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115029">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115029">
              <w:rPr>
                <w:rFonts w:cs="B Lotus" w:hint="cs"/>
                <w:b/>
                <w:bCs/>
                <w:color w:val="000000"/>
                <w:spacing w:val="-4"/>
                <w:rtl/>
              </w:rPr>
              <w:t>د</w:t>
            </w:r>
            <w:r w:rsidRPr="00A113E3">
              <w:rPr>
                <w:rFonts w:cs="B Lotus" w:hint="cs"/>
                <w:b/>
                <w:bCs/>
                <w:color w:val="000000"/>
                <w:spacing w:val="-4"/>
                <w:rtl/>
              </w:rPr>
              <w:t>هم</w:t>
            </w:r>
            <w:r w:rsidRPr="00A113E3">
              <w:rPr>
                <w:rFonts w:cs="B Lotus"/>
                <w:b/>
                <w:bCs/>
                <w:color w:val="000000"/>
                <w:spacing w:val="-4"/>
                <w:rtl/>
              </w:rPr>
              <w:t xml:space="preserve"> ـ سال </w:t>
            </w:r>
            <w:r w:rsidR="00115029">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213BFD">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009A5814">
              <w:rPr>
                <w:rFonts w:cs="B Lotus" w:hint="cs"/>
                <w:b/>
                <w:bCs/>
                <w:color w:val="000000"/>
                <w:spacing w:val="-4"/>
                <w:rtl/>
              </w:rPr>
              <w:t xml:space="preserve">       </w:t>
            </w:r>
            <w:r w:rsidR="00AA327D">
              <w:rPr>
                <w:rFonts w:cs="B Lotus" w:hint="cs"/>
                <w:b/>
                <w:bCs/>
                <w:color w:val="000000"/>
                <w:spacing w:val="-4"/>
                <w:rtl/>
              </w:rPr>
              <w:t>172</w:t>
            </w:r>
          </w:p>
        </w:tc>
      </w:tr>
      <w:tr w:rsidR="001A06FC" w:rsidRPr="00A113E3" w:rsidTr="005226FE">
        <w:tc>
          <w:tcPr>
            <w:tcW w:w="2302" w:type="dxa"/>
          </w:tcPr>
          <w:p w:rsidR="001A06FC" w:rsidRPr="00A113E3" w:rsidRDefault="001A06FC" w:rsidP="00AA327D">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AA327D">
              <w:rPr>
                <w:rFonts w:cs="B Lotus" w:hint="cs"/>
                <w:b/>
                <w:bCs/>
                <w:color w:val="000000"/>
                <w:spacing w:val="-4"/>
                <w:rtl/>
              </w:rPr>
              <w:t>30/4</w:t>
            </w:r>
            <w:r w:rsidRPr="00A113E3">
              <w:rPr>
                <w:rFonts w:cs="B Lotus"/>
                <w:b/>
                <w:bCs/>
                <w:color w:val="000000"/>
                <w:spacing w:val="-4"/>
                <w:rtl/>
              </w:rPr>
              <w:t>/</w:t>
            </w:r>
            <w:r w:rsidRPr="00A113E3">
              <w:rPr>
                <w:rFonts w:cs="B Lotus" w:hint="cs"/>
                <w:b/>
                <w:bCs/>
                <w:color w:val="000000"/>
                <w:spacing w:val="-4"/>
                <w:rtl/>
              </w:rPr>
              <w:t>139</w:t>
            </w:r>
            <w:r w:rsidR="00115029">
              <w:rPr>
                <w:rFonts w:cs="B Lotus" w:hint="cs"/>
                <w:b/>
                <w:bCs/>
                <w:color w:val="000000"/>
                <w:spacing w:val="-4"/>
                <w:rtl/>
              </w:rPr>
              <w:t>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646DE8">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00646DE8">
              <w:rPr>
                <w:rFonts w:cs="B Lotus" w:hint="cs"/>
                <w:b/>
                <w:bCs/>
                <w:color w:val="000000"/>
                <w:spacing w:val="-4"/>
                <w:rtl/>
              </w:rPr>
              <w:t xml:space="preserve"> </w:t>
            </w:r>
            <w:r w:rsidRPr="00A113E3">
              <w:rPr>
                <w:rFonts w:cs="B Lotus"/>
                <w:b/>
                <w:bCs/>
                <w:color w:val="000000"/>
                <w:spacing w:val="-4"/>
                <w:rtl/>
              </w:rPr>
              <w:t xml:space="preserve">ثبت   </w:t>
            </w:r>
            <w:r w:rsidR="009A5814">
              <w:rPr>
                <w:rFonts w:cs="B Lotus" w:hint="cs"/>
                <w:b/>
                <w:bCs/>
                <w:color w:val="000000"/>
                <w:spacing w:val="-4"/>
                <w:rtl/>
              </w:rPr>
              <w:t xml:space="preserve">       </w:t>
            </w:r>
            <w:r w:rsidR="00AA327D">
              <w:rPr>
                <w:rFonts w:cs="B Lotus" w:hint="cs"/>
                <w:b/>
                <w:bCs/>
                <w:color w:val="000000"/>
                <w:spacing w:val="-4"/>
                <w:rtl/>
              </w:rPr>
              <w:t>153</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1A06FC" w:rsidP="002D3B4A">
      <w:pPr>
        <w:widowControl w:val="0"/>
        <w:jc w:val="center"/>
        <w:rPr>
          <w:rFonts w:cs="B Titr"/>
          <w:b/>
          <w:bCs/>
          <w:color w:val="000000"/>
          <w:spacing w:val="-4"/>
          <w:sz w:val="40"/>
          <w:szCs w:val="40"/>
        </w:rPr>
      </w:pPr>
      <w:r>
        <w:rPr>
          <w:rFonts w:cs="B Titr" w:hint="cs"/>
          <w:b/>
          <w:bCs/>
          <w:color w:val="000000"/>
          <w:spacing w:val="-4"/>
          <w:sz w:val="40"/>
          <w:szCs w:val="40"/>
          <w:rtl/>
        </w:rPr>
        <w:t xml:space="preserve">يك </w:t>
      </w:r>
      <w:r w:rsidR="002D3B4A">
        <w:rPr>
          <w:rFonts w:cs="B Titr" w:hint="cs"/>
          <w:b/>
          <w:bCs/>
          <w:color w:val="000000"/>
          <w:spacing w:val="-4"/>
          <w:sz w:val="40"/>
          <w:szCs w:val="40"/>
          <w:rtl/>
        </w:rPr>
        <w:t>فوريتي</w:t>
      </w:r>
    </w:p>
    <w:p w:rsidR="001A06FC" w:rsidRDefault="001A06FC" w:rsidP="001A06FC">
      <w:pPr>
        <w:widowControl w:val="0"/>
        <w:jc w:val="center"/>
        <w:rPr>
          <w:rFonts w:cs="B Titr"/>
          <w:b/>
          <w:bCs/>
          <w:color w:val="000000"/>
          <w:spacing w:val="-4"/>
          <w:sz w:val="28"/>
          <w:szCs w:val="28"/>
          <w:rtl/>
        </w:rPr>
      </w:pPr>
    </w:p>
    <w:p w:rsidR="001A06FC" w:rsidRDefault="001A06FC" w:rsidP="002952FF">
      <w:pPr>
        <w:jc w:val="center"/>
        <w:rPr>
          <w:rFonts w:cs="B Titr"/>
          <w:spacing w:val="-4"/>
          <w:sz w:val="28"/>
          <w:szCs w:val="28"/>
          <w:rtl/>
        </w:rPr>
      </w:pPr>
      <w:r w:rsidRPr="00820D41">
        <w:rPr>
          <w:rFonts w:cs="B Titr" w:hint="cs"/>
          <w:b/>
          <w:bCs/>
          <w:spacing w:val="-4"/>
          <w:sz w:val="28"/>
          <w:szCs w:val="28"/>
          <w:rtl/>
        </w:rPr>
        <w:t xml:space="preserve">طرح </w:t>
      </w:r>
      <w:r w:rsidR="002952FF">
        <w:rPr>
          <w:rFonts w:cs="B Titr" w:hint="cs"/>
          <w:b/>
          <w:bCs/>
          <w:spacing w:val="-4"/>
          <w:sz w:val="28"/>
          <w:szCs w:val="28"/>
          <w:rtl/>
        </w:rPr>
        <w:t xml:space="preserve"> </w:t>
      </w:r>
      <w:r w:rsidR="00E23471" w:rsidRPr="00F91ED0">
        <w:rPr>
          <w:rFonts w:ascii="B Lotus" w:cs="B Titr"/>
          <w:b/>
          <w:bCs/>
          <w:sz w:val="28"/>
          <w:szCs w:val="28"/>
          <w:rtl/>
        </w:rPr>
        <w:t>شفافيت دريافتي مديران كشور و استرداد دريافتي‌هاي مازاد</w:t>
      </w:r>
    </w:p>
    <w:p w:rsidR="001A06FC" w:rsidRPr="00663154" w:rsidRDefault="001A06FC" w:rsidP="001A06FC">
      <w:pPr>
        <w:spacing w:line="228" w:lineRule="auto"/>
        <w:jc w:val="center"/>
        <w:rPr>
          <w:rFonts w:cs="B Lotus"/>
          <w:b/>
          <w:bCs/>
          <w:color w:val="000000"/>
          <w:spacing w:val="-4"/>
          <w:sz w:val="28"/>
          <w:szCs w:val="28"/>
          <w:rtl/>
        </w:rPr>
      </w:pPr>
    </w:p>
    <w:p w:rsidR="001A06FC" w:rsidRDefault="001A06FC" w:rsidP="001A06FC">
      <w:pPr>
        <w:widowControl w:val="0"/>
        <w:spacing w:line="216" w:lineRule="auto"/>
        <w:jc w:val="highKashida"/>
        <w:rPr>
          <w:rFonts w:cs="B Lotus"/>
          <w:spacing w:val="-4"/>
          <w:sz w:val="32"/>
          <w:szCs w:val="32"/>
          <w:rtl/>
        </w:rPr>
      </w:pPr>
    </w:p>
    <w:p w:rsidR="001A06FC" w:rsidRDefault="001A06FC" w:rsidP="001A06FC">
      <w:pPr>
        <w:widowControl w:val="0"/>
        <w:spacing w:line="216" w:lineRule="auto"/>
        <w:jc w:val="highKashida"/>
        <w:rPr>
          <w:rFonts w:cs="B Lotus"/>
          <w:spacing w:val="-4"/>
          <w:sz w:val="32"/>
          <w:szCs w:val="32"/>
          <w:rtl/>
        </w:rPr>
      </w:pPr>
    </w:p>
    <w:p w:rsidR="001A06FC" w:rsidRPr="000C1DBF" w:rsidRDefault="00B86BFC" w:rsidP="001A06FC">
      <w:pPr>
        <w:widowControl w:val="0"/>
        <w:spacing w:line="216" w:lineRule="auto"/>
        <w:jc w:val="highKashida"/>
        <w:rPr>
          <w:rFonts w:cs="B Lotus"/>
          <w:spacing w:val="-4"/>
          <w:sz w:val="32"/>
          <w:szCs w:val="32"/>
          <w:rtl/>
        </w:rPr>
      </w:pPr>
      <w:r w:rsidRPr="00B86BFC">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20.6pt;width:231.6pt;height:35.5pt;z-index:251694080">
            <v:textbox style="mso-next-textbox:#_x0000_s1061">
              <w:txbxContent>
                <w:p w:rsidR="008B7E2C" w:rsidRPr="005D3C30" w:rsidRDefault="00D1486F" w:rsidP="001A06FC">
                  <w:pPr>
                    <w:ind w:firstLine="67"/>
                    <w:jc w:val="lowKashida"/>
                    <w:rPr>
                      <w:rFonts w:cs="B Lotus"/>
                      <w:spacing w:val="-2"/>
                      <w:sz w:val="32"/>
                      <w:szCs w:val="28"/>
                      <w:rtl/>
                    </w:rPr>
                  </w:pPr>
                  <w:r>
                    <w:rPr>
                      <w:rFonts w:cs="B Lotus" w:hint="cs"/>
                      <w:spacing w:val="-2"/>
                      <w:sz w:val="32"/>
                      <w:szCs w:val="28"/>
                      <w:rtl/>
                    </w:rPr>
                    <w:t>اجتماعي</w:t>
                  </w:r>
                </w:p>
              </w:txbxContent>
            </v:textbox>
          </v:shape>
        </w:pict>
      </w:r>
      <w:r w:rsidR="001A06FC" w:rsidRPr="000C1DBF">
        <w:rPr>
          <w:rFonts w:cs="B Lotus"/>
          <w:spacing w:val="-4"/>
          <w:sz w:val="32"/>
          <w:szCs w:val="32"/>
          <w:rtl/>
        </w:rPr>
        <w:t>كميسيونهاي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B86BFC" w:rsidP="001A06FC">
      <w:pPr>
        <w:widowControl w:val="0"/>
        <w:spacing w:line="216" w:lineRule="auto"/>
        <w:ind w:left="1440"/>
        <w:jc w:val="highKashida"/>
        <w:rPr>
          <w:rFonts w:cs="B Lotus"/>
          <w:spacing w:val="-4"/>
          <w:sz w:val="26"/>
          <w:szCs w:val="26"/>
          <w:rtl/>
        </w:rPr>
      </w:pPr>
      <w:r w:rsidRPr="00B86BFC">
        <w:rPr>
          <w:rFonts w:cs="Times New Roman"/>
          <w:spacing w:val="-4"/>
          <w:rtl/>
        </w:rPr>
        <w:pict>
          <v:shape id="_x0000_s1062" type="#_x0000_t202" style="position:absolute;left:0;text-align:left;margin-left:0;margin-top:10.85pt;width:231.6pt;height:80.55pt;z-index:251695104">
            <v:textbox style="mso-next-textbox:#_x0000_s1062">
              <w:txbxContent>
                <w:p w:rsidR="008B7E2C" w:rsidRPr="00183CB5" w:rsidRDefault="00D1486F" w:rsidP="00183CB5">
                  <w:pPr>
                    <w:tabs>
                      <w:tab w:val="left" w:pos="567"/>
                    </w:tabs>
                    <w:jc w:val="lowKashida"/>
                    <w:rPr>
                      <w:rFonts w:cs="B Lotus"/>
                      <w:sz w:val="32"/>
                      <w:szCs w:val="28"/>
                      <w:rtl/>
                    </w:rPr>
                  </w:pPr>
                  <w:r w:rsidRPr="00183CB5">
                    <w:rPr>
                      <w:rFonts w:cs="B Lotus" w:hint="cs"/>
                      <w:sz w:val="32"/>
                      <w:szCs w:val="28"/>
                      <w:rtl/>
                    </w:rPr>
                    <w:t>اقتصادي- انرژي- برنامه و بودجه و محاسبات- بهداشت</w:t>
                  </w:r>
                  <w:r w:rsidR="00183CB5" w:rsidRPr="00183CB5">
                    <w:rPr>
                      <w:rFonts w:cs="B Lotus" w:hint="cs"/>
                      <w:sz w:val="32"/>
                      <w:szCs w:val="28"/>
                      <w:rtl/>
                    </w:rPr>
                    <w:t xml:space="preserve"> و درمان</w:t>
                  </w:r>
                  <w:r w:rsidRPr="00183CB5">
                    <w:rPr>
                      <w:rFonts w:cs="B Lotus" w:hint="cs"/>
                      <w:sz w:val="32"/>
                      <w:szCs w:val="28"/>
                      <w:rtl/>
                    </w:rPr>
                    <w:t>-</w:t>
                  </w:r>
                  <w:r w:rsidR="004A4A92" w:rsidRPr="00183CB5">
                    <w:rPr>
                      <w:rFonts w:cs="B Lotus" w:hint="cs"/>
                      <w:sz w:val="32"/>
                      <w:szCs w:val="28"/>
                      <w:rtl/>
                    </w:rPr>
                    <w:t xml:space="preserve"> صنايع و معادن- فرهنگي- قضائي و</w:t>
                  </w:r>
                  <w:r w:rsidRPr="00183CB5">
                    <w:rPr>
                      <w:rFonts w:cs="B Lotus" w:hint="cs"/>
                      <w:sz w:val="32"/>
                      <w:szCs w:val="28"/>
                      <w:rtl/>
                    </w:rPr>
                    <w:t>حقوقي</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0"/>
          <w:szCs w:val="20"/>
          <w:rtl/>
        </w:rPr>
      </w:pPr>
    </w:p>
    <w:p w:rsidR="002952FF" w:rsidRPr="001A06FC" w:rsidRDefault="002952FF" w:rsidP="001A06FC">
      <w:pPr>
        <w:widowControl w:val="0"/>
        <w:spacing w:line="216" w:lineRule="auto"/>
        <w:jc w:val="center"/>
        <w:rPr>
          <w:rFonts w:cs="B Titr"/>
          <w:b/>
          <w:bCs/>
          <w:color w:val="000000"/>
          <w:spacing w:val="-4"/>
          <w:sz w:val="20"/>
          <w:szCs w:val="20"/>
          <w:rtl/>
        </w:rPr>
      </w:pPr>
    </w:p>
    <w:p w:rsidR="001A06FC" w:rsidRPr="001A06FC" w:rsidRDefault="001A06FC" w:rsidP="001A06FC">
      <w:pPr>
        <w:widowControl w:val="0"/>
        <w:spacing w:line="216" w:lineRule="auto"/>
        <w:jc w:val="center"/>
        <w:rPr>
          <w:rFonts w:cs="B Titr"/>
          <w:b/>
          <w:bCs/>
          <w:color w:val="000000"/>
          <w:spacing w:val="-4"/>
          <w:sz w:val="20"/>
          <w:szCs w:val="20"/>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9A5814" w:rsidRDefault="001A06FC" w:rsidP="009555CB">
      <w:pPr>
        <w:widowControl w:val="0"/>
        <w:autoSpaceDE w:val="0"/>
        <w:autoSpaceDN w:val="0"/>
        <w:adjustRightInd w:val="0"/>
        <w:spacing w:line="192" w:lineRule="auto"/>
        <w:jc w:val="center"/>
        <w:rPr>
          <w:rFonts w:cs="B Lotus"/>
          <w:b/>
          <w:bCs/>
          <w:spacing w:val="-2"/>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r w:rsidR="009A5814" w:rsidRPr="0074710C">
        <w:rPr>
          <w:rFonts w:cs="B Lotus" w:hint="cs"/>
          <w:b/>
          <w:bCs/>
          <w:spacing w:val="-2"/>
          <w:rtl/>
        </w:rPr>
        <w:lastRenderedPageBreak/>
        <w:t>باسمه‌تعالي</w:t>
      </w:r>
    </w:p>
    <w:p w:rsidR="00106186" w:rsidRPr="00CB0FD6" w:rsidRDefault="00106186" w:rsidP="009555CB">
      <w:pPr>
        <w:widowControl w:val="0"/>
        <w:autoSpaceDE w:val="0"/>
        <w:autoSpaceDN w:val="0"/>
        <w:adjustRightInd w:val="0"/>
        <w:spacing w:line="192" w:lineRule="auto"/>
        <w:jc w:val="center"/>
        <w:rPr>
          <w:rFonts w:cs="B Lotus"/>
          <w:b/>
          <w:bCs/>
          <w:spacing w:val="-2"/>
          <w:sz w:val="28"/>
          <w:szCs w:val="28"/>
        </w:rPr>
      </w:pPr>
    </w:p>
    <w:p w:rsidR="009A5814" w:rsidRDefault="009A5814" w:rsidP="009555CB">
      <w:pPr>
        <w:spacing w:line="192" w:lineRule="auto"/>
        <w:jc w:val="lowKashida"/>
        <w:rPr>
          <w:rFonts w:cs="B Lotus"/>
          <w:b/>
          <w:bCs/>
          <w:spacing w:val="-2"/>
          <w:sz w:val="32"/>
          <w:szCs w:val="28"/>
          <w:rtl/>
        </w:rPr>
      </w:pPr>
      <w:r>
        <w:rPr>
          <w:rFonts w:cs="B Lotus" w:hint="cs"/>
          <w:b/>
          <w:bCs/>
          <w:spacing w:val="-2"/>
          <w:sz w:val="32"/>
          <w:szCs w:val="28"/>
          <w:rtl/>
        </w:rPr>
        <w:t>رياست</w:t>
      </w:r>
      <w:r w:rsidRPr="0060400D">
        <w:rPr>
          <w:rFonts w:cs="B Lotus" w:hint="cs"/>
          <w:b/>
          <w:bCs/>
          <w:spacing w:val="-2"/>
          <w:sz w:val="32"/>
          <w:szCs w:val="28"/>
          <w:rtl/>
        </w:rPr>
        <w:t xml:space="preserve"> محترم مجلس شوراي اسلامي</w:t>
      </w:r>
    </w:p>
    <w:p w:rsidR="009A5814" w:rsidRPr="0060400D" w:rsidRDefault="009A5814" w:rsidP="009555CB">
      <w:pPr>
        <w:tabs>
          <w:tab w:val="left" w:pos="567"/>
        </w:tabs>
        <w:spacing w:line="192" w:lineRule="auto"/>
        <w:ind w:firstLine="567"/>
        <w:jc w:val="lowKashida"/>
        <w:rPr>
          <w:rFonts w:cs="B Lotus"/>
          <w:spacing w:val="-2"/>
          <w:sz w:val="32"/>
          <w:szCs w:val="28"/>
          <w:rtl/>
        </w:rPr>
      </w:pPr>
      <w:r>
        <w:rPr>
          <w:rFonts w:cs="B Lotus" w:hint="cs"/>
          <w:spacing w:val="-2"/>
          <w:sz w:val="32"/>
          <w:szCs w:val="28"/>
          <w:rtl/>
        </w:rPr>
        <w:t xml:space="preserve">احتراماً طرح ذيل كه به امضاي 25 </w:t>
      </w:r>
      <w:r w:rsidRPr="0060400D">
        <w:rPr>
          <w:rFonts w:cs="B Lotus" w:hint="cs"/>
          <w:spacing w:val="-2"/>
          <w:sz w:val="32"/>
          <w:szCs w:val="28"/>
          <w:rtl/>
        </w:rPr>
        <w:t>نفر از نمايندگان رسيده است</w:t>
      </w:r>
      <w:r>
        <w:rPr>
          <w:rFonts w:cs="B Lotus" w:hint="cs"/>
          <w:spacing w:val="-2"/>
          <w:sz w:val="32"/>
          <w:szCs w:val="28"/>
          <w:rtl/>
        </w:rPr>
        <w:t>،</w:t>
      </w:r>
      <w:r w:rsidRPr="0060400D">
        <w:rPr>
          <w:rFonts w:cs="B Lotus" w:hint="cs"/>
          <w:spacing w:val="-2"/>
          <w:sz w:val="32"/>
          <w:szCs w:val="28"/>
          <w:rtl/>
        </w:rPr>
        <w:t xml:space="preserve"> </w:t>
      </w:r>
      <w:r>
        <w:rPr>
          <w:rFonts w:cs="B Lotus"/>
          <w:spacing w:val="-2"/>
          <w:sz w:val="32"/>
          <w:szCs w:val="28"/>
          <w:rtl/>
        </w:rPr>
        <w:br/>
      </w:r>
      <w:r w:rsidRPr="0060400D">
        <w:rPr>
          <w:rFonts w:cs="B Lotus" w:hint="cs"/>
          <w:spacing w:val="-2"/>
          <w:sz w:val="32"/>
          <w:szCs w:val="28"/>
          <w:rtl/>
        </w:rPr>
        <w:t>جهت طي مراحل قانوني تقديم مي‌گردد.</w:t>
      </w:r>
    </w:p>
    <w:p w:rsidR="009A5814" w:rsidRDefault="009A5814" w:rsidP="009555CB">
      <w:pPr>
        <w:spacing w:line="192" w:lineRule="auto"/>
        <w:jc w:val="lowKashida"/>
        <w:rPr>
          <w:rFonts w:cs="B Lotus"/>
          <w:b/>
          <w:bCs/>
          <w:spacing w:val="-2"/>
          <w:sz w:val="32"/>
          <w:szCs w:val="28"/>
          <w:rtl/>
        </w:rPr>
      </w:pPr>
    </w:p>
    <w:p w:rsidR="009A5814" w:rsidRPr="0060400D" w:rsidRDefault="009A5814" w:rsidP="009555CB">
      <w:pPr>
        <w:spacing w:line="192" w:lineRule="auto"/>
        <w:jc w:val="lowKashida"/>
        <w:rPr>
          <w:rFonts w:cs="B Lotus"/>
          <w:b/>
          <w:bCs/>
          <w:spacing w:val="-2"/>
          <w:sz w:val="32"/>
          <w:szCs w:val="28"/>
          <w:rtl/>
        </w:rPr>
      </w:pPr>
      <w:r w:rsidRPr="0060400D">
        <w:rPr>
          <w:rFonts w:cs="B Lotus" w:hint="cs"/>
          <w:b/>
          <w:bCs/>
          <w:spacing w:val="-2"/>
          <w:sz w:val="32"/>
          <w:szCs w:val="28"/>
          <w:rtl/>
        </w:rPr>
        <w:t>مقدمه (دلايل توجيهي):</w:t>
      </w:r>
    </w:p>
    <w:p w:rsidR="009A5814" w:rsidRDefault="009A5814" w:rsidP="009555CB">
      <w:pPr>
        <w:tabs>
          <w:tab w:val="left" w:pos="567"/>
        </w:tabs>
        <w:spacing w:line="192" w:lineRule="auto"/>
        <w:ind w:firstLine="567"/>
        <w:jc w:val="lowKashida"/>
        <w:rPr>
          <w:rFonts w:cs="B Lotus"/>
          <w:sz w:val="28"/>
          <w:szCs w:val="28"/>
          <w:rtl/>
        </w:rPr>
      </w:pPr>
      <w:r>
        <w:rPr>
          <w:rFonts w:cs="B Lotus" w:hint="cs"/>
          <w:sz w:val="28"/>
          <w:szCs w:val="28"/>
          <w:rtl/>
        </w:rPr>
        <w:t>پرداخت و دريافت حقوق و مزاياي ماهانه چند ده‌ميليوني علاوه بر اينكه موجب خدشه به حيثيت دولت شد خطر آسيب به سرمايه اجتماعي نظام را در پي داشت. در حالي‌كه ميليون‌ها نفر از جوانان كشور بيكار هستند و اكثريت كارمندان و كارگران اين كشور از حقوق اندكي برخوردار هستند و فشارهاي مالياتي موجب تعطيلي بسياري از كارخانجات و واحدهاي اقتصادي و توليدي شده است، پرداخت اين وجوه آن‌هم با فشار بر ماليات‌دهندگان و از محل اموال مردم بيچاره با ذات انقلاب اسلامي و عدالت و انصاف مغاير است هر چند قانون مديريت خدمات كشوري حدود و ثغور پرداخت‌ها را براي مشمولان اين قانون مشخص كرده است ليكن قانون مذكور ضمانت اجراي كيفري براي تخلف از قانون و پاداش‌هاي غيرمتعارف تعيين نكرده است. يكي از مهمترين ضمانت اجراها شفافيت است؛ وقتي از جيب مردم حقوقهاي كلان به برخي مديران پرداخت مي‌شود مردم بايد در جريان آن قرار گيرند. علي‌هذا براي جلوگيري از پرداخت‌هاي غيرمتعارف و برخورد با تخلف كنندگان، طرح زير با قيد دوفوريت تقديم مي‌گردد:</w:t>
      </w:r>
    </w:p>
    <w:p w:rsidR="009A5814" w:rsidRDefault="009A5814" w:rsidP="009555CB">
      <w:pPr>
        <w:spacing w:line="180" w:lineRule="auto"/>
        <w:jc w:val="lowKashida"/>
        <w:rPr>
          <w:rFonts w:cs="B Titr"/>
          <w:spacing w:val="-2"/>
          <w:sz w:val="28"/>
          <w:szCs w:val="28"/>
          <w:rtl/>
        </w:rPr>
      </w:pPr>
      <w:r>
        <w:rPr>
          <w:rFonts w:cs="B Lotus" w:hint="cs"/>
          <w:bCs/>
          <w:sz w:val="28"/>
          <w:szCs w:val="28"/>
          <w:rtl/>
        </w:rPr>
        <w:t xml:space="preserve">دهقاني‌نقندر- اميني‌فرد- بنايي- نقوي‌حسيني- قوامي- باستاني- </w:t>
      </w:r>
      <w:r>
        <w:rPr>
          <w:rFonts w:cs="B Lotus"/>
          <w:bCs/>
          <w:sz w:val="28"/>
          <w:szCs w:val="28"/>
          <w:rtl/>
        </w:rPr>
        <w:br/>
      </w:r>
      <w:r>
        <w:rPr>
          <w:rFonts w:cs="B Lotus" w:hint="cs"/>
          <w:bCs/>
          <w:sz w:val="28"/>
          <w:szCs w:val="28"/>
          <w:rtl/>
        </w:rPr>
        <w:t>سلام اميني- نانواكناري- فولادگر- ابطحي- سيداحسان قاضي‌زاده هاشمي- مسعودي- كريمي‌قدوسي- آزادخواه- خادمي- حضرت‌پور- ناصري‌نژاد- منصوري- عليرضا ابراهيمي- نادري- رستميان- پژمانفر- فرهنگي- حسين‌زاده‌بحريني- طباطبايي‌نژاد</w:t>
      </w:r>
    </w:p>
    <w:p w:rsidR="009A5814" w:rsidRDefault="009A5814" w:rsidP="009555CB">
      <w:pPr>
        <w:spacing w:line="204" w:lineRule="auto"/>
        <w:rPr>
          <w:rFonts w:cs="B Titr"/>
          <w:b/>
          <w:bCs/>
          <w:spacing w:val="-4"/>
          <w:sz w:val="28"/>
          <w:szCs w:val="28"/>
          <w:rtl/>
        </w:rPr>
      </w:pPr>
      <w:r>
        <w:rPr>
          <w:rFonts w:cs="B Titr" w:hint="cs"/>
          <w:b/>
          <w:bCs/>
          <w:spacing w:val="-4"/>
          <w:sz w:val="28"/>
          <w:szCs w:val="28"/>
          <w:rtl/>
        </w:rPr>
        <w:lastRenderedPageBreak/>
        <w:t>عنوان طرح:</w:t>
      </w:r>
    </w:p>
    <w:p w:rsidR="009A5814" w:rsidRDefault="009A5814" w:rsidP="009555CB">
      <w:pPr>
        <w:spacing w:line="204" w:lineRule="auto"/>
        <w:ind w:firstLine="567"/>
        <w:jc w:val="lowKashida"/>
        <w:rPr>
          <w:rFonts w:cs="B Titr"/>
          <w:b/>
          <w:bCs/>
          <w:spacing w:val="-4"/>
          <w:sz w:val="28"/>
          <w:szCs w:val="28"/>
          <w:rtl/>
        </w:rPr>
      </w:pPr>
      <w:r w:rsidRPr="00F91ED0">
        <w:rPr>
          <w:rFonts w:cs="B Titr"/>
          <w:b/>
          <w:bCs/>
          <w:spacing w:val="-4"/>
          <w:sz w:val="28"/>
          <w:szCs w:val="28"/>
          <w:rtl/>
        </w:rPr>
        <w:t>شفافيت دريافتي مديران كشور و استرداد دريافتي‌هاي مازاد</w:t>
      </w:r>
    </w:p>
    <w:p w:rsidR="009A5814" w:rsidRDefault="009A5814" w:rsidP="009555CB">
      <w:pPr>
        <w:spacing w:line="204" w:lineRule="auto"/>
        <w:ind w:firstLine="567"/>
        <w:jc w:val="lowKashida"/>
        <w:rPr>
          <w:rFonts w:cs="B Lotus"/>
          <w:sz w:val="28"/>
          <w:szCs w:val="28"/>
          <w:rtl/>
        </w:rPr>
      </w:pPr>
    </w:p>
    <w:p w:rsidR="009A5814" w:rsidRDefault="009A5814" w:rsidP="009555CB">
      <w:pPr>
        <w:spacing w:line="204" w:lineRule="auto"/>
        <w:ind w:firstLine="567"/>
        <w:jc w:val="lowKashida"/>
        <w:rPr>
          <w:rFonts w:cs="B Lotus"/>
          <w:sz w:val="28"/>
          <w:szCs w:val="28"/>
          <w:rtl/>
        </w:rPr>
      </w:pPr>
      <w:r w:rsidRPr="0045535C">
        <w:rPr>
          <w:rFonts w:cs="B Lotus" w:hint="cs"/>
          <w:b/>
          <w:bCs/>
          <w:sz w:val="28"/>
          <w:szCs w:val="28"/>
          <w:rtl/>
        </w:rPr>
        <w:t>ماده1</w:t>
      </w:r>
      <w:r>
        <w:rPr>
          <w:rFonts w:cs="B Lotus" w:hint="cs"/>
          <w:sz w:val="28"/>
          <w:szCs w:val="28"/>
          <w:rtl/>
        </w:rPr>
        <w:t>- هرگونه پرداخت بيش از سقف مقرر در قانون مديريت خدمات كشوري در حكم تصرف غيرقانوني در اموال دولتي است و پرداخت‌كننده و دريافت‌كننده تحت تعقيب كيفري قرار مي‌گيرند.</w:t>
      </w:r>
    </w:p>
    <w:p w:rsidR="009A5814" w:rsidRDefault="009A5814" w:rsidP="009555CB">
      <w:pPr>
        <w:spacing w:line="204" w:lineRule="auto"/>
        <w:ind w:firstLine="567"/>
        <w:jc w:val="lowKashida"/>
        <w:rPr>
          <w:rFonts w:cs="B Lotus"/>
          <w:sz w:val="28"/>
          <w:szCs w:val="28"/>
          <w:rtl/>
        </w:rPr>
      </w:pPr>
      <w:r w:rsidRPr="0045535C">
        <w:rPr>
          <w:rFonts w:cs="B Lotus" w:hint="cs"/>
          <w:b/>
          <w:bCs/>
          <w:sz w:val="28"/>
          <w:szCs w:val="28"/>
          <w:rtl/>
        </w:rPr>
        <w:t>ماده2</w:t>
      </w:r>
      <w:r>
        <w:rPr>
          <w:rFonts w:cs="B Lotus" w:hint="cs"/>
          <w:sz w:val="28"/>
          <w:szCs w:val="28"/>
          <w:rtl/>
        </w:rPr>
        <w:t>- هرگونه پرداخت از محل منابع اعتباري خارج از شمول قانون محاسبات عمومي و ساير مقررات عمومي دولت اضافه بر احكام قانون مديريت خدمات كشوري مستوجب تعقيب كيفري موضوع ماده(1) مي‌باشد.</w:t>
      </w:r>
    </w:p>
    <w:p w:rsidR="009A5814" w:rsidRDefault="009A5814" w:rsidP="009555CB">
      <w:pPr>
        <w:spacing w:line="204" w:lineRule="auto"/>
        <w:ind w:firstLine="567"/>
        <w:jc w:val="lowKashida"/>
        <w:rPr>
          <w:rFonts w:cs="B Lotus"/>
          <w:sz w:val="28"/>
          <w:szCs w:val="28"/>
          <w:rtl/>
        </w:rPr>
      </w:pPr>
      <w:r w:rsidRPr="0045535C">
        <w:rPr>
          <w:rFonts w:cs="B Lotus" w:hint="cs"/>
          <w:b/>
          <w:bCs/>
          <w:sz w:val="28"/>
          <w:szCs w:val="28"/>
          <w:rtl/>
        </w:rPr>
        <w:t>ماده3</w:t>
      </w:r>
      <w:r>
        <w:rPr>
          <w:rFonts w:cs="B Lotus" w:hint="cs"/>
          <w:sz w:val="28"/>
          <w:szCs w:val="28"/>
          <w:rtl/>
        </w:rPr>
        <w:t>- حقوق، مزايا و پاداش و كليه‌ دريافتي‌هاي مديران و كاركنان دستگاههاي اجرائي موضوع ماده(5) قانون مديريت خدمات كشوري و ساير مسؤولان حكومتي بايد در وب‌گاهي (سايتي) متمركز به اطلاع عموم مردم رسانده شود. ديوان محاسبات و سازمان بازرسي كل كشور مسؤول نظارت بر اجراي اين حكم بوده و هر شش‌ماه يكبار گزارش آن را به مجلس شوراي اسلامي ارائه خواهند داد.</w:t>
      </w:r>
    </w:p>
    <w:p w:rsidR="009A5814" w:rsidRDefault="009A5814" w:rsidP="009555CB">
      <w:pPr>
        <w:spacing w:line="204" w:lineRule="auto"/>
        <w:ind w:firstLine="567"/>
        <w:jc w:val="lowKashida"/>
        <w:rPr>
          <w:rFonts w:cs="B Lotus"/>
          <w:sz w:val="28"/>
          <w:szCs w:val="28"/>
          <w:rtl/>
        </w:rPr>
      </w:pPr>
      <w:r w:rsidRPr="0045535C">
        <w:rPr>
          <w:rFonts w:cs="B Lotus" w:hint="cs"/>
          <w:b/>
          <w:bCs/>
          <w:sz w:val="28"/>
          <w:szCs w:val="28"/>
          <w:rtl/>
        </w:rPr>
        <w:t>ماده4</w:t>
      </w:r>
      <w:r>
        <w:rPr>
          <w:rFonts w:cs="B Lotus" w:hint="cs"/>
          <w:sz w:val="28"/>
          <w:szCs w:val="28"/>
          <w:rtl/>
        </w:rPr>
        <w:t>- آن دسته از شركتها و مؤسسات خصوصي كه بخشي از سهام آنها متعلق به دولت و شركتهاي دولتي، شهرداري‌ها و نهادهاي عمومي غيردولتي و نهادهايي كه به نحوي از بودجه عمومي استفاده مي‌كنند مي‌باشد مشمول احكام اين قانون مي‌باشند.</w:t>
      </w:r>
    </w:p>
    <w:p w:rsidR="009A5814" w:rsidRPr="00DB5A8D" w:rsidRDefault="009A5814" w:rsidP="009555CB">
      <w:pPr>
        <w:spacing w:line="204" w:lineRule="auto"/>
        <w:ind w:firstLine="567"/>
        <w:jc w:val="lowKashida"/>
        <w:rPr>
          <w:rFonts w:cs="B Lotus"/>
          <w:sz w:val="28"/>
          <w:szCs w:val="28"/>
          <w:rtl/>
        </w:rPr>
      </w:pPr>
      <w:r w:rsidRPr="0045535C">
        <w:rPr>
          <w:rFonts w:cs="B Lotus" w:hint="cs"/>
          <w:b/>
          <w:bCs/>
          <w:sz w:val="28"/>
          <w:szCs w:val="28"/>
          <w:rtl/>
        </w:rPr>
        <w:t>ماده5</w:t>
      </w:r>
      <w:r>
        <w:rPr>
          <w:rFonts w:cs="B Lotus" w:hint="cs"/>
          <w:sz w:val="28"/>
          <w:szCs w:val="28"/>
          <w:rtl/>
        </w:rPr>
        <w:t xml:space="preserve">- </w:t>
      </w:r>
      <w:r w:rsidRPr="009555CB">
        <w:rPr>
          <w:rFonts w:cs="B Lotus" w:hint="cs"/>
          <w:spacing w:val="-4"/>
          <w:sz w:val="28"/>
          <w:szCs w:val="28"/>
          <w:rtl/>
        </w:rPr>
        <w:t>پرداختي‌هايي كه خارج از احكام قانوني صورت گرفته است غيرحق محسوب و دريافت‌كنندگان موظف هستند وجوه دريافتي را مسترد نمايند.</w:t>
      </w:r>
    </w:p>
    <w:p w:rsidR="009A5814" w:rsidRPr="00FB5C27" w:rsidRDefault="009A5814" w:rsidP="009A5814">
      <w:pPr>
        <w:tabs>
          <w:tab w:val="left" w:pos="567"/>
        </w:tabs>
        <w:ind w:firstLine="567"/>
        <w:jc w:val="lowKashida"/>
        <w:rPr>
          <w:rFonts w:cs="B Lotus"/>
          <w:bCs/>
          <w:sz w:val="22"/>
          <w:szCs w:val="22"/>
          <w:rtl/>
        </w:rPr>
      </w:pPr>
    </w:p>
    <w:p w:rsidR="009A5814" w:rsidRDefault="009A5814" w:rsidP="009A5814">
      <w:pPr>
        <w:rPr>
          <w:rFonts w:cs="Zar"/>
          <w:b/>
          <w:bCs/>
          <w:spacing w:val="-4"/>
          <w:sz w:val="28"/>
          <w:szCs w:val="28"/>
        </w:rPr>
      </w:pPr>
    </w:p>
    <w:p w:rsidR="009555CB" w:rsidRDefault="009555CB">
      <w:pPr>
        <w:bidi w:val="0"/>
        <w:rPr>
          <w:rFonts w:cs="Zar"/>
          <w:b/>
          <w:bCs/>
          <w:spacing w:val="-4"/>
          <w:sz w:val="26"/>
          <w:szCs w:val="26"/>
          <w:rtl/>
        </w:rPr>
      </w:pPr>
      <w:r>
        <w:rPr>
          <w:rFonts w:cs="Zar"/>
          <w:b/>
          <w:bCs/>
          <w:spacing w:val="-4"/>
          <w:sz w:val="26"/>
          <w:szCs w:val="26"/>
          <w:rtl/>
        </w:rPr>
        <w:br w:type="page"/>
      </w:r>
    </w:p>
    <w:p w:rsidR="009A5814" w:rsidRPr="007F2B0F" w:rsidRDefault="009A5814" w:rsidP="009A5814">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9A5814" w:rsidRPr="003B6DDF" w:rsidRDefault="009A5814" w:rsidP="009A5814">
      <w:pPr>
        <w:spacing w:line="360" w:lineRule="auto"/>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sidRPr="0074710C">
        <w:rPr>
          <w:rFonts w:cs="B Lotus" w:hint="cs"/>
          <w:spacing w:val="-8"/>
          <w:sz w:val="28"/>
          <w:szCs w:val="28"/>
          <w:rtl/>
        </w:rPr>
        <w:t>قانون تدوين و تنقيح قوانين و مقررات كشور مصوب 25/3/1389 نظر معاونت قوانين</w:t>
      </w:r>
      <w:r w:rsidRPr="003B6DDF">
        <w:rPr>
          <w:rFonts w:cs="B Lotus" w:hint="cs"/>
          <w:spacing w:val="-4"/>
          <w:sz w:val="28"/>
          <w:szCs w:val="28"/>
          <w:rtl/>
        </w:rPr>
        <w:t xml:space="preserve"> </w:t>
      </w:r>
      <w:r>
        <w:rPr>
          <w:rFonts w:cs="B Lotus" w:hint="cs"/>
          <w:spacing w:val="-4"/>
          <w:sz w:val="28"/>
          <w:szCs w:val="28"/>
          <w:rtl/>
        </w:rPr>
        <w:t xml:space="preserve">در مورد </w:t>
      </w:r>
      <w:r w:rsidRPr="0045535C">
        <w:rPr>
          <w:rFonts w:cs="B Lotus" w:hint="cs"/>
          <w:b/>
          <w:bCs/>
          <w:spacing w:val="-4"/>
          <w:sz w:val="28"/>
          <w:szCs w:val="28"/>
          <w:rtl/>
        </w:rPr>
        <w:t xml:space="preserve">طرح </w:t>
      </w:r>
      <w:r w:rsidRPr="0045535C">
        <w:rPr>
          <w:rFonts w:cs="B Lotus"/>
          <w:b/>
          <w:bCs/>
          <w:spacing w:val="-4"/>
          <w:sz w:val="28"/>
          <w:szCs w:val="28"/>
          <w:rtl/>
        </w:rPr>
        <w:t>شفافيت دريافتي مديران كشور و استرداد دريافتي‌هاي مازاد</w:t>
      </w:r>
    </w:p>
    <w:p w:rsidR="009A5814" w:rsidRPr="003B6DDF" w:rsidRDefault="009A5814" w:rsidP="009A5814">
      <w:pPr>
        <w:spacing w:line="360" w:lineRule="auto"/>
        <w:jc w:val="lowKashida"/>
        <w:rPr>
          <w:rFonts w:cs="B Lotus"/>
          <w:spacing w:val="-4"/>
          <w:sz w:val="28"/>
          <w:szCs w:val="28"/>
          <w:rtl/>
        </w:rPr>
      </w:pPr>
      <w:r w:rsidRPr="003B6DDF">
        <w:rPr>
          <w:rFonts w:cs="B Lotus" w:hint="cs"/>
          <w:spacing w:val="-4"/>
          <w:sz w:val="28"/>
          <w:szCs w:val="28"/>
          <w:rtl/>
        </w:rPr>
        <w:t>تقديم مي‌گردد.</w:t>
      </w:r>
    </w:p>
    <w:p w:rsidR="009A5814" w:rsidRDefault="009A5814" w:rsidP="009A5814">
      <w:pPr>
        <w:spacing w:line="360" w:lineRule="auto"/>
        <w:ind w:left="3600"/>
        <w:jc w:val="center"/>
        <w:rPr>
          <w:rFonts w:cs="Zar"/>
          <w:b/>
          <w:bCs/>
          <w:spacing w:val="-4"/>
          <w:sz w:val="28"/>
          <w:szCs w:val="28"/>
        </w:rPr>
      </w:pPr>
      <w:r w:rsidRPr="00E3168E">
        <w:rPr>
          <w:rFonts w:cs="B Zar" w:hint="cs"/>
          <w:b/>
          <w:bCs/>
          <w:spacing w:val="-4"/>
          <w:sz w:val="26"/>
          <w:szCs w:val="26"/>
          <w:rtl/>
        </w:rPr>
        <w:t>معاون قوانين</w:t>
      </w:r>
    </w:p>
    <w:p w:rsidR="009A5814" w:rsidRDefault="009A5814" w:rsidP="009A5814">
      <w:pPr>
        <w:rPr>
          <w:rFonts w:cs="Zar"/>
          <w:b/>
          <w:bCs/>
          <w:spacing w:val="-4"/>
          <w:sz w:val="28"/>
          <w:szCs w:val="28"/>
          <w:rtl/>
        </w:rPr>
      </w:pPr>
      <w:r>
        <w:rPr>
          <w:rFonts w:cs="Zar"/>
          <w:b/>
          <w:bCs/>
          <w:spacing w:val="-4"/>
          <w:sz w:val="28"/>
          <w:szCs w:val="28"/>
          <w:rtl/>
        </w:rPr>
        <w:br w:type="page"/>
      </w:r>
    </w:p>
    <w:p w:rsidR="009A5814" w:rsidRDefault="009A5814" w:rsidP="009A5814">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9A5814" w:rsidRPr="00440B06" w:rsidRDefault="009A5814" w:rsidP="009A5814">
      <w:pPr>
        <w:spacing w:line="216" w:lineRule="auto"/>
        <w:rPr>
          <w:rFonts w:cs="Zar"/>
          <w:b/>
          <w:bCs/>
          <w:spacing w:val="-4"/>
          <w:rtl/>
        </w:rPr>
      </w:pPr>
      <w:r w:rsidRPr="00440B06">
        <w:rPr>
          <w:rFonts w:cs="Zar" w:hint="cs"/>
          <w:b/>
          <w:bCs/>
          <w:spacing w:val="-4"/>
          <w:rtl/>
        </w:rPr>
        <w:t>معاون محترم قوانين</w:t>
      </w:r>
    </w:p>
    <w:p w:rsidR="009A5814" w:rsidRPr="00440B06" w:rsidRDefault="009A5814" w:rsidP="009A5814">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9A5814" w:rsidRPr="003E7438" w:rsidRDefault="009A5814" w:rsidP="009A5814">
      <w:pPr>
        <w:spacing w:line="216" w:lineRule="auto"/>
        <w:jc w:val="center"/>
        <w:rPr>
          <w:rFonts w:cs="Zar"/>
          <w:b/>
          <w:bCs/>
          <w:spacing w:val="-4"/>
          <w:sz w:val="10"/>
          <w:szCs w:val="10"/>
          <w:rtl/>
        </w:rPr>
      </w:pPr>
    </w:p>
    <w:p w:rsidR="009A5814" w:rsidRPr="00440B06" w:rsidRDefault="009A5814" w:rsidP="009A5814">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9A5814" w:rsidRPr="00440B06" w:rsidRDefault="009A5814" w:rsidP="009A5814">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Pr>
          <w:rFonts w:cs="B Zar" w:hint="cs"/>
          <w:sz w:val="20"/>
          <w:szCs w:val="20"/>
        </w:rPr>
        <w:sym w:font="Wingdings 2" w:char="F0A2"/>
      </w:r>
      <w:r w:rsidRPr="00440B06">
        <w:rPr>
          <w:rFonts w:cs="B Lotus" w:hint="cs"/>
          <w:spacing w:val="-4"/>
          <w:sz w:val="22"/>
          <w:szCs w:val="22"/>
          <w:rtl/>
        </w:rPr>
        <w:t xml:space="preserve"> قبلاً تقديم نگرديده است</w:t>
      </w:r>
    </w:p>
    <w:p w:rsidR="009A5814" w:rsidRDefault="009A5814" w:rsidP="009A5814">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9A5814" w:rsidRPr="00451446" w:rsidRDefault="009A5814" w:rsidP="009A5814">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9A5814" w:rsidRPr="00C17E35" w:rsidRDefault="009A5814" w:rsidP="009A5814">
      <w:pPr>
        <w:spacing w:line="216" w:lineRule="auto"/>
        <w:ind w:firstLine="720"/>
        <w:jc w:val="lowKashida"/>
        <w:rPr>
          <w:rFonts w:cs="Zar"/>
          <w:spacing w:val="-4"/>
          <w:sz w:val="8"/>
          <w:szCs w:val="8"/>
          <w:rtl/>
        </w:rPr>
      </w:pPr>
    </w:p>
    <w:p w:rsidR="009A5814" w:rsidRDefault="00B86BFC" w:rsidP="009A5814">
      <w:pPr>
        <w:spacing w:line="216" w:lineRule="auto"/>
        <w:ind w:firstLine="284"/>
        <w:jc w:val="lowKashida"/>
        <w:rPr>
          <w:rFonts w:cs="B Zar"/>
          <w:spacing w:val="-4"/>
          <w:sz w:val="20"/>
          <w:szCs w:val="20"/>
          <w:rtl/>
        </w:rPr>
      </w:pPr>
      <w:r w:rsidRPr="00B86BFC">
        <w:rPr>
          <w:rtl/>
        </w:rPr>
        <w:pict>
          <v:shape id="_x0000_s1156" type="#_x0000_t202" style="position:absolute;left:0;text-align:left;margin-left:-25.65pt;margin-top:1.8pt;width:265.3pt;height:63.7pt;z-index:251700224" strokecolor="white">
            <v:textbox style="mso-next-textbox:#_x0000_s1156">
              <w:txbxContent>
                <w:p w:rsidR="009A5814" w:rsidRPr="00C17E35" w:rsidRDefault="009A5814" w:rsidP="009A5814">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w:t>
                  </w:r>
                  <w:r w:rsidRPr="00C17E35">
                    <w:rPr>
                      <w:rFonts w:cs="B Zar" w:hint="cs"/>
                      <w:sz w:val="20"/>
                      <w:szCs w:val="20"/>
                      <w:u w:val="single"/>
                      <w:rtl/>
                    </w:rPr>
                    <w:t>با تقاضاي كتبي 50 نفر از نمايندگان (مشروط به تصويب مجلس)</w:t>
                  </w:r>
                </w:p>
                <w:p w:rsidR="009A5814" w:rsidRPr="00C17E35" w:rsidRDefault="009A5814" w:rsidP="009A5814">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9A5814" w:rsidRPr="00C17E35" w:rsidRDefault="009A5814" w:rsidP="009A5814">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9A5814" w:rsidRPr="00C17E35">
        <w:rPr>
          <w:rFonts w:cs="B Zar" w:hint="cs"/>
          <w:spacing w:val="-4"/>
          <w:sz w:val="20"/>
          <w:szCs w:val="20"/>
        </w:rPr>
        <w:sym w:font="Wingdings 2" w:char="F0A3"/>
      </w:r>
      <w:r w:rsidR="009A5814" w:rsidRPr="00C17E35">
        <w:rPr>
          <w:rFonts w:cs="B Zar" w:hint="cs"/>
          <w:spacing w:val="-4"/>
          <w:sz w:val="20"/>
          <w:szCs w:val="20"/>
          <w:rtl/>
        </w:rPr>
        <w:t xml:space="preserve"> با تغيير اساسي</w:t>
      </w:r>
    </w:p>
    <w:p w:rsidR="009A5814" w:rsidRPr="00C17E35" w:rsidRDefault="009A5814" w:rsidP="009A5814">
      <w:pPr>
        <w:spacing w:line="216" w:lineRule="auto"/>
        <w:ind w:firstLine="284"/>
        <w:jc w:val="lowKashida"/>
        <w:rPr>
          <w:rFonts w:cs="B Zar"/>
          <w:spacing w:val="-4"/>
          <w:sz w:val="10"/>
          <w:szCs w:val="10"/>
          <w:rtl/>
        </w:rPr>
      </w:pPr>
    </w:p>
    <w:p w:rsidR="009A5814" w:rsidRPr="00C17E35" w:rsidRDefault="009A5814" w:rsidP="009A5814">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9A5814" w:rsidRPr="00C17E35" w:rsidRDefault="009A5814" w:rsidP="009A5814">
      <w:pPr>
        <w:spacing w:line="216" w:lineRule="auto"/>
        <w:ind w:firstLine="284"/>
        <w:jc w:val="lowKashida"/>
        <w:rPr>
          <w:rFonts w:cs="B Zar"/>
          <w:spacing w:val="-4"/>
          <w:sz w:val="10"/>
          <w:szCs w:val="10"/>
          <w:rtl/>
        </w:rPr>
      </w:pPr>
    </w:p>
    <w:p w:rsidR="009A5814" w:rsidRPr="00C17E35" w:rsidRDefault="00B86BFC" w:rsidP="009A5814">
      <w:pPr>
        <w:spacing w:line="216" w:lineRule="auto"/>
        <w:ind w:firstLine="284"/>
        <w:jc w:val="lowKashida"/>
        <w:rPr>
          <w:rFonts w:cs="B Zar"/>
          <w:spacing w:val="-4"/>
          <w:sz w:val="20"/>
          <w:szCs w:val="20"/>
          <w:rtl/>
        </w:rPr>
      </w:pPr>
      <w:r w:rsidRPr="00B86BFC">
        <w:rPr>
          <w:rFonts w:cs="Zar"/>
          <w:rtl/>
        </w:rPr>
        <w:pict>
          <v:shape id="_x0000_s1157" type="#_x0000_t202" style="position:absolute;left:0;text-align:left;margin-left:170.6pt;margin-top:14.65pt;width:56.8pt;height:45.95pt;z-index:251701248" strokecolor="white">
            <v:textbox style="mso-next-textbox:#_x0000_s1157">
              <w:txbxContent>
                <w:p w:rsidR="009A5814" w:rsidRPr="00A746B9" w:rsidRDefault="009A5814" w:rsidP="009A5814">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w:t>
                  </w:r>
                  <w:r w:rsidRPr="00A746B9">
                    <w:rPr>
                      <w:rFonts w:cs="B Lotus" w:hint="cs"/>
                      <w:sz w:val="22"/>
                      <w:szCs w:val="22"/>
                      <w:u w:val="single"/>
                      <w:rtl/>
                    </w:rPr>
                    <w:t>مي‌باشد.</w:t>
                  </w:r>
                </w:p>
                <w:p w:rsidR="009A5814" w:rsidRPr="00A746B9" w:rsidRDefault="009A5814" w:rsidP="009A5814">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9A5814" w:rsidRPr="00C17E35">
        <w:rPr>
          <w:rFonts w:cs="B Zar" w:hint="cs"/>
          <w:spacing w:val="-4"/>
          <w:sz w:val="20"/>
          <w:szCs w:val="20"/>
        </w:rPr>
        <w:sym w:font="Wingdings 2" w:char="F0A3"/>
      </w:r>
      <w:r w:rsidR="009A5814" w:rsidRPr="00C17E35">
        <w:rPr>
          <w:rFonts w:cs="B Zar" w:hint="cs"/>
          <w:spacing w:val="-4"/>
          <w:sz w:val="20"/>
          <w:szCs w:val="20"/>
          <w:rtl/>
        </w:rPr>
        <w:t xml:space="preserve"> با انقضاء شش ماه</w:t>
      </w:r>
    </w:p>
    <w:p w:rsidR="009A5814" w:rsidRPr="00DC602D" w:rsidRDefault="009A5814" w:rsidP="009A5814">
      <w:pPr>
        <w:spacing w:line="216" w:lineRule="auto"/>
        <w:rPr>
          <w:rFonts w:cs="Zar"/>
          <w:sz w:val="14"/>
          <w:szCs w:val="14"/>
          <w:rtl/>
        </w:rPr>
      </w:pPr>
    </w:p>
    <w:p w:rsidR="009A5814" w:rsidRDefault="009A5814" w:rsidP="009A5814">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9A5814" w:rsidRDefault="009A5814" w:rsidP="009A5814">
      <w:pPr>
        <w:tabs>
          <w:tab w:val="left" w:pos="0"/>
        </w:tabs>
        <w:spacing w:line="216" w:lineRule="auto"/>
        <w:jc w:val="both"/>
        <w:rPr>
          <w:rFonts w:cs="Zar"/>
          <w:b/>
          <w:bCs/>
          <w:rtl/>
        </w:rPr>
      </w:pPr>
    </w:p>
    <w:p w:rsidR="009A5814" w:rsidRPr="00011C8F" w:rsidRDefault="00B86BFC" w:rsidP="009A5814">
      <w:pPr>
        <w:tabs>
          <w:tab w:val="left" w:pos="0"/>
        </w:tabs>
        <w:spacing w:line="216" w:lineRule="auto"/>
        <w:ind w:left="4"/>
        <w:jc w:val="both"/>
        <w:rPr>
          <w:rFonts w:cs="Zar"/>
          <w:b/>
          <w:bCs/>
          <w:sz w:val="22"/>
          <w:szCs w:val="22"/>
        </w:rPr>
      </w:pPr>
      <w:r w:rsidRPr="00B86BFC">
        <w:rPr>
          <w:rFonts w:cs="B Lotus"/>
          <w:spacing w:val="-4"/>
          <w:sz w:val="22"/>
          <w:szCs w:val="22"/>
        </w:rPr>
        <w:pict>
          <v:shape id="_x0000_s1158" type="#_x0000_t202" style="position:absolute;left:0;text-align:left;margin-left:-56.75pt;margin-top:9.95pt;width:227.6pt;height:54.1pt;z-index:-251614208" strokecolor="white">
            <v:textbox style="mso-next-textbox:#_x0000_s1158">
              <w:txbxContent>
                <w:p w:rsidR="009A5814" w:rsidRPr="00011C8F" w:rsidRDefault="009A5814" w:rsidP="009A5814">
                  <w:pPr>
                    <w:ind w:left="-142"/>
                    <w:rPr>
                      <w:rFonts w:cs="B Zar"/>
                      <w:sz w:val="20"/>
                      <w:szCs w:val="20"/>
                      <w:u w:val="single"/>
                      <w:rtl/>
                    </w:rPr>
                  </w:pPr>
                  <w:r>
                    <w:rPr>
                      <w:rFonts w:cs="B Zar" w:hint="cs"/>
                      <w:sz w:val="20"/>
                      <w:szCs w:val="20"/>
                      <w:u w:val="single"/>
                    </w:rPr>
                    <w:sym w:font="Wingdings 2" w:char="F0A2"/>
                  </w:r>
                  <w:r w:rsidRPr="00011C8F">
                    <w:rPr>
                      <w:rFonts w:cs="B Zar" w:hint="cs"/>
                      <w:sz w:val="20"/>
                      <w:szCs w:val="20"/>
                      <w:u w:val="single"/>
                      <w:rtl/>
                    </w:rPr>
                    <w:t xml:space="preserve"> </w:t>
                  </w:r>
                  <w:r w:rsidRPr="00011C8F">
                    <w:rPr>
                      <w:rFonts w:cs="B Zar" w:hint="cs"/>
                      <w:sz w:val="20"/>
                      <w:szCs w:val="20"/>
                      <w:u w:val="single"/>
                      <w:rtl/>
                    </w:rPr>
                    <w:t>رعايت شده‌است.</w:t>
                  </w:r>
                </w:p>
                <w:p w:rsidR="009A5814" w:rsidRPr="00011C8F" w:rsidRDefault="009A5814" w:rsidP="009A5814">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9A5814" w:rsidRPr="00011C8F" w:rsidRDefault="009A5814" w:rsidP="009A5814">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9A5814" w:rsidRPr="00011C8F">
        <w:rPr>
          <w:rFonts w:cs="Zar" w:hint="cs"/>
          <w:b/>
          <w:bCs/>
          <w:sz w:val="22"/>
          <w:szCs w:val="22"/>
          <w:rtl/>
        </w:rPr>
        <w:t xml:space="preserve">2- در اجراي بند (2) ماده (4) قانون تدوين و تنقيح قوانين و مقررات كشور: </w:t>
      </w:r>
    </w:p>
    <w:p w:rsidR="009A5814" w:rsidRPr="00DC602D" w:rsidRDefault="009A5814" w:rsidP="009A5814">
      <w:pPr>
        <w:spacing w:line="216" w:lineRule="auto"/>
        <w:rPr>
          <w:rFonts w:cs="Zar"/>
          <w:sz w:val="14"/>
          <w:szCs w:val="14"/>
          <w:rtl/>
        </w:rPr>
      </w:pPr>
    </w:p>
    <w:p w:rsidR="009A5814" w:rsidRPr="00011C8F" w:rsidRDefault="009A5814" w:rsidP="009A5814">
      <w:pPr>
        <w:tabs>
          <w:tab w:val="left" w:pos="0"/>
        </w:tabs>
        <w:spacing w:line="216" w:lineRule="auto"/>
        <w:ind w:left="4"/>
        <w:jc w:val="both"/>
        <w:rPr>
          <w:rFonts w:cs="B Lotus"/>
          <w:spacing w:val="-4"/>
          <w:sz w:val="22"/>
          <w:szCs w:val="22"/>
          <w:rtl/>
        </w:rPr>
      </w:pPr>
      <w:r w:rsidRPr="00011C8F">
        <w:rPr>
          <w:rFonts w:cs="B Lotus" w:hint="cs"/>
          <w:spacing w:val="-4"/>
          <w:sz w:val="22"/>
          <w:szCs w:val="22"/>
          <w:rtl/>
        </w:rPr>
        <w:t>در طرح تقديمي آيين‌نگارش قانوني و ويرايش ادبي</w:t>
      </w:r>
    </w:p>
    <w:p w:rsidR="009A5814" w:rsidRDefault="009A5814" w:rsidP="009A5814">
      <w:pPr>
        <w:spacing w:line="216" w:lineRule="auto"/>
        <w:rPr>
          <w:rFonts w:cs="Zar"/>
          <w:rtl/>
        </w:rPr>
      </w:pPr>
    </w:p>
    <w:p w:rsidR="009A5814" w:rsidRPr="00E06B2E" w:rsidRDefault="009A5814" w:rsidP="009A5814">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9A5814" w:rsidRPr="00E06B2E" w:rsidRDefault="00B86BFC" w:rsidP="009A5814">
      <w:pPr>
        <w:tabs>
          <w:tab w:val="left" w:pos="0"/>
        </w:tabs>
        <w:spacing w:line="216" w:lineRule="auto"/>
        <w:jc w:val="both"/>
        <w:rPr>
          <w:rFonts w:cs="B Lotus"/>
          <w:spacing w:val="-4"/>
          <w:sz w:val="20"/>
          <w:szCs w:val="20"/>
          <w:rtl/>
        </w:rPr>
      </w:pPr>
      <w:r>
        <w:rPr>
          <w:rFonts w:cs="B Lotus"/>
          <w:spacing w:val="-4"/>
          <w:sz w:val="20"/>
          <w:szCs w:val="20"/>
          <w:rtl/>
        </w:rPr>
        <w:pict>
          <v:shape id="_x0000_s1162" type="#_x0000_t202" style="position:absolute;left:0;text-align:left;margin-left:170.6pt;margin-top:9.45pt;width:46.35pt;height:33.45pt;z-index:-251610112" strokecolor="white">
            <v:textbox style="mso-next-textbox:#_x0000_s1162">
              <w:txbxContent>
                <w:p w:rsidR="009A5814" w:rsidRPr="006D657F" w:rsidRDefault="009A5814" w:rsidP="009A5814">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A5814" w:rsidRPr="006D657F" w:rsidRDefault="009A5814" w:rsidP="009A5814">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9A5814" w:rsidRPr="00E06B2E">
        <w:rPr>
          <w:rFonts w:cs="B Lotus" w:hint="cs"/>
          <w:b/>
          <w:bCs/>
          <w:spacing w:val="-4"/>
          <w:sz w:val="22"/>
          <w:szCs w:val="22"/>
          <w:rtl/>
        </w:rPr>
        <w:t>الف- ماده 131-</w:t>
      </w:r>
    </w:p>
    <w:p w:rsidR="009A5814" w:rsidRPr="00E06B2E" w:rsidRDefault="009A5814" w:rsidP="009A5814">
      <w:pPr>
        <w:tabs>
          <w:tab w:val="left" w:pos="0"/>
        </w:tabs>
        <w:spacing w:line="216" w:lineRule="auto"/>
        <w:ind w:left="240"/>
        <w:jc w:val="both"/>
        <w:rPr>
          <w:rFonts w:cs="Zar"/>
          <w:spacing w:val="-4"/>
          <w:sz w:val="22"/>
          <w:szCs w:val="22"/>
          <w:rtl/>
        </w:rPr>
      </w:pPr>
      <w:r w:rsidRPr="00E06B2E">
        <w:rPr>
          <w:rFonts w:cs="B Lotus" w:hint="cs"/>
          <w:spacing w:val="-4"/>
          <w:sz w:val="22"/>
          <w:szCs w:val="22"/>
          <w:rtl/>
        </w:rPr>
        <w:t>اول</w:t>
      </w:r>
      <w:r w:rsidRPr="00E06B2E">
        <w:rPr>
          <w:rFonts w:cs="B Lotus" w:hint="cs"/>
          <w:b/>
          <w:bCs/>
          <w:spacing w:val="-4"/>
          <w:sz w:val="22"/>
          <w:szCs w:val="22"/>
          <w:rtl/>
        </w:rPr>
        <w:t>-</w:t>
      </w:r>
      <w:r w:rsidRPr="00E06B2E">
        <w:rPr>
          <w:rFonts w:cs="B Lotus" w:hint="cs"/>
          <w:spacing w:val="-4"/>
          <w:sz w:val="22"/>
          <w:szCs w:val="22"/>
          <w:rtl/>
        </w:rPr>
        <w:t xml:space="preserve"> حداقل امضاء لازم (15 نفر)</w:t>
      </w:r>
      <w:r w:rsidRPr="00E06B2E">
        <w:rPr>
          <w:rFonts w:cs="Zar" w:hint="cs"/>
          <w:spacing w:val="-4"/>
          <w:sz w:val="22"/>
          <w:szCs w:val="22"/>
          <w:rtl/>
        </w:rPr>
        <w:t xml:space="preserve">   </w:t>
      </w:r>
    </w:p>
    <w:p w:rsidR="009A5814" w:rsidRPr="00D228AF" w:rsidRDefault="00B86BFC" w:rsidP="009A5814">
      <w:pPr>
        <w:tabs>
          <w:tab w:val="left" w:pos="0"/>
        </w:tabs>
        <w:spacing w:line="216" w:lineRule="auto"/>
        <w:ind w:left="240"/>
        <w:jc w:val="both"/>
        <w:rPr>
          <w:rFonts w:cs="B Lotus"/>
          <w:spacing w:val="-4"/>
          <w:sz w:val="6"/>
          <w:szCs w:val="6"/>
          <w:rtl/>
        </w:rPr>
      </w:pPr>
      <w:r w:rsidRPr="00B86BFC">
        <w:rPr>
          <w:rFonts w:cs="B Lotus"/>
          <w:spacing w:val="-4"/>
          <w:sz w:val="20"/>
          <w:szCs w:val="20"/>
          <w:rtl/>
        </w:rPr>
        <w:pict>
          <v:shape id="_x0000_s1163" type="#_x0000_t202" style="position:absolute;left:0;text-align:left;margin-left:169.9pt;margin-top:1.3pt;width:46.35pt;height:33.45pt;z-index:-251609088" strokecolor="white">
            <v:textbox style="mso-next-textbox:#_x0000_s1163">
              <w:txbxContent>
                <w:p w:rsidR="009A5814" w:rsidRPr="006D657F" w:rsidRDefault="009A5814" w:rsidP="009A5814">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A5814" w:rsidRPr="006D657F" w:rsidRDefault="009A5814" w:rsidP="009A5814">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9A5814" w:rsidRDefault="00B86BFC" w:rsidP="009A5814">
      <w:pPr>
        <w:tabs>
          <w:tab w:val="left" w:pos="0"/>
        </w:tabs>
        <w:spacing w:line="216" w:lineRule="auto"/>
        <w:ind w:left="240"/>
        <w:jc w:val="both"/>
        <w:rPr>
          <w:rFonts w:cs="Zar"/>
          <w:u w:val="single"/>
          <w:rtl/>
        </w:rPr>
      </w:pPr>
      <w:r w:rsidRPr="00B86BFC">
        <w:rPr>
          <w:rFonts w:cs="B Lotus"/>
          <w:spacing w:val="-4"/>
          <w:sz w:val="20"/>
          <w:szCs w:val="20"/>
          <w:rtl/>
        </w:rPr>
        <w:pict>
          <v:shape id="_x0000_s1164" type="#_x0000_t202" style="position:absolute;left:0;text-align:left;margin-left:144.3pt;margin-top:15.95pt;width:35.4pt;height:33.45pt;z-index:-251608064" strokecolor="white">
            <v:textbox style="mso-next-textbox:#_x0000_s1164">
              <w:txbxContent>
                <w:p w:rsidR="009A5814" w:rsidRPr="006D657F" w:rsidRDefault="009A5814" w:rsidP="009A5814">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A5814" w:rsidRPr="006D657F" w:rsidRDefault="009A5814" w:rsidP="009A5814">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9A5814">
        <w:rPr>
          <w:rFonts w:cs="B Lotus" w:hint="cs"/>
          <w:spacing w:val="-4"/>
          <w:rtl/>
        </w:rPr>
        <w:t>دوم</w:t>
      </w:r>
      <w:r w:rsidR="009A5814" w:rsidRPr="00E421F1">
        <w:rPr>
          <w:rFonts w:cs="B Lotus" w:hint="cs"/>
          <w:b/>
          <w:bCs/>
          <w:spacing w:val="-4"/>
          <w:rtl/>
        </w:rPr>
        <w:t>-</w:t>
      </w:r>
      <w:r w:rsidR="009A5814" w:rsidRPr="00827081">
        <w:rPr>
          <w:rFonts w:cs="B Lotus" w:hint="cs"/>
          <w:spacing w:val="-4"/>
          <w:rtl/>
        </w:rPr>
        <w:t xml:space="preserve"> موضوع و عنوان مشخص</w:t>
      </w:r>
    </w:p>
    <w:p w:rsidR="009A5814" w:rsidRPr="00D228AF" w:rsidRDefault="009A5814" w:rsidP="009A5814">
      <w:pPr>
        <w:tabs>
          <w:tab w:val="left" w:pos="0"/>
        </w:tabs>
        <w:spacing w:line="216" w:lineRule="auto"/>
        <w:ind w:left="240"/>
        <w:jc w:val="both"/>
        <w:rPr>
          <w:rFonts w:cs="B Lotus"/>
          <w:spacing w:val="-4"/>
          <w:sz w:val="6"/>
          <w:szCs w:val="6"/>
          <w:rtl/>
        </w:rPr>
      </w:pPr>
    </w:p>
    <w:p w:rsidR="009A5814" w:rsidRPr="00827081" w:rsidRDefault="009A5814" w:rsidP="009A5814">
      <w:pPr>
        <w:tabs>
          <w:tab w:val="left" w:pos="0"/>
        </w:tabs>
        <w:spacing w:line="216" w:lineRule="auto"/>
        <w:ind w:left="240"/>
        <w:jc w:val="both"/>
        <w:rPr>
          <w:rFonts w:cs="Zar"/>
        </w:rPr>
      </w:pPr>
      <w:r>
        <w:rPr>
          <w:rFonts w:cs="B Lotus" w:hint="cs"/>
          <w:spacing w:val="-4"/>
          <w:rtl/>
        </w:rPr>
        <w:t>سوم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9A5814" w:rsidRPr="00D228AF" w:rsidRDefault="00B86BFC" w:rsidP="009A5814">
      <w:pPr>
        <w:tabs>
          <w:tab w:val="left" w:pos="0"/>
        </w:tabs>
        <w:spacing w:line="216" w:lineRule="auto"/>
        <w:ind w:left="240"/>
        <w:jc w:val="both"/>
        <w:rPr>
          <w:rFonts w:cs="B Lotus"/>
          <w:spacing w:val="-4"/>
          <w:sz w:val="8"/>
          <w:szCs w:val="8"/>
          <w:rtl/>
        </w:rPr>
      </w:pPr>
      <w:r w:rsidRPr="00B86BFC">
        <w:rPr>
          <w:rFonts w:cs="B Lotus"/>
          <w:spacing w:val="-4"/>
          <w:sz w:val="20"/>
          <w:szCs w:val="20"/>
          <w:rtl/>
        </w:rPr>
        <w:pict>
          <v:shape id="_x0000_s1165" type="#_x0000_t202" style="position:absolute;left:0;text-align:left;margin-left:113.25pt;margin-top:.3pt;width:46.35pt;height:33.45pt;z-index:-251607040" strokecolor="white">
            <v:textbox style="mso-next-textbox:#_x0000_s1165">
              <w:txbxContent>
                <w:p w:rsidR="009A5814" w:rsidRPr="006D657F" w:rsidRDefault="009A5814" w:rsidP="009A5814">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A5814" w:rsidRPr="006D657F" w:rsidRDefault="009A5814" w:rsidP="009A5814">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9A5814" w:rsidRPr="00D228AF" w:rsidRDefault="00B86BFC" w:rsidP="009A5814">
      <w:pPr>
        <w:tabs>
          <w:tab w:val="left" w:pos="0"/>
        </w:tabs>
        <w:spacing w:line="216" w:lineRule="auto"/>
        <w:ind w:left="240"/>
        <w:jc w:val="both"/>
        <w:rPr>
          <w:rFonts w:cs="B Lotus"/>
          <w:spacing w:val="-4"/>
          <w:rtl/>
        </w:rPr>
      </w:pPr>
      <w:r w:rsidRPr="00B86BFC">
        <w:rPr>
          <w:rFonts w:cs="B Lotus"/>
          <w:b/>
          <w:bCs/>
          <w:spacing w:val="-4"/>
          <w:sz w:val="26"/>
          <w:szCs w:val="26"/>
          <w:rtl/>
        </w:rPr>
        <w:pict>
          <v:shape id="_x0000_s1160" type="#_x0000_t202" style="position:absolute;left:0;text-align:left;margin-left:-33pt;margin-top:17pt;width:45.15pt;height:37.4pt;z-index:251704320" strokecolor="white">
            <v:textbox style="mso-next-textbox:#_x0000_s1160">
              <w:txbxContent>
                <w:p w:rsidR="009A5814" w:rsidRPr="00C739EB" w:rsidRDefault="009A5814" w:rsidP="009A5814">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w:t>
                  </w:r>
                  <w:r w:rsidRPr="00C739EB">
                    <w:rPr>
                      <w:rFonts w:hint="cs"/>
                      <w:sz w:val="18"/>
                      <w:szCs w:val="18"/>
                      <w:u w:val="single"/>
                      <w:rtl/>
                    </w:rPr>
                    <w:t>نمي‌باشد.</w:t>
                  </w:r>
                </w:p>
                <w:p w:rsidR="009A5814" w:rsidRPr="00C739EB" w:rsidRDefault="009A5814" w:rsidP="009A5814">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009A5814">
        <w:rPr>
          <w:rFonts w:cs="B Lotus" w:hint="cs"/>
          <w:spacing w:val="-4"/>
          <w:rtl/>
        </w:rPr>
        <w:t>چهارم</w:t>
      </w:r>
      <w:r w:rsidR="009A5814" w:rsidRPr="00D228AF">
        <w:rPr>
          <w:rFonts w:cs="B Lotus" w:hint="cs"/>
          <w:spacing w:val="-4"/>
          <w:rtl/>
        </w:rPr>
        <w:t>-</w:t>
      </w:r>
      <w:r w:rsidR="009A5814">
        <w:rPr>
          <w:rFonts w:cs="B Lotus" w:hint="cs"/>
          <w:spacing w:val="-4"/>
          <w:rtl/>
        </w:rPr>
        <w:t xml:space="preserve"> </w:t>
      </w:r>
      <w:r w:rsidR="009A5814" w:rsidRPr="00827081">
        <w:rPr>
          <w:rFonts w:cs="B Lotus" w:hint="cs"/>
          <w:spacing w:val="-4"/>
          <w:rtl/>
        </w:rPr>
        <w:t>موادي متناسب با اصل موضوع و عنوان</w:t>
      </w:r>
      <w:r w:rsidR="009A5814" w:rsidRPr="00D228AF">
        <w:rPr>
          <w:rFonts w:cs="B Lotus" w:hint="cs"/>
          <w:spacing w:val="-4"/>
          <w:rtl/>
        </w:rPr>
        <w:t xml:space="preserve">     </w:t>
      </w:r>
    </w:p>
    <w:p w:rsidR="009A5814" w:rsidRDefault="00B86BFC" w:rsidP="009A5814">
      <w:pPr>
        <w:tabs>
          <w:tab w:val="left" w:pos="0"/>
        </w:tabs>
        <w:spacing w:line="72" w:lineRule="auto"/>
        <w:ind w:left="238"/>
        <w:jc w:val="both"/>
        <w:rPr>
          <w:rFonts w:cs="B Lotus"/>
          <w:b/>
          <w:bCs/>
          <w:spacing w:val="-4"/>
          <w:sz w:val="22"/>
          <w:szCs w:val="22"/>
          <w:rtl/>
        </w:rPr>
      </w:pPr>
      <w:r w:rsidRPr="00B86BFC">
        <w:rPr>
          <w:rFonts w:cs="B Lotus"/>
          <w:b/>
          <w:bCs/>
          <w:spacing w:val="-4"/>
          <w:sz w:val="26"/>
          <w:szCs w:val="26"/>
          <w:rtl/>
        </w:rPr>
        <w:pict>
          <v:shape id="_x0000_s1159" type="#_x0000_t202" style="position:absolute;left:0;text-align:left;margin-left:164.5pt;margin-top:-.2pt;width:60.5pt;height:38.55pt;z-index:251703296" strokecolor="white">
            <v:textbox style="mso-next-textbox:#_x0000_s1159">
              <w:txbxContent>
                <w:p w:rsidR="009A5814" w:rsidRDefault="009A5814" w:rsidP="009A5814">
                  <w:pPr>
                    <w:ind w:left="-132" w:right="-284"/>
                    <w:rPr>
                      <w:rFonts w:cs="B Lotus"/>
                      <w:spacing w:val="-4"/>
                      <w:sz w:val="18"/>
                      <w:szCs w:val="18"/>
                      <w:rtl/>
                    </w:rPr>
                  </w:pPr>
                  <w:r w:rsidRPr="004B02BE">
                    <w:rPr>
                      <w:rFonts w:hint="cs"/>
                      <w:sz w:val="18"/>
                      <w:szCs w:val="18"/>
                      <w:u w:val="single"/>
                    </w:rPr>
                    <w:sym w:font="Wingdings 2" w:char="F0A3"/>
                  </w:r>
                  <w:r w:rsidRPr="004B02BE">
                    <w:rPr>
                      <w:rFonts w:hint="cs"/>
                      <w:sz w:val="18"/>
                      <w:szCs w:val="18"/>
                      <w:u w:val="single"/>
                      <w:rtl/>
                    </w:rPr>
                    <w:t xml:space="preserve"> </w:t>
                  </w:r>
                  <w:r w:rsidRPr="004B02BE">
                    <w:rPr>
                      <w:rFonts w:hint="cs"/>
                      <w:sz w:val="18"/>
                      <w:szCs w:val="18"/>
                      <w:u w:val="single"/>
                      <w:rtl/>
                    </w:rPr>
                    <w:t xml:space="preserve">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9A5814" w:rsidRDefault="009A5814" w:rsidP="009A5814">
                  <w:pPr>
                    <w:ind w:left="-132" w:right="-284"/>
                  </w:pPr>
                  <w:r>
                    <w:rPr>
                      <w:rFonts w:hint="cs"/>
                      <w:sz w:val="18"/>
                      <w:szCs w:val="18"/>
                    </w:rPr>
                    <w:sym w:font="Wingdings 2" w:char="F0A2"/>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r w:rsidRPr="00B86BFC">
        <w:rPr>
          <w:rFonts w:cs="B Lotus"/>
          <w:b/>
          <w:bCs/>
          <w:spacing w:val="-4"/>
          <w:sz w:val="26"/>
          <w:szCs w:val="26"/>
          <w:rtl/>
        </w:rPr>
        <w:pict>
          <v:shape id="_x0000_s1161" type="#_x0000_t202" style="position:absolute;left:0;text-align:left;margin-left:46.8pt;margin-top:-.2pt;width:44.8pt;height:35.8pt;z-index:251705344" strokecolor="white">
            <v:textbox style="mso-next-textbox:#_x0000_s1161">
              <w:txbxContent>
                <w:p w:rsidR="009A5814" w:rsidRPr="004B02BE" w:rsidRDefault="009A5814" w:rsidP="009A5814">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w:t>
                  </w:r>
                  <w:r w:rsidRPr="004B02BE">
                    <w:rPr>
                      <w:rFonts w:hint="cs"/>
                      <w:sz w:val="18"/>
                      <w:szCs w:val="18"/>
                      <w:u w:val="single"/>
                      <w:rtl/>
                    </w:rPr>
                    <w:t>ماده واحده</w:t>
                  </w:r>
                </w:p>
                <w:p w:rsidR="009A5814" w:rsidRPr="004B02BE" w:rsidRDefault="009A5814" w:rsidP="009A5814">
                  <w:pPr>
                    <w:ind w:left="-122" w:right="-142"/>
                    <w:rPr>
                      <w:sz w:val="18"/>
                      <w:szCs w:val="18"/>
                    </w:rPr>
                  </w:pPr>
                  <w:r>
                    <w:rPr>
                      <w:rFonts w:hint="cs"/>
                      <w:sz w:val="18"/>
                      <w:szCs w:val="18"/>
                    </w:rPr>
                    <w:sym w:font="Wingdings 2" w:char="F0A2"/>
                  </w:r>
                  <w:r w:rsidRPr="004B02BE">
                    <w:rPr>
                      <w:rFonts w:hint="cs"/>
                      <w:sz w:val="18"/>
                      <w:szCs w:val="18"/>
                      <w:rtl/>
                    </w:rPr>
                    <w:t xml:space="preserve"> مواد متعدد</w:t>
                  </w:r>
                </w:p>
              </w:txbxContent>
            </v:textbox>
            <w10:wrap anchorx="page"/>
          </v:shape>
        </w:pict>
      </w:r>
    </w:p>
    <w:p w:rsidR="009A5814" w:rsidRPr="00C739EB" w:rsidRDefault="009A5814" w:rsidP="009A5814">
      <w:pPr>
        <w:tabs>
          <w:tab w:val="left" w:pos="0"/>
        </w:tabs>
        <w:spacing w:line="228" w:lineRule="auto"/>
        <w:jc w:val="both"/>
        <w:rPr>
          <w:rFonts w:cs="B Lotus"/>
          <w:spacing w:val="-4"/>
          <w:sz w:val="18"/>
          <w:szCs w:val="18"/>
          <w:rtl/>
        </w:rPr>
      </w:pPr>
      <w:r w:rsidRPr="00581529">
        <w:rPr>
          <w:rFonts w:cs="B Lotus" w:hint="cs"/>
          <w:b/>
          <w:bCs/>
          <w:spacing w:val="-4"/>
          <w:sz w:val="22"/>
          <w:szCs w:val="22"/>
          <w:rtl/>
        </w:rPr>
        <w:t>ب- ماده 142-</w:t>
      </w:r>
      <w:r w:rsidRPr="00581529">
        <w:rPr>
          <w:rFonts w:cs="B Lotus" w:hint="cs"/>
          <w:spacing w:val="-4"/>
          <w:sz w:val="22"/>
          <w:szCs w:val="22"/>
          <w:rtl/>
        </w:rPr>
        <w:t xml:space="preserve"> </w:t>
      </w:r>
      <w:r w:rsidRPr="006F2C13">
        <w:rPr>
          <w:rFonts w:cs="B Lotus" w:hint="cs"/>
          <w:spacing w:val="-10"/>
          <w:sz w:val="22"/>
          <w:szCs w:val="22"/>
          <w:rtl/>
        </w:rPr>
        <w:t>طرح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9A5814" w:rsidRPr="00A03E70" w:rsidRDefault="009A5814" w:rsidP="009A5814">
      <w:pPr>
        <w:tabs>
          <w:tab w:val="left" w:pos="0"/>
        </w:tabs>
        <w:spacing w:line="216" w:lineRule="auto"/>
        <w:ind w:left="4"/>
        <w:jc w:val="both"/>
        <w:rPr>
          <w:rFonts w:cs="Zar"/>
          <w:b/>
          <w:bCs/>
          <w:sz w:val="22"/>
          <w:szCs w:val="22"/>
          <w:rtl/>
        </w:rPr>
      </w:pPr>
    </w:p>
    <w:p w:rsidR="009A5814" w:rsidRPr="00A03E70" w:rsidRDefault="009A5814" w:rsidP="009A5814">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9A5814" w:rsidRPr="00567546" w:rsidRDefault="00B86BFC" w:rsidP="009A5814">
      <w:pPr>
        <w:spacing w:line="276" w:lineRule="auto"/>
        <w:ind w:left="240"/>
        <w:jc w:val="both"/>
        <w:rPr>
          <w:rFonts w:cs="Zar"/>
          <w:b/>
          <w:bCs/>
          <w:sz w:val="22"/>
          <w:szCs w:val="22"/>
          <w:rtl/>
        </w:rPr>
      </w:pPr>
      <w:r w:rsidRPr="00B86BFC">
        <w:rPr>
          <w:rFonts w:ascii="Times New Roman Bold" w:hAnsi="Times New Roman Bold" w:cs="Zar"/>
          <w:b/>
          <w:bCs/>
          <w:spacing w:val="-6"/>
          <w:sz w:val="22"/>
          <w:szCs w:val="22"/>
          <w:rtl/>
        </w:rPr>
        <w:pict>
          <v:shape id="_x0000_s1167" type="#_x0000_t202" style="position:absolute;left:0;text-align:left;margin-left:-52.25pt;margin-top:12.65pt;width:220.5pt;height:38.75pt;z-index:-251604992" strokecolor="white">
            <v:textbox style="mso-next-textbox:#_x0000_s1167">
              <w:txbxContent>
                <w:p w:rsidR="009A5814" w:rsidRDefault="000741C0" w:rsidP="009A5814">
                  <w:pPr>
                    <w:spacing w:line="266" w:lineRule="auto"/>
                    <w:ind w:left="-113" w:right="-113"/>
                    <w:rPr>
                      <w:u w:val="single"/>
                    </w:rPr>
                  </w:pPr>
                  <w:r>
                    <w:rPr>
                      <w:rFonts w:cs="Zar"/>
                      <w:b/>
                      <w:bCs/>
                      <w:sz w:val="16"/>
                      <w:szCs w:val="16"/>
                      <w:u w:val="single"/>
                    </w:rPr>
                    <w:sym w:font="Wingdings 2" w:char="F0A2"/>
                  </w:r>
                  <w:r w:rsidR="009A5814">
                    <w:rPr>
                      <w:rFonts w:cs="Zar" w:hint="cs"/>
                      <w:b/>
                      <w:bCs/>
                      <w:sz w:val="16"/>
                      <w:szCs w:val="16"/>
                      <w:u w:val="single"/>
                      <w:rtl/>
                    </w:rPr>
                    <w:t xml:space="preserve"> </w:t>
                  </w:r>
                  <w:r w:rsidR="009A5814">
                    <w:rPr>
                      <w:rFonts w:cs="Zar" w:hint="cs"/>
                      <w:b/>
                      <w:bCs/>
                      <w:sz w:val="16"/>
                      <w:szCs w:val="16"/>
                      <w:u w:val="single"/>
                      <w:rtl/>
                    </w:rPr>
                    <w:t>ندارد.</w:t>
                  </w:r>
                </w:p>
                <w:p w:rsidR="009A5814" w:rsidRDefault="000741C0" w:rsidP="009A5814">
                  <w:pPr>
                    <w:spacing w:line="266" w:lineRule="auto"/>
                    <w:ind w:left="-113" w:right="-113"/>
                    <w:rPr>
                      <w:b/>
                      <w:bCs/>
                      <w:sz w:val="16"/>
                      <w:szCs w:val="16"/>
                    </w:rPr>
                  </w:pPr>
                  <w:r>
                    <w:rPr>
                      <w:rFonts w:cs="Zar"/>
                      <w:b/>
                      <w:bCs/>
                      <w:sz w:val="16"/>
                      <w:szCs w:val="16"/>
                    </w:rPr>
                    <w:sym w:font="Wingdings 2" w:char="F0A3"/>
                  </w:r>
                  <w:r w:rsidR="009A5814">
                    <w:rPr>
                      <w:rFonts w:cs="Zar" w:hint="cs"/>
                      <w:b/>
                      <w:bCs/>
                      <w:sz w:val="16"/>
                      <w:szCs w:val="16"/>
                      <w:rtl/>
                    </w:rPr>
                    <w:t xml:space="preserve"> دارد. اصل/ اصول مغاير و دليل مغايرت به ضميمه تقديم مي‌گردد.</w:t>
                  </w:r>
                </w:p>
              </w:txbxContent>
            </v:textbox>
            <w10:wrap anchorx="page"/>
          </v:shape>
        </w:pict>
      </w:r>
      <w:r w:rsidR="009A5814" w:rsidRPr="00567546">
        <w:rPr>
          <w:rFonts w:cs="Zar" w:hint="cs"/>
          <w:b/>
          <w:bCs/>
          <w:sz w:val="22"/>
          <w:szCs w:val="22"/>
          <w:rtl/>
        </w:rPr>
        <w:t>اول: از نظر قانون اساسي؛</w:t>
      </w:r>
    </w:p>
    <w:p w:rsidR="009A5814" w:rsidRPr="00E0596F" w:rsidRDefault="009A5814" w:rsidP="009A5814">
      <w:pPr>
        <w:tabs>
          <w:tab w:val="left" w:pos="0"/>
        </w:tabs>
        <w:jc w:val="both"/>
        <w:rPr>
          <w:rFonts w:cs="B Zar"/>
          <w:b/>
          <w:bCs/>
          <w:sz w:val="16"/>
          <w:szCs w:val="16"/>
          <w:rtl/>
        </w:rPr>
      </w:pPr>
      <w:r>
        <w:rPr>
          <w:rFonts w:cs="B Zar" w:hint="cs"/>
          <w:b/>
          <w:bCs/>
          <w:sz w:val="16"/>
          <w:szCs w:val="16"/>
          <w:rtl/>
        </w:rPr>
        <w:tab/>
      </w:r>
      <w:r w:rsidRPr="00E0596F">
        <w:rPr>
          <w:rFonts w:cs="B Zar" w:hint="cs"/>
          <w:b/>
          <w:bCs/>
          <w:sz w:val="16"/>
          <w:szCs w:val="16"/>
          <w:rtl/>
        </w:rPr>
        <w:t>طرح تقديمي با قانون اساسي بطوركلي مغايرت</w:t>
      </w:r>
    </w:p>
    <w:p w:rsidR="009A5814" w:rsidRDefault="009A5814" w:rsidP="009A5814">
      <w:pPr>
        <w:spacing w:line="276" w:lineRule="auto"/>
        <w:ind w:left="240"/>
        <w:jc w:val="both"/>
        <w:rPr>
          <w:rFonts w:cs="Zar"/>
          <w:b/>
          <w:bCs/>
          <w:sz w:val="22"/>
          <w:szCs w:val="22"/>
          <w:rtl/>
        </w:rPr>
      </w:pPr>
    </w:p>
    <w:p w:rsidR="009A5814" w:rsidRPr="00567546" w:rsidRDefault="00B86BFC" w:rsidP="009A5814">
      <w:pPr>
        <w:spacing w:line="276" w:lineRule="auto"/>
        <w:ind w:left="240"/>
        <w:jc w:val="both"/>
        <w:rPr>
          <w:rFonts w:cs="Zar"/>
          <w:b/>
          <w:bCs/>
          <w:sz w:val="22"/>
          <w:szCs w:val="22"/>
          <w:rtl/>
        </w:rPr>
      </w:pPr>
      <w:r w:rsidRPr="00B86BFC">
        <w:rPr>
          <w:rFonts w:cs="B Lotus"/>
          <w:b/>
          <w:bCs/>
          <w:spacing w:val="-4"/>
          <w:sz w:val="28"/>
          <w:szCs w:val="28"/>
          <w:rtl/>
        </w:rPr>
        <w:pict>
          <v:shape id="_x0000_s1166" type="#_x0000_t202" style="position:absolute;left:0;text-align:left;margin-left:-14.25pt;margin-top:12.05pt;width:137.85pt;height:45.2pt;z-index:-251606016" strokecolor="white">
            <v:textbox style="mso-next-textbox:#_x0000_s1166">
              <w:txbxContent>
                <w:p w:rsidR="009A5814" w:rsidRPr="004F1481" w:rsidRDefault="009A5814" w:rsidP="009A5814">
                  <w:pPr>
                    <w:spacing w:line="266" w:lineRule="auto"/>
                    <w:ind w:left="-113" w:right="-113"/>
                    <w:rPr>
                      <w:rFonts w:cs="Zar"/>
                      <w:b/>
                      <w:bCs/>
                      <w:sz w:val="16"/>
                      <w:szCs w:val="16"/>
                      <w:u w:val="single"/>
                      <w:rtl/>
                    </w:rPr>
                  </w:pPr>
                  <w:r>
                    <w:rPr>
                      <w:rFonts w:cs="Zar" w:hint="cs"/>
                      <w:b/>
                      <w:bCs/>
                      <w:sz w:val="16"/>
                      <w:szCs w:val="16"/>
                      <w:u w:val="single"/>
                    </w:rPr>
                    <w:sym w:font="Wingdings 2" w:char="F0A3"/>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9A5814" w:rsidRPr="004F1481" w:rsidRDefault="009A5814" w:rsidP="009A5814">
                  <w:pPr>
                    <w:spacing w:line="266" w:lineRule="auto"/>
                    <w:ind w:left="-113" w:right="-113"/>
                    <w:rPr>
                      <w:rFonts w:cs="Zar"/>
                      <w:b/>
                      <w:bCs/>
                      <w:sz w:val="16"/>
                      <w:szCs w:val="16"/>
                    </w:rPr>
                  </w:pPr>
                  <w:r>
                    <w:rPr>
                      <w:rFonts w:cs="Zar" w:hint="cs"/>
                      <w:b/>
                      <w:bCs/>
                      <w:sz w:val="16"/>
                      <w:szCs w:val="16"/>
                    </w:rPr>
                    <w:sym w:font="Wingdings 2" w:char="F0A2"/>
                  </w:r>
                  <w:r w:rsidRPr="004F1481">
                    <w:rPr>
                      <w:rFonts w:cs="Zar" w:hint="cs"/>
                      <w:b/>
                      <w:bCs/>
                      <w:sz w:val="16"/>
                      <w:szCs w:val="16"/>
                      <w:rtl/>
                    </w:rPr>
                    <w:t xml:space="preserve"> دارد، دليل مغايرت به ضميمه تقديم مي‌شود.</w:t>
                  </w:r>
                </w:p>
              </w:txbxContent>
            </v:textbox>
            <w10:wrap anchorx="page"/>
          </v:shape>
        </w:pict>
      </w:r>
      <w:r w:rsidR="009A5814" w:rsidRPr="00567546">
        <w:rPr>
          <w:rFonts w:cs="Zar" w:hint="cs"/>
          <w:b/>
          <w:bCs/>
          <w:sz w:val="22"/>
          <w:szCs w:val="22"/>
          <w:rtl/>
        </w:rPr>
        <w:t>دوم: از نظر سياست‌هاي كلي نظام و سند چشم‌انداز؛</w:t>
      </w:r>
    </w:p>
    <w:p w:rsidR="009A5814" w:rsidRPr="00E0596F" w:rsidRDefault="009A5814" w:rsidP="009A5814">
      <w:pPr>
        <w:tabs>
          <w:tab w:val="left" w:pos="0"/>
        </w:tabs>
        <w:jc w:val="both"/>
        <w:rPr>
          <w:rFonts w:cs="B Lotus"/>
          <w:sz w:val="22"/>
          <w:szCs w:val="22"/>
          <w:rtl/>
        </w:rPr>
      </w:pPr>
      <w:r>
        <w:rPr>
          <w:rFonts w:cs="B Zar" w:hint="cs"/>
          <w:b/>
          <w:bCs/>
          <w:sz w:val="16"/>
          <w:szCs w:val="16"/>
          <w:rtl/>
        </w:rPr>
        <w:tab/>
      </w:r>
      <w:r w:rsidRPr="004F1481">
        <w:rPr>
          <w:rFonts w:cs="B Zar" w:hint="cs"/>
          <w:b/>
          <w:bCs/>
          <w:sz w:val="16"/>
          <w:szCs w:val="16"/>
          <w:rtl/>
        </w:rPr>
        <w:t>طرح تقديمي با سياست‌هاي كلي نظام و سند چشم‌انداز مغايرت</w:t>
      </w:r>
      <w:r w:rsidRPr="00E0596F">
        <w:rPr>
          <w:rFonts w:cs="B Lotus" w:hint="cs"/>
          <w:sz w:val="22"/>
          <w:szCs w:val="22"/>
          <w:rtl/>
        </w:rPr>
        <w:t xml:space="preserve">   </w:t>
      </w:r>
    </w:p>
    <w:p w:rsidR="009A5814" w:rsidRDefault="009A5814" w:rsidP="009A5814">
      <w:pPr>
        <w:spacing w:line="276" w:lineRule="auto"/>
        <w:ind w:left="240"/>
        <w:jc w:val="both"/>
        <w:rPr>
          <w:rFonts w:cs="Zar"/>
          <w:b/>
          <w:bCs/>
          <w:sz w:val="22"/>
          <w:szCs w:val="22"/>
          <w:rtl/>
        </w:rPr>
      </w:pPr>
    </w:p>
    <w:p w:rsidR="009A5814" w:rsidRPr="00567546" w:rsidRDefault="00B86BFC" w:rsidP="009A5814">
      <w:pPr>
        <w:spacing w:line="276" w:lineRule="auto"/>
        <w:ind w:left="240"/>
        <w:jc w:val="both"/>
        <w:rPr>
          <w:rFonts w:cs="Zar"/>
          <w:b/>
          <w:bCs/>
          <w:sz w:val="22"/>
          <w:szCs w:val="22"/>
          <w:rtl/>
        </w:rPr>
      </w:pPr>
      <w:r w:rsidRPr="00B86BFC">
        <w:rPr>
          <w:rFonts w:cs="B Lotus"/>
          <w:b/>
          <w:bCs/>
          <w:spacing w:val="-4"/>
          <w:sz w:val="28"/>
          <w:szCs w:val="28"/>
          <w:rtl/>
        </w:rPr>
        <w:pict>
          <v:shape id="_x0000_s1168" type="#_x0000_t202" style="position:absolute;left:0;text-align:left;margin-left:61.35pt;margin-top:12.4pt;width:137.85pt;height:45.2pt;z-index:-251603968" strokecolor="white">
            <v:textbox style="mso-next-textbox:#_x0000_s1168">
              <w:txbxContent>
                <w:p w:rsidR="009A5814" w:rsidRPr="004F1481" w:rsidRDefault="009A5814" w:rsidP="009A5814">
                  <w:pPr>
                    <w:spacing w:line="266" w:lineRule="auto"/>
                    <w:ind w:left="-113" w:right="-113"/>
                    <w:rPr>
                      <w:rFonts w:cs="Zar"/>
                      <w:b/>
                      <w:bCs/>
                      <w:sz w:val="16"/>
                      <w:szCs w:val="16"/>
                      <w:u w:val="single"/>
                      <w:rtl/>
                    </w:rPr>
                  </w:pPr>
                  <w:r>
                    <w:rPr>
                      <w:rFonts w:cs="Zar" w:hint="cs"/>
                      <w:b/>
                      <w:bCs/>
                      <w:sz w:val="16"/>
                      <w:szCs w:val="16"/>
                      <w:u w:val="single"/>
                    </w:rPr>
                    <w:sym w:font="Wingdings 2" w:char="F0A3"/>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9A5814" w:rsidRPr="004F1481" w:rsidRDefault="009A5814" w:rsidP="009A5814">
                  <w:pPr>
                    <w:spacing w:line="266" w:lineRule="auto"/>
                    <w:ind w:left="-113" w:right="-113"/>
                    <w:rPr>
                      <w:rFonts w:cs="Zar"/>
                      <w:b/>
                      <w:bCs/>
                      <w:sz w:val="16"/>
                      <w:szCs w:val="16"/>
                    </w:rPr>
                  </w:pPr>
                  <w:r>
                    <w:rPr>
                      <w:rFonts w:cs="Zar" w:hint="cs"/>
                      <w:b/>
                      <w:bCs/>
                      <w:sz w:val="16"/>
                      <w:szCs w:val="16"/>
                    </w:rPr>
                    <w:sym w:font="Wingdings 2" w:char="F0A2"/>
                  </w:r>
                  <w:r w:rsidRPr="004F1481">
                    <w:rPr>
                      <w:rFonts w:cs="Zar" w:hint="cs"/>
                      <w:b/>
                      <w:bCs/>
                      <w:sz w:val="16"/>
                      <w:szCs w:val="16"/>
                      <w:rtl/>
                    </w:rPr>
                    <w:t xml:space="preserve"> دارد، دليل مغايرت به ضميمه تقديم مي‌شود.</w:t>
                  </w:r>
                </w:p>
              </w:txbxContent>
            </v:textbox>
            <w10:wrap anchorx="page"/>
          </v:shape>
        </w:pict>
      </w:r>
      <w:r w:rsidR="009A5814">
        <w:rPr>
          <w:rFonts w:cs="Zar" w:hint="cs"/>
          <w:b/>
          <w:bCs/>
          <w:sz w:val="22"/>
          <w:szCs w:val="22"/>
          <w:rtl/>
        </w:rPr>
        <w:t xml:space="preserve">سوم: </w:t>
      </w:r>
      <w:r w:rsidR="009A5814" w:rsidRPr="00567546">
        <w:rPr>
          <w:rFonts w:cs="Zar" w:hint="cs"/>
          <w:b/>
          <w:bCs/>
          <w:sz w:val="22"/>
          <w:szCs w:val="22"/>
          <w:rtl/>
        </w:rPr>
        <w:t>از نظر قانون برنامه؛</w:t>
      </w:r>
    </w:p>
    <w:p w:rsidR="009A5814" w:rsidRPr="00CF2EA2" w:rsidRDefault="009A5814" w:rsidP="009A5814">
      <w:pPr>
        <w:tabs>
          <w:tab w:val="left" w:pos="0"/>
        </w:tabs>
        <w:jc w:val="both"/>
        <w:rPr>
          <w:rFonts w:cs="B Zar"/>
          <w:b/>
          <w:bCs/>
          <w:sz w:val="16"/>
          <w:szCs w:val="16"/>
          <w:rtl/>
        </w:rPr>
      </w:pPr>
      <w:r>
        <w:rPr>
          <w:rFonts w:cs="B Zar" w:hint="cs"/>
          <w:b/>
          <w:bCs/>
          <w:sz w:val="16"/>
          <w:szCs w:val="16"/>
          <w:rtl/>
        </w:rPr>
        <w:tab/>
      </w:r>
      <w:r w:rsidRPr="00CF2EA2">
        <w:rPr>
          <w:rFonts w:cs="B Zar" w:hint="cs"/>
          <w:b/>
          <w:bCs/>
          <w:sz w:val="16"/>
          <w:szCs w:val="16"/>
          <w:rtl/>
        </w:rPr>
        <w:t>طرح تقديمي با قانون برنامه مغايرت</w:t>
      </w:r>
    </w:p>
    <w:p w:rsidR="009A5814" w:rsidRDefault="009A5814" w:rsidP="009A5814">
      <w:pPr>
        <w:spacing w:line="276" w:lineRule="auto"/>
        <w:ind w:left="240"/>
        <w:jc w:val="both"/>
        <w:rPr>
          <w:rFonts w:cs="Zar"/>
          <w:b/>
          <w:bCs/>
          <w:sz w:val="22"/>
          <w:szCs w:val="22"/>
          <w:rtl/>
        </w:rPr>
      </w:pPr>
    </w:p>
    <w:p w:rsidR="009A5814" w:rsidRPr="00567546" w:rsidRDefault="00B86BFC" w:rsidP="009A5814">
      <w:pPr>
        <w:spacing w:line="276" w:lineRule="auto"/>
        <w:ind w:left="240"/>
        <w:jc w:val="both"/>
        <w:rPr>
          <w:rFonts w:cs="Zar"/>
          <w:b/>
          <w:bCs/>
          <w:sz w:val="22"/>
          <w:szCs w:val="22"/>
          <w:rtl/>
        </w:rPr>
      </w:pPr>
      <w:r w:rsidRPr="00B86BFC">
        <w:rPr>
          <w:rFonts w:cs="B Lotus"/>
          <w:b/>
          <w:bCs/>
          <w:spacing w:val="-4"/>
          <w:sz w:val="28"/>
          <w:szCs w:val="28"/>
          <w:rtl/>
        </w:rPr>
        <w:pict>
          <v:shape id="_x0000_s1169" type="#_x0000_t202" style="position:absolute;left:0;text-align:left;margin-left:-4.35pt;margin-top:12.9pt;width:137.85pt;height:45.2pt;z-index:-251602944" strokecolor="white">
            <v:textbox style="mso-next-textbox:#_x0000_s1169">
              <w:txbxContent>
                <w:p w:rsidR="009A5814" w:rsidRPr="004F1481" w:rsidRDefault="009A5814" w:rsidP="009A5814">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9A5814" w:rsidRPr="004F1481" w:rsidRDefault="009A5814" w:rsidP="009A5814">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9A5814">
        <w:rPr>
          <w:rFonts w:cs="Zar" w:hint="cs"/>
          <w:b/>
          <w:bCs/>
          <w:sz w:val="22"/>
          <w:szCs w:val="22"/>
          <w:rtl/>
        </w:rPr>
        <w:t xml:space="preserve">چهارم: </w:t>
      </w:r>
      <w:r w:rsidR="009A5814" w:rsidRPr="00567546">
        <w:rPr>
          <w:rFonts w:cs="Zar" w:hint="cs"/>
          <w:b/>
          <w:bCs/>
          <w:sz w:val="22"/>
          <w:szCs w:val="22"/>
          <w:rtl/>
        </w:rPr>
        <w:t xml:space="preserve">از نظر </w:t>
      </w:r>
      <w:r w:rsidR="009A5814">
        <w:rPr>
          <w:rFonts w:cs="Zar" w:hint="cs"/>
          <w:b/>
          <w:bCs/>
          <w:sz w:val="22"/>
          <w:szCs w:val="22"/>
          <w:rtl/>
        </w:rPr>
        <w:t>آيين‌نامه داخلي مجلس (ماهوي)</w:t>
      </w:r>
      <w:r w:rsidR="009A5814" w:rsidRPr="00567546">
        <w:rPr>
          <w:rFonts w:cs="Zar" w:hint="cs"/>
          <w:b/>
          <w:bCs/>
          <w:sz w:val="22"/>
          <w:szCs w:val="22"/>
          <w:rtl/>
        </w:rPr>
        <w:t>؛</w:t>
      </w:r>
    </w:p>
    <w:p w:rsidR="009A5814" w:rsidRPr="008B7E2C" w:rsidRDefault="009A5814" w:rsidP="009A5814">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طرح تقديمي با قانون آيين‌نامه داخلي مجلس مغايرت </w:t>
      </w:r>
    </w:p>
    <w:p w:rsidR="009A5814" w:rsidRDefault="00B86BFC" w:rsidP="009A5814">
      <w:pPr>
        <w:tabs>
          <w:tab w:val="left" w:pos="0"/>
        </w:tabs>
        <w:spacing w:line="276" w:lineRule="auto"/>
        <w:ind w:left="4"/>
        <w:jc w:val="both"/>
        <w:rPr>
          <w:rFonts w:cs="Zar"/>
          <w:b/>
          <w:bCs/>
          <w:rtl/>
        </w:rPr>
      </w:pPr>
      <w:r w:rsidRPr="00B86BFC">
        <w:rPr>
          <w:rFonts w:cs="B Lotus"/>
          <w:b/>
          <w:bCs/>
          <w:spacing w:val="-4"/>
          <w:sz w:val="28"/>
          <w:szCs w:val="28"/>
          <w:rtl/>
        </w:rPr>
        <w:pict>
          <v:shape id="_x0000_s1170" type="#_x0000_t202" style="position:absolute;left:0;text-align:left;margin-left:-12.85pt;margin-top:14.5pt;width:158.95pt;height:45.2pt;z-index:-251601920" strokecolor="white">
            <v:textbox style="mso-next-textbox:#_x0000_s1170">
              <w:txbxContent>
                <w:p w:rsidR="009A5814" w:rsidRPr="004F1481" w:rsidRDefault="009A5814" w:rsidP="009A5814">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9A5814" w:rsidRPr="004F1481" w:rsidRDefault="009A5814" w:rsidP="009A5814">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9A5814" w:rsidRPr="008B7E2C" w:rsidRDefault="009A5814" w:rsidP="009A5814">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9A5814" w:rsidRDefault="00B86BFC" w:rsidP="009A5814">
      <w:pPr>
        <w:spacing w:line="276" w:lineRule="auto"/>
        <w:rPr>
          <w:rFonts w:cs="Zar"/>
          <w:rtl/>
        </w:rPr>
      </w:pPr>
      <w:r w:rsidRPr="00B86BFC">
        <w:rPr>
          <w:rFonts w:cs="B Zar"/>
          <w:b/>
          <w:bCs/>
          <w:sz w:val="16"/>
          <w:szCs w:val="16"/>
          <w:rtl/>
        </w:rPr>
        <w:pict>
          <v:shape id="_x0000_s1172" type="#_x0000_t202" style="position:absolute;left:0;text-align:left;margin-left:86.95pt;margin-top:8.5pt;width:11.8pt;height:44.5pt;z-index:251716608" strokecolor="white">
            <v:textbox style="mso-next-textbox:#_x0000_s1172">
              <w:txbxContent>
                <w:p w:rsidR="009A5814" w:rsidRPr="001D4981" w:rsidRDefault="009A5814" w:rsidP="009A5814">
                  <w:pPr>
                    <w:ind w:left="-107"/>
                    <w:rPr>
                      <w:u w:val="single"/>
                      <w:rtl/>
                    </w:rPr>
                  </w:pPr>
                  <w:r w:rsidRPr="001D4981">
                    <w:rPr>
                      <w:rFonts w:hint="cs"/>
                      <w:u w:val="single"/>
                      <w:rtl/>
                    </w:rPr>
                    <w:t>2</w:t>
                  </w:r>
                </w:p>
                <w:p w:rsidR="009A5814" w:rsidRDefault="009A5814" w:rsidP="009A5814">
                  <w:pPr>
                    <w:ind w:left="-107"/>
                    <w:rPr>
                      <w:rtl/>
                    </w:rPr>
                  </w:pPr>
                  <w:r>
                    <w:rPr>
                      <w:rFonts w:hint="cs"/>
                      <w:rtl/>
                    </w:rPr>
                    <w:t>3</w:t>
                  </w:r>
                </w:p>
              </w:txbxContent>
            </v:textbox>
            <w10:wrap anchorx="page"/>
          </v:shape>
        </w:pict>
      </w:r>
      <w:r w:rsidRPr="00B86BFC">
        <w:rPr>
          <w:rFonts w:cs="B Lotus"/>
          <w:b/>
          <w:bCs/>
          <w:spacing w:val="-4"/>
          <w:sz w:val="28"/>
          <w:szCs w:val="28"/>
          <w:rtl/>
        </w:rPr>
        <w:pict>
          <v:shape id="_x0000_s1173" type="#_x0000_t202" style="position:absolute;left:0;text-align:left;margin-left:6.35pt;margin-top:15.5pt;width:34.75pt;height:32.8pt;z-index:-251598848" strokecolor="white">
            <v:textbox style="mso-next-textbox:#_x0000_s1173">
              <w:txbxContent>
                <w:p w:rsidR="009A5814" w:rsidRPr="004F1481" w:rsidRDefault="009A5814" w:rsidP="009A5814">
                  <w:pPr>
                    <w:spacing w:line="266" w:lineRule="auto"/>
                    <w:ind w:left="-113" w:right="-113"/>
                    <w:rPr>
                      <w:rFonts w:cs="Zar"/>
                      <w:b/>
                      <w:bCs/>
                      <w:sz w:val="16"/>
                      <w:szCs w:val="16"/>
                      <w:u w:val="single"/>
                      <w:rtl/>
                    </w:rPr>
                  </w:pPr>
                  <w:r>
                    <w:rPr>
                      <w:rFonts w:cs="Zar" w:hint="cs"/>
                      <w:b/>
                      <w:bCs/>
                      <w:sz w:val="16"/>
                      <w:szCs w:val="16"/>
                      <w:u w:val="single"/>
                    </w:rPr>
                    <w:sym w:font="Wingdings 2" w:char="F0A3"/>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9A5814" w:rsidRPr="004F1481" w:rsidRDefault="009A5814" w:rsidP="009A5814">
                  <w:pPr>
                    <w:spacing w:line="266" w:lineRule="auto"/>
                    <w:ind w:left="-113" w:right="-113"/>
                    <w:rPr>
                      <w:rFonts w:cs="Zar"/>
                      <w:b/>
                      <w:bCs/>
                      <w:sz w:val="16"/>
                      <w:szCs w:val="16"/>
                    </w:rPr>
                  </w:pPr>
                  <w:r>
                    <w:rPr>
                      <w:rFonts w:cs="Zar" w:hint="cs"/>
                      <w:b/>
                      <w:bCs/>
                      <w:sz w:val="16"/>
                      <w:szCs w:val="16"/>
                    </w:rPr>
                    <w:sym w:font="Wingdings 2" w:char="F0A2"/>
                  </w:r>
                  <w:r>
                    <w:rPr>
                      <w:rFonts w:cs="Zar" w:hint="cs"/>
                      <w:b/>
                      <w:bCs/>
                      <w:sz w:val="16"/>
                      <w:szCs w:val="16"/>
                      <w:rtl/>
                    </w:rPr>
                    <w:t xml:space="preserve"> دارد.</w:t>
                  </w:r>
                </w:p>
              </w:txbxContent>
            </v:textbox>
            <w10:wrap anchorx="page"/>
          </v:shape>
        </w:pict>
      </w:r>
      <w:r w:rsidRPr="00B86BFC">
        <w:rPr>
          <w:rFonts w:cs="B Lotus"/>
          <w:b/>
          <w:bCs/>
          <w:spacing w:val="-4"/>
          <w:sz w:val="28"/>
          <w:szCs w:val="28"/>
          <w:rtl/>
        </w:rPr>
        <w:pict>
          <v:shape id="_x0000_s1171" type="#_x0000_t202" style="position:absolute;left:0;text-align:left;margin-left:115.45pt;margin-top:15.5pt;width:44.15pt;height:38.35pt;z-index:-251600896" strokecolor="white">
            <v:textbox style="mso-next-textbox:#_x0000_s1171">
              <w:txbxContent>
                <w:p w:rsidR="009A5814" w:rsidRPr="004F1481" w:rsidRDefault="009A5814" w:rsidP="009A5814">
                  <w:pPr>
                    <w:spacing w:line="266" w:lineRule="auto"/>
                    <w:ind w:left="-113" w:right="-113"/>
                    <w:rPr>
                      <w:rFonts w:cs="Zar"/>
                      <w:b/>
                      <w:bCs/>
                      <w:sz w:val="16"/>
                      <w:szCs w:val="16"/>
                      <w:u w:val="single"/>
                      <w:rtl/>
                    </w:rPr>
                  </w:pPr>
                  <w:r>
                    <w:rPr>
                      <w:rFonts w:cs="Zar" w:hint="cs"/>
                      <w:b/>
                      <w:bCs/>
                      <w:sz w:val="16"/>
                      <w:szCs w:val="16"/>
                      <w:u w:val="single"/>
                    </w:rPr>
                    <w:sym w:font="Wingdings 2" w:char="F0A3"/>
                  </w:r>
                  <w:r w:rsidRPr="004F1481">
                    <w:rPr>
                      <w:rFonts w:cs="Zar" w:hint="cs"/>
                      <w:b/>
                      <w:bCs/>
                      <w:sz w:val="16"/>
                      <w:szCs w:val="16"/>
                      <w:u w:val="single"/>
                      <w:rtl/>
                    </w:rPr>
                    <w:t xml:space="preserve"> </w:t>
                  </w:r>
                  <w:r>
                    <w:rPr>
                      <w:rFonts w:cs="Zar" w:hint="cs"/>
                      <w:b/>
                      <w:bCs/>
                      <w:sz w:val="16"/>
                      <w:szCs w:val="16"/>
                      <w:u w:val="single"/>
                      <w:rtl/>
                    </w:rPr>
                    <w:t>نمي‌شود</w:t>
                  </w:r>
                </w:p>
                <w:p w:rsidR="009A5814" w:rsidRPr="004F1481" w:rsidRDefault="009A5814" w:rsidP="009A5814">
                  <w:pPr>
                    <w:spacing w:line="266" w:lineRule="auto"/>
                    <w:ind w:left="-113" w:right="-113"/>
                    <w:rPr>
                      <w:rFonts w:cs="Zar"/>
                      <w:b/>
                      <w:bCs/>
                      <w:sz w:val="16"/>
                      <w:szCs w:val="16"/>
                    </w:rPr>
                  </w:pPr>
                  <w:r>
                    <w:rPr>
                      <w:rFonts w:cs="Zar" w:hint="cs"/>
                      <w:b/>
                      <w:bCs/>
                      <w:sz w:val="16"/>
                      <w:szCs w:val="16"/>
                    </w:rPr>
                    <w:sym w:font="Wingdings 2" w:char="F0A2"/>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9A5814" w:rsidRPr="008B7E2C" w:rsidRDefault="009A5814" w:rsidP="009A5814">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9A5814" w:rsidRDefault="009A5814" w:rsidP="009A5814">
      <w:pPr>
        <w:rPr>
          <w:rFonts w:cs="B Lotus"/>
          <w:b/>
          <w:bCs/>
          <w:spacing w:val="-4"/>
          <w:sz w:val="28"/>
          <w:szCs w:val="28"/>
          <w:rtl/>
        </w:rPr>
      </w:pPr>
    </w:p>
    <w:p w:rsidR="009A5814" w:rsidRPr="002527A8" w:rsidRDefault="009A5814" w:rsidP="009A5814">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Pr="00B42903">
        <w:rPr>
          <w:rFonts w:cs="B Lotus" w:hint="cs"/>
          <w:b/>
          <w:bCs/>
          <w:spacing w:val="-4"/>
          <w:sz w:val="22"/>
          <w:szCs w:val="22"/>
          <w:rtl/>
        </w:rPr>
        <w:t>يك</w:t>
      </w:r>
      <w:r w:rsidRPr="00354B2D">
        <w:rPr>
          <w:rFonts w:cs="B Lotus" w:hint="cs"/>
          <w:b/>
          <w:bCs/>
          <w:spacing w:val="-4"/>
          <w:sz w:val="22"/>
          <w:szCs w:val="22"/>
          <w:rtl/>
        </w:rPr>
        <w:t xml:space="preserve"> برگ اظهارنظر به ضميمه تقديم مي‌شود.</w:t>
      </w:r>
    </w:p>
    <w:p w:rsidR="009A5814" w:rsidRDefault="009A5814" w:rsidP="009A5814">
      <w:pPr>
        <w:spacing w:line="192" w:lineRule="auto"/>
        <w:ind w:left="27"/>
        <w:rPr>
          <w:rFonts w:cs="B Zar"/>
          <w:b/>
          <w:bCs/>
          <w:spacing w:val="-4"/>
          <w:sz w:val="26"/>
          <w:szCs w:val="26"/>
        </w:rPr>
      </w:pPr>
    </w:p>
    <w:p w:rsidR="009A5814" w:rsidRDefault="009A5814" w:rsidP="000741C0">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9A5814" w:rsidRDefault="009A5814" w:rsidP="009A5814">
      <w:pPr>
        <w:spacing w:line="192" w:lineRule="auto"/>
        <w:ind w:left="27"/>
        <w:rPr>
          <w:rFonts w:cs="B Zar"/>
          <w:b/>
          <w:bCs/>
          <w:spacing w:val="-4"/>
          <w:sz w:val="32"/>
          <w:szCs w:val="32"/>
        </w:rPr>
      </w:pPr>
    </w:p>
    <w:p w:rsidR="009A5814" w:rsidRDefault="009A5814" w:rsidP="009A5814">
      <w:pPr>
        <w:rPr>
          <w:rFonts w:cs="B Lotus"/>
          <w:b/>
          <w:bCs/>
          <w:spacing w:val="-4"/>
          <w:sz w:val="28"/>
          <w:szCs w:val="28"/>
          <w:rtl/>
        </w:rPr>
      </w:pPr>
      <w:r>
        <w:rPr>
          <w:rFonts w:cs="Times New Roman" w:hint="cs"/>
          <w:b/>
          <w:sz w:val="26"/>
          <w:szCs w:val="26"/>
          <w:rtl/>
        </w:rPr>
        <w:t>___________________________________________________</w:t>
      </w:r>
    </w:p>
    <w:p w:rsidR="009A5814" w:rsidRDefault="009A5814" w:rsidP="009A5814">
      <w:pPr>
        <w:tabs>
          <w:tab w:val="left" w:pos="0"/>
        </w:tabs>
        <w:spacing w:line="216" w:lineRule="auto"/>
        <w:ind w:left="4"/>
        <w:jc w:val="lowKashida"/>
        <w:rPr>
          <w:rFonts w:ascii="Times New Roman Bold" w:hAnsi="Times New Roman Bold" w:cs="Zar"/>
          <w:b/>
          <w:bCs/>
          <w:spacing w:val="-6"/>
          <w:sz w:val="22"/>
          <w:szCs w:val="22"/>
          <w:rtl/>
        </w:rPr>
      </w:pPr>
    </w:p>
    <w:p w:rsidR="009A5814" w:rsidRDefault="00B86BFC" w:rsidP="009A5814">
      <w:pPr>
        <w:tabs>
          <w:tab w:val="left" w:pos="0"/>
        </w:tabs>
        <w:spacing w:line="216" w:lineRule="auto"/>
        <w:ind w:left="4"/>
        <w:jc w:val="lowKashida"/>
        <w:rPr>
          <w:rFonts w:ascii="Times New Roman Bold" w:hAnsi="Times New Roman Bold" w:cs="Zar"/>
          <w:b/>
          <w:bCs/>
          <w:spacing w:val="-6"/>
          <w:sz w:val="22"/>
          <w:szCs w:val="22"/>
          <w:rtl/>
        </w:rPr>
      </w:pPr>
      <w:r w:rsidRPr="00B86BFC">
        <w:rPr>
          <w:rFonts w:cs="B Lotus"/>
          <w:b/>
          <w:bCs/>
          <w:spacing w:val="-4"/>
          <w:sz w:val="28"/>
          <w:szCs w:val="28"/>
          <w:rtl/>
        </w:rPr>
        <w:pict>
          <v:shape id="_x0000_s1174" type="#_x0000_t202" style="position:absolute;left:0;text-align:left;margin-left:14.65pt;margin-top:8.25pt;width:34.75pt;height:32.8pt;z-index:-251597824" strokecolor="white">
            <v:textbox style="mso-next-textbox:#_x0000_s1174">
              <w:txbxContent>
                <w:p w:rsidR="009A5814" w:rsidRPr="004F1481" w:rsidRDefault="009A5814" w:rsidP="009A5814">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9A5814" w:rsidRPr="004F1481" w:rsidRDefault="009A5814" w:rsidP="009A5814">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9A5814" w:rsidRPr="00F77896" w:rsidRDefault="009A5814" w:rsidP="009A5814">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sidRPr="00F77896">
        <w:rPr>
          <w:rFonts w:ascii="Times New Roman Bold" w:hAnsi="Times New Roman Bold" w:cs="Zar" w:hint="cs"/>
          <w:b/>
          <w:bCs/>
          <w:sz w:val="18"/>
          <w:szCs w:val="18"/>
          <w:rtl/>
        </w:rPr>
        <w:t>طرح تقديمي از حيث پيشگيري از وقوع جرم با بند(5) اصل(156) قانون اساسي مغايرت</w:t>
      </w:r>
    </w:p>
    <w:p w:rsidR="009A5814" w:rsidRPr="000159E4" w:rsidRDefault="009A5814" w:rsidP="009A5814">
      <w:pPr>
        <w:tabs>
          <w:tab w:val="left" w:pos="0"/>
        </w:tabs>
        <w:ind w:left="600"/>
        <w:jc w:val="both"/>
        <w:rPr>
          <w:rFonts w:cs="B Lotus"/>
          <w:spacing w:val="-4"/>
          <w:rtl/>
        </w:rPr>
      </w:pPr>
    </w:p>
    <w:p w:rsidR="009A5814" w:rsidRPr="001D558B" w:rsidRDefault="009A5814" w:rsidP="009A5814">
      <w:pPr>
        <w:ind w:left="5040"/>
        <w:jc w:val="center"/>
        <w:rPr>
          <w:rFonts w:cs="Zar"/>
          <w:b/>
          <w:bCs/>
          <w:spacing w:val="-4"/>
          <w:sz w:val="14"/>
          <w:szCs w:val="14"/>
          <w:rtl/>
        </w:rPr>
      </w:pPr>
    </w:p>
    <w:p w:rsidR="009A5814" w:rsidRPr="004C23DC" w:rsidRDefault="009A5814" w:rsidP="00927246">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9A5814" w:rsidRDefault="009A5814" w:rsidP="009A5814">
      <w:pPr>
        <w:jc w:val="center"/>
        <w:rPr>
          <w:rFonts w:cs="B Titr"/>
          <w:b/>
          <w:bCs/>
          <w:spacing w:val="-4"/>
          <w:rtl/>
        </w:rPr>
      </w:pPr>
      <w:r w:rsidRPr="004B3D16">
        <w:rPr>
          <w:rFonts w:cs="B Titr" w:hint="cs"/>
          <w:b/>
          <w:bCs/>
          <w:spacing w:val="-4"/>
          <w:rtl/>
        </w:rPr>
        <w:lastRenderedPageBreak/>
        <w:t>ضميمه نظر اداره‌كل تدوين قوانين</w:t>
      </w:r>
    </w:p>
    <w:p w:rsidR="009A5814" w:rsidRDefault="009A5814" w:rsidP="009A5814">
      <w:pPr>
        <w:jc w:val="center"/>
        <w:rPr>
          <w:rFonts w:cs="B Titr"/>
          <w:b/>
          <w:bCs/>
          <w:spacing w:val="-4"/>
          <w:rtl/>
        </w:rPr>
      </w:pPr>
    </w:p>
    <w:p w:rsidR="009A5814" w:rsidRPr="009961A1" w:rsidRDefault="009A5814" w:rsidP="009A5814">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9A5814" w:rsidRPr="00FB5C27" w:rsidTr="00017D96">
        <w:tc>
          <w:tcPr>
            <w:tcW w:w="6906" w:type="dxa"/>
            <w:tcBorders>
              <w:top w:val="nil"/>
              <w:left w:val="single" w:sz="4" w:space="0" w:color="auto"/>
              <w:bottom w:val="nil"/>
              <w:right w:val="single" w:sz="4" w:space="0" w:color="auto"/>
            </w:tcBorders>
          </w:tcPr>
          <w:p w:rsidR="00A8175F" w:rsidRPr="007C16CA" w:rsidRDefault="00B86BFC" w:rsidP="00A8175F">
            <w:pPr>
              <w:jc w:val="lowKashida"/>
              <w:rPr>
                <w:rFonts w:ascii="Tahoma" w:hAnsi="Tahoma" w:cs="B Lotus"/>
                <w:bCs/>
                <w:sz w:val="22"/>
                <w:szCs w:val="22"/>
                <w:rtl/>
              </w:rPr>
            </w:pPr>
            <w:r w:rsidRPr="00B86BFC">
              <w:rPr>
                <w:rFonts w:cs="B Lotus"/>
                <w:bCs/>
                <w:sz w:val="22"/>
                <w:szCs w:val="22"/>
                <w:rtl/>
              </w:rPr>
              <w:pict>
                <v:line id="_x0000_s1176" style="position:absolute;left:0;text-align:left;z-index:251720704;mso-position-horizontal-relative:text;mso-position-vertical-relative:text" from="-5.4pt,.3pt" to="339.85pt,.3pt">
                  <w10:wrap anchorx="page"/>
                </v:line>
              </w:pict>
            </w:r>
            <w:r w:rsidR="00A8175F">
              <w:rPr>
                <w:rFonts w:ascii="Tahoma" w:hAnsi="Tahoma" w:cs="B Lotus" w:hint="cs"/>
                <w:bCs/>
                <w:sz w:val="22"/>
                <w:szCs w:val="22"/>
                <w:rtl/>
              </w:rPr>
              <w:t>1</w:t>
            </w:r>
            <w:r w:rsidR="00A8175F" w:rsidRPr="007C16CA">
              <w:rPr>
                <w:rFonts w:ascii="Tahoma" w:hAnsi="Tahoma" w:cs="B Lotus" w:hint="cs"/>
                <w:bCs/>
                <w:sz w:val="22"/>
                <w:szCs w:val="22"/>
                <w:rtl/>
              </w:rPr>
              <w:t xml:space="preserve">- </w:t>
            </w:r>
            <w:r w:rsidR="00A8175F">
              <w:rPr>
                <w:rFonts w:ascii="Tahoma" w:hAnsi="Tahoma" w:cs="B Lotus" w:hint="cs"/>
                <w:bCs/>
                <w:sz w:val="22"/>
                <w:szCs w:val="22"/>
                <w:rtl/>
              </w:rPr>
              <w:t xml:space="preserve">تخلف از </w:t>
            </w:r>
            <w:r w:rsidR="00A8175F" w:rsidRPr="007C16CA">
              <w:rPr>
                <w:rFonts w:ascii="Tahoma" w:hAnsi="Tahoma" w:cs="B Lotus" w:hint="cs"/>
                <w:bCs/>
                <w:sz w:val="22"/>
                <w:szCs w:val="22"/>
                <w:rtl/>
              </w:rPr>
              <w:t xml:space="preserve">ماده (5) </w:t>
            </w:r>
            <w:r w:rsidR="00A8175F">
              <w:rPr>
                <w:rFonts w:ascii="Tahoma" w:hAnsi="Tahoma" w:cs="B Lotus" w:hint="cs"/>
                <w:bCs/>
                <w:sz w:val="22"/>
                <w:szCs w:val="22"/>
                <w:rtl/>
              </w:rPr>
              <w:t>طرح بدون ضمانت اجراء مي‌باشد.</w:t>
            </w:r>
          </w:p>
          <w:p w:rsidR="00A8175F" w:rsidRPr="007C16CA" w:rsidRDefault="00A8175F" w:rsidP="00A8175F">
            <w:pPr>
              <w:jc w:val="lowKashida"/>
              <w:rPr>
                <w:rFonts w:ascii="Tahoma" w:hAnsi="Tahoma" w:cs="B Lotus"/>
                <w:bCs/>
                <w:sz w:val="22"/>
                <w:szCs w:val="22"/>
                <w:rtl/>
              </w:rPr>
            </w:pPr>
            <w:r>
              <w:rPr>
                <w:rFonts w:ascii="Tahoma" w:hAnsi="Tahoma" w:cs="B Lotus" w:hint="cs"/>
                <w:bCs/>
                <w:sz w:val="22"/>
                <w:szCs w:val="22"/>
                <w:rtl/>
              </w:rPr>
              <w:t>2</w:t>
            </w:r>
            <w:r w:rsidRPr="007C16CA">
              <w:rPr>
                <w:rFonts w:ascii="Tahoma" w:hAnsi="Tahoma" w:cs="B Lotus" w:hint="cs"/>
                <w:bCs/>
                <w:sz w:val="22"/>
                <w:szCs w:val="22"/>
                <w:rtl/>
              </w:rPr>
              <w:t xml:space="preserve">- </w:t>
            </w:r>
            <w:r>
              <w:rPr>
                <w:rFonts w:ascii="Tahoma" w:hAnsi="Tahoma" w:cs="B Lotus" w:hint="cs"/>
                <w:bCs/>
                <w:sz w:val="22"/>
                <w:szCs w:val="22"/>
                <w:rtl/>
              </w:rPr>
              <w:t xml:space="preserve">عموم و اطلاق مواد (1)، (2)، (4) و (5) </w:t>
            </w:r>
            <w:r w:rsidRPr="007C16CA">
              <w:rPr>
                <w:rFonts w:ascii="Tahoma" w:hAnsi="Tahoma" w:cs="B Lotus" w:hint="cs"/>
                <w:bCs/>
                <w:sz w:val="22"/>
                <w:szCs w:val="22"/>
                <w:rtl/>
              </w:rPr>
              <w:t>مغاير بند (ح) ماده (50) قانون برنامه پنجم توسعه است و نياز به دو سوم رأي نمايندگان محترم مجلس دارد. زيرا به موجب اين بند بعضي از پرداخت‌ها مي‌تواند باتصويب كارگروهي كه تعيين شده خارج از شمول مقررات قانون مديريت خدمات كشوري صورت پذيرد.</w:t>
            </w:r>
          </w:p>
          <w:p w:rsidR="00A8175F" w:rsidRPr="007C16CA" w:rsidRDefault="00A8175F" w:rsidP="00A8175F">
            <w:pPr>
              <w:jc w:val="lowKashida"/>
              <w:rPr>
                <w:rFonts w:ascii="Tahoma" w:hAnsi="Tahoma" w:cs="B Lotus"/>
                <w:bCs/>
                <w:sz w:val="22"/>
                <w:szCs w:val="22"/>
                <w:rtl/>
              </w:rPr>
            </w:pPr>
            <w:r>
              <w:rPr>
                <w:rFonts w:ascii="Tahoma" w:hAnsi="Tahoma" w:cs="B Lotus" w:hint="cs"/>
                <w:bCs/>
                <w:sz w:val="22"/>
                <w:szCs w:val="22"/>
                <w:rtl/>
              </w:rPr>
              <w:t>3</w:t>
            </w:r>
            <w:r w:rsidRPr="007C16CA">
              <w:rPr>
                <w:rFonts w:ascii="Tahoma" w:hAnsi="Tahoma" w:cs="B Lotus" w:hint="cs"/>
                <w:bCs/>
                <w:sz w:val="22"/>
                <w:szCs w:val="22"/>
                <w:rtl/>
              </w:rPr>
              <w:t xml:space="preserve">- </w:t>
            </w:r>
            <w:r w:rsidRPr="00AC0F3F">
              <w:rPr>
                <w:rFonts w:ascii="Tahoma" w:hAnsi="Tahoma" w:cs="B Lotus" w:hint="cs"/>
                <w:bCs/>
                <w:sz w:val="22"/>
                <w:szCs w:val="22"/>
                <w:rtl/>
              </w:rPr>
              <w:t>طرح تقديمي از آنجايي كه احكام و قوانين منسوخه را ذكر ننموده و به‌جاي اصلاح يا الحاق به يكي از قوانين اصلي به‌نحو مستقل تنظيم گرديده است مغاير سياست‌هاي تقنيني مجلس شوراي اسلامي مي‌باشد.</w:t>
            </w:r>
          </w:p>
          <w:p w:rsidR="00A8175F" w:rsidRPr="000B3DFE" w:rsidRDefault="00A8175F" w:rsidP="00A8175F">
            <w:pPr>
              <w:jc w:val="lowKashida"/>
              <w:rPr>
                <w:rFonts w:ascii="Tahoma" w:hAnsi="Tahoma" w:cs="B Lotus"/>
                <w:bCs/>
                <w:spacing w:val="-4"/>
                <w:sz w:val="22"/>
                <w:szCs w:val="22"/>
              </w:rPr>
            </w:pPr>
            <w:r>
              <w:rPr>
                <w:rFonts w:ascii="Tahoma" w:hAnsi="Tahoma" w:cs="B Lotus" w:hint="cs"/>
                <w:bCs/>
                <w:sz w:val="22"/>
                <w:szCs w:val="22"/>
                <w:rtl/>
              </w:rPr>
              <w:t>4</w:t>
            </w:r>
            <w:r w:rsidRPr="007C16CA">
              <w:rPr>
                <w:rFonts w:ascii="Tahoma" w:hAnsi="Tahoma" w:cs="B Lotus" w:hint="cs"/>
                <w:bCs/>
                <w:sz w:val="22"/>
                <w:szCs w:val="22"/>
                <w:rtl/>
              </w:rPr>
              <w:t xml:space="preserve">- </w:t>
            </w:r>
            <w:r>
              <w:rPr>
                <w:rFonts w:ascii="Tahoma" w:hAnsi="Tahoma" w:cs="B Lotus" w:hint="cs"/>
                <w:bCs/>
                <w:sz w:val="22"/>
                <w:szCs w:val="22"/>
                <w:rtl/>
              </w:rPr>
              <w:t>در ماده (1)</w:t>
            </w:r>
            <w:r w:rsidRPr="007C16CA">
              <w:rPr>
                <w:rFonts w:ascii="Tahoma" w:hAnsi="Tahoma" w:cs="B Lotus" w:hint="cs"/>
                <w:bCs/>
                <w:sz w:val="22"/>
                <w:szCs w:val="22"/>
                <w:rtl/>
              </w:rPr>
              <w:t xml:space="preserve"> طرح مناسب است عبارت «و مشمول ماده (598) قانون مجازات اسلامي (مصوب 2/3/1375) و» بعد از عبارت «اموال دولتي است» اضافه گردد.</w:t>
            </w:r>
          </w:p>
        </w:tc>
      </w:tr>
    </w:tbl>
    <w:p w:rsidR="009A5814" w:rsidRPr="00FB5C27" w:rsidRDefault="00B86BFC" w:rsidP="009A5814">
      <w:pPr>
        <w:jc w:val="lowKashida"/>
        <w:rPr>
          <w:rFonts w:cs="B Lotus"/>
          <w:bCs/>
          <w:sz w:val="22"/>
          <w:szCs w:val="22"/>
        </w:rPr>
      </w:pPr>
      <w:r>
        <w:rPr>
          <w:rFonts w:cs="B Lotus"/>
          <w:bCs/>
          <w:sz w:val="22"/>
          <w:szCs w:val="22"/>
          <w:lang w:bidi="ar-SA"/>
        </w:rPr>
        <w:pict>
          <v:line id="_x0000_s1175" style="position:absolute;left:0;text-align:left;z-index:251719680;mso-position-horizontal-relative:text;mso-position-vertical-relative:text" from="-5.4pt,.3pt" to="339.85pt,.3pt">
            <w10:wrap anchorx="page"/>
          </v:line>
        </w:pict>
      </w:r>
    </w:p>
    <w:p w:rsidR="009A5814" w:rsidRDefault="009A5814" w:rsidP="009A5814">
      <w:pPr>
        <w:rPr>
          <w:rFonts w:cs="Zar"/>
          <w:b/>
          <w:bCs/>
          <w:spacing w:val="-4"/>
          <w:sz w:val="28"/>
          <w:szCs w:val="28"/>
        </w:rPr>
      </w:pPr>
      <w:r>
        <w:rPr>
          <w:rFonts w:cs="Zar"/>
          <w:b/>
          <w:bCs/>
          <w:spacing w:val="-4"/>
          <w:sz w:val="28"/>
          <w:szCs w:val="28"/>
          <w:rtl/>
        </w:rPr>
        <w:br w:type="page"/>
      </w:r>
    </w:p>
    <w:p w:rsidR="009A5814" w:rsidRDefault="009A5814" w:rsidP="009A5814">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9A5814" w:rsidRPr="00FF55E5" w:rsidRDefault="009A5814" w:rsidP="009A5814">
      <w:pPr>
        <w:jc w:val="center"/>
        <w:rPr>
          <w:rFonts w:cs="Zar"/>
          <w:b/>
          <w:bCs/>
          <w:spacing w:val="-4"/>
          <w:sz w:val="26"/>
          <w:szCs w:val="26"/>
          <w:rtl/>
        </w:rPr>
      </w:pPr>
    </w:p>
    <w:p w:rsidR="009A5814" w:rsidRPr="000D45C7" w:rsidRDefault="009A5814" w:rsidP="009A5814">
      <w:pPr>
        <w:rPr>
          <w:rFonts w:cs="Zar"/>
          <w:b/>
          <w:bCs/>
          <w:spacing w:val="-4"/>
          <w:sz w:val="26"/>
          <w:szCs w:val="26"/>
          <w:rtl/>
        </w:rPr>
      </w:pPr>
      <w:r w:rsidRPr="000D45C7">
        <w:rPr>
          <w:rFonts w:cs="Zar" w:hint="cs"/>
          <w:b/>
          <w:bCs/>
          <w:spacing w:val="-4"/>
          <w:sz w:val="26"/>
          <w:szCs w:val="26"/>
          <w:rtl/>
        </w:rPr>
        <w:t>معاون محترم قوانين</w:t>
      </w:r>
    </w:p>
    <w:p w:rsidR="009A5814" w:rsidRDefault="009A5814" w:rsidP="009A5814">
      <w:pPr>
        <w:ind w:firstLine="567"/>
        <w:jc w:val="lowKashida"/>
        <w:rPr>
          <w:rFonts w:cs="Zar"/>
          <w:b/>
          <w:bCs/>
          <w:spacing w:val="-4"/>
          <w:sz w:val="26"/>
          <w:szCs w:val="26"/>
          <w:rtl/>
        </w:rPr>
      </w:pPr>
      <w:r w:rsidRPr="00DA43F6">
        <w:rPr>
          <w:rFonts w:cs="B Lotus" w:hint="cs"/>
          <w:spacing w:val="-4"/>
          <w:sz w:val="28"/>
          <w:szCs w:val="28"/>
          <w:rtl/>
        </w:rPr>
        <w:t>احتراما</w:t>
      </w:r>
      <w:r>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9A5814" w:rsidRPr="00FF55E5" w:rsidRDefault="009A5814" w:rsidP="009A5814">
      <w:pPr>
        <w:jc w:val="center"/>
        <w:rPr>
          <w:rFonts w:cs="Zar"/>
          <w:b/>
          <w:bCs/>
          <w:spacing w:val="-4"/>
          <w:sz w:val="26"/>
          <w:szCs w:val="26"/>
          <w:rtl/>
        </w:rPr>
      </w:pPr>
    </w:p>
    <w:p w:rsidR="009A5814" w:rsidRPr="006F5734" w:rsidRDefault="00B86BFC" w:rsidP="009A5814">
      <w:pPr>
        <w:numPr>
          <w:ilvl w:val="0"/>
          <w:numId w:val="1"/>
        </w:numPr>
        <w:tabs>
          <w:tab w:val="left" w:pos="0"/>
        </w:tabs>
        <w:jc w:val="both"/>
        <w:rPr>
          <w:rFonts w:cs="Zar"/>
          <w:b/>
          <w:bCs/>
        </w:rPr>
      </w:pPr>
      <w:r w:rsidRPr="00B86BFC">
        <w:rPr>
          <w:rFonts w:cs="Zar"/>
        </w:rPr>
        <w:pict>
          <v:shape id="_x0000_s1153" type="#_x0000_t202" style="position:absolute;left:0;text-align:left;margin-left:-16.6pt;margin-top:11.2pt;width:158.65pt;height:54.75pt;z-index:-251619328" strokecolor="white">
            <v:textbox style="mso-next-textbox:#_x0000_s1153">
              <w:txbxContent>
                <w:p w:rsidR="009A5814" w:rsidRPr="009D2A55" w:rsidRDefault="009A5814" w:rsidP="009A5814">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w:t>
                  </w:r>
                  <w:r w:rsidRPr="009D2A55">
                    <w:rPr>
                      <w:rFonts w:hint="cs"/>
                      <w:sz w:val="20"/>
                      <w:szCs w:val="20"/>
                      <w:u w:val="single"/>
                      <w:rtl/>
                    </w:rPr>
                    <w:t>وجود ندارد</w:t>
                  </w:r>
                </w:p>
                <w:p w:rsidR="009A5814" w:rsidRPr="009D2A55" w:rsidRDefault="009A5814" w:rsidP="009A5814">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9A5814" w:rsidRPr="006F5734">
        <w:rPr>
          <w:rFonts w:cs="Zar" w:hint="cs"/>
          <w:b/>
          <w:bCs/>
          <w:rtl/>
        </w:rPr>
        <w:t xml:space="preserve">در اجراي بند (1):                    </w:t>
      </w:r>
    </w:p>
    <w:p w:rsidR="009A5814" w:rsidRPr="00756778" w:rsidRDefault="009A5814" w:rsidP="009A5814">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طرح تقديمي قوانين متعارض </w:t>
      </w:r>
    </w:p>
    <w:p w:rsidR="009A5814" w:rsidRPr="00756778" w:rsidRDefault="009A5814" w:rsidP="009A5814">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9A5814" w:rsidRDefault="00B86BFC" w:rsidP="009A5814">
      <w:pPr>
        <w:rPr>
          <w:rFonts w:cs="Zar"/>
          <w:rtl/>
        </w:rPr>
      </w:pPr>
      <w:r>
        <w:rPr>
          <w:rFonts w:cs="Zar"/>
          <w:rtl/>
        </w:rPr>
        <w:pict>
          <v:shape id="_x0000_s1154" type="#_x0000_t202" style="position:absolute;left:0;text-align:left;margin-left:3.45pt;margin-top:12.55pt;width:154.15pt;height:54.75pt;z-index:-251618304" strokecolor="white">
            <v:textbox style="mso-next-textbox:#_x0000_s1154">
              <w:txbxContent>
                <w:p w:rsidR="009A5814" w:rsidRPr="009D2A55" w:rsidRDefault="009A5814" w:rsidP="009A5814">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w:t>
                  </w:r>
                  <w:r w:rsidRPr="009D2A55">
                    <w:rPr>
                      <w:rFonts w:hint="cs"/>
                      <w:sz w:val="20"/>
                      <w:szCs w:val="20"/>
                      <w:u w:val="single"/>
                      <w:rtl/>
                    </w:rPr>
                    <w:t>وجود ندارد</w:t>
                  </w:r>
                </w:p>
                <w:p w:rsidR="009A5814" w:rsidRPr="009D2A55" w:rsidRDefault="009A5814" w:rsidP="009A5814">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9A5814" w:rsidRDefault="009A5814" w:rsidP="009A5814">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درخصوص طرح تقديمي قوانين مر</w:t>
      </w:r>
      <w:r>
        <w:rPr>
          <w:rFonts w:cs="Zar" w:hint="cs"/>
          <w:rtl/>
        </w:rPr>
        <w:t>تبط</w:t>
      </w:r>
      <w:r w:rsidRPr="00FF55E5">
        <w:rPr>
          <w:rFonts w:cs="Zar" w:hint="cs"/>
          <w:rtl/>
        </w:rPr>
        <w:t xml:space="preserve"> </w:t>
      </w:r>
    </w:p>
    <w:p w:rsidR="009A5814" w:rsidRPr="00756778" w:rsidRDefault="009A5814" w:rsidP="009A5814">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9A5814" w:rsidRPr="001E4A59" w:rsidRDefault="009A5814" w:rsidP="009A5814">
      <w:pPr>
        <w:rPr>
          <w:rFonts w:cs="Zar"/>
          <w:rtl/>
        </w:rPr>
      </w:pPr>
    </w:p>
    <w:p w:rsidR="009A5814" w:rsidRPr="006F5734" w:rsidRDefault="00B86BFC" w:rsidP="009A5814">
      <w:pPr>
        <w:numPr>
          <w:ilvl w:val="0"/>
          <w:numId w:val="1"/>
        </w:numPr>
        <w:tabs>
          <w:tab w:val="left" w:pos="0"/>
        </w:tabs>
        <w:jc w:val="both"/>
        <w:rPr>
          <w:rFonts w:cs="Zar"/>
          <w:b/>
          <w:bCs/>
        </w:rPr>
      </w:pPr>
      <w:r w:rsidRPr="00B86BFC">
        <w:rPr>
          <w:rFonts w:cs="Zar"/>
        </w:rPr>
        <w:pict>
          <v:shape id="_x0000_s1155" type="#_x0000_t202" style="position:absolute;left:0;text-align:left;margin-left:19.45pt;margin-top:10.65pt;width:71.1pt;height:45.5pt;z-index:-251617280" strokecolor="white">
            <v:textbox style="mso-next-textbox:#_x0000_s1155">
              <w:txbxContent>
                <w:p w:rsidR="009A5814" w:rsidRPr="009D2A55" w:rsidRDefault="009A5814" w:rsidP="009A5814">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w:t>
                  </w:r>
                  <w:r w:rsidRPr="009D2A55">
                    <w:rPr>
                      <w:rFonts w:hint="cs"/>
                      <w:sz w:val="20"/>
                      <w:szCs w:val="20"/>
                      <w:u w:val="single"/>
                      <w:rtl/>
                    </w:rPr>
                    <w:t>لازم است.</w:t>
                  </w:r>
                </w:p>
                <w:p w:rsidR="009A5814" w:rsidRPr="009D2A55" w:rsidRDefault="009A5814" w:rsidP="009A5814">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9A5814" w:rsidRPr="006F5734">
        <w:rPr>
          <w:rFonts w:cs="Zar" w:hint="cs"/>
          <w:b/>
          <w:bCs/>
          <w:rtl/>
        </w:rPr>
        <w:t>در اجراي بند (3):</w:t>
      </w:r>
    </w:p>
    <w:p w:rsidR="009A5814" w:rsidRPr="001E4A59" w:rsidRDefault="009A5814" w:rsidP="009A5814">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9A5814" w:rsidRDefault="009A5814" w:rsidP="009A5814">
      <w:pPr>
        <w:ind w:left="240"/>
        <w:jc w:val="both"/>
        <w:rPr>
          <w:rFonts w:cs="Zar"/>
          <w:spacing w:val="-4"/>
          <w:rtl/>
        </w:rPr>
      </w:pPr>
    </w:p>
    <w:p w:rsidR="009A5814" w:rsidRPr="001E4A59" w:rsidRDefault="009A5814" w:rsidP="009A5814">
      <w:pPr>
        <w:ind w:left="240"/>
        <w:jc w:val="both"/>
        <w:rPr>
          <w:rFonts w:cs="Zar"/>
          <w:spacing w:val="-4"/>
          <w:rtl/>
        </w:rPr>
      </w:pPr>
    </w:p>
    <w:p w:rsidR="009A5814" w:rsidRDefault="009A5814" w:rsidP="009A5814">
      <w:pPr>
        <w:spacing w:line="228" w:lineRule="auto"/>
        <w:ind w:firstLine="360"/>
        <w:jc w:val="lowKashida"/>
        <w:rPr>
          <w:rFonts w:cs="Zar"/>
          <w:rtl/>
        </w:rPr>
      </w:pPr>
      <w:r w:rsidRPr="001E4A59">
        <w:rPr>
          <w:rFonts w:cs="Zar" w:hint="cs"/>
          <w:spacing w:val="-4"/>
          <w:rtl/>
        </w:rPr>
        <w:t xml:space="preserve">تعداد </w:t>
      </w:r>
      <w:r>
        <w:rPr>
          <w:rFonts w:cs="Zar" w:hint="cs"/>
          <w:spacing w:val="-4"/>
          <w:rtl/>
        </w:rPr>
        <w:t>دوازده</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9A5814" w:rsidRDefault="009A5814" w:rsidP="009A5814">
      <w:pPr>
        <w:spacing w:line="228" w:lineRule="auto"/>
        <w:jc w:val="center"/>
        <w:rPr>
          <w:rFonts w:cs="Zar"/>
          <w:rtl/>
        </w:rPr>
      </w:pPr>
    </w:p>
    <w:p w:rsidR="009A5814" w:rsidRDefault="009A5814" w:rsidP="009A5814">
      <w:pPr>
        <w:spacing w:line="228" w:lineRule="auto"/>
        <w:jc w:val="center"/>
        <w:rPr>
          <w:rFonts w:cs="Zar"/>
          <w:rtl/>
        </w:rPr>
      </w:pPr>
    </w:p>
    <w:p w:rsidR="009A5814" w:rsidRDefault="009A5814" w:rsidP="009A5814">
      <w:pPr>
        <w:spacing w:line="228" w:lineRule="auto"/>
        <w:jc w:val="center"/>
        <w:rPr>
          <w:rFonts w:cs="Zar"/>
          <w:rtl/>
        </w:rPr>
      </w:pPr>
    </w:p>
    <w:p w:rsidR="009A5814" w:rsidRPr="00C603F3" w:rsidRDefault="009A5814" w:rsidP="009A5814">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9A5814" w:rsidRDefault="009A5814" w:rsidP="009A5814">
      <w:pPr>
        <w:rPr>
          <w:rFonts w:ascii="Courier New" w:hAnsi="Courier New" w:cs="B Titr"/>
          <w:b/>
          <w:bCs/>
          <w:noProof w:val="0"/>
          <w:sz w:val="28"/>
          <w:lang w:bidi="ar-SA"/>
        </w:rPr>
      </w:pPr>
      <w:r>
        <w:rPr>
          <w:rFonts w:cs="B Titr"/>
          <w:b/>
          <w:bCs/>
          <w:sz w:val="28"/>
          <w:rtl/>
        </w:rPr>
        <w:br w:type="page"/>
      </w:r>
    </w:p>
    <w:p w:rsidR="009A5814" w:rsidRPr="001C2A02" w:rsidRDefault="009A5814" w:rsidP="009A5814">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9A5814" w:rsidRDefault="009A5814" w:rsidP="009A5814">
      <w:pPr>
        <w:pStyle w:val="PlainText"/>
        <w:jc w:val="center"/>
        <w:rPr>
          <w:rFonts w:cs="B Titr"/>
          <w:bCs/>
          <w:sz w:val="24"/>
          <w:szCs w:val="24"/>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9A5814" w:rsidRDefault="009A5814" w:rsidP="009A5814">
      <w:pPr>
        <w:pStyle w:val="PlainText"/>
        <w:jc w:val="center"/>
        <w:rPr>
          <w:rFonts w:cs="B Titr"/>
          <w:bCs/>
          <w:sz w:val="28"/>
          <w:szCs w:val="28"/>
          <w:rtl/>
          <w:lang w:bidi="fa-IR"/>
        </w:rPr>
      </w:pPr>
    </w:p>
    <w:tbl>
      <w:tblPr>
        <w:tblStyle w:val="TableGrid"/>
        <w:bidiVisual/>
        <w:tblW w:w="0" w:type="auto"/>
        <w:tblLook w:val="04A0"/>
      </w:tblPr>
      <w:tblGrid>
        <w:gridCol w:w="702"/>
        <w:gridCol w:w="2694"/>
        <w:gridCol w:w="1417"/>
        <w:gridCol w:w="1418"/>
        <w:gridCol w:w="675"/>
      </w:tblGrid>
      <w:tr w:rsidR="009A5814" w:rsidRPr="003D535D" w:rsidTr="00017D96">
        <w:tc>
          <w:tcPr>
            <w:tcW w:w="702" w:type="dxa"/>
          </w:tcPr>
          <w:p w:rsidR="009A5814" w:rsidRPr="003D535D" w:rsidRDefault="009A5814" w:rsidP="009A5814">
            <w:pPr>
              <w:spacing w:line="168" w:lineRule="auto"/>
              <w:jc w:val="center"/>
              <w:rPr>
                <w:rFonts w:ascii="Tahoma" w:hAnsi="Tahoma" w:cs="B Lotus"/>
                <w:b/>
                <w:bCs/>
                <w:sz w:val="21"/>
                <w:szCs w:val="21"/>
              </w:rPr>
            </w:pPr>
            <w:r w:rsidRPr="003D535D">
              <w:rPr>
                <w:rFonts w:ascii="Tahoma" w:hAnsi="Tahoma" w:cs="B Lotus" w:hint="cs"/>
                <w:b/>
                <w:bCs/>
                <w:sz w:val="21"/>
                <w:szCs w:val="21"/>
                <w:rtl/>
              </w:rPr>
              <w:t>رديف</w:t>
            </w:r>
          </w:p>
        </w:tc>
        <w:tc>
          <w:tcPr>
            <w:tcW w:w="2694" w:type="dxa"/>
          </w:tcPr>
          <w:p w:rsidR="009A5814" w:rsidRPr="003D535D" w:rsidRDefault="009A5814" w:rsidP="009A5814">
            <w:pPr>
              <w:spacing w:line="168" w:lineRule="auto"/>
              <w:rPr>
                <w:rFonts w:ascii="Tahoma" w:hAnsi="Tahoma" w:cs="B Lotus"/>
                <w:b/>
                <w:bCs/>
                <w:sz w:val="21"/>
                <w:szCs w:val="21"/>
              </w:rPr>
            </w:pPr>
            <w:r w:rsidRPr="003D535D">
              <w:rPr>
                <w:rFonts w:ascii="Tahoma" w:hAnsi="Tahoma" w:cs="B Lotus" w:hint="cs"/>
                <w:b/>
                <w:bCs/>
                <w:sz w:val="21"/>
                <w:szCs w:val="21"/>
                <w:rtl/>
              </w:rPr>
              <w:t>عنوان</w:t>
            </w:r>
          </w:p>
        </w:tc>
        <w:tc>
          <w:tcPr>
            <w:tcW w:w="1417" w:type="dxa"/>
          </w:tcPr>
          <w:p w:rsidR="009A5814" w:rsidRPr="003D535D" w:rsidRDefault="009A5814" w:rsidP="009A5814">
            <w:pPr>
              <w:spacing w:line="168" w:lineRule="auto"/>
              <w:jc w:val="center"/>
              <w:rPr>
                <w:rFonts w:ascii="Tahoma" w:hAnsi="Tahoma" w:cs="B Lotus"/>
                <w:b/>
                <w:bCs/>
                <w:sz w:val="21"/>
                <w:szCs w:val="21"/>
              </w:rPr>
            </w:pPr>
            <w:r w:rsidRPr="003D535D">
              <w:rPr>
                <w:rFonts w:ascii="Tahoma" w:hAnsi="Tahoma" w:cs="B Lotus" w:hint="cs"/>
                <w:b/>
                <w:bCs/>
                <w:sz w:val="21"/>
                <w:szCs w:val="21"/>
                <w:rtl/>
              </w:rPr>
              <w:t>تاريخ تصويب</w:t>
            </w:r>
          </w:p>
        </w:tc>
        <w:tc>
          <w:tcPr>
            <w:tcW w:w="1418" w:type="dxa"/>
          </w:tcPr>
          <w:p w:rsidR="009A5814" w:rsidRPr="003D535D" w:rsidRDefault="009A5814" w:rsidP="009A5814">
            <w:pPr>
              <w:spacing w:line="168" w:lineRule="auto"/>
              <w:jc w:val="center"/>
              <w:rPr>
                <w:rFonts w:ascii="Tahoma" w:hAnsi="Tahoma" w:cs="B Lotus"/>
                <w:b/>
                <w:bCs/>
                <w:sz w:val="21"/>
                <w:szCs w:val="21"/>
              </w:rPr>
            </w:pPr>
            <w:r w:rsidRPr="003D535D">
              <w:rPr>
                <w:rFonts w:ascii="Tahoma" w:hAnsi="Tahoma" w:cs="B Lotus" w:hint="cs"/>
                <w:b/>
                <w:bCs/>
                <w:sz w:val="21"/>
                <w:szCs w:val="21"/>
                <w:rtl/>
              </w:rPr>
              <w:t>مواد</w:t>
            </w:r>
          </w:p>
        </w:tc>
        <w:tc>
          <w:tcPr>
            <w:tcW w:w="675" w:type="dxa"/>
          </w:tcPr>
          <w:p w:rsidR="009A5814" w:rsidRPr="003D535D" w:rsidRDefault="009A5814" w:rsidP="009A5814">
            <w:pPr>
              <w:spacing w:line="168" w:lineRule="auto"/>
              <w:rPr>
                <w:rFonts w:ascii="Tahoma" w:hAnsi="Tahoma" w:cs="B Lotus"/>
                <w:b/>
                <w:bCs/>
                <w:sz w:val="21"/>
                <w:szCs w:val="21"/>
              </w:rPr>
            </w:pPr>
            <w:r w:rsidRPr="003D535D">
              <w:rPr>
                <w:rFonts w:ascii="Tahoma" w:hAnsi="Tahoma" w:cs="B Lotus" w:hint="cs"/>
                <w:b/>
                <w:bCs/>
                <w:sz w:val="21"/>
                <w:szCs w:val="21"/>
                <w:rtl/>
              </w:rPr>
              <w:t>مرتبط</w:t>
            </w:r>
          </w:p>
        </w:tc>
      </w:tr>
      <w:tr w:rsidR="009A5814" w:rsidRPr="003D535D" w:rsidTr="00017D96">
        <w:tc>
          <w:tcPr>
            <w:tcW w:w="702" w:type="dxa"/>
          </w:tcPr>
          <w:p w:rsidR="009A5814" w:rsidRPr="003D535D" w:rsidRDefault="009A5814" w:rsidP="009A5814">
            <w:pPr>
              <w:spacing w:line="168" w:lineRule="auto"/>
              <w:jc w:val="center"/>
              <w:rPr>
                <w:rFonts w:ascii="Tahoma" w:hAnsi="Tahoma" w:cs="B Lotus"/>
                <w:b/>
                <w:bCs/>
                <w:sz w:val="21"/>
                <w:szCs w:val="21"/>
              </w:rPr>
            </w:pPr>
            <w:r w:rsidRPr="003D535D">
              <w:rPr>
                <w:rFonts w:ascii="Tahoma" w:hAnsi="Tahoma" w:cs="B Lotus" w:hint="cs"/>
                <w:b/>
                <w:bCs/>
                <w:sz w:val="21"/>
                <w:szCs w:val="21"/>
                <w:rtl/>
              </w:rPr>
              <w:t>1</w:t>
            </w:r>
          </w:p>
        </w:tc>
        <w:tc>
          <w:tcPr>
            <w:tcW w:w="2694" w:type="dxa"/>
          </w:tcPr>
          <w:p w:rsidR="009A5814" w:rsidRPr="003D535D" w:rsidRDefault="009A5814" w:rsidP="009A5814">
            <w:pPr>
              <w:spacing w:line="168" w:lineRule="auto"/>
              <w:jc w:val="lowKashida"/>
              <w:rPr>
                <w:rFonts w:ascii="Tahoma" w:hAnsi="Tahoma" w:cs="B Lotus"/>
                <w:b/>
                <w:bCs/>
                <w:sz w:val="21"/>
                <w:szCs w:val="21"/>
              </w:rPr>
            </w:pPr>
            <w:r w:rsidRPr="003D535D">
              <w:rPr>
                <w:rFonts w:cs="B Lotus"/>
                <w:b/>
                <w:bCs/>
                <w:spacing w:val="-6"/>
                <w:sz w:val="21"/>
                <w:szCs w:val="21"/>
                <w:rtl/>
              </w:rPr>
              <w:t xml:space="preserve">قانون مديريت خدمات كشوري </w:t>
            </w:r>
          </w:p>
        </w:tc>
        <w:tc>
          <w:tcPr>
            <w:tcW w:w="1417" w:type="dxa"/>
          </w:tcPr>
          <w:p w:rsidR="009A5814" w:rsidRPr="003D535D" w:rsidRDefault="009A5814" w:rsidP="009A5814">
            <w:pPr>
              <w:spacing w:line="168" w:lineRule="auto"/>
              <w:jc w:val="center"/>
              <w:rPr>
                <w:rFonts w:ascii="Tahoma" w:hAnsi="Tahoma" w:cs="B Lotus"/>
                <w:b/>
                <w:bCs/>
                <w:sz w:val="21"/>
                <w:szCs w:val="21"/>
              </w:rPr>
            </w:pPr>
            <w:r w:rsidRPr="003D535D">
              <w:rPr>
                <w:rFonts w:cs="B Lotus"/>
                <w:b/>
                <w:bCs/>
                <w:spacing w:val="-6"/>
                <w:sz w:val="21"/>
                <w:szCs w:val="21"/>
                <w:rtl/>
              </w:rPr>
              <w:t>8/7/1386</w:t>
            </w:r>
          </w:p>
        </w:tc>
        <w:tc>
          <w:tcPr>
            <w:tcW w:w="1418" w:type="dxa"/>
          </w:tcPr>
          <w:p w:rsidR="009A5814" w:rsidRPr="003D535D" w:rsidRDefault="009A5814" w:rsidP="009A5814">
            <w:pPr>
              <w:spacing w:line="168" w:lineRule="auto"/>
              <w:jc w:val="center"/>
              <w:rPr>
                <w:rFonts w:ascii="Tahoma" w:hAnsi="Tahoma" w:cs="B Lotus"/>
                <w:b/>
                <w:bCs/>
                <w:sz w:val="21"/>
                <w:szCs w:val="21"/>
                <w:rtl/>
              </w:rPr>
            </w:pPr>
            <w:r w:rsidRPr="003D535D">
              <w:rPr>
                <w:rFonts w:ascii="Tahoma" w:hAnsi="Tahoma" w:cs="B Lotus" w:hint="cs"/>
                <w:b/>
                <w:bCs/>
                <w:sz w:val="21"/>
                <w:szCs w:val="21"/>
                <w:rtl/>
              </w:rPr>
              <w:t>5،64 الي 80 و117</w:t>
            </w:r>
          </w:p>
        </w:tc>
        <w:tc>
          <w:tcPr>
            <w:tcW w:w="675" w:type="dxa"/>
          </w:tcPr>
          <w:p w:rsidR="009A5814" w:rsidRPr="003D535D" w:rsidRDefault="009A5814" w:rsidP="009A5814">
            <w:pPr>
              <w:spacing w:line="168" w:lineRule="auto"/>
              <w:rPr>
                <w:rFonts w:ascii="Tahoma" w:hAnsi="Tahoma" w:cs="B Lotus"/>
                <w:b/>
                <w:bCs/>
                <w:sz w:val="21"/>
                <w:szCs w:val="21"/>
                <w:rtl/>
              </w:rPr>
            </w:pPr>
          </w:p>
        </w:tc>
      </w:tr>
      <w:tr w:rsidR="009A5814" w:rsidRPr="003D535D" w:rsidTr="00017D96">
        <w:tc>
          <w:tcPr>
            <w:tcW w:w="702" w:type="dxa"/>
          </w:tcPr>
          <w:p w:rsidR="009A5814" w:rsidRPr="003D535D" w:rsidRDefault="009A5814" w:rsidP="009A5814">
            <w:pPr>
              <w:spacing w:line="168" w:lineRule="auto"/>
              <w:jc w:val="center"/>
              <w:rPr>
                <w:rFonts w:ascii="Tahoma" w:hAnsi="Tahoma" w:cs="B Lotus"/>
                <w:b/>
                <w:bCs/>
                <w:sz w:val="21"/>
                <w:szCs w:val="21"/>
                <w:rtl/>
              </w:rPr>
            </w:pPr>
            <w:r w:rsidRPr="003D535D">
              <w:rPr>
                <w:rFonts w:ascii="Tahoma" w:hAnsi="Tahoma" w:cs="B Lotus" w:hint="cs"/>
                <w:b/>
                <w:bCs/>
                <w:sz w:val="21"/>
                <w:szCs w:val="21"/>
                <w:rtl/>
              </w:rPr>
              <w:t>2</w:t>
            </w:r>
          </w:p>
        </w:tc>
        <w:tc>
          <w:tcPr>
            <w:tcW w:w="2694" w:type="dxa"/>
          </w:tcPr>
          <w:p w:rsidR="009A5814" w:rsidRPr="003D535D" w:rsidRDefault="009A5814" w:rsidP="009A5814">
            <w:pPr>
              <w:spacing w:line="168" w:lineRule="auto"/>
              <w:jc w:val="lowKashida"/>
              <w:rPr>
                <w:rFonts w:cs="B Lotus"/>
                <w:b/>
                <w:bCs/>
                <w:sz w:val="21"/>
                <w:szCs w:val="21"/>
                <w:rtl/>
              </w:rPr>
            </w:pPr>
            <w:r w:rsidRPr="003D535D">
              <w:rPr>
                <w:rFonts w:cs="B Lotus" w:hint="cs"/>
                <w:b/>
                <w:bCs/>
                <w:sz w:val="21"/>
                <w:szCs w:val="21"/>
                <w:rtl/>
              </w:rPr>
              <w:t>قانون رسيدگي به دارايي مقامات، مسؤولان و كارگزاران جمهوري اسلامي ايران</w:t>
            </w:r>
          </w:p>
        </w:tc>
        <w:tc>
          <w:tcPr>
            <w:tcW w:w="1417" w:type="dxa"/>
          </w:tcPr>
          <w:p w:rsidR="009A5814" w:rsidRPr="003D535D" w:rsidRDefault="009A5814" w:rsidP="009A5814">
            <w:pPr>
              <w:spacing w:line="168" w:lineRule="auto"/>
              <w:jc w:val="center"/>
              <w:rPr>
                <w:rFonts w:ascii="Tahoma" w:hAnsi="Tahoma" w:cs="B Lotus"/>
                <w:b/>
                <w:bCs/>
                <w:sz w:val="21"/>
                <w:szCs w:val="21"/>
                <w:rtl/>
              </w:rPr>
            </w:pPr>
            <w:r w:rsidRPr="003D535D">
              <w:rPr>
                <w:rFonts w:ascii="Tahoma" w:hAnsi="Tahoma" w:cs="B Lotus" w:hint="cs"/>
                <w:b/>
                <w:bCs/>
                <w:sz w:val="21"/>
                <w:szCs w:val="21"/>
                <w:rtl/>
              </w:rPr>
              <w:t>9/8/1394</w:t>
            </w:r>
          </w:p>
        </w:tc>
        <w:tc>
          <w:tcPr>
            <w:tcW w:w="1418" w:type="dxa"/>
          </w:tcPr>
          <w:p w:rsidR="009A5814" w:rsidRPr="003D535D" w:rsidRDefault="009A5814" w:rsidP="009A5814">
            <w:pPr>
              <w:spacing w:line="168" w:lineRule="auto"/>
              <w:jc w:val="center"/>
              <w:rPr>
                <w:rFonts w:ascii="Tahoma" w:hAnsi="Tahoma" w:cs="B Lotus"/>
                <w:b/>
                <w:bCs/>
                <w:sz w:val="21"/>
                <w:szCs w:val="21"/>
                <w:rtl/>
              </w:rPr>
            </w:pPr>
            <w:r w:rsidRPr="003D535D">
              <w:rPr>
                <w:rFonts w:ascii="Tahoma" w:hAnsi="Tahoma" w:cs="B Lotus" w:hint="cs"/>
                <w:b/>
                <w:bCs/>
                <w:sz w:val="21"/>
                <w:szCs w:val="21"/>
                <w:rtl/>
              </w:rPr>
              <w:t>كل مواد</w:t>
            </w:r>
          </w:p>
        </w:tc>
        <w:tc>
          <w:tcPr>
            <w:tcW w:w="675" w:type="dxa"/>
          </w:tcPr>
          <w:p w:rsidR="009A5814" w:rsidRPr="003D535D" w:rsidRDefault="009A5814" w:rsidP="009A5814">
            <w:pPr>
              <w:spacing w:line="168" w:lineRule="auto"/>
              <w:rPr>
                <w:rFonts w:ascii="Tahoma" w:hAnsi="Tahoma" w:cs="B Lotus"/>
                <w:b/>
                <w:bCs/>
                <w:sz w:val="21"/>
                <w:szCs w:val="21"/>
                <w:rtl/>
              </w:rPr>
            </w:pPr>
          </w:p>
        </w:tc>
      </w:tr>
      <w:tr w:rsidR="009A5814" w:rsidRPr="003D535D" w:rsidTr="00017D96">
        <w:tc>
          <w:tcPr>
            <w:tcW w:w="702" w:type="dxa"/>
          </w:tcPr>
          <w:p w:rsidR="009A5814" w:rsidRPr="003D535D" w:rsidRDefault="009A5814" w:rsidP="009A5814">
            <w:pPr>
              <w:spacing w:line="168" w:lineRule="auto"/>
              <w:jc w:val="center"/>
              <w:rPr>
                <w:rFonts w:cs="B Lotus"/>
                <w:b/>
                <w:bCs/>
                <w:sz w:val="21"/>
                <w:szCs w:val="21"/>
                <w:rtl/>
              </w:rPr>
            </w:pPr>
            <w:r w:rsidRPr="003D535D">
              <w:rPr>
                <w:rFonts w:cs="B Lotus" w:hint="cs"/>
                <w:b/>
                <w:bCs/>
                <w:sz w:val="21"/>
                <w:szCs w:val="21"/>
                <w:rtl/>
              </w:rPr>
              <w:t>3</w:t>
            </w:r>
          </w:p>
        </w:tc>
        <w:tc>
          <w:tcPr>
            <w:tcW w:w="2694" w:type="dxa"/>
          </w:tcPr>
          <w:p w:rsidR="009A5814" w:rsidRPr="003D535D" w:rsidRDefault="009A5814" w:rsidP="009A5814">
            <w:pPr>
              <w:spacing w:line="168" w:lineRule="auto"/>
              <w:jc w:val="lowKashida"/>
              <w:rPr>
                <w:rFonts w:cs="B Lotus"/>
                <w:b/>
                <w:bCs/>
                <w:sz w:val="21"/>
                <w:szCs w:val="21"/>
                <w:rtl/>
              </w:rPr>
            </w:pPr>
            <w:r w:rsidRPr="003D535D">
              <w:rPr>
                <w:rFonts w:cs="B Lotus" w:hint="cs"/>
                <w:b/>
                <w:bCs/>
                <w:sz w:val="21"/>
                <w:szCs w:val="21"/>
                <w:rtl/>
              </w:rPr>
              <w:t>قانون اصلاح ماده (241) لايحه قانوني اصلاح قسمتي از قانون تجارت</w:t>
            </w:r>
          </w:p>
        </w:tc>
        <w:tc>
          <w:tcPr>
            <w:tcW w:w="1417" w:type="dxa"/>
          </w:tcPr>
          <w:p w:rsidR="009A5814" w:rsidRPr="003D535D" w:rsidRDefault="009A5814" w:rsidP="009A5814">
            <w:pPr>
              <w:spacing w:line="168" w:lineRule="auto"/>
              <w:jc w:val="lowKashida"/>
              <w:rPr>
                <w:rFonts w:cs="B Lotus"/>
                <w:b/>
                <w:bCs/>
                <w:sz w:val="21"/>
                <w:szCs w:val="21"/>
                <w:rtl/>
              </w:rPr>
            </w:pPr>
            <w:r w:rsidRPr="003D535D">
              <w:rPr>
                <w:rFonts w:cs="B Lotus" w:hint="cs"/>
                <w:b/>
                <w:bCs/>
                <w:sz w:val="21"/>
                <w:szCs w:val="21"/>
                <w:rtl/>
              </w:rPr>
              <w:t>20/2/1395</w:t>
            </w:r>
          </w:p>
        </w:tc>
        <w:tc>
          <w:tcPr>
            <w:tcW w:w="1418" w:type="dxa"/>
          </w:tcPr>
          <w:p w:rsidR="009A5814" w:rsidRPr="003D535D" w:rsidRDefault="009A5814" w:rsidP="009A5814">
            <w:pPr>
              <w:spacing w:line="168" w:lineRule="auto"/>
              <w:jc w:val="lowKashida"/>
              <w:rPr>
                <w:rFonts w:cs="B Lotus"/>
                <w:b/>
                <w:bCs/>
                <w:sz w:val="21"/>
                <w:szCs w:val="21"/>
                <w:rtl/>
              </w:rPr>
            </w:pPr>
            <w:r w:rsidRPr="003D535D">
              <w:rPr>
                <w:rFonts w:cs="B Lotus" w:hint="cs"/>
                <w:b/>
                <w:bCs/>
                <w:sz w:val="21"/>
                <w:szCs w:val="21"/>
                <w:rtl/>
              </w:rPr>
              <w:t>ماده واحده</w:t>
            </w:r>
          </w:p>
        </w:tc>
        <w:tc>
          <w:tcPr>
            <w:tcW w:w="675" w:type="dxa"/>
          </w:tcPr>
          <w:p w:rsidR="009A5814" w:rsidRPr="003D535D" w:rsidRDefault="009A5814" w:rsidP="009A5814">
            <w:pPr>
              <w:spacing w:line="168" w:lineRule="auto"/>
              <w:jc w:val="lowKashida"/>
              <w:rPr>
                <w:rFonts w:cs="B Lotus"/>
                <w:b/>
                <w:bCs/>
                <w:sz w:val="21"/>
                <w:szCs w:val="21"/>
                <w:rtl/>
              </w:rPr>
            </w:pPr>
          </w:p>
        </w:tc>
      </w:tr>
      <w:tr w:rsidR="009A5814" w:rsidRPr="003D535D" w:rsidTr="00017D96">
        <w:tc>
          <w:tcPr>
            <w:tcW w:w="6906" w:type="dxa"/>
            <w:gridSpan w:val="5"/>
          </w:tcPr>
          <w:p w:rsidR="009A5814" w:rsidRDefault="009A5814" w:rsidP="009A5814">
            <w:pPr>
              <w:spacing w:line="168" w:lineRule="auto"/>
              <w:jc w:val="center"/>
              <w:rPr>
                <w:rFonts w:cs="B Titr"/>
                <w:spacing w:val="-6"/>
                <w:sz w:val="21"/>
                <w:szCs w:val="21"/>
                <w:rtl/>
              </w:rPr>
            </w:pPr>
          </w:p>
          <w:p w:rsidR="009A5814" w:rsidRDefault="009A5814" w:rsidP="009A5814">
            <w:pPr>
              <w:spacing w:line="168" w:lineRule="auto"/>
              <w:jc w:val="center"/>
              <w:rPr>
                <w:rFonts w:cs="B Titr"/>
                <w:spacing w:val="-6"/>
                <w:sz w:val="21"/>
                <w:szCs w:val="21"/>
                <w:rtl/>
              </w:rPr>
            </w:pPr>
            <w:r w:rsidRPr="003D535D">
              <w:rPr>
                <w:rFonts w:cs="B Titr"/>
                <w:spacing w:val="-6"/>
                <w:sz w:val="21"/>
                <w:szCs w:val="21"/>
                <w:rtl/>
              </w:rPr>
              <w:t>قانون مديريت خدمات كشوري مصوب 8/7/1386</w:t>
            </w:r>
          </w:p>
          <w:p w:rsidR="009A5814" w:rsidRPr="003D535D" w:rsidRDefault="009A5814" w:rsidP="009A5814">
            <w:pPr>
              <w:spacing w:line="168" w:lineRule="auto"/>
              <w:jc w:val="center"/>
              <w:rPr>
                <w:rFonts w:cs="B Titr"/>
                <w:spacing w:val="-6"/>
                <w:sz w:val="21"/>
                <w:szCs w:val="21"/>
                <w:rtl/>
              </w:rPr>
            </w:pP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ماده 5- دستگاه اجرائي : كليه وزارتخانه</w:t>
            </w:r>
            <w:r w:rsidRPr="00A82AE1">
              <w:rPr>
                <w:rFonts w:cs="B Lotus"/>
                <w:b/>
                <w:bCs/>
                <w:spacing w:val="-4"/>
                <w:sz w:val="22"/>
                <w:szCs w:val="22"/>
              </w:rPr>
              <w:t>‌</w:t>
            </w:r>
            <w:r w:rsidRPr="00A82AE1">
              <w:rPr>
                <w:rFonts w:cs="B Lotus"/>
                <w:b/>
                <w:bCs/>
                <w:spacing w:val="-4"/>
                <w:sz w:val="22"/>
                <w:szCs w:val="22"/>
                <w:rtl/>
              </w:rPr>
              <w:t>ها، مؤسسات دولتي ، مؤسسات يا نهادهاي عمومي غيردولتي ، شركتهاي دولتي و كليه دستگاههايي كه شمول قانون بر آنها مستلزم ذكر و يا تصريح نام است از قبيل شركت ملي نفت ايران ، سازمان گسترش و نوسازي صنايع ايران،</w:t>
            </w:r>
            <w:r w:rsidRPr="00A82AE1">
              <w:rPr>
                <w:rFonts w:cs="B Lotus"/>
                <w:b/>
                <w:bCs/>
                <w:spacing w:val="-4"/>
                <w:sz w:val="22"/>
                <w:szCs w:val="22"/>
              </w:rPr>
              <w:t>‌</w:t>
            </w:r>
            <w:r w:rsidRPr="00A82AE1">
              <w:rPr>
                <w:rFonts w:cs="B Lotus"/>
                <w:b/>
                <w:bCs/>
                <w:spacing w:val="-4"/>
                <w:sz w:val="22"/>
                <w:szCs w:val="22"/>
                <w:rtl/>
              </w:rPr>
              <w:t>بانك مركزي، بانكها و بيمه</w:t>
            </w:r>
            <w:r w:rsidRPr="00A82AE1">
              <w:rPr>
                <w:rFonts w:cs="B Lotus"/>
                <w:b/>
                <w:bCs/>
                <w:spacing w:val="-4"/>
                <w:sz w:val="22"/>
                <w:szCs w:val="22"/>
              </w:rPr>
              <w:t>‌</w:t>
            </w:r>
            <w:r w:rsidRPr="00A82AE1">
              <w:rPr>
                <w:rFonts w:cs="B Lotus"/>
                <w:b/>
                <w:bCs/>
                <w:spacing w:val="-4"/>
                <w:sz w:val="22"/>
                <w:szCs w:val="22"/>
                <w:rtl/>
              </w:rPr>
              <w:t>هاي دولتي، دستگاه اجرائي ناميده مي</w:t>
            </w:r>
            <w:r w:rsidRPr="00A82AE1">
              <w:rPr>
                <w:rFonts w:cs="B Lotus"/>
                <w:b/>
                <w:bCs/>
                <w:spacing w:val="-4"/>
                <w:sz w:val="22"/>
                <w:szCs w:val="22"/>
              </w:rPr>
              <w:t>‌</w:t>
            </w:r>
            <w:r w:rsidRPr="00A82AE1">
              <w:rPr>
                <w:rFonts w:cs="B Lotus"/>
                <w:b/>
                <w:bCs/>
                <w:spacing w:val="-4"/>
                <w:sz w:val="22"/>
                <w:szCs w:val="22"/>
                <w:rtl/>
              </w:rPr>
              <w:t>شوند.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 xml:space="preserve">ماده 64 </w:t>
            </w:r>
            <w:r w:rsidRPr="00A82AE1">
              <w:rPr>
                <w:rFonts w:cs="B Lotus"/>
                <w:b/>
                <w:bCs/>
                <w:i/>
                <w:iCs/>
                <w:spacing w:val="-4"/>
                <w:sz w:val="22"/>
                <w:szCs w:val="22"/>
                <w:rtl/>
              </w:rPr>
              <w:t xml:space="preserve">- </w:t>
            </w:r>
            <w:r w:rsidRPr="00A82AE1">
              <w:rPr>
                <w:rFonts w:cs="B Lotus"/>
                <w:b/>
                <w:bCs/>
                <w:spacing w:val="-4"/>
                <w:sz w:val="22"/>
                <w:szCs w:val="22"/>
                <w:rtl/>
              </w:rPr>
              <w:t>نظام پرداخت كارمندان دستگاههاي اجرائي براساس ارزشيابي عوامل شغل و شاغل و ساير ويژگيهاي مذكور در موادآتي خواهد بود. امتياز حاصل از نتايج ارزشيابي عوامل مذكور در اين فصل ضرب در ضريب ريالي، مبناي تعيين حقوق ومزاياي كارمندان قرار مي</w:t>
            </w:r>
            <w:r w:rsidRPr="00A82AE1">
              <w:rPr>
                <w:rFonts w:cs="B Lotus"/>
                <w:b/>
                <w:bCs/>
                <w:spacing w:val="-4"/>
                <w:sz w:val="22"/>
                <w:szCs w:val="22"/>
              </w:rPr>
              <w:t>‌</w:t>
            </w:r>
            <w:r w:rsidRPr="00A82AE1">
              <w:rPr>
                <w:rFonts w:cs="B Lotus"/>
                <w:b/>
                <w:bCs/>
                <w:spacing w:val="-4"/>
                <w:sz w:val="22"/>
                <w:szCs w:val="22"/>
                <w:rtl/>
              </w:rPr>
              <w:t>گيرد و براي بازنشستگان و موظفين يا مستمري بگيران نيز به همين ميزان تعيين مي</w:t>
            </w:r>
            <w:r w:rsidRPr="00A82AE1">
              <w:rPr>
                <w:rFonts w:cs="B Lotus"/>
                <w:b/>
                <w:bCs/>
                <w:spacing w:val="-4"/>
                <w:sz w:val="22"/>
                <w:szCs w:val="22"/>
              </w:rPr>
              <w:t>‌</w:t>
            </w:r>
            <w:r w:rsidRPr="00A82AE1">
              <w:rPr>
                <w:rFonts w:cs="B Lotus"/>
                <w:b/>
                <w:bCs/>
                <w:spacing w:val="-4"/>
                <w:sz w:val="22"/>
                <w:szCs w:val="22"/>
                <w:rtl/>
              </w:rPr>
              <w:t>گردد.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 xml:space="preserve">تبصره - ضريب ريالي مذكور در اين ماده باتوجه به شاخص هزينه زندگي در لايحه بودجه سالانه پيش بيني و به تصويب مجلس شوراي اسلامي مي رسد.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ماده 65 - كليه مشاغل مشمول اين قانون براساس عواملي نظير اهميت و پيچيدگي وظايف و مسؤوليتها، سطح تخصص و مهارتهاي مورد نياز به يكي از طبقات جدول يا جداول حق شغل اختصاص مي يابند.</w:t>
            </w:r>
          </w:p>
          <w:p w:rsidR="009A5814" w:rsidRPr="00A82AE1" w:rsidRDefault="009A5814" w:rsidP="009A5814">
            <w:pPr>
              <w:tabs>
                <w:tab w:val="left" w:pos="720"/>
              </w:tabs>
              <w:spacing w:line="168" w:lineRule="auto"/>
              <w:jc w:val="lowKashida"/>
              <w:outlineLvl w:val="0"/>
              <w:rPr>
                <w:rFonts w:cs="B Lotus"/>
                <w:b/>
                <w:bCs/>
                <w:spacing w:val="-4"/>
                <w:sz w:val="22"/>
                <w:szCs w:val="22"/>
                <w:rtl/>
              </w:rPr>
            </w:pPr>
            <w:r w:rsidRPr="00A82AE1">
              <w:rPr>
                <w:rFonts w:cs="B Lotus"/>
                <w:b/>
                <w:bCs/>
                <w:spacing w:val="-4"/>
                <w:sz w:val="22"/>
                <w:szCs w:val="22"/>
                <w:rtl/>
              </w:rPr>
              <w:t>حداقل امتياز جدول يا جداول ارزشيابي مشاغل(2000) و حداكثر آن(6000) مي</w:t>
            </w:r>
            <w:r w:rsidRPr="00A82AE1">
              <w:rPr>
                <w:rFonts w:cs="B Lotus"/>
                <w:b/>
                <w:bCs/>
                <w:spacing w:val="-4"/>
                <w:sz w:val="22"/>
                <w:szCs w:val="22"/>
              </w:rPr>
              <w:t>‌</w:t>
            </w:r>
            <w:r w:rsidRPr="00A82AE1">
              <w:rPr>
                <w:rFonts w:cs="B Lotus"/>
                <w:b/>
                <w:bCs/>
                <w:spacing w:val="-4"/>
                <w:sz w:val="22"/>
                <w:szCs w:val="22"/>
                <w:rtl/>
              </w:rPr>
              <w:t>باشد.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تبصره 1- هركدام از مشاغل متناسب با ويژگيها، حداكثردر پنج رتبه، مقدماتي، پايه ، ارشد، خبره و عالي طبقه بندي مي گردند و هركدام از رتبه ها به يكي از طبقات جدول يا جداول موضوع اين ماده اختصاص مي</w:t>
            </w:r>
            <w:r w:rsidRPr="00A82AE1">
              <w:rPr>
                <w:rFonts w:cs="B Lotus"/>
                <w:b/>
                <w:bCs/>
                <w:spacing w:val="-4"/>
                <w:sz w:val="22"/>
                <w:szCs w:val="22"/>
              </w:rPr>
              <w:t>‌</w:t>
            </w:r>
            <w:r w:rsidRPr="00A82AE1">
              <w:rPr>
                <w:rFonts w:cs="B Lotus"/>
                <w:b/>
                <w:bCs/>
                <w:spacing w:val="-4"/>
                <w:sz w:val="22"/>
                <w:szCs w:val="22"/>
                <w:rtl/>
              </w:rPr>
              <w:t>يابد. رتبه</w:t>
            </w:r>
            <w:r w:rsidRPr="00A82AE1">
              <w:rPr>
                <w:rFonts w:cs="B Lotus"/>
                <w:b/>
                <w:bCs/>
                <w:spacing w:val="-4"/>
                <w:sz w:val="22"/>
                <w:szCs w:val="22"/>
              </w:rPr>
              <w:t>‌</w:t>
            </w:r>
            <w:r w:rsidRPr="00A82AE1">
              <w:rPr>
                <w:rFonts w:cs="B Lotus"/>
                <w:b/>
                <w:bCs/>
                <w:spacing w:val="-4"/>
                <w:sz w:val="22"/>
                <w:szCs w:val="22"/>
                <w:rtl/>
              </w:rPr>
              <w:t xml:space="preserve">هاي خبره و عالي به مشاغل كارشناسي و بالاتر اختصاص مي يابد.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شاغلين مربوط در بدو استخدام در رتبه مقدماتي قرار مي</w:t>
            </w:r>
            <w:r w:rsidRPr="00A82AE1">
              <w:rPr>
                <w:rFonts w:cs="B Lotus"/>
                <w:b/>
                <w:bCs/>
                <w:spacing w:val="-4"/>
                <w:sz w:val="22"/>
                <w:szCs w:val="22"/>
              </w:rPr>
              <w:t>‌</w:t>
            </w:r>
            <w:r w:rsidRPr="00A82AE1">
              <w:rPr>
                <w:rFonts w:cs="B Lotus"/>
                <w:b/>
                <w:bCs/>
                <w:spacing w:val="-4"/>
                <w:sz w:val="22"/>
                <w:szCs w:val="22"/>
                <w:rtl/>
              </w:rPr>
              <w:t xml:space="preserve">گيرند و براساس عواملي نظير ابتكار و </w:t>
            </w:r>
            <w:r w:rsidRPr="00A82AE1">
              <w:rPr>
                <w:rFonts w:cs="B Lotus"/>
                <w:b/>
                <w:bCs/>
                <w:spacing w:val="-4"/>
                <w:sz w:val="22"/>
                <w:szCs w:val="22"/>
                <w:rtl/>
              </w:rPr>
              <w:lastRenderedPageBreak/>
              <w:t>خلاقيت ، ميزان افزايش مهارتها، انجام خدمات برجسته، طي دوره هاي آموزشي و ميزان جلب رضايت ارباب رجوع براساس ضوابطي كه متناسب با ويژگيهاي مشاغل به تصويب شوراي توسعه مديريت مي</w:t>
            </w:r>
            <w:r w:rsidRPr="00A82AE1">
              <w:rPr>
                <w:rFonts w:cs="B Lotus"/>
                <w:b/>
                <w:bCs/>
                <w:spacing w:val="-4"/>
                <w:sz w:val="22"/>
                <w:szCs w:val="22"/>
              </w:rPr>
              <w:t>‌</w:t>
            </w:r>
            <w:r w:rsidRPr="00A82AE1">
              <w:rPr>
                <w:rFonts w:cs="B Lotus"/>
                <w:b/>
                <w:bCs/>
                <w:spacing w:val="-4"/>
                <w:sz w:val="22"/>
                <w:szCs w:val="22"/>
                <w:rtl/>
              </w:rPr>
              <w:t>رسد ارزيابي و حسب امتيازات مكتسبه وطي حداقل مدت تجربه مربوط به سطوح پايه، ارشد، خبره و عالي ارتقاء مي</w:t>
            </w:r>
            <w:r w:rsidRPr="00A82AE1">
              <w:rPr>
                <w:rFonts w:cs="B Lotus"/>
                <w:b/>
                <w:bCs/>
                <w:spacing w:val="-4"/>
                <w:sz w:val="22"/>
                <w:szCs w:val="22"/>
              </w:rPr>
              <w:t>‌</w:t>
            </w:r>
            <w:r w:rsidRPr="00A82AE1">
              <w:rPr>
                <w:rFonts w:cs="B Lotus"/>
                <w:b/>
                <w:bCs/>
                <w:spacing w:val="-4"/>
                <w:sz w:val="22"/>
                <w:szCs w:val="22"/>
                <w:rtl/>
              </w:rPr>
              <w:t>يابند. نخبگاني كه طبق ضوابط مصوب شوراي عالي انقلاب فرهنگي تعيين مي</w:t>
            </w:r>
            <w:r w:rsidRPr="00A82AE1">
              <w:rPr>
                <w:rFonts w:cs="B Lotus"/>
                <w:b/>
                <w:bCs/>
                <w:spacing w:val="-4"/>
                <w:sz w:val="22"/>
                <w:szCs w:val="22"/>
              </w:rPr>
              <w:t>‌</w:t>
            </w:r>
            <w:r w:rsidRPr="00A82AE1">
              <w:rPr>
                <w:rFonts w:cs="B Lotus"/>
                <w:b/>
                <w:bCs/>
                <w:spacing w:val="-4"/>
                <w:sz w:val="22"/>
                <w:szCs w:val="22"/>
                <w:rtl/>
              </w:rPr>
              <w:t>شوند و افرادي كه علاوه بر شرايط عمومي در بدو استخدام  از تجربه و مهارت لازم برخوردار هستند طبق آئين</w:t>
            </w:r>
            <w:r w:rsidRPr="00A82AE1">
              <w:rPr>
                <w:rFonts w:cs="B Lotus"/>
                <w:b/>
                <w:bCs/>
                <w:spacing w:val="-4"/>
                <w:sz w:val="22"/>
                <w:szCs w:val="22"/>
              </w:rPr>
              <w:t>‌</w:t>
            </w:r>
            <w:r w:rsidRPr="00A82AE1">
              <w:rPr>
                <w:rFonts w:cs="B Lotus"/>
                <w:b/>
                <w:bCs/>
                <w:spacing w:val="-4"/>
                <w:sz w:val="22"/>
                <w:szCs w:val="22"/>
                <w:rtl/>
              </w:rPr>
              <w:t>نامه</w:t>
            </w:r>
            <w:r w:rsidRPr="00A82AE1">
              <w:rPr>
                <w:rFonts w:cs="B Lotus"/>
                <w:b/>
                <w:bCs/>
                <w:spacing w:val="-4"/>
                <w:sz w:val="22"/>
                <w:szCs w:val="22"/>
              </w:rPr>
              <w:t>‌</w:t>
            </w:r>
            <w:r w:rsidRPr="00A82AE1">
              <w:rPr>
                <w:rFonts w:cs="B Lotus"/>
                <w:b/>
                <w:bCs/>
                <w:spacing w:val="-4"/>
                <w:sz w:val="22"/>
                <w:szCs w:val="22"/>
                <w:rtl/>
              </w:rPr>
              <w:t>اي</w:t>
            </w:r>
            <w:r w:rsidRPr="00A82AE1">
              <w:rPr>
                <w:rFonts w:cs="B Lotus"/>
                <w:b/>
                <w:bCs/>
                <w:spacing w:val="-4"/>
                <w:sz w:val="22"/>
                <w:szCs w:val="22"/>
              </w:rPr>
              <w:t>‌</w:t>
            </w:r>
            <w:r w:rsidRPr="00A82AE1">
              <w:rPr>
                <w:rFonts w:cs="B Lotus"/>
                <w:b/>
                <w:bCs/>
                <w:spacing w:val="-4"/>
                <w:sz w:val="22"/>
                <w:szCs w:val="22"/>
                <w:rtl/>
              </w:rPr>
              <w:t>كه به پيشنهاد سازمان به تصويب هيأت وزيران مي</w:t>
            </w:r>
            <w:r w:rsidRPr="00A82AE1">
              <w:rPr>
                <w:rFonts w:cs="B Lotus"/>
                <w:b/>
                <w:bCs/>
                <w:spacing w:val="-4"/>
                <w:sz w:val="22"/>
                <w:szCs w:val="22"/>
              </w:rPr>
              <w:t>‌</w:t>
            </w:r>
            <w:r w:rsidRPr="00A82AE1">
              <w:rPr>
                <w:rFonts w:cs="B Lotus"/>
                <w:b/>
                <w:bCs/>
                <w:spacing w:val="-4"/>
                <w:sz w:val="22"/>
                <w:szCs w:val="22"/>
                <w:rtl/>
              </w:rPr>
              <w:t>رسد از طي برخي از رتبه</w:t>
            </w:r>
            <w:r w:rsidRPr="00A82AE1">
              <w:rPr>
                <w:rFonts w:cs="B Lotus"/>
                <w:b/>
                <w:bCs/>
                <w:spacing w:val="-4"/>
                <w:sz w:val="22"/>
                <w:szCs w:val="22"/>
              </w:rPr>
              <w:t>‌</w:t>
            </w:r>
            <w:r w:rsidRPr="00A82AE1">
              <w:rPr>
                <w:rFonts w:cs="B Lotus"/>
                <w:b/>
                <w:bCs/>
                <w:spacing w:val="-4"/>
                <w:sz w:val="22"/>
                <w:szCs w:val="22"/>
                <w:rtl/>
              </w:rPr>
              <w:t>ها معاف و در يكي از رتبه هاي ديگر قرار مي</w:t>
            </w:r>
            <w:r w:rsidRPr="00A82AE1">
              <w:rPr>
                <w:rFonts w:cs="B Lotus"/>
                <w:b/>
                <w:bCs/>
                <w:spacing w:val="-4"/>
                <w:sz w:val="22"/>
                <w:szCs w:val="22"/>
              </w:rPr>
              <w:t>‌</w:t>
            </w:r>
            <w:r w:rsidRPr="00A82AE1">
              <w:rPr>
                <w:rFonts w:cs="B Lotus"/>
                <w:b/>
                <w:bCs/>
                <w:spacing w:val="-4"/>
                <w:sz w:val="22"/>
                <w:szCs w:val="22"/>
                <w:rtl/>
              </w:rPr>
              <w:t>گيرند.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تبصره 2- كليه عناوين مديريت و سرپرستي متناسب با پيچيدگي وظايف و مسؤوليتها ، حيطه سرپرستي و نظارت و حساسيتهاي شغلي و ساير عوامل مربوط در يكي از طبقات جدول فوق العاده مديريت كه حداقل امتياز آن (500) و حداكثر آن (5000)است، قرارمي گيرند.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 xml:space="preserve">تبصره 3- </w:t>
            </w:r>
            <w:r w:rsidRPr="00A9346F">
              <w:rPr>
                <w:rFonts w:ascii="Times New Roman Bold" w:hAnsi="Times New Roman Bold" w:cs="B Lotus"/>
                <w:b/>
                <w:bCs/>
                <w:sz w:val="22"/>
                <w:szCs w:val="22"/>
                <w:rtl/>
              </w:rPr>
              <w:t>امتياز طبقه مشاغل آموزشي تمام وقت وزارت آموزش و پرورش وبهداشتي و درماني وزارت بهداشت، درمان و آموزش پزشكي در جدول يا جداول حق شغل با ضريب (1/1)</w:t>
            </w:r>
            <w:r>
              <w:rPr>
                <w:rFonts w:ascii="Times New Roman Bold" w:hAnsi="Times New Roman Bold" w:cs="B Lotus" w:hint="cs"/>
                <w:b/>
                <w:bCs/>
                <w:sz w:val="22"/>
                <w:szCs w:val="22"/>
                <w:rtl/>
              </w:rPr>
              <w:t xml:space="preserve"> </w:t>
            </w:r>
            <w:r>
              <w:rPr>
                <w:rFonts w:ascii="Times New Roman Bold" w:hAnsi="Times New Roman Bold" w:cs="B Lotus"/>
                <w:b/>
                <w:bCs/>
                <w:sz w:val="22"/>
                <w:szCs w:val="22"/>
                <w:rtl/>
              </w:rPr>
              <w:t>محاسبه مي</w:t>
            </w:r>
            <w:r>
              <w:rPr>
                <w:rFonts w:ascii="Times New Roman Bold" w:hAnsi="Times New Roman Bold" w:cs="B Lotus" w:hint="cs"/>
                <w:b/>
                <w:bCs/>
                <w:sz w:val="22"/>
                <w:szCs w:val="22"/>
                <w:rtl/>
              </w:rPr>
              <w:t>‌</w:t>
            </w:r>
            <w:r w:rsidRPr="00A9346F">
              <w:rPr>
                <w:rFonts w:ascii="Times New Roman Bold" w:hAnsi="Times New Roman Bold" w:cs="B Lotus"/>
                <w:b/>
                <w:bCs/>
                <w:sz w:val="22"/>
                <w:szCs w:val="22"/>
                <w:rtl/>
              </w:rPr>
              <w:t>گردد.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ماده 66 -كليه شاغلين مشمول اين قانون براساس عواملي نظير تحصيلات، دوره</w:t>
            </w:r>
            <w:r w:rsidRPr="00A82AE1">
              <w:rPr>
                <w:rFonts w:cs="B Lotus"/>
                <w:b/>
                <w:bCs/>
                <w:spacing w:val="-4"/>
                <w:sz w:val="22"/>
                <w:szCs w:val="22"/>
              </w:rPr>
              <w:t>‌</w:t>
            </w:r>
            <w:r w:rsidRPr="00A82AE1">
              <w:rPr>
                <w:rFonts w:cs="B Lotus"/>
                <w:b/>
                <w:bCs/>
                <w:spacing w:val="-4"/>
                <w:sz w:val="22"/>
                <w:szCs w:val="22"/>
                <w:rtl/>
              </w:rPr>
              <w:t>هاي آموزشي و مهارت (علاوه بر حداقل شرايط مذكور در اولين طبقه شغل مربوط) ، سنوات خدمت  و تجربه از امتياز حق شاغل كه حداقل (1000) و حداكثر(4500)امتياز مي</w:t>
            </w:r>
            <w:r w:rsidRPr="00A82AE1">
              <w:rPr>
                <w:rFonts w:cs="B Lotus"/>
                <w:b/>
                <w:bCs/>
                <w:spacing w:val="-4"/>
                <w:sz w:val="22"/>
                <w:szCs w:val="22"/>
              </w:rPr>
              <w:t>‌</w:t>
            </w:r>
            <w:r w:rsidRPr="00A82AE1">
              <w:rPr>
                <w:rFonts w:cs="B Lotus"/>
                <w:b/>
                <w:bCs/>
                <w:spacing w:val="-4"/>
                <w:sz w:val="22"/>
                <w:szCs w:val="22"/>
                <w:rtl/>
              </w:rPr>
              <w:t>باشد، بهره</w:t>
            </w:r>
            <w:r w:rsidRPr="00A82AE1">
              <w:rPr>
                <w:rFonts w:cs="B Lotus"/>
                <w:b/>
                <w:bCs/>
                <w:spacing w:val="-4"/>
                <w:sz w:val="22"/>
                <w:szCs w:val="22"/>
              </w:rPr>
              <w:t>‌</w:t>
            </w:r>
            <w:r w:rsidRPr="00A82AE1">
              <w:rPr>
                <w:rFonts w:cs="B Lotus"/>
                <w:b/>
                <w:bCs/>
                <w:spacing w:val="-4"/>
                <w:sz w:val="22"/>
                <w:szCs w:val="22"/>
                <w:rtl/>
              </w:rPr>
              <w:t>مند مي</w:t>
            </w:r>
            <w:r w:rsidRPr="00A82AE1">
              <w:rPr>
                <w:rFonts w:cs="B Lotus"/>
                <w:b/>
                <w:bCs/>
                <w:spacing w:val="-4"/>
                <w:sz w:val="22"/>
                <w:szCs w:val="22"/>
              </w:rPr>
              <w:t>‌</w:t>
            </w:r>
            <w:r w:rsidRPr="00A82AE1">
              <w:rPr>
                <w:rFonts w:cs="B Lotus"/>
                <w:b/>
                <w:bCs/>
                <w:spacing w:val="-4"/>
                <w:sz w:val="22"/>
                <w:szCs w:val="22"/>
                <w:rtl/>
              </w:rPr>
              <w:t>گردند.</w:t>
            </w:r>
          </w:p>
          <w:p w:rsidR="009A5814" w:rsidRPr="00A82AE1" w:rsidRDefault="009A5814" w:rsidP="009A5814">
            <w:pPr>
              <w:tabs>
                <w:tab w:val="left" w:pos="720"/>
              </w:tabs>
              <w:spacing w:line="168" w:lineRule="auto"/>
              <w:jc w:val="lowKashida"/>
              <w:outlineLvl w:val="0"/>
              <w:rPr>
                <w:rFonts w:cs="B Lotus"/>
                <w:b/>
                <w:bCs/>
                <w:spacing w:val="-4"/>
                <w:sz w:val="22"/>
                <w:szCs w:val="22"/>
                <w:rtl/>
              </w:rPr>
            </w:pPr>
            <w:r w:rsidRPr="00A82AE1">
              <w:rPr>
                <w:rFonts w:cs="B Lotus"/>
                <w:b/>
                <w:bCs/>
                <w:spacing w:val="-4"/>
                <w:sz w:val="22"/>
                <w:szCs w:val="22"/>
                <w:rtl/>
              </w:rPr>
              <w:t>حداكثرامتياز اين ماده براي هر شاغل از هفتاد و پنج</w:t>
            </w:r>
            <w:r w:rsidRPr="00A82AE1">
              <w:rPr>
                <w:rFonts w:cs="B Lotus"/>
                <w:b/>
                <w:bCs/>
                <w:spacing w:val="-4"/>
                <w:sz w:val="22"/>
                <w:szCs w:val="22"/>
              </w:rPr>
              <w:t>‌</w:t>
            </w:r>
            <w:r w:rsidRPr="00A82AE1">
              <w:rPr>
                <w:rFonts w:cs="B Lotus"/>
                <w:b/>
                <w:bCs/>
                <w:spacing w:val="-4"/>
                <w:sz w:val="22"/>
                <w:szCs w:val="22"/>
                <w:rtl/>
              </w:rPr>
              <w:t>درصد(75%) امتياز شغل وي تجاوز نخواهد كرد.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تبصره - هنرمندان و افرادي كه در حوزه</w:t>
            </w:r>
            <w:r w:rsidRPr="00A82AE1">
              <w:rPr>
                <w:rFonts w:cs="B Lotus"/>
                <w:b/>
                <w:bCs/>
                <w:spacing w:val="-4"/>
                <w:sz w:val="22"/>
                <w:szCs w:val="22"/>
              </w:rPr>
              <w:t>‌</w:t>
            </w:r>
            <w:r w:rsidRPr="00A82AE1">
              <w:rPr>
                <w:rFonts w:cs="B Lotus"/>
                <w:b/>
                <w:bCs/>
                <w:spacing w:val="-4"/>
                <w:sz w:val="22"/>
                <w:szCs w:val="22"/>
                <w:rtl/>
              </w:rPr>
              <w:t>هاي علميه تحصيل نموده</w:t>
            </w:r>
            <w:r w:rsidRPr="00A82AE1">
              <w:rPr>
                <w:rFonts w:cs="B Lotus"/>
                <w:b/>
                <w:bCs/>
                <w:spacing w:val="-4"/>
                <w:sz w:val="22"/>
                <w:szCs w:val="22"/>
              </w:rPr>
              <w:t>‌</w:t>
            </w:r>
            <w:r w:rsidRPr="00A82AE1">
              <w:rPr>
                <w:rFonts w:cs="B Lotus"/>
                <w:b/>
                <w:bCs/>
                <w:spacing w:val="-4"/>
                <w:sz w:val="22"/>
                <w:szCs w:val="22"/>
                <w:rtl/>
              </w:rPr>
              <w:t>اند براساس آئين</w:t>
            </w:r>
            <w:r w:rsidRPr="00A82AE1">
              <w:rPr>
                <w:rFonts w:cs="B Lotus"/>
                <w:b/>
                <w:bCs/>
                <w:spacing w:val="-4"/>
                <w:sz w:val="22"/>
                <w:szCs w:val="22"/>
              </w:rPr>
              <w:t>‌</w:t>
            </w:r>
            <w:r w:rsidRPr="00A82AE1">
              <w:rPr>
                <w:rFonts w:cs="B Lotus"/>
                <w:b/>
                <w:bCs/>
                <w:spacing w:val="-4"/>
                <w:sz w:val="22"/>
                <w:szCs w:val="22"/>
                <w:rtl/>
              </w:rPr>
              <w:t>نامه</w:t>
            </w:r>
            <w:r w:rsidRPr="00A82AE1">
              <w:rPr>
                <w:rFonts w:cs="B Lotus"/>
                <w:b/>
                <w:bCs/>
                <w:spacing w:val="-4"/>
                <w:sz w:val="22"/>
                <w:szCs w:val="22"/>
              </w:rPr>
              <w:t>‌</w:t>
            </w:r>
            <w:r w:rsidRPr="00A82AE1">
              <w:rPr>
                <w:rFonts w:cs="B Lotus"/>
                <w:b/>
                <w:bCs/>
                <w:spacing w:val="-4"/>
                <w:sz w:val="22"/>
                <w:szCs w:val="22"/>
                <w:rtl/>
              </w:rPr>
              <w:t>اي كه با پيشنهاد سازمان به تصويب هيأت وزيران مي</w:t>
            </w:r>
            <w:r w:rsidRPr="00A82AE1">
              <w:rPr>
                <w:rFonts w:cs="B Lotus"/>
                <w:b/>
                <w:bCs/>
                <w:spacing w:val="-4"/>
                <w:sz w:val="22"/>
                <w:szCs w:val="22"/>
              </w:rPr>
              <w:t>‌</w:t>
            </w:r>
            <w:r w:rsidRPr="00A82AE1">
              <w:rPr>
                <w:rFonts w:cs="B Lotus"/>
                <w:b/>
                <w:bCs/>
                <w:spacing w:val="-4"/>
                <w:sz w:val="22"/>
                <w:szCs w:val="22"/>
                <w:rtl/>
              </w:rPr>
              <w:t>رسد با مقاطع رسمي تحصيلي همتراز مي گردند.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ماده 67 - جدول يا جداول موضوع ماده(65) و تبصره</w:t>
            </w:r>
            <w:r w:rsidRPr="00A82AE1">
              <w:rPr>
                <w:rFonts w:cs="B Lotus"/>
                <w:b/>
                <w:bCs/>
                <w:spacing w:val="-4"/>
                <w:sz w:val="22"/>
                <w:szCs w:val="22"/>
              </w:rPr>
              <w:t>‌</w:t>
            </w:r>
            <w:r w:rsidRPr="00A82AE1">
              <w:rPr>
                <w:rFonts w:cs="B Lotus"/>
                <w:b/>
                <w:bCs/>
                <w:spacing w:val="-4"/>
                <w:sz w:val="22"/>
                <w:szCs w:val="22"/>
                <w:rtl/>
              </w:rPr>
              <w:t>هاي(1) و(2) آن بنا به پيشنهاد سازمان به تصويب هيأت وزيران مي</w:t>
            </w:r>
            <w:r w:rsidRPr="00A82AE1">
              <w:rPr>
                <w:rFonts w:cs="B Lotus"/>
                <w:b/>
                <w:bCs/>
                <w:spacing w:val="-4"/>
                <w:sz w:val="22"/>
                <w:szCs w:val="22"/>
              </w:rPr>
              <w:t>‌</w:t>
            </w:r>
            <w:r w:rsidRPr="00A82AE1">
              <w:rPr>
                <w:rFonts w:cs="B Lotus"/>
                <w:b/>
                <w:bCs/>
                <w:spacing w:val="-4"/>
                <w:sz w:val="22"/>
                <w:szCs w:val="22"/>
                <w:rtl/>
              </w:rPr>
              <w:t>رسد و تخصيص هركدام از مشاغل و طبقات شغلي آن به يكي از طبقات جداول حق شغل با پيشنهاد سازمان توسط شوراي توسعه مديريت انجام و براي اجراء به دستگاههاي اجرائي ابلاغ مي گردد . ارزيابي عوامل مربوط به شاغل براساس ضوابطي كه با پيشنهاد سازمان به تصويب شوراي مذكور مي</w:t>
            </w:r>
            <w:r w:rsidRPr="00A82AE1">
              <w:rPr>
                <w:rFonts w:cs="B Lotus"/>
                <w:b/>
                <w:bCs/>
                <w:spacing w:val="-4"/>
                <w:sz w:val="22"/>
                <w:szCs w:val="22"/>
              </w:rPr>
              <w:t>‌</w:t>
            </w:r>
            <w:r w:rsidRPr="00A82AE1">
              <w:rPr>
                <w:rFonts w:cs="B Lotus"/>
                <w:b/>
                <w:bCs/>
                <w:spacing w:val="-4"/>
                <w:sz w:val="22"/>
                <w:szCs w:val="22"/>
                <w:rtl/>
              </w:rPr>
              <w:t>رسد توسط دستگاههاي اجرائي انجام خواهدشد و سازمان بر اجراء اين امر نظارت مي</w:t>
            </w:r>
            <w:r w:rsidRPr="00A82AE1">
              <w:rPr>
                <w:rFonts w:cs="B Lotus"/>
                <w:b/>
                <w:bCs/>
                <w:spacing w:val="-4"/>
                <w:sz w:val="22"/>
                <w:szCs w:val="22"/>
              </w:rPr>
              <w:t>‌</w:t>
            </w:r>
            <w:r w:rsidRPr="00A82AE1">
              <w:rPr>
                <w:rFonts w:cs="B Lotus"/>
                <w:b/>
                <w:bCs/>
                <w:spacing w:val="-4"/>
                <w:sz w:val="22"/>
                <w:szCs w:val="22"/>
                <w:rtl/>
              </w:rPr>
              <w:t>نمايد.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ماده 68 - علاوه بر پرداختهاي موضوع ماده(65) و تبصره</w:t>
            </w:r>
            <w:r w:rsidRPr="00A82AE1">
              <w:rPr>
                <w:rFonts w:cs="B Lotus"/>
                <w:b/>
                <w:bCs/>
                <w:spacing w:val="-4"/>
                <w:sz w:val="22"/>
                <w:szCs w:val="22"/>
              </w:rPr>
              <w:t>‌</w:t>
            </w:r>
            <w:r w:rsidRPr="00A82AE1">
              <w:rPr>
                <w:rFonts w:cs="B Lotus"/>
                <w:b/>
                <w:bCs/>
                <w:spacing w:val="-4"/>
                <w:sz w:val="22"/>
                <w:szCs w:val="22"/>
                <w:rtl/>
              </w:rPr>
              <w:t>هاي آن و ماده(66) كه حقوق ثابت تلقي مي</w:t>
            </w:r>
            <w:r w:rsidRPr="00A82AE1">
              <w:rPr>
                <w:rFonts w:cs="B Lotus"/>
                <w:b/>
                <w:bCs/>
                <w:spacing w:val="-4"/>
                <w:sz w:val="22"/>
                <w:szCs w:val="22"/>
              </w:rPr>
              <w:t>‌</w:t>
            </w:r>
            <w:r w:rsidRPr="00A82AE1">
              <w:rPr>
                <w:rFonts w:cs="B Lotus"/>
                <w:b/>
                <w:bCs/>
                <w:spacing w:val="-4"/>
                <w:sz w:val="22"/>
                <w:szCs w:val="22"/>
                <w:rtl/>
              </w:rPr>
              <w:t>گردد فوق</w:t>
            </w:r>
            <w:r w:rsidRPr="00A82AE1">
              <w:rPr>
                <w:rFonts w:cs="B Lotus"/>
                <w:b/>
                <w:bCs/>
                <w:spacing w:val="-4"/>
                <w:sz w:val="22"/>
                <w:szCs w:val="22"/>
              </w:rPr>
              <w:t>‌</w:t>
            </w:r>
            <w:r w:rsidRPr="00A82AE1">
              <w:rPr>
                <w:rFonts w:cs="B Lotus"/>
                <w:b/>
                <w:bCs/>
                <w:spacing w:val="-4"/>
                <w:sz w:val="22"/>
                <w:szCs w:val="22"/>
                <w:rtl/>
              </w:rPr>
              <w:t>العاده</w:t>
            </w:r>
            <w:r w:rsidRPr="00A82AE1">
              <w:rPr>
                <w:rFonts w:cs="B Lotus"/>
                <w:b/>
                <w:bCs/>
                <w:spacing w:val="-4"/>
                <w:sz w:val="22"/>
                <w:szCs w:val="22"/>
              </w:rPr>
              <w:t>‌</w:t>
            </w:r>
            <w:r w:rsidRPr="00A82AE1">
              <w:rPr>
                <w:rFonts w:cs="B Lotus"/>
                <w:b/>
                <w:bCs/>
                <w:spacing w:val="-4"/>
                <w:sz w:val="22"/>
                <w:szCs w:val="22"/>
                <w:rtl/>
              </w:rPr>
              <w:t>هايي به شرح زير به كارمندان قابل پرداخت مي باشد: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1- فوق</w:t>
            </w:r>
            <w:r w:rsidRPr="00A82AE1">
              <w:rPr>
                <w:rFonts w:cs="B Lotus"/>
                <w:b/>
                <w:bCs/>
                <w:spacing w:val="-4"/>
                <w:sz w:val="22"/>
                <w:szCs w:val="22"/>
              </w:rPr>
              <w:t>‌</w:t>
            </w:r>
            <w:r w:rsidRPr="00A82AE1">
              <w:rPr>
                <w:rFonts w:cs="B Lotus"/>
                <w:b/>
                <w:bCs/>
                <w:spacing w:val="-4"/>
                <w:sz w:val="22"/>
                <w:szCs w:val="22"/>
                <w:rtl/>
              </w:rPr>
              <w:t>العاده مناطق كمتر توسعه</w:t>
            </w:r>
            <w:r w:rsidRPr="00A82AE1">
              <w:rPr>
                <w:rFonts w:cs="B Lotus"/>
                <w:b/>
                <w:bCs/>
                <w:spacing w:val="-4"/>
                <w:sz w:val="22"/>
                <w:szCs w:val="22"/>
              </w:rPr>
              <w:t>‌</w:t>
            </w:r>
            <w:r w:rsidRPr="00A82AE1">
              <w:rPr>
                <w:rFonts w:cs="B Lotus"/>
                <w:b/>
                <w:bCs/>
                <w:spacing w:val="-4"/>
                <w:sz w:val="22"/>
                <w:szCs w:val="22"/>
                <w:rtl/>
              </w:rPr>
              <w:t>يافته و بدي آب و هوا براي مشاغل تخصصي كه شاغلين آنها داراي مدارك تحصيلي كارشناسي ارشد و بالاتر مي</w:t>
            </w:r>
            <w:r w:rsidRPr="00A82AE1">
              <w:rPr>
                <w:rFonts w:cs="B Lotus"/>
                <w:b/>
                <w:bCs/>
                <w:spacing w:val="-4"/>
                <w:sz w:val="22"/>
                <w:szCs w:val="22"/>
              </w:rPr>
              <w:t>‌</w:t>
            </w:r>
            <w:r w:rsidRPr="00A82AE1">
              <w:rPr>
                <w:rFonts w:cs="B Lotus"/>
                <w:b/>
                <w:bCs/>
                <w:spacing w:val="-4"/>
                <w:sz w:val="22"/>
                <w:szCs w:val="22"/>
                <w:rtl/>
              </w:rPr>
              <w:t>باشند تا به ميزان  بيست و پنج درصد(25%) امتيازحقوق ثابت و براي ساير مشاغل تا بيست درصد(20%) حقوق ثابت هركدام از كارمندان واجد شرايط پرداخت خواهد شد. فهرست اين مناطق در هر دوره برنامه پنجساله با پيشنهاد سازمان به تصويب هيأت وزيران مي</w:t>
            </w:r>
            <w:r w:rsidRPr="00A82AE1">
              <w:rPr>
                <w:rFonts w:cs="B Lotus"/>
                <w:b/>
                <w:bCs/>
                <w:spacing w:val="-4"/>
                <w:sz w:val="22"/>
                <w:szCs w:val="22"/>
              </w:rPr>
              <w:t>‌</w:t>
            </w:r>
            <w:r w:rsidRPr="00A82AE1">
              <w:rPr>
                <w:rFonts w:cs="B Lotus"/>
                <w:b/>
                <w:bCs/>
                <w:spacing w:val="-4"/>
                <w:sz w:val="22"/>
                <w:szCs w:val="22"/>
                <w:rtl/>
              </w:rPr>
              <w:t>رسد.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2- فوق</w:t>
            </w:r>
            <w:r w:rsidRPr="00A82AE1">
              <w:rPr>
                <w:rFonts w:cs="B Lotus"/>
                <w:b/>
                <w:bCs/>
                <w:spacing w:val="-4"/>
                <w:sz w:val="22"/>
                <w:szCs w:val="22"/>
              </w:rPr>
              <w:t>‌</w:t>
            </w:r>
            <w:r w:rsidRPr="00A82AE1">
              <w:rPr>
                <w:rFonts w:cs="B Lotus"/>
                <w:b/>
                <w:bCs/>
                <w:spacing w:val="-4"/>
                <w:sz w:val="22"/>
                <w:szCs w:val="22"/>
                <w:rtl/>
              </w:rPr>
              <w:t>العاده ايثارگري متناسب با درصد جانبازي و مدت خدمت داوطلبانه درجبهه ومدت اسارت تا(1500)امتياز وبه دارندگان نشان</w:t>
            </w:r>
            <w:r w:rsidRPr="00A82AE1">
              <w:rPr>
                <w:rFonts w:cs="B Lotus"/>
                <w:b/>
                <w:bCs/>
                <w:spacing w:val="-4"/>
                <w:sz w:val="22"/>
                <w:szCs w:val="22"/>
              </w:rPr>
              <w:t>‌</w:t>
            </w:r>
            <w:r w:rsidRPr="00A82AE1">
              <w:rPr>
                <w:rFonts w:cs="B Lotus"/>
                <w:b/>
                <w:bCs/>
                <w:spacing w:val="-4"/>
                <w:sz w:val="22"/>
                <w:szCs w:val="22"/>
                <w:rtl/>
              </w:rPr>
              <w:t>هاي دولتي تا (750)</w:t>
            </w:r>
            <w:r w:rsidRPr="00A82AE1">
              <w:rPr>
                <w:rFonts w:cs="B Lotus"/>
                <w:b/>
                <w:bCs/>
                <w:spacing w:val="-4"/>
                <w:sz w:val="22"/>
                <w:szCs w:val="22"/>
              </w:rPr>
              <w:t>‌</w:t>
            </w:r>
            <w:r w:rsidRPr="00A82AE1">
              <w:rPr>
                <w:rFonts w:cs="B Lotus"/>
                <w:b/>
                <w:bCs/>
                <w:spacing w:val="-4"/>
                <w:sz w:val="22"/>
                <w:szCs w:val="22"/>
                <w:rtl/>
              </w:rPr>
              <w:t>امتياز تعلق مي</w:t>
            </w:r>
            <w:r w:rsidRPr="00A82AE1">
              <w:rPr>
                <w:rFonts w:cs="B Lotus"/>
                <w:b/>
                <w:bCs/>
                <w:spacing w:val="-4"/>
                <w:sz w:val="22"/>
                <w:szCs w:val="22"/>
              </w:rPr>
              <w:t>‌</w:t>
            </w:r>
            <w:r w:rsidRPr="00A82AE1">
              <w:rPr>
                <w:rFonts w:cs="B Lotus"/>
                <w:b/>
                <w:bCs/>
                <w:spacing w:val="-4"/>
                <w:sz w:val="22"/>
                <w:szCs w:val="22"/>
                <w:rtl/>
              </w:rPr>
              <w:t>گيرد.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 xml:space="preserve">كارمندان و بازنشستگان كه در زمان جنگ در مناطق جنگزده مشغول خدمت اداري بوده اند به ازاء </w:t>
            </w:r>
            <w:r w:rsidRPr="00A82AE1">
              <w:rPr>
                <w:rFonts w:cs="B Lotus"/>
                <w:b/>
                <w:bCs/>
                <w:spacing w:val="-4"/>
                <w:sz w:val="22"/>
                <w:szCs w:val="22"/>
                <w:rtl/>
              </w:rPr>
              <w:lastRenderedPageBreak/>
              <w:t>هرسال خدمت در زمان جنگ (125)امتياز در نظرگرفته مي</w:t>
            </w:r>
            <w:r w:rsidRPr="00A82AE1">
              <w:rPr>
                <w:rFonts w:cs="B Lotus"/>
                <w:b/>
                <w:bCs/>
                <w:spacing w:val="-4"/>
                <w:sz w:val="22"/>
                <w:szCs w:val="22"/>
              </w:rPr>
              <w:t>‌</w:t>
            </w:r>
            <w:r w:rsidRPr="00A82AE1">
              <w:rPr>
                <w:rFonts w:cs="B Lotus"/>
                <w:b/>
                <w:bCs/>
                <w:spacing w:val="-4"/>
                <w:sz w:val="22"/>
                <w:szCs w:val="22"/>
                <w:rtl/>
              </w:rPr>
              <w:t xml:space="preserve">شود.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3- فوق</w:t>
            </w:r>
            <w:r w:rsidRPr="00A82AE1">
              <w:rPr>
                <w:rFonts w:cs="B Lotus"/>
                <w:b/>
                <w:bCs/>
                <w:spacing w:val="-4"/>
                <w:sz w:val="22"/>
                <w:szCs w:val="22"/>
              </w:rPr>
              <w:t>‌</w:t>
            </w:r>
            <w:r w:rsidRPr="00A82AE1">
              <w:rPr>
                <w:rFonts w:cs="B Lotus"/>
                <w:b/>
                <w:bCs/>
                <w:spacing w:val="-4"/>
                <w:sz w:val="22"/>
                <w:szCs w:val="22"/>
                <w:rtl/>
              </w:rPr>
              <w:t>العاده سختي كار و كار در محيطهاي غير متعارف نظير كار با اشعه و مواد</w:t>
            </w:r>
            <w:r>
              <w:rPr>
                <w:rFonts w:cs="B Lotus"/>
                <w:b/>
                <w:bCs/>
                <w:spacing w:val="-4"/>
                <w:sz w:val="22"/>
                <w:szCs w:val="22"/>
                <w:rtl/>
              </w:rPr>
              <w:t xml:space="preserve"> شيميايي ، كار با بيماران رواني</w:t>
            </w:r>
            <w:r w:rsidRPr="00A82AE1">
              <w:rPr>
                <w:rFonts w:cs="B Lotus"/>
                <w:b/>
                <w:bCs/>
                <w:spacing w:val="-4"/>
                <w:sz w:val="22"/>
                <w:szCs w:val="22"/>
                <w:rtl/>
              </w:rPr>
              <w:t>، عفوني و در اورژانس و در بخشهاي سوختگي و مراقبتهاي ويژه بيمارستاني تا (1000)امتياز و در مورد كار با مواد سمي، آتش زا و منفجره وكار در اعماق دريا، امتياز ياد شده با تصويب هيأت وزيران تا سه برابر قابل افزايش خواهد بود.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4- كمك هزينه عائله</w:t>
            </w:r>
            <w:r w:rsidRPr="00A82AE1">
              <w:rPr>
                <w:rFonts w:cs="B Lotus"/>
                <w:b/>
                <w:bCs/>
                <w:spacing w:val="-4"/>
                <w:sz w:val="22"/>
                <w:szCs w:val="22"/>
              </w:rPr>
              <w:t>‌</w:t>
            </w:r>
            <w:r w:rsidRPr="00A82AE1">
              <w:rPr>
                <w:rFonts w:cs="B Lotus"/>
                <w:b/>
                <w:bCs/>
                <w:spacing w:val="-4"/>
                <w:sz w:val="22"/>
                <w:szCs w:val="22"/>
                <w:rtl/>
              </w:rPr>
              <w:t>مندي و اولاد به كارمندان مرد شاغل و بازنشسته و وظيفه</w:t>
            </w:r>
            <w:r w:rsidRPr="00A82AE1">
              <w:rPr>
                <w:rFonts w:cs="B Lotus"/>
                <w:b/>
                <w:bCs/>
                <w:spacing w:val="-4"/>
                <w:sz w:val="22"/>
                <w:szCs w:val="22"/>
              </w:rPr>
              <w:t>‌</w:t>
            </w:r>
            <w:r w:rsidRPr="00A82AE1">
              <w:rPr>
                <w:rFonts w:cs="B Lotus"/>
                <w:b/>
                <w:bCs/>
                <w:spacing w:val="-4"/>
                <w:sz w:val="22"/>
                <w:szCs w:val="22"/>
                <w:rtl/>
              </w:rPr>
              <w:t>بگير مشمول اين قانون كه داراي همسر مي</w:t>
            </w:r>
            <w:r w:rsidRPr="00A82AE1">
              <w:rPr>
                <w:rFonts w:cs="B Lotus"/>
                <w:b/>
                <w:bCs/>
                <w:spacing w:val="-4"/>
                <w:sz w:val="22"/>
                <w:szCs w:val="22"/>
              </w:rPr>
              <w:t>‌</w:t>
            </w:r>
            <w:r w:rsidRPr="00A82AE1">
              <w:rPr>
                <w:rFonts w:cs="B Lotus"/>
                <w:b/>
                <w:bCs/>
                <w:spacing w:val="-4"/>
                <w:sz w:val="22"/>
                <w:szCs w:val="22"/>
                <w:rtl/>
              </w:rPr>
              <w:t>باشند معادل(800) امتياز و براي هر فرزند معادل(200)امتياز و حداكثر سه فرزند. حداكثر سن براي اولادي كه از مزاياي اين بند استفاده مي</w:t>
            </w:r>
            <w:r w:rsidRPr="00A82AE1">
              <w:rPr>
                <w:rFonts w:cs="B Lotus"/>
                <w:b/>
                <w:bCs/>
                <w:spacing w:val="-4"/>
                <w:sz w:val="22"/>
                <w:szCs w:val="22"/>
              </w:rPr>
              <w:t>‌</w:t>
            </w:r>
            <w:r w:rsidRPr="00A82AE1">
              <w:rPr>
                <w:rFonts w:cs="B Lotus"/>
                <w:b/>
                <w:bCs/>
                <w:spacing w:val="-4"/>
                <w:sz w:val="22"/>
                <w:szCs w:val="22"/>
                <w:rtl/>
              </w:rPr>
              <w:t>كنند به شرط ادامه تحصيل و نيز غير شاغل بودن فرزند، (25)سال تمام و نداشتن شوهر براي اولاد اناث خواهد بود. كارمندان زن شاغل و بازنشسته و وظيفه بگير مشمول اين قانون كه داراي همسر نبوده و يا همسر آنان معلول و يا از كار افتاده كلي مي</w:t>
            </w:r>
            <w:r w:rsidRPr="00A82AE1">
              <w:rPr>
                <w:rFonts w:cs="B Lotus"/>
                <w:b/>
                <w:bCs/>
                <w:spacing w:val="-4"/>
                <w:sz w:val="22"/>
                <w:szCs w:val="22"/>
              </w:rPr>
              <w:t>‌</w:t>
            </w:r>
            <w:r w:rsidRPr="00A82AE1">
              <w:rPr>
                <w:rFonts w:cs="B Lotus"/>
                <w:b/>
                <w:bCs/>
                <w:spacing w:val="-4"/>
                <w:sz w:val="22"/>
                <w:szCs w:val="22"/>
                <w:rtl/>
              </w:rPr>
              <w:t>باشد و يا خود به تنهايي متكفل مخارج فرزندان هستند از مزاياي كمك هزينه عائله مندي موضوع اين بند بهره</w:t>
            </w:r>
            <w:r w:rsidRPr="00A82AE1">
              <w:rPr>
                <w:rFonts w:cs="B Lotus"/>
                <w:b/>
                <w:bCs/>
                <w:spacing w:val="-4"/>
                <w:sz w:val="22"/>
                <w:szCs w:val="22"/>
              </w:rPr>
              <w:t>‌</w:t>
            </w:r>
            <w:r w:rsidRPr="00A82AE1">
              <w:rPr>
                <w:rFonts w:cs="B Lotus"/>
                <w:b/>
                <w:bCs/>
                <w:spacing w:val="-4"/>
                <w:sz w:val="22"/>
                <w:szCs w:val="22"/>
                <w:rtl/>
              </w:rPr>
              <w:t>مند مي</w:t>
            </w:r>
            <w:r w:rsidRPr="00A82AE1">
              <w:rPr>
                <w:rFonts w:cs="B Lotus"/>
                <w:b/>
                <w:bCs/>
                <w:spacing w:val="-4"/>
                <w:sz w:val="22"/>
                <w:szCs w:val="22"/>
              </w:rPr>
              <w:t>‌</w:t>
            </w:r>
            <w:r w:rsidRPr="00A82AE1">
              <w:rPr>
                <w:rFonts w:cs="B Lotus"/>
                <w:b/>
                <w:bCs/>
                <w:spacing w:val="-4"/>
                <w:sz w:val="22"/>
                <w:szCs w:val="22"/>
                <w:rtl/>
              </w:rPr>
              <w:t>شوند. فرزندان معلول و از كارافتاده كلي به تشخيص مراجع پزشكي ذي</w:t>
            </w:r>
            <w:r w:rsidRPr="00A82AE1">
              <w:rPr>
                <w:rFonts w:cs="B Lotus"/>
                <w:b/>
                <w:bCs/>
                <w:spacing w:val="-4"/>
                <w:sz w:val="22"/>
                <w:szCs w:val="22"/>
              </w:rPr>
              <w:t>‌</w:t>
            </w:r>
            <w:r w:rsidRPr="00A82AE1">
              <w:rPr>
                <w:rFonts w:cs="B Lotus"/>
                <w:b/>
                <w:bCs/>
                <w:spacing w:val="-4"/>
                <w:sz w:val="22"/>
                <w:szCs w:val="22"/>
                <w:rtl/>
              </w:rPr>
              <w:t>ربط مشمول محدوديت سقف سني مزبور نمي</w:t>
            </w:r>
            <w:r w:rsidRPr="00A82AE1">
              <w:rPr>
                <w:rFonts w:cs="B Lotus"/>
                <w:b/>
                <w:bCs/>
                <w:spacing w:val="-4"/>
                <w:sz w:val="22"/>
                <w:szCs w:val="22"/>
              </w:rPr>
              <w:t>‌</w:t>
            </w:r>
            <w:r w:rsidRPr="00A82AE1">
              <w:rPr>
                <w:rFonts w:cs="B Lotus"/>
                <w:b/>
                <w:bCs/>
                <w:spacing w:val="-4"/>
                <w:sz w:val="22"/>
                <w:szCs w:val="22"/>
                <w:rtl/>
              </w:rPr>
              <w:t>باشند.</w:t>
            </w:r>
          </w:p>
          <w:p w:rsidR="009A5814" w:rsidRPr="00A9346F" w:rsidRDefault="009A5814" w:rsidP="009A5814">
            <w:pPr>
              <w:tabs>
                <w:tab w:val="left" w:pos="720"/>
              </w:tabs>
              <w:spacing w:line="168" w:lineRule="auto"/>
              <w:jc w:val="lowKashida"/>
              <w:rPr>
                <w:rFonts w:ascii="Times New Roman Bold" w:hAnsi="Times New Roman Bold" w:cs="B Lotus"/>
                <w:b/>
                <w:bCs/>
                <w:sz w:val="22"/>
                <w:szCs w:val="22"/>
                <w:rtl/>
              </w:rPr>
            </w:pPr>
            <w:r w:rsidRPr="00A9346F">
              <w:rPr>
                <w:rFonts w:ascii="Times New Roman Bold" w:hAnsi="Times New Roman Bold" w:cs="B Lotus"/>
                <w:b/>
                <w:bCs/>
                <w:sz w:val="22"/>
                <w:szCs w:val="22"/>
                <w:rtl/>
              </w:rPr>
              <w:t>5- فوق</w:t>
            </w:r>
            <w:r w:rsidRPr="00A9346F">
              <w:rPr>
                <w:rFonts w:ascii="Times New Roman Bold" w:hAnsi="Times New Roman Bold" w:cs="B Lotus"/>
                <w:b/>
                <w:bCs/>
                <w:sz w:val="22"/>
                <w:szCs w:val="22"/>
              </w:rPr>
              <w:t>‌</w:t>
            </w:r>
            <w:r w:rsidRPr="00A9346F">
              <w:rPr>
                <w:rFonts w:ascii="Times New Roman Bold" w:hAnsi="Times New Roman Bold" w:cs="B Lotus"/>
                <w:b/>
                <w:bCs/>
                <w:sz w:val="22"/>
                <w:szCs w:val="22"/>
                <w:rtl/>
              </w:rPr>
              <w:t xml:space="preserve">العاده شغل براي مشاغل تخصصي، متناسب با سطح تخصص و مهارتها ، پيچيدگي وظايف و مسؤوليتها و شرايط بازار كار با پيشنهاد سازمان و تصويب هيأت وزيران براي مشاغل تا سطح كارداني حداكثر (700)امتياز و براي مشاغل همسطح كارشناسي حداكثر(1500)امتياز وبراي مشاغل بالاتر حداكثر (2000)امتياز تعيين مي گردد. اين فوق العاده با رعايت تبصره اين ماده قابل پرداخت مي باشد. </w:t>
            </w:r>
          </w:p>
          <w:p w:rsidR="009A5814" w:rsidRPr="00A9346F" w:rsidRDefault="009A5814" w:rsidP="009A5814">
            <w:pPr>
              <w:tabs>
                <w:tab w:val="left" w:pos="720"/>
              </w:tabs>
              <w:spacing w:line="168" w:lineRule="auto"/>
              <w:jc w:val="lowKashida"/>
              <w:rPr>
                <w:rFonts w:ascii="Times New Roman Bold" w:hAnsi="Times New Roman Bold" w:cs="B Lotus"/>
                <w:b/>
                <w:bCs/>
                <w:sz w:val="22"/>
                <w:szCs w:val="22"/>
                <w:rtl/>
              </w:rPr>
            </w:pPr>
            <w:r w:rsidRPr="00A9346F">
              <w:rPr>
                <w:rFonts w:ascii="Times New Roman Bold" w:hAnsi="Times New Roman Bold" w:cs="B Lotus"/>
                <w:b/>
                <w:bCs/>
                <w:sz w:val="22"/>
                <w:szCs w:val="22"/>
                <w:rtl/>
              </w:rPr>
              <w:t>6- فوق العاده كارايي و عملكرد درچهارچوب ضوابط اين بند و تبصره اين ماده قابل پرداخت مي</w:t>
            </w:r>
            <w:r w:rsidRPr="00A9346F">
              <w:rPr>
                <w:rFonts w:ascii="Times New Roman Bold" w:hAnsi="Times New Roman Bold" w:cs="B Lotus" w:hint="cs"/>
                <w:b/>
                <w:bCs/>
                <w:sz w:val="22"/>
                <w:szCs w:val="22"/>
                <w:rtl/>
              </w:rPr>
              <w:t>‌</w:t>
            </w:r>
            <w:r w:rsidRPr="00A9346F">
              <w:rPr>
                <w:rFonts w:ascii="Times New Roman Bold" w:hAnsi="Times New Roman Bold" w:cs="B Lotus"/>
                <w:b/>
                <w:bCs/>
                <w:sz w:val="22"/>
                <w:szCs w:val="22"/>
                <w:rtl/>
              </w:rPr>
              <w:t>باشد:</w:t>
            </w:r>
          </w:p>
          <w:p w:rsidR="009A5814" w:rsidRPr="00A9346F" w:rsidRDefault="009A5814" w:rsidP="009A5814">
            <w:pPr>
              <w:tabs>
                <w:tab w:val="left" w:pos="720"/>
              </w:tabs>
              <w:spacing w:line="168" w:lineRule="auto"/>
              <w:jc w:val="lowKashida"/>
              <w:rPr>
                <w:rFonts w:ascii="Times New Roman Bold" w:hAnsi="Times New Roman Bold" w:cs="B Lotus"/>
                <w:b/>
                <w:bCs/>
                <w:sz w:val="22"/>
                <w:szCs w:val="22"/>
                <w:rtl/>
              </w:rPr>
            </w:pPr>
            <w:r w:rsidRPr="00A9346F">
              <w:rPr>
                <w:rFonts w:ascii="Times New Roman Bold" w:hAnsi="Times New Roman Bold" w:cs="B Lotus"/>
                <w:b/>
                <w:bCs/>
                <w:sz w:val="22"/>
                <w:szCs w:val="22"/>
                <w:rtl/>
              </w:rPr>
              <w:t>الف</w:t>
            </w:r>
            <w:r w:rsidRPr="00A9346F">
              <w:rPr>
                <w:rFonts w:ascii="Times New Roman Bold" w:hAnsi="Times New Roman Bold" w:cs="B Lotus" w:hint="cs"/>
                <w:b/>
                <w:bCs/>
                <w:sz w:val="22"/>
                <w:szCs w:val="22"/>
                <w:rtl/>
              </w:rPr>
              <w:t>-</w:t>
            </w:r>
            <w:r w:rsidRPr="00A9346F">
              <w:rPr>
                <w:rFonts w:ascii="Times New Roman Bold" w:hAnsi="Times New Roman Bold" w:cs="B Lotus"/>
                <w:b/>
                <w:bCs/>
                <w:sz w:val="22"/>
                <w:szCs w:val="22"/>
                <w:rtl/>
              </w:rPr>
              <w:t xml:space="preserve"> به حداكثر هفتاددرصد(70%) از كارمندان هر دستگاه براساس رتبه بندي نمرات ارزشيابي كارمندان، طبق عملكرد كارمندان و باتوجه به امتيازي كه از عواملي نظير رضايت ارباب رجوع ، رشد و ارتقاء، اثر بخشي و كيفيت و سرعت در اتمام كار كسب مي</w:t>
            </w:r>
            <w:r w:rsidRPr="00A9346F">
              <w:rPr>
                <w:rFonts w:ascii="Times New Roman Bold" w:hAnsi="Times New Roman Bold" w:cs="B Lotus"/>
                <w:b/>
                <w:bCs/>
                <w:sz w:val="22"/>
                <w:szCs w:val="22"/>
              </w:rPr>
              <w:t>‌</w:t>
            </w:r>
            <w:r w:rsidRPr="00A9346F">
              <w:rPr>
                <w:rFonts w:ascii="Times New Roman Bold" w:hAnsi="Times New Roman Bold" w:cs="B Lotus"/>
                <w:b/>
                <w:bCs/>
                <w:sz w:val="22"/>
                <w:szCs w:val="22"/>
                <w:rtl/>
              </w:rPr>
              <w:t>نمايند . براساس دستورالعملي كه سازمان ابلاغ مي</w:t>
            </w:r>
            <w:r w:rsidRPr="00A9346F">
              <w:rPr>
                <w:rFonts w:ascii="Times New Roman Bold" w:hAnsi="Times New Roman Bold" w:cs="B Lotus"/>
                <w:b/>
                <w:bCs/>
                <w:sz w:val="22"/>
                <w:szCs w:val="22"/>
              </w:rPr>
              <w:t>‌</w:t>
            </w:r>
            <w:r w:rsidRPr="00A9346F">
              <w:rPr>
                <w:rFonts w:ascii="Times New Roman Bold" w:hAnsi="Times New Roman Bold" w:cs="B Lotus"/>
                <w:b/>
                <w:bCs/>
                <w:sz w:val="22"/>
                <w:szCs w:val="22"/>
                <w:rtl/>
              </w:rPr>
              <w:t>نمايد تا (20%) امتيازات مربوط به حقوق ثابت وي در مقاطع سه ماهه قابل پرداخت مي</w:t>
            </w:r>
            <w:r w:rsidRPr="00A9346F">
              <w:rPr>
                <w:rFonts w:ascii="Times New Roman Bold" w:hAnsi="Times New Roman Bold" w:cs="B Lotus"/>
                <w:b/>
                <w:bCs/>
                <w:sz w:val="22"/>
                <w:szCs w:val="22"/>
              </w:rPr>
              <w:t>‌</w:t>
            </w:r>
            <w:r w:rsidRPr="00A9346F">
              <w:rPr>
                <w:rFonts w:ascii="Times New Roman Bold" w:hAnsi="Times New Roman Bold" w:cs="B Lotus"/>
                <w:b/>
                <w:bCs/>
                <w:sz w:val="22"/>
                <w:szCs w:val="22"/>
                <w:rtl/>
              </w:rPr>
              <w:t>باشد.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 xml:space="preserve">ب </w:t>
            </w:r>
            <w:r w:rsidRPr="00A82AE1">
              <w:rPr>
                <w:rFonts w:cs="Times New Roman" w:hint="cs"/>
                <w:b/>
                <w:bCs/>
                <w:spacing w:val="-4"/>
                <w:sz w:val="22"/>
                <w:szCs w:val="22"/>
                <w:rtl/>
              </w:rPr>
              <w:t>–</w:t>
            </w:r>
            <w:r w:rsidRPr="00A82AE1">
              <w:rPr>
                <w:rFonts w:cs="B Lotus"/>
                <w:b/>
                <w:bCs/>
                <w:spacing w:val="-4"/>
                <w:sz w:val="22"/>
                <w:szCs w:val="22"/>
                <w:rtl/>
              </w:rPr>
              <w:t xml:space="preserve"> ميزان بهره</w:t>
            </w:r>
            <w:r w:rsidRPr="00A82AE1">
              <w:rPr>
                <w:rFonts w:cs="B Lotus"/>
                <w:b/>
                <w:bCs/>
                <w:spacing w:val="-4"/>
                <w:sz w:val="22"/>
                <w:szCs w:val="22"/>
              </w:rPr>
              <w:t>‌</w:t>
            </w:r>
            <w:r w:rsidRPr="00A82AE1">
              <w:rPr>
                <w:rFonts w:cs="B Lotus"/>
                <w:b/>
                <w:bCs/>
                <w:spacing w:val="-4"/>
                <w:sz w:val="22"/>
                <w:szCs w:val="22"/>
                <w:rtl/>
              </w:rPr>
              <w:t>مندي كارمندان هر دستگاه از سقف هفتاد</w:t>
            </w:r>
            <w:r w:rsidRPr="00A82AE1">
              <w:rPr>
                <w:rFonts w:cs="B Lotus"/>
                <w:b/>
                <w:bCs/>
                <w:spacing w:val="-4"/>
                <w:sz w:val="22"/>
                <w:szCs w:val="22"/>
              </w:rPr>
              <w:t>‌‌‌‌‌‌‌‌‌‌‌</w:t>
            </w:r>
            <w:r w:rsidRPr="00A82AE1">
              <w:rPr>
                <w:rFonts w:cs="B Lotus"/>
                <w:b/>
                <w:bCs/>
                <w:spacing w:val="-4"/>
                <w:sz w:val="22"/>
                <w:szCs w:val="22"/>
                <w:rtl/>
              </w:rPr>
              <w:t>(70%)درصد مذكور در اين بند متناسب با ميزان موفقيت در تحقق تكاليف قانوني و اجراء برنامه</w:t>
            </w:r>
            <w:r w:rsidRPr="00A82AE1">
              <w:rPr>
                <w:rFonts w:cs="B Lotus"/>
                <w:b/>
                <w:bCs/>
                <w:spacing w:val="-4"/>
                <w:sz w:val="22"/>
                <w:szCs w:val="22"/>
              </w:rPr>
              <w:t>‌</w:t>
            </w:r>
            <w:r w:rsidRPr="00A82AE1">
              <w:rPr>
                <w:rFonts w:cs="B Lotus"/>
                <w:b/>
                <w:bCs/>
                <w:spacing w:val="-4"/>
                <w:sz w:val="22"/>
                <w:szCs w:val="22"/>
                <w:rtl/>
              </w:rPr>
              <w:t>ها و ارزيابي عملكرد دستگاه كه توسط سازمان و تصويب شوراي عالي اداري در سه سطح متوسط، خوب و عالي رتبه</w:t>
            </w:r>
            <w:r w:rsidRPr="00A82AE1">
              <w:rPr>
                <w:rFonts w:cs="B Lotus"/>
                <w:b/>
                <w:bCs/>
                <w:spacing w:val="-4"/>
                <w:sz w:val="22"/>
                <w:szCs w:val="22"/>
              </w:rPr>
              <w:t>‌</w:t>
            </w:r>
            <w:r w:rsidRPr="00A82AE1">
              <w:rPr>
                <w:rFonts w:cs="B Lotus"/>
                <w:b/>
                <w:bCs/>
                <w:spacing w:val="-4"/>
                <w:sz w:val="22"/>
                <w:szCs w:val="22"/>
                <w:rtl/>
              </w:rPr>
              <w:t>بندي مي</w:t>
            </w:r>
            <w:r w:rsidRPr="00A82AE1">
              <w:rPr>
                <w:rFonts w:cs="B Lotus"/>
                <w:b/>
                <w:bCs/>
                <w:spacing w:val="-4"/>
                <w:sz w:val="22"/>
                <w:szCs w:val="22"/>
              </w:rPr>
              <w:t>‌</w:t>
            </w:r>
            <w:r w:rsidRPr="00A82AE1">
              <w:rPr>
                <w:rFonts w:cs="B Lotus"/>
                <w:b/>
                <w:bCs/>
                <w:spacing w:val="-4"/>
                <w:sz w:val="22"/>
                <w:szCs w:val="22"/>
                <w:rtl/>
              </w:rPr>
              <w:t xml:space="preserve">گردند به ترتيب(30% ، 50% و 70%) تعيين مي گردد.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 xml:space="preserve">ج </w:t>
            </w:r>
            <w:r w:rsidRPr="00A82AE1">
              <w:rPr>
                <w:rFonts w:cs="Times New Roman" w:hint="cs"/>
                <w:b/>
                <w:bCs/>
                <w:spacing w:val="-4"/>
                <w:sz w:val="22"/>
                <w:szCs w:val="22"/>
                <w:rtl/>
              </w:rPr>
              <w:t>–</w:t>
            </w:r>
            <w:r w:rsidRPr="00A82AE1">
              <w:rPr>
                <w:rFonts w:cs="B Lotus"/>
                <w:b/>
                <w:bCs/>
                <w:spacing w:val="-4"/>
                <w:sz w:val="22"/>
                <w:szCs w:val="22"/>
                <w:rtl/>
              </w:rPr>
              <w:t xml:space="preserve"> مقامات دستگاههاي اجرائي مذكور در ماده(71) متناسب با رتبه دستگاه ذي</w:t>
            </w:r>
            <w:r w:rsidRPr="00A82AE1">
              <w:rPr>
                <w:rFonts w:cs="B Lotus"/>
                <w:b/>
                <w:bCs/>
                <w:spacing w:val="-4"/>
                <w:sz w:val="22"/>
                <w:szCs w:val="22"/>
              </w:rPr>
              <w:t>‌</w:t>
            </w:r>
            <w:r w:rsidRPr="00A82AE1">
              <w:rPr>
                <w:rFonts w:cs="B Lotus"/>
                <w:b/>
                <w:bCs/>
                <w:spacing w:val="-4"/>
                <w:sz w:val="22"/>
                <w:szCs w:val="22"/>
                <w:rtl/>
              </w:rPr>
              <w:t>ربط مشمول دريافت اين فوق</w:t>
            </w:r>
            <w:r w:rsidRPr="00A82AE1">
              <w:rPr>
                <w:rFonts w:cs="B Lotus"/>
                <w:b/>
                <w:bCs/>
                <w:spacing w:val="-4"/>
                <w:sz w:val="22"/>
                <w:szCs w:val="22"/>
              </w:rPr>
              <w:t>‌</w:t>
            </w:r>
            <w:r w:rsidRPr="00A82AE1">
              <w:rPr>
                <w:rFonts w:cs="B Lotus"/>
                <w:b/>
                <w:bCs/>
                <w:spacing w:val="-4"/>
                <w:sz w:val="22"/>
                <w:szCs w:val="22"/>
                <w:rtl/>
              </w:rPr>
              <w:t>العاده مي باشند.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7- به منظور جبران هزينه سفر و مأموريت روزانه داخل و خارج از كشور، نوبت كاري ، جابه</w:t>
            </w:r>
            <w:r w:rsidRPr="00A82AE1">
              <w:rPr>
                <w:rFonts w:cs="B Lotus"/>
                <w:b/>
                <w:bCs/>
                <w:spacing w:val="-4"/>
                <w:sz w:val="22"/>
                <w:szCs w:val="22"/>
              </w:rPr>
              <w:t>‌</w:t>
            </w:r>
            <w:r w:rsidRPr="00A82AE1">
              <w:rPr>
                <w:rFonts w:cs="B Lotus"/>
                <w:b/>
                <w:bCs/>
                <w:spacing w:val="-4"/>
                <w:sz w:val="22"/>
                <w:szCs w:val="22"/>
                <w:rtl/>
              </w:rPr>
              <w:t>جايي محل خدمت كارمندان با تشخيص دستگاه اجرائي ، كسر صندوق و تضمين، مبالغي با پيشنهاد سازمان و تصويب هيأت وزيران به كارمندان پرداخت خواهد شد.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8- به كارمنداني كه در خارج از كشور در پستهاي سازماني اشتغال دارند فوق</w:t>
            </w:r>
            <w:r w:rsidRPr="00A82AE1">
              <w:rPr>
                <w:rFonts w:cs="B Lotus"/>
                <w:b/>
                <w:bCs/>
                <w:spacing w:val="-4"/>
                <w:sz w:val="22"/>
                <w:szCs w:val="22"/>
              </w:rPr>
              <w:t>‌</w:t>
            </w:r>
            <w:r w:rsidRPr="00A82AE1">
              <w:rPr>
                <w:rFonts w:cs="B Lotus"/>
                <w:b/>
                <w:bCs/>
                <w:spacing w:val="-4"/>
                <w:sz w:val="22"/>
                <w:szCs w:val="22"/>
                <w:rtl/>
              </w:rPr>
              <w:t xml:space="preserve">العاده اشتغال خارج از </w:t>
            </w:r>
            <w:r w:rsidRPr="00A82AE1">
              <w:rPr>
                <w:rFonts w:cs="B Lotus"/>
                <w:b/>
                <w:bCs/>
                <w:spacing w:val="-4"/>
                <w:sz w:val="22"/>
                <w:szCs w:val="22"/>
                <w:rtl/>
              </w:rPr>
              <w:lastRenderedPageBreak/>
              <w:t>كشور براساس ضوابطي كه به پيشنهاد سازمان به تصويب هيأت وزيران مي</w:t>
            </w:r>
            <w:r w:rsidRPr="00A82AE1">
              <w:rPr>
                <w:rFonts w:cs="B Lotus"/>
                <w:b/>
                <w:bCs/>
                <w:spacing w:val="-4"/>
                <w:sz w:val="22"/>
                <w:szCs w:val="22"/>
              </w:rPr>
              <w:t>‌</w:t>
            </w:r>
            <w:r w:rsidRPr="00A82AE1">
              <w:rPr>
                <w:rFonts w:cs="B Lotus"/>
                <w:b/>
                <w:bCs/>
                <w:spacing w:val="-4"/>
                <w:sz w:val="22"/>
                <w:szCs w:val="22"/>
                <w:rtl/>
              </w:rPr>
              <w:t>رسد پرداخت مي گردد.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اين گونه كارمندان در مدتي كه از فوق العاده اشتغال خارج از كشور استفاده مي</w:t>
            </w:r>
            <w:r w:rsidRPr="00A82AE1">
              <w:rPr>
                <w:rFonts w:cs="B Lotus"/>
                <w:b/>
                <w:bCs/>
                <w:spacing w:val="-4"/>
                <w:sz w:val="22"/>
                <w:szCs w:val="22"/>
              </w:rPr>
              <w:t>‌</w:t>
            </w:r>
            <w:r w:rsidRPr="00A82AE1">
              <w:rPr>
                <w:rFonts w:cs="B Lotus"/>
                <w:b/>
                <w:bCs/>
                <w:spacing w:val="-4"/>
                <w:sz w:val="22"/>
                <w:szCs w:val="22"/>
                <w:rtl/>
              </w:rPr>
              <w:t>كنند دريافت ديگري به استثناء مواردي</w:t>
            </w:r>
            <w:r w:rsidRPr="00A82AE1">
              <w:rPr>
                <w:rFonts w:cs="B Lotus"/>
                <w:b/>
                <w:bCs/>
                <w:spacing w:val="-4"/>
                <w:sz w:val="22"/>
                <w:szCs w:val="22"/>
              </w:rPr>
              <w:t>‌</w:t>
            </w:r>
            <w:r w:rsidRPr="00A82AE1">
              <w:rPr>
                <w:rFonts w:cs="B Lotus"/>
                <w:b/>
                <w:bCs/>
                <w:spacing w:val="-4"/>
                <w:sz w:val="22"/>
                <w:szCs w:val="22"/>
                <w:rtl/>
              </w:rPr>
              <w:t>كه به موجب قوانين خاص براي اشتغال درخارج از كشور به اين گونه كارمندان تعلق مي</w:t>
            </w:r>
            <w:r w:rsidRPr="00A82AE1">
              <w:rPr>
                <w:rFonts w:cs="B Lotus"/>
                <w:b/>
                <w:bCs/>
                <w:spacing w:val="-4"/>
                <w:sz w:val="22"/>
                <w:szCs w:val="22"/>
              </w:rPr>
              <w:t>‌</w:t>
            </w:r>
            <w:r w:rsidRPr="00A82AE1">
              <w:rPr>
                <w:rFonts w:cs="B Lotus"/>
                <w:b/>
                <w:bCs/>
                <w:spacing w:val="-4"/>
                <w:sz w:val="22"/>
                <w:szCs w:val="22"/>
                <w:rtl/>
              </w:rPr>
              <w:t>گيرد نخواهند داشت.</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9- درصورتي</w:t>
            </w:r>
            <w:r w:rsidRPr="00A82AE1">
              <w:rPr>
                <w:rFonts w:cs="B Lotus"/>
                <w:b/>
                <w:bCs/>
                <w:spacing w:val="-4"/>
                <w:sz w:val="22"/>
                <w:szCs w:val="22"/>
              </w:rPr>
              <w:t>‌</w:t>
            </w:r>
            <w:r w:rsidRPr="00A82AE1">
              <w:rPr>
                <w:rFonts w:cs="B Lotus"/>
                <w:b/>
                <w:bCs/>
                <w:spacing w:val="-4"/>
                <w:sz w:val="22"/>
                <w:szCs w:val="22"/>
                <w:rtl/>
              </w:rPr>
              <w:t>كه بنا به درخواست دستگاه، كارمندان موظف به انجام خدماتي خارج از وقت اداري گردند براساس آئين نامه</w:t>
            </w:r>
            <w:r w:rsidRPr="00A82AE1">
              <w:rPr>
                <w:rFonts w:cs="B Lotus"/>
                <w:b/>
                <w:bCs/>
                <w:spacing w:val="-4"/>
                <w:sz w:val="22"/>
                <w:szCs w:val="22"/>
              </w:rPr>
              <w:t>‌</w:t>
            </w:r>
            <w:r w:rsidRPr="00A82AE1">
              <w:rPr>
                <w:rFonts w:cs="B Lotus"/>
                <w:b/>
                <w:bCs/>
                <w:spacing w:val="-4"/>
                <w:sz w:val="22"/>
                <w:szCs w:val="22"/>
                <w:rtl/>
              </w:rPr>
              <w:t>اي كه با پيشنهاد سازمان به تصويب هيأت وزيران مي</w:t>
            </w:r>
            <w:r w:rsidRPr="00A82AE1">
              <w:rPr>
                <w:rFonts w:cs="B Lotus"/>
                <w:b/>
                <w:bCs/>
                <w:spacing w:val="-4"/>
                <w:sz w:val="22"/>
                <w:szCs w:val="22"/>
              </w:rPr>
              <w:t>‌</w:t>
            </w:r>
            <w:r w:rsidRPr="00A82AE1">
              <w:rPr>
                <w:rFonts w:cs="B Lotus"/>
                <w:b/>
                <w:bCs/>
                <w:spacing w:val="-4"/>
                <w:sz w:val="22"/>
                <w:szCs w:val="22"/>
                <w:rtl/>
              </w:rPr>
              <w:t>رسد، مي</w:t>
            </w:r>
            <w:r w:rsidRPr="00A82AE1">
              <w:rPr>
                <w:rFonts w:cs="B Lotus"/>
                <w:b/>
                <w:bCs/>
                <w:spacing w:val="-4"/>
                <w:sz w:val="22"/>
                <w:szCs w:val="22"/>
              </w:rPr>
              <w:t>‌</w:t>
            </w:r>
            <w:r w:rsidRPr="00A82AE1">
              <w:rPr>
                <w:rFonts w:cs="B Lotus"/>
                <w:b/>
                <w:bCs/>
                <w:spacing w:val="-4"/>
                <w:sz w:val="22"/>
                <w:szCs w:val="22"/>
                <w:rtl/>
              </w:rPr>
              <w:t>توان مبالغي تحت عنوان اضافه كار ، حق</w:t>
            </w:r>
            <w:r w:rsidRPr="00A82AE1">
              <w:rPr>
                <w:rFonts w:cs="B Lotus"/>
                <w:b/>
                <w:bCs/>
                <w:spacing w:val="-4"/>
                <w:sz w:val="22"/>
                <w:szCs w:val="22"/>
              </w:rPr>
              <w:t>‌</w:t>
            </w:r>
            <w:r w:rsidRPr="00A82AE1">
              <w:rPr>
                <w:rFonts w:cs="B Lotus"/>
                <w:b/>
                <w:bCs/>
                <w:spacing w:val="-4"/>
                <w:sz w:val="22"/>
                <w:szCs w:val="22"/>
                <w:rtl/>
              </w:rPr>
              <w:t>التحقيق، حق</w:t>
            </w:r>
            <w:r w:rsidRPr="00A82AE1">
              <w:rPr>
                <w:rFonts w:cs="B Lotus"/>
                <w:b/>
                <w:bCs/>
                <w:spacing w:val="-4"/>
                <w:sz w:val="22"/>
                <w:szCs w:val="22"/>
              </w:rPr>
              <w:t>‌</w:t>
            </w:r>
            <w:r w:rsidRPr="00A82AE1">
              <w:rPr>
                <w:rFonts w:cs="B Lotus"/>
                <w:b/>
                <w:bCs/>
                <w:spacing w:val="-4"/>
                <w:sz w:val="22"/>
                <w:szCs w:val="22"/>
                <w:rtl/>
              </w:rPr>
              <w:t>التدريس، حق الترجمه وحق</w:t>
            </w:r>
            <w:r w:rsidRPr="00A82AE1">
              <w:rPr>
                <w:rFonts w:cs="B Lotus"/>
                <w:b/>
                <w:bCs/>
                <w:spacing w:val="-4"/>
                <w:sz w:val="22"/>
                <w:szCs w:val="22"/>
              </w:rPr>
              <w:t>‌</w:t>
            </w:r>
            <w:r w:rsidRPr="00A82AE1">
              <w:rPr>
                <w:rFonts w:cs="B Lotus"/>
                <w:b/>
                <w:bCs/>
                <w:spacing w:val="-4"/>
                <w:sz w:val="22"/>
                <w:szCs w:val="22"/>
                <w:rtl/>
              </w:rPr>
              <w:t>التأليف به آنها پرداخت نمود.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مجموع مبالغ قابل پرداخت تحت عنوان اضافه كار و حق</w:t>
            </w:r>
            <w:r w:rsidRPr="00A82AE1">
              <w:rPr>
                <w:rFonts w:cs="B Lotus"/>
                <w:b/>
                <w:bCs/>
                <w:spacing w:val="-4"/>
                <w:sz w:val="22"/>
                <w:szCs w:val="22"/>
              </w:rPr>
              <w:t>‌</w:t>
            </w:r>
            <w:r w:rsidRPr="00A82AE1">
              <w:rPr>
                <w:rFonts w:cs="B Lotus"/>
                <w:b/>
                <w:bCs/>
                <w:spacing w:val="-4"/>
                <w:sz w:val="22"/>
                <w:szCs w:val="22"/>
                <w:rtl/>
              </w:rPr>
              <w:t>التدريس به هر يك از كارمندان نبايد از حداكثر(50%) حقوق ثابت و فوق العاده هاي وي تجاوز نمايد.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در هر دستگاه اجرائي حداكثر تا(20%) كارمندان آن دستگاه كه به اقتضاء شغلي، اضافه كار بيشتري دارند از محدوديت سقف(50%) مستثني مي</w:t>
            </w:r>
            <w:r w:rsidRPr="00A82AE1">
              <w:rPr>
                <w:rFonts w:cs="B Lotus"/>
                <w:b/>
                <w:bCs/>
                <w:spacing w:val="-4"/>
                <w:sz w:val="22"/>
                <w:szCs w:val="22"/>
              </w:rPr>
              <w:t>‌</w:t>
            </w:r>
            <w:r w:rsidRPr="00A82AE1">
              <w:rPr>
                <w:rFonts w:cs="B Lotus"/>
                <w:b/>
                <w:bCs/>
                <w:spacing w:val="-4"/>
                <w:sz w:val="22"/>
                <w:szCs w:val="22"/>
                <w:rtl/>
              </w:rPr>
              <w:t>باشند.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10-  فوق</w:t>
            </w:r>
            <w:r w:rsidRPr="00A82AE1">
              <w:rPr>
                <w:rFonts w:cs="B Lotus"/>
                <w:b/>
                <w:bCs/>
                <w:spacing w:val="-4"/>
                <w:sz w:val="22"/>
                <w:szCs w:val="22"/>
              </w:rPr>
              <w:t>‌</w:t>
            </w:r>
            <w:r w:rsidRPr="00A82AE1">
              <w:rPr>
                <w:rFonts w:cs="B Lotus"/>
                <w:b/>
                <w:bCs/>
                <w:spacing w:val="-4"/>
                <w:sz w:val="22"/>
                <w:szCs w:val="22"/>
                <w:rtl/>
              </w:rPr>
              <w:t>العاده ويژه در موارد خاص باتوجه به عواملي از قبيل بازاركار داخلي و بين</w:t>
            </w:r>
            <w:r w:rsidRPr="00A82AE1">
              <w:rPr>
                <w:rFonts w:cs="B Lotus"/>
                <w:b/>
                <w:bCs/>
                <w:spacing w:val="-4"/>
                <w:sz w:val="22"/>
                <w:szCs w:val="22"/>
              </w:rPr>
              <w:t>‌</w:t>
            </w:r>
            <w:r w:rsidRPr="00A82AE1">
              <w:rPr>
                <w:rFonts w:cs="B Lotus"/>
                <w:b/>
                <w:bCs/>
                <w:spacing w:val="-4"/>
                <w:sz w:val="22"/>
                <w:szCs w:val="22"/>
                <w:rtl/>
              </w:rPr>
              <w:t>المللي، ريسك</w:t>
            </w:r>
            <w:r w:rsidRPr="00A82AE1">
              <w:rPr>
                <w:rFonts w:cs="B Lotus"/>
                <w:b/>
                <w:bCs/>
                <w:spacing w:val="-4"/>
                <w:sz w:val="22"/>
                <w:szCs w:val="22"/>
              </w:rPr>
              <w:t>‌</w:t>
            </w:r>
            <w:r w:rsidRPr="00A82AE1">
              <w:rPr>
                <w:rFonts w:cs="B Lotus"/>
                <w:b/>
                <w:bCs/>
                <w:spacing w:val="-4"/>
                <w:sz w:val="22"/>
                <w:szCs w:val="22"/>
                <w:rtl/>
              </w:rPr>
              <w:t>پذيري ، تأثير اقتصادي فعاليتها دردرآمد ملي ، انجام فعاليت و وظايف تخصصي و ستادي و تحقيقاتي و حساسيت كار با پيشنهاد سازمان و تصويب هيأت وزيران امتياز ويژه</w:t>
            </w:r>
            <w:r w:rsidRPr="00A82AE1">
              <w:rPr>
                <w:rFonts w:cs="B Lotus"/>
                <w:b/>
                <w:bCs/>
                <w:spacing w:val="-4"/>
                <w:sz w:val="22"/>
                <w:szCs w:val="22"/>
              </w:rPr>
              <w:t>‌</w:t>
            </w:r>
            <w:r w:rsidRPr="00A82AE1">
              <w:rPr>
                <w:rFonts w:cs="B Lotus"/>
                <w:b/>
                <w:bCs/>
                <w:spacing w:val="-4"/>
                <w:sz w:val="22"/>
                <w:szCs w:val="22"/>
                <w:rtl/>
              </w:rPr>
              <w:t>اي براي حداكثر(25%) از مشاغل ، در برخي از دستگاههاي اجرائي تا (50%) سقف امتياز حقوق ثابت و فوق</w:t>
            </w:r>
            <w:r w:rsidRPr="00A82AE1">
              <w:rPr>
                <w:rFonts w:cs="B Lotus"/>
                <w:b/>
                <w:bCs/>
                <w:spacing w:val="-4"/>
                <w:sz w:val="22"/>
                <w:szCs w:val="22"/>
              </w:rPr>
              <w:t>‌</w:t>
            </w:r>
            <w:r w:rsidRPr="00A82AE1">
              <w:rPr>
                <w:rFonts w:cs="B Lotus"/>
                <w:b/>
                <w:bCs/>
                <w:spacing w:val="-4"/>
                <w:sz w:val="22"/>
                <w:szCs w:val="22"/>
                <w:rtl/>
              </w:rPr>
              <w:t>العاده</w:t>
            </w:r>
            <w:r w:rsidRPr="00A82AE1">
              <w:rPr>
                <w:rFonts w:cs="B Lotus"/>
                <w:b/>
                <w:bCs/>
                <w:spacing w:val="-4"/>
                <w:sz w:val="22"/>
                <w:szCs w:val="22"/>
              </w:rPr>
              <w:t>‌</w:t>
            </w:r>
            <w:r w:rsidRPr="00A82AE1">
              <w:rPr>
                <w:rFonts w:cs="B Lotus"/>
                <w:b/>
                <w:bCs/>
                <w:spacing w:val="-4"/>
                <w:sz w:val="22"/>
                <w:szCs w:val="22"/>
                <w:rtl/>
              </w:rPr>
              <w:t xml:space="preserve">هاي مستمرمذكوردر اين فصل در نظر گرفته خواهدشد.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تبصره - پرداخت فوق</w:t>
            </w:r>
            <w:r w:rsidRPr="00A82AE1">
              <w:rPr>
                <w:rFonts w:cs="B Lotus"/>
                <w:b/>
                <w:bCs/>
                <w:spacing w:val="-4"/>
                <w:sz w:val="22"/>
                <w:szCs w:val="22"/>
              </w:rPr>
              <w:t>‌</w:t>
            </w:r>
            <w:r w:rsidRPr="00A82AE1">
              <w:rPr>
                <w:rFonts w:cs="B Lotus"/>
                <w:b/>
                <w:bCs/>
                <w:spacing w:val="-4"/>
                <w:sz w:val="22"/>
                <w:szCs w:val="22"/>
                <w:rtl/>
              </w:rPr>
              <w:t>العاده</w:t>
            </w:r>
            <w:r w:rsidRPr="00A82AE1">
              <w:rPr>
                <w:rFonts w:cs="B Lotus"/>
                <w:b/>
                <w:bCs/>
                <w:spacing w:val="-4"/>
                <w:sz w:val="22"/>
                <w:szCs w:val="22"/>
              </w:rPr>
              <w:t>‌</w:t>
            </w:r>
            <w:r w:rsidRPr="00A82AE1">
              <w:rPr>
                <w:rFonts w:cs="B Lotus"/>
                <w:b/>
                <w:bCs/>
                <w:spacing w:val="-4"/>
                <w:sz w:val="22"/>
                <w:szCs w:val="22"/>
                <w:rtl/>
              </w:rPr>
              <w:t>هاي مذكور در بندهاي (5) و (6) اين ماده در هر كدام از دستگاههاي اجرائي، مشروط به اعمال اصلاحات ساختاري، نيروي انساني ، فنآوري و واگذاري امور به بخش غيردولتي(احكام مذكوردراين قانون) و استفاده ازمنابع حاصل از صرفه جويي</w:t>
            </w:r>
            <w:r w:rsidRPr="00A82AE1">
              <w:rPr>
                <w:rFonts w:cs="B Lotus"/>
                <w:b/>
                <w:bCs/>
                <w:spacing w:val="-4"/>
                <w:sz w:val="22"/>
                <w:szCs w:val="22"/>
              </w:rPr>
              <w:t>‌</w:t>
            </w:r>
            <w:r w:rsidRPr="00A82AE1">
              <w:rPr>
                <w:rFonts w:cs="B Lotus"/>
                <w:b/>
                <w:bCs/>
                <w:spacing w:val="-4"/>
                <w:sz w:val="22"/>
                <w:szCs w:val="22"/>
                <w:rtl/>
              </w:rPr>
              <w:t>هاي به عمل</w:t>
            </w:r>
            <w:r w:rsidRPr="00A82AE1">
              <w:rPr>
                <w:rFonts w:cs="B Lotus"/>
                <w:b/>
                <w:bCs/>
                <w:spacing w:val="-4"/>
                <w:sz w:val="22"/>
                <w:szCs w:val="22"/>
              </w:rPr>
              <w:t>‌</w:t>
            </w:r>
            <w:r w:rsidRPr="00A82AE1">
              <w:rPr>
                <w:rFonts w:cs="B Lotus"/>
                <w:b/>
                <w:bCs/>
                <w:spacing w:val="-4"/>
                <w:sz w:val="22"/>
                <w:szCs w:val="22"/>
                <w:rtl/>
              </w:rPr>
              <w:t>آمده ، در سقف اعتبارات مصوب از سال 1387 امكانپذير مي</w:t>
            </w:r>
            <w:r w:rsidRPr="00A82AE1">
              <w:rPr>
                <w:rFonts w:cs="B Lotus"/>
                <w:b/>
                <w:bCs/>
                <w:spacing w:val="-4"/>
                <w:sz w:val="22"/>
                <w:szCs w:val="22"/>
              </w:rPr>
              <w:t>‌</w:t>
            </w:r>
            <w:r w:rsidRPr="00A82AE1">
              <w:rPr>
                <w:rFonts w:cs="B Lotus"/>
                <w:b/>
                <w:bCs/>
                <w:spacing w:val="-4"/>
                <w:sz w:val="22"/>
                <w:szCs w:val="22"/>
                <w:rtl/>
              </w:rPr>
              <w:t>باشد و اين فوق</w:t>
            </w:r>
            <w:r w:rsidRPr="00A82AE1">
              <w:rPr>
                <w:rFonts w:cs="B Lotus"/>
                <w:b/>
                <w:bCs/>
                <w:spacing w:val="-4"/>
                <w:sz w:val="22"/>
                <w:szCs w:val="22"/>
              </w:rPr>
              <w:t>‌</w:t>
            </w:r>
            <w:r w:rsidRPr="00A82AE1">
              <w:rPr>
                <w:rFonts w:cs="B Lotus"/>
                <w:b/>
                <w:bCs/>
                <w:spacing w:val="-4"/>
                <w:sz w:val="22"/>
                <w:szCs w:val="22"/>
                <w:rtl/>
              </w:rPr>
              <w:t>العاده</w:t>
            </w:r>
            <w:r w:rsidRPr="00A82AE1">
              <w:rPr>
                <w:rFonts w:cs="B Lotus"/>
                <w:b/>
                <w:bCs/>
                <w:spacing w:val="-4"/>
                <w:sz w:val="22"/>
                <w:szCs w:val="22"/>
              </w:rPr>
              <w:t>‌</w:t>
            </w:r>
            <w:r w:rsidRPr="00A82AE1">
              <w:rPr>
                <w:rFonts w:cs="B Lotus"/>
                <w:b/>
                <w:bCs/>
                <w:spacing w:val="-4"/>
                <w:sz w:val="22"/>
                <w:szCs w:val="22"/>
                <w:rtl/>
              </w:rPr>
              <w:t>ها جزء ديون منظور نمي</w:t>
            </w:r>
            <w:r w:rsidRPr="00A82AE1">
              <w:rPr>
                <w:rFonts w:cs="B Lotus"/>
                <w:b/>
                <w:bCs/>
                <w:spacing w:val="-4"/>
                <w:sz w:val="22"/>
                <w:szCs w:val="22"/>
              </w:rPr>
              <w:t>‌</w:t>
            </w:r>
            <w:r w:rsidRPr="00A82AE1">
              <w:rPr>
                <w:rFonts w:cs="B Lotus"/>
                <w:b/>
                <w:bCs/>
                <w:spacing w:val="-4"/>
                <w:sz w:val="22"/>
                <w:szCs w:val="22"/>
                <w:rtl/>
              </w:rPr>
              <w:t xml:space="preserve">گردد. انجام اصلاحات مذكور در اين تبصره بايد به تأييد سازمان برسد.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ماده 69- به دستگاههاي اجرائي اجازه داده مي</w:t>
            </w:r>
            <w:r w:rsidRPr="00A82AE1">
              <w:rPr>
                <w:rFonts w:cs="B Lotus"/>
                <w:b/>
                <w:bCs/>
                <w:spacing w:val="-4"/>
                <w:sz w:val="22"/>
                <w:szCs w:val="22"/>
              </w:rPr>
              <w:t>‌</w:t>
            </w:r>
            <w:r w:rsidRPr="00A82AE1">
              <w:rPr>
                <w:rFonts w:cs="B Lotus"/>
                <w:b/>
                <w:bCs/>
                <w:spacing w:val="-4"/>
                <w:sz w:val="22"/>
                <w:szCs w:val="22"/>
                <w:rtl/>
              </w:rPr>
              <w:t>شود تا بيست و پنج درصد(25%) اعتباراتي كه از محل اصلاحات مذكور در تبصره ماده فوق الذكر درهركدام از واحدهاي سازماني صرفه</w:t>
            </w:r>
            <w:r w:rsidRPr="00A82AE1">
              <w:rPr>
                <w:rFonts w:cs="B Lotus"/>
                <w:b/>
                <w:bCs/>
                <w:spacing w:val="-4"/>
                <w:sz w:val="22"/>
                <w:szCs w:val="22"/>
              </w:rPr>
              <w:t>‌</w:t>
            </w:r>
            <w:r w:rsidRPr="00A82AE1">
              <w:rPr>
                <w:rFonts w:cs="B Lotus"/>
                <w:b/>
                <w:bCs/>
                <w:spacing w:val="-4"/>
                <w:sz w:val="22"/>
                <w:szCs w:val="22"/>
                <w:rtl/>
              </w:rPr>
              <w:t>جويي مي گردد را ( با تأييد ذي</w:t>
            </w:r>
            <w:r w:rsidRPr="00A82AE1">
              <w:rPr>
                <w:rFonts w:cs="B Lotus"/>
                <w:b/>
                <w:bCs/>
                <w:spacing w:val="-4"/>
                <w:sz w:val="22"/>
                <w:szCs w:val="22"/>
              </w:rPr>
              <w:t>‌</w:t>
            </w:r>
            <w:r w:rsidRPr="00A82AE1">
              <w:rPr>
                <w:rFonts w:cs="B Lotus"/>
                <w:b/>
                <w:bCs/>
                <w:spacing w:val="-4"/>
                <w:sz w:val="22"/>
                <w:szCs w:val="22"/>
                <w:rtl/>
              </w:rPr>
              <w:t>حساب مربوطه) به عنوان فوق</w:t>
            </w:r>
            <w:r w:rsidRPr="00A82AE1">
              <w:rPr>
                <w:rFonts w:cs="B Lotus"/>
                <w:b/>
                <w:bCs/>
                <w:spacing w:val="-4"/>
                <w:sz w:val="22"/>
                <w:szCs w:val="22"/>
              </w:rPr>
              <w:t>‌</w:t>
            </w:r>
            <w:r w:rsidRPr="00A82AE1">
              <w:rPr>
                <w:rFonts w:cs="B Lotus"/>
                <w:b/>
                <w:bCs/>
                <w:spacing w:val="-4"/>
                <w:sz w:val="22"/>
                <w:szCs w:val="22"/>
                <w:rtl/>
              </w:rPr>
              <w:t>العاده بهره</w:t>
            </w:r>
            <w:r w:rsidRPr="00A82AE1">
              <w:rPr>
                <w:rFonts w:cs="B Lotus"/>
                <w:b/>
                <w:bCs/>
                <w:spacing w:val="-4"/>
                <w:sz w:val="22"/>
                <w:szCs w:val="22"/>
              </w:rPr>
              <w:t>‌</w:t>
            </w:r>
            <w:r w:rsidRPr="00A82AE1">
              <w:rPr>
                <w:rFonts w:cs="B Lotus"/>
                <w:b/>
                <w:bCs/>
                <w:spacing w:val="-4"/>
                <w:sz w:val="22"/>
                <w:szCs w:val="22"/>
                <w:rtl/>
              </w:rPr>
              <w:t>وري غيرمستمر به كارمندان و مديراني كه در همان واحدها، خدمات برجسته انجام مي</w:t>
            </w:r>
            <w:r w:rsidRPr="00A82AE1">
              <w:rPr>
                <w:rFonts w:cs="B Lotus"/>
                <w:b/>
                <w:bCs/>
                <w:spacing w:val="-4"/>
                <w:sz w:val="22"/>
                <w:szCs w:val="22"/>
              </w:rPr>
              <w:t>‌</w:t>
            </w:r>
            <w:r w:rsidRPr="00A82AE1">
              <w:rPr>
                <w:rFonts w:cs="B Lotus"/>
                <w:b/>
                <w:bCs/>
                <w:spacing w:val="-4"/>
                <w:sz w:val="22"/>
                <w:szCs w:val="22"/>
                <w:rtl/>
              </w:rPr>
              <w:t xml:space="preserve">دهند پرداخت نمايند.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ماده 70 - شرايط تصدي مشاغل اختصاصي دستگاههاي اجرائي به تناسب وظايف پستهاي قابل تخصيص به هر شغل، از لحاظ معلومات، تحصيلات ، تجربه، مهارت و دوره</w:t>
            </w:r>
            <w:r w:rsidRPr="00A82AE1">
              <w:rPr>
                <w:rFonts w:cs="B Lotus"/>
                <w:b/>
                <w:bCs/>
                <w:spacing w:val="-4"/>
                <w:sz w:val="22"/>
                <w:szCs w:val="22"/>
              </w:rPr>
              <w:t>‌</w:t>
            </w:r>
            <w:r w:rsidRPr="00A82AE1">
              <w:rPr>
                <w:rFonts w:cs="B Lotus"/>
                <w:b/>
                <w:bCs/>
                <w:spacing w:val="-4"/>
                <w:sz w:val="22"/>
                <w:szCs w:val="22"/>
                <w:rtl/>
              </w:rPr>
              <w:t>هاي آموزشي مورد نياز و عوامل مؤثر ديگر با پيشنهاد دستگاه اجرائي و تأييد سازمان و تصويب شوراي توسعه مديريت تعيين مي گردد. و در انتصاب افراد به مشاغل مذكور رعايت شرايط مصوب الزامي مي</w:t>
            </w:r>
            <w:r w:rsidRPr="00A82AE1">
              <w:rPr>
                <w:rFonts w:cs="B Lotus"/>
                <w:b/>
                <w:bCs/>
                <w:spacing w:val="-4"/>
                <w:sz w:val="22"/>
                <w:szCs w:val="22"/>
              </w:rPr>
              <w:t>‌</w:t>
            </w:r>
            <w:r w:rsidRPr="00A82AE1">
              <w:rPr>
                <w:rFonts w:cs="B Lotus"/>
                <w:b/>
                <w:bCs/>
                <w:spacing w:val="-4"/>
                <w:sz w:val="22"/>
                <w:szCs w:val="22"/>
                <w:rtl/>
              </w:rPr>
              <w:t xml:space="preserve">باشد.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تبصره 1- شرايط تصدي مشاغل عمومي كه دربيش از يك دستگاه شاغل دارند به تناسب پستهاي قابل تخصيص به هر شغل توسط سازمان تهيه و پس از تصويب شوراي توسعه مديريت جهت اجراء به دستگاههاي ذي</w:t>
            </w:r>
            <w:r w:rsidRPr="00A82AE1">
              <w:rPr>
                <w:rFonts w:cs="B Lotus"/>
                <w:b/>
                <w:bCs/>
                <w:spacing w:val="-4"/>
                <w:sz w:val="22"/>
                <w:szCs w:val="22"/>
              </w:rPr>
              <w:t>‌</w:t>
            </w:r>
            <w:r w:rsidRPr="00A82AE1">
              <w:rPr>
                <w:rFonts w:cs="B Lotus"/>
                <w:b/>
                <w:bCs/>
                <w:spacing w:val="-4"/>
                <w:sz w:val="22"/>
                <w:szCs w:val="22"/>
                <w:rtl/>
              </w:rPr>
              <w:t>ربط ابلاغ مي</w:t>
            </w:r>
            <w:r w:rsidRPr="00A82AE1">
              <w:rPr>
                <w:rFonts w:cs="B Lotus"/>
                <w:b/>
                <w:bCs/>
                <w:spacing w:val="-4"/>
                <w:sz w:val="22"/>
                <w:szCs w:val="22"/>
              </w:rPr>
              <w:t>‌</w:t>
            </w:r>
            <w:r w:rsidRPr="00A82AE1">
              <w:rPr>
                <w:rFonts w:cs="B Lotus"/>
                <w:b/>
                <w:bCs/>
                <w:spacing w:val="-4"/>
                <w:sz w:val="22"/>
                <w:szCs w:val="22"/>
                <w:rtl/>
              </w:rPr>
              <w:t>گردد.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تبصره 2- دستگاههاي اجرائي موظفند حداكثر ظرف مدت سه سال شرايط تصدي مشاغل اختصاصي خود را به سازمان اعلام نمايند . در غيراين</w:t>
            </w:r>
            <w:r w:rsidRPr="00A82AE1">
              <w:rPr>
                <w:rFonts w:cs="B Lotus"/>
                <w:b/>
                <w:bCs/>
                <w:spacing w:val="-4"/>
                <w:sz w:val="22"/>
                <w:szCs w:val="22"/>
              </w:rPr>
              <w:t>‌</w:t>
            </w:r>
            <w:r w:rsidRPr="00A82AE1">
              <w:rPr>
                <w:rFonts w:cs="B Lotus"/>
                <w:b/>
                <w:bCs/>
                <w:spacing w:val="-4"/>
                <w:sz w:val="22"/>
                <w:szCs w:val="22"/>
                <w:rtl/>
              </w:rPr>
              <w:t xml:space="preserve">صورت سازمان موظف است شرايط تصدي مشاغل اختصاصي را رأساً به شوراي توسعه مديريت پيشنهاد نمايد. تا تغيير ضوابط قبلي، شرايط مصوب </w:t>
            </w:r>
            <w:r w:rsidRPr="00A82AE1">
              <w:rPr>
                <w:rFonts w:cs="B Lotus"/>
                <w:b/>
                <w:bCs/>
                <w:spacing w:val="-4"/>
                <w:sz w:val="22"/>
                <w:szCs w:val="22"/>
                <w:rtl/>
              </w:rPr>
              <w:lastRenderedPageBreak/>
              <w:t>فعلي قابل اجراءاست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ماده 71 - سمتهاي ذيل مديريت سياسي محسوب شده و به عنوان مقام شناخته مي</w:t>
            </w:r>
            <w:r w:rsidRPr="00A82AE1">
              <w:rPr>
                <w:rFonts w:cs="B Lotus"/>
                <w:b/>
                <w:bCs/>
                <w:spacing w:val="-4"/>
                <w:sz w:val="22"/>
                <w:szCs w:val="22"/>
              </w:rPr>
              <w:t>‌</w:t>
            </w:r>
            <w:r w:rsidRPr="00A82AE1">
              <w:rPr>
                <w:rFonts w:cs="B Lotus"/>
                <w:b/>
                <w:bCs/>
                <w:spacing w:val="-4"/>
                <w:sz w:val="22"/>
                <w:szCs w:val="22"/>
                <w:rtl/>
              </w:rPr>
              <w:t>شوند و امتياز شغلي مقامات مذكور در اين ماده به شرح زير تعيين مي گردد: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 xml:space="preserve">الف </w:t>
            </w:r>
            <w:r w:rsidRPr="00A82AE1">
              <w:rPr>
                <w:rFonts w:cs="Times New Roman" w:hint="cs"/>
                <w:b/>
                <w:bCs/>
                <w:spacing w:val="-4"/>
                <w:sz w:val="22"/>
                <w:szCs w:val="22"/>
                <w:rtl/>
              </w:rPr>
              <w:t>–</w:t>
            </w:r>
            <w:r w:rsidRPr="00A82AE1">
              <w:rPr>
                <w:rFonts w:cs="B Lotus"/>
                <w:b/>
                <w:bCs/>
                <w:spacing w:val="-4"/>
                <w:sz w:val="22"/>
                <w:szCs w:val="22"/>
                <w:rtl/>
              </w:rPr>
              <w:t xml:space="preserve"> رؤساي سه قوه (18000) امتياز.</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 xml:space="preserve">ب </w:t>
            </w:r>
            <w:r w:rsidRPr="00A82AE1">
              <w:rPr>
                <w:rFonts w:cs="Times New Roman" w:hint="cs"/>
                <w:b/>
                <w:bCs/>
                <w:spacing w:val="-4"/>
                <w:sz w:val="22"/>
                <w:szCs w:val="22"/>
                <w:rtl/>
              </w:rPr>
              <w:t>–</w:t>
            </w:r>
            <w:r w:rsidRPr="00A82AE1">
              <w:rPr>
                <w:rFonts w:cs="B Lotus"/>
                <w:b/>
                <w:bCs/>
                <w:spacing w:val="-4"/>
                <w:sz w:val="22"/>
                <w:szCs w:val="22"/>
                <w:rtl/>
              </w:rPr>
              <w:t xml:space="preserve"> معاون اول رئيس جمهور، نواب رئيس مجلس شوراي اسلامي و اعضاء شوراي نگهبان (17000) امتياز.</w:t>
            </w:r>
          </w:p>
          <w:p w:rsidR="009A5814" w:rsidRPr="00A82AE1" w:rsidRDefault="009A5814" w:rsidP="009A5814">
            <w:pPr>
              <w:tabs>
                <w:tab w:val="left" w:pos="720"/>
              </w:tabs>
              <w:spacing w:line="168" w:lineRule="auto"/>
              <w:jc w:val="lowKashida"/>
              <w:outlineLvl w:val="0"/>
              <w:rPr>
                <w:rFonts w:cs="B Lotus"/>
                <w:b/>
                <w:bCs/>
                <w:spacing w:val="-4"/>
                <w:sz w:val="22"/>
                <w:szCs w:val="22"/>
                <w:rtl/>
              </w:rPr>
            </w:pPr>
            <w:r w:rsidRPr="00A82AE1">
              <w:rPr>
                <w:rFonts w:cs="B Lotus"/>
                <w:b/>
                <w:bCs/>
                <w:spacing w:val="-4"/>
                <w:sz w:val="22"/>
                <w:szCs w:val="22"/>
                <w:rtl/>
              </w:rPr>
              <w:t xml:space="preserve">ج </w:t>
            </w:r>
            <w:r w:rsidRPr="00A82AE1">
              <w:rPr>
                <w:rFonts w:cs="Times New Roman" w:hint="cs"/>
                <w:b/>
                <w:bCs/>
                <w:spacing w:val="-4"/>
                <w:sz w:val="22"/>
                <w:szCs w:val="22"/>
                <w:rtl/>
              </w:rPr>
              <w:t>–</w:t>
            </w:r>
            <w:r w:rsidRPr="00A82AE1">
              <w:rPr>
                <w:rFonts w:cs="B Lotus"/>
                <w:b/>
                <w:bCs/>
                <w:spacing w:val="-4"/>
                <w:sz w:val="22"/>
                <w:szCs w:val="22"/>
                <w:rtl/>
              </w:rPr>
              <w:t xml:space="preserve"> وزراء، نمايندگان مجلس شوراي اسلامي و معاونين رئيس جمهور (16000)</w:t>
            </w:r>
            <w:r w:rsidRPr="00A82AE1">
              <w:rPr>
                <w:rFonts w:cs="B Lotus"/>
                <w:b/>
                <w:bCs/>
                <w:spacing w:val="-4"/>
                <w:sz w:val="22"/>
                <w:szCs w:val="22"/>
              </w:rPr>
              <w:t>‌</w:t>
            </w:r>
            <w:r w:rsidRPr="00A82AE1">
              <w:rPr>
                <w:rFonts w:cs="B Lotus"/>
                <w:b/>
                <w:bCs/>
                <w:spacing w:val="-4"/>
                <w:sz w:val="22"/>
                <w:szCs w:val="22"/>
                <w:rtl/>
              </w:rPr>
              <w:t>امتياز.</w:t>
            </w:r>
          </w:p>
          <w:p w:rsidR="009A5814" w:rsidRPr="00A82AE1" w:rsidRDefault="009A5814" w:rsidP="009A5814">
            <w:pPr>
              <w:tabs>
                <w:tab w:val="left" w:pos="720"/>
              </w:tabs>
              <w:spacing w:line="168" w:lineRule="auto"/>
              <w:jc w:val="lowKashida"/>
              <w:outlineLvl w:val="0"/>
              <w:rPr>
                <w:rFonts w:cs="B Lotus"/>
                <w:b/>
                <w:bCs/>
                <w:spacing w:val="-4"/>
                <w:sz w:val="22"/>
                <w:szCs w:val="22"/>
                <w:rtl/>
              </w:rPr>
            </w:pPr>
            <w:r w:rsidRPr="00A82AE1">
              <w:rPr>
                <w:rFonts w:cs="B Lotus"/>
                <w:b/>
                <w:bCs/>
                <w:spacing w:val="-4"/>
                <w:sz w:val="22"/>
                <w:szCs w:val="22"/>
                <w:rtl/>
              </w:rPr>
              <w:t>د- استانداران و سفراء (15000)امتياز.</w:t>
            </w:r>
          </w:p>
          <w:p w:rsidR="009A5814" w:rsidRPr="00A82AE1" w:rsidRDefault="009A5814" w:rsidP="009A5814">
            <w:pPr>
              <w:tabs>
                <w:tab w:val="left" w:pos="720"/>
              </w:tabs>
              <w:spacing w:line="168" w:lineRule="auto"/>
              <w:jc w:val="lowKashida"/>
              <w:outlineLvl w:val="0"/>
              <w:rPr>
                <w:rFonts w:cs="B Lotus"/>
                <w:b/>
                <w:bCs/>
                <w:spacing w:val="-4"/>
                <w:sz w:val="22"/>
                <w:szCs w:val="22"/>
                <w:rtl/>
              </w:rPr>
            </w:pPr>
            <w:r w:rsidRPr="00A82AE1">
              <w:rPr>
                <w:rFonts w:cs="B Lotus"/>
                <w:b/>
                <w:bCs/>
                <w:spacing w:val="-4"/>
                <w:sz w:val="22"/>
                <w:szCs w:val="22"/>
                <w:rtl/>
              </w:rPr>
              <w:t>هـ- معاونين وزراء (14000)امتياز.</w:t>
            </w:r>
          </w:p>
          <w:p w:rsidR="009A5814" w:rsidRPr="00A82AE1" w:rsidRDefault="009A5814" w:rsidP="009A5814">
            <w:pPr>
              <w:tabs>
                <w:tab w:val="left" w:pos="720"/>
              </w:tabs>
              <w:spacing w:line="168" w:lineRule="auto"/>
              <w:jc w:val="lowKashida"/>
              <w:outlineLvl w:val="0"/>
              <w:rPr>
                <w:rFonts w:cs="B Lotus"/>
                <w:b/>
                <w:bCs/>
                <w:spacing w:val="-4"/>
                <w:sz w:val="22"/>
                <w:szCs w:val="22"/>
                <w:rtl/>
              </w:rPr>
            </w:pPr>
            <w:r w:rsidRPr="00A82AE1">
              <w:rPr>
                <w:rFonts w:cs="B Lotus"/>
                <w:b/>
                <w:bCs/>
                <w:spacing w:val="-4"/>
                <w:sz w:val="22"/>
                <w:szCs w:val="22"/>
                <w:rtl/>
              </w:rPr>
              <w:t>تبصره 1- نخست وزيران دوران انقلاب اسلامي با مقامات بند(ب)اين ماده همتراز مي</w:t>
            </w:r>
            <w:r w:rsidRPr="00A82AE1">
              <w:rPr>
                <w:rFonts w:cs="B Lotus"/>
                <w:b/>
                <w:bCs/>
                <w:spacing w:val="-4"/>
                <w:sz w:val="22"/>
                <w:szCs w:val="22"/>
              </w:rPr>
              <w:t>‌</w:t>
            </w:r>
            <w:r w:rsidRPr="00A82AE1">
              <w:rPr>
                <w:rFonts w:cs="B Lotus"/>
                <w:b/>
                <w:bCs/>
                <w:spacing w:val="-4"/>
                <w:sz w:val="22"/>
                <w:szCs w:val="22"/>
                <w:rtl/>
              </w:rPr>
              <w:t xml:space="preserve">گردند </w:t>
            </w:r>
            <w:r w:rsidRPr="00A82AE1">
              <w:rPr>
                <w:rFonts w:cs="B Lotus"/>
                <w:b/>
                <w:bCs/>
                <w:spacing w:val="-4"/>
                <w:sz w:val="22"/>
                <w:szCs w:val="22"/>
              </w:rPr>
              <w:t>‌</w:t>
            </w:r>
            <w:r w:rsidRPr="00A82AE1">
              <w:rPr>
                <w:rFonts w:cs="B Lotus"/>
                <w:b/>
                <w:bCs/>
                <w:spacing w:val="-4"/>
                <w:sz w:val="22"/>
                <w:szCs w:val="22"/>
                <w:rtl/>
              </w:rPr>
              <w:t>و تعيين ساير پست</w:t>
            </w:r>
            <w:r w:rsidRPr="00A82AE1">
              <w:rPr>
                <w:rFonts w:cs="B Lotus"/>
                <w:b/>
                <w:bCs/>
                <w:spacing w:val="-4"/>
                <w:sz w:val="22"/>
                <w:szCs w:val="22"/>
              </w:rPr>
              <w:t>‌</w:t>
            </w:r>
            <w:r w:rsidRPr="00A82AE1">
              <w:rPr>
                <w:rFonts w:cs="B Lotus"/>
                <w:b/>
                <w:bCs/>
                <w:spacing w:val="-4"/>
                <w:sz w:val="22"/>
                <w:szCs w:val="22"/>
                <w:rtl/>
              </w:rPr>
              <w:t>هاي همطراز به عهده هيأت وزيران بوده و تعيين همطرازي پست</w:t>
            </w:r>
            <w:r w:rsidRPr="00A82AE1">
              <w:rPr>
                <w:rFonts w:cs="B Lotus"/>
                <w:b/>
                <w:bCs/>
                <w:spacing w:val="-4"/>
                <w:sz w:val="22"/>
                <w:szCs w:val="22"/>
              </w:rPr>
              <w:t>‌</w:t>
            </w:r>
            <w:r w:rsidRPr="00A82AE1">
              <w:rPr>
                <w:rFonts w:cs="B Lotus"/>
                <w:b/>
                <w:bCs/>
                <w:spacing w:val="-4"/>
                <w:sz w:val="22"/>
                <w:szCs w:val="22"/>
                <w:rtl/>
              </w:rPr>
              <w:t>هاي كاركنان اداري مجلس به عهده رئيس مجلس خواهد بود.</w:t>
            </w:r>
          </w:p>
          <w:p w:rsidR="009A5814" w:rsidRPr="00A9346F" w:rsidRDefault="009A5814" w:rsidP="009A5814">
            <w:pPr>
              <w:tabs>
                <w:tab w:val="left" w:pos="720"/>
              </w:tabs>
              <w:spacing w:line="168" w:lineRule="auto"/>
              <w:jc w:val="lowKashida"/>
              <w:rPr>
                <w:rFonts w:ascii="Times New Roman Bold" w:hAnsi="Times New Roman Bold" w:cs="B Lotus"/>
                <w:b/>
                <w:bCs/>
                <w:sz w:val="22"/>
                <w:szCs w:val="22"/>
                <w:rtl/>
              </w:rPr>
            </w:pPr>
            <w:r w:rsidRPr="00A9346F">
              <w:rPr>
                <w:rFonts w:ascii="Times New Roman Bold" w:hAnsi="Times New Roman Bold" w:cs="B Lotus"/>
                <w:b/>
                <w:bCs/>
                <w:sz w:val="22"/>
                <w:szCs w:val="22"/>
                <w:rtl/>
              </w:rPr>
              <w:t>تبصره 2- علاوه بر حقوق موضوع ماده فوق و امتياز ويژگيهاي شاغل (مذكور در ماده(66)) كه حقوق ثابت تلقي مي</w:t>
            </w:r>
            <w:r w:rsidRPr="00A9346F">
              <w:rPr>
                <w:rFonts w:ascii="Times New Roman Bold" w:hAnsi="Times New Roman Bold" w:cs="B Lotus"/>
                <w:b/>
                <w:bCs/>
                <w:sz w:val="22"/>
                <w:szCs w:val="22"/>
              </w:rPr>
              <w:t>‌</w:t>
            </w:r>
            <w:r w:rsidRPr="00A9346F">
              <w:rPr>
                <w:rFonts w:ascii="Times New Roman Bold" w:hAnsi="Times New Roman Bold" w:cs="B Lotus"/>
                <w:b/>
                <w:bCs/>
                <w:sz w:val="22"/>
                <w:szCs w:val="22"/>
                <w:rtl/>
              </w:rPr>
              <w:t>گردد فوق</w:t>
            </w:r>
            <w:r w:rsidRPr="00A9346F">
              <w:rPr>
                <w:rFonts w:ascii="Times New Roman Bold" w:hAnsi="Times New Roman Bold" w:cs="B Lotus"/>
                <w:b/>
                <w:bCs/>
                <w:sz w:val="22"/>
                <w:szCs w:val="22"/>
              </w:rPr>
              <w:t>‌</w:t>
            </w:r>
            <w:r w:rsidRPr="00A9346F">
              <w:rPr>
                <w:rFonts w:ascii="Times New Roman Bold" w:hAnsi="Times New Roman Bold" w:cs="B Lotus"/>
                <w:b/>
                <w:bCs/>
                <w:sz w:val="22"/>
                <w:szCs w:val="22"/>
                <w:rtl/>
              </w:rPr>
              <w:t>العاده</w:t>
            </w:r>
            <w:r w:rsidRPr="00A9346F">
              <w:rPr>
                <w:rFonts w:ascii="Times New Roman Bold" w:hAnsi="Times New Roman Bold" w:cs="B Lotus"/>
                <w:b/>
                <w:bCs/>
                <w:sz w:val="22"/>
                <w:szCs w:val="22"/>
              </w:rPr>
              <w:t>‌</w:t>
            </w:r>
            <w:r w:rsidRPr="00A9346F">
              <w:rPr>
                <w:rFonts w:ascii="Times New Roman Bold" w:hAnsi="Times New Roman Bold" w:cs="B Lotus"/>
                <w:b/>
                <w:bCs/>
                <w:sz w:val="22"/>
                <w:szCs w:val="22"/>
                <w:rtl/>
              </w:rPr>
              <w:t>هاي ماده (68) اين قانون نيز حسب مورد به مقامات تعلق خواهد گرفت.</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تبصره 3- مقامات مذكور در اين ماده كه حداقل دوسال در پست مديريتهاي سياسي انجام وظيفه نموده يا بنمايند پس از تصدي مقام در صورتي كه به سمت پائين</w:t>
            </w:r>
            <w:r w:rsidRPr="00A82AE1">
              <w:rPr>
                <w:rFonts w:cs="B Lotus"/>
                <w:b/>
                <w:bCs/>
                <w:spacing w:val="-4"/>
                <w:sz w:val="22"/>
                <w:szCs w:val="22"/>
              </w:rPr>
              <w:t>‌</w:t>
            </w:r>
            <w:r w:rsidRPr="00A82AE1">
              <w:rPr>
                <w:rFonts w:cs="B Lotus"/>
                <w:b/>
                <w:bCs/>
                <w:spacing w:val="-4"/>
                <w:sz w:val="22"/>
                <w:szCs w:val="22"/>
                <w:rtl/>
              </w:rPr>
              <w:t>تري منصوب شوند ، چنانچه حقوق ثابت و فوق العاده مستمرآنها در مسؤوليت جديد از هشتاد درصد (80%) حقوق ثابت وفوق</w:t>
            </w:r>
            <w:r w:rsidRPr="00A82AE1">
              <w:rPr>
                <w:rFonts w:cs="B Lotus"/>
                <w:b/>
                <w:bCs/>
                <w:spacing w:val="-4"/>
                <w:sz w:val="22"/>
                <w:szCs w:val="22"/>
              </w:rPr>
              <w:t>‌</w:t>
            </w:r>
            <w:r w:rsidRPr="00A82AE1">
              <w:rPr>
                <w:rFonts w:cs="B Lotus"/>
                <w:b/>
                <w:bCs/>
                <w:spacing w:val="-4"/>
                <w:sz w:val="22"/>
                <w:szCs w:val="22"/>
                <w:rtl/>
              </w:rPr>
              <w:t>العاده مستمر وي در پست قبلي كمترباشد به ميزان مابه</w:t>
            </w:r>
            <w:r w:rsidRPr="00A82AE1">
              <w:rPr>
                <w:rFonts w:cs="B Lotus"/>
                <w:b/>
                <w:bCs/>
                <w:spacing w:val="-4"/>
                <w:sz w:val="22"/>
                <w:szCs w:val="22"/>
              </w:rPr>
              <w:t>‌</w:t>
            </w:r>
            <w:r w:rsidRPr="00A82AE1">
              <w:rPr>
                <w:rFonts w:cs="B Lotus"/>
                <w:b/>
                <w:bCs/>
                <w:spacing w:val="-4"/>
                <w:sz w:val="22"/>
                <w:szCs w:val="22"/>
                <w:rtl/>
              </w:rPr>
              <w:t>التفاوت تا(80%)را تفاوت تطبيق دريافت خواهند نمود. اين تفاوت تطبيق با ارتقاء</w:t>
            </w:r>
            <w:r w:rsidRPr="00A82AE1">
              <w:rPr>
                <w:rFonts w:cs="B Lotus"/>
                <w:b/>
                <w:bCs/>
                <w:spacing w:val="-4"/>
                <w:sz w:val="22"/>
                <w:szCs w:val="22"/>
              </w:rPr>
              <w:t>‌</w:t>
            </w:r>
            <w:r w:rsidRPr="00A82AE1">
              <w:rPr>
                <w:rFonts w:cs="B Lotus"/>
                <w:b/>
                <w:bCs/>
                <w:spacing w:val="-4"/>
                <w:sz w:val="22"/>
                <w:szCs w:val="22"/>
                <w:rtl/>
              </w:rPr>
              <w:t>هاي بعدي (</w:t>
            </w:r>
            <w:r w:rsidRPr="00A82AE1">
              <w:rPr>
                <w:rFonts w:cs="B Lotus"/>
                <w:b/>
                <w:bCs/>
                <w:spacing w:val="-4"/>
                <w:sz w:val="22"/>
                <w:szCs w:val="22"/>
              </w:rPr>
              <w:t>‌</w:t>
            </w:r>
            <w:r w:rsidRPr="00A82AE1">
              <w:rPr>
                <w:rFonts w:cs="B Lotus"/>
                <w:b/>
                <w:bCs/>
                <w:spacing w:val="-4"/>
                <w:sz w:val="22"/>
                <w:szCs w:val="22"/>
                <w:rtl/>
              </w:rPr>
              <w:t>عوامل شغل و شاغل و فوق العاده</w:t>
            </w:r>
            <w:r w:rsidRPr="00A82AE1">
              <w:rPr>
                <w:rFonts w:cs="B Lotus"/>
                <w:b/>
                <w:bCs/>
                <w:spacing w:val="-4"/>
                <w:sz w:val="22"/>
                <w:szCs w:val="22"/>
              </w:rPr>
              <w:t>‌</w:t>
            </w:r>
            <w:r w:rsidRPr="00A82AE1">
              <w:rPr>
                <w:rFonts w:cs="B Lotus"/>
                <w:b/>
                <w:bCs/>
                <w:spacing w:val="-4"/>
                <w:sz w:val="22"/>
                <w:szCs w:val="22"/>
                <w:rtl/>
              </w:rPr>
              <w:t>ها) مستهلك مي گردد و اين مابه</w:t>
            </w:r>
            <w:r w:rsidRPr="00A82AE1">
              <w:rPr>
                <w:rFonts w:cs="B Lotus"/>
                <w:b/>
                <w:bCs/>
                <w:spacing w:val="-4"/>
                <w:sz w:val="22"/>
                <w:szCs w:val="22"/>
              </w:rPr>
              <w:t>‌</w:t>
            </w:r>
            <w:r w:rsidRPr="00A82AE1">
              <w:rPr>
                <w:rFonts w:cs="B Lotus"/>
                <w:b/>
                <w:bCs/>
                <w:spacing w:val="-4"/>
                <w:sz w:val="22"/>
                <w:szCs w:val="22"/>
                <w:rtl/>
              </w:rPr>
              <w:t xml:space="preserve">التفاوت در محاسبه حقوق بازنشستگي و وظيفه نيز ملاك عمل خواهد بود.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تبصره 4- دولت مجاز است با پيشنهاد سازمان، برخي از امتيازات قانوني مقامات موضوع اين قانون (به استثناء حقوق و مزايا) را به مشاغل خاص ويژه مديريت حرفه</w:t>
            </w:r>
            <w:r w:rsidRPr="00A82AE1">
              <w:rPr>
                <w:rFonts w:cs="B Lotus"/>
                <w:b/>
                <w:bCs/>
                <w:spacing w:val="-4"/>
                <w:sz w:val="22"/>
                <w:szCs w:val="22"/>
              </w:rPr>
              <w:t>‌</w:t>
            </w:r>
            <w:r w:rsidRPr="00A82AE1">
              <w:rPr>
                <w:rFonts w:cs="B Lotus"/>
                <w:b/>
                <w:bCs/>
                <w:spacing w:val="-4"/>
                <w:sz w:val="22"/>
                <w:szCs w:val="22"/>
                <w:rtl/>
              </w:rPr>
              <w:t xml:space="preserve">اي و يا سمتهاي خاص و ويژه قضائي تسري دهد.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 xml:space="preserve">ماده 72- امتياز شغلي مديران عامل و اعضاء هيأتهاي مديره شركتهاي دولتي كه براساس سياستهاي مصوب مقام معظم رهبري درمورد اصل چهل و چهارم(44) قانون اساسي جمهوري اسلامي ايران بايد در اختيار دولت بماند با توجه به نوع وظايف، حساسيت، سطح تخصصي كارمندان، تأثير و نقش اقتصادي شركت، نوع توليد و خدمات، كارآيي و اثربخشي و سهم شركت در درآمد ملي تعيين خواهد گرديد. </w:t>
            </w:r>
          </w:p>
          <w:p w:rsidR="009A5814" w:rsidRPr="00A9346F" w:rsidRDefault="009A5814" w:rsidP="009A5814">
            <w:pPr>
              <w:tabs>
                <w:tab w:val="left" w:pos="720"/>
              </w:tabs>
              <w:spacing w:line="168" w:lineRule="auto"/>
              <w:jc w:val="lowKashida"/>
              <w:rPr>
                <w:rFonts w:ascii="Times New Roman Bold" w:hAnsi="Times New Roman Bold" w:cs="B Lotus"/>
                <w:b/>
                <w:bCs/>
                <w:sz w:val="22"/>
                <w:szCs w:val="22"/>
                <w:rtl/>
              </w:rPr>
            </w:pPr>
            <w:r w:rsidRPr="00A9346F">
              <w:rPr>
                <w:rFonts w:ascii="Times New Roman Bold" w:hAnsi="Times New Roman Bold" w:cs="B Lotus"/>
                <w:b/>
                <w:bCs/>
                <w:sz w:val="22"/>
                <w:szCs w:val="22"/>
                <w:rtl/>
              </w:rPr>
              <w:t>سقف امتياز اين ماده حداكثر(5/1)برابر حداكثر ارقام امتياز شغلي مذكور در اين فصل مي</w:t>
            </w:r>
            <w:r w:rsidRPr="00A9346F">
              <w:rPr>
                <w:rFonts w:ascii="Times New Roman Bold" w:hAnsi="Times New Roman Bold" w:cs="B Lotus"/>
                <w:b/>
                <w:bCs/>
                <w:sz w:val="22"/>
                <w:szCs w:val="22"/>
              </w:rPr>
              <w:t>‌</w:t>
            </w:r>
            <w:r w:rsidRPr="00A9346F">
              <w:rPr>
                <w:rFonts w:ascii="Times New Roman Bold" w:hAnsi="Times New Roman Bold" w:cs="B Lotus"/>
                <w:b/>
                <w:bCs/>
                <w:sz w:val="22"/>
                <w:szCs w:val="22"/>
                <w:rtl/>
              </w:rPr>
              <w:t>باشد. اين گونه كارمندان حسب مورد از امتيازات شاغل و فوق</w:t>
            </w:r>
            <w:r w:rsidRPr="00A9346F">
              <w:rPr>
                <w:rFonts w:ascii="Times New Roman Bold" w:hAnsi="Times New Roman Bold" w:cs="B Lotus"/>
                <w:b/>
                <w:bCs/>
                <w:sz w:val="22"/>
                <w:szCs w:val="22"/>
              </w:rPr>
              <w:t>‌</w:t>
            </w:r>
            <w:r w:rsidRPr="00A9346F">
              <w:rPr>
                <w:rFonts w:ascii="Times New Roman Bold" w:hAnsi="Times New Roman Bold" w:cs="B Lotus"/>
                <w:b/>
                <w:bCs/>
                <w:sz w:val="22"/>
                <w:szCs w:val="22"/>
                <w:rtl/>
              </w:rPr>
              <w:t>العاده</w:t>
            </w:r>
            <w:r w:rsidRPr="00A9346F">
              <w:rPr>
                <w:rFonts w:ascii="Times New Roman Bold" w:hAnsi="Times New Roman Bold" w:cs="B Lotus"/>
                <w:b/>
                <w:bCs/>
                <w:sz w:val="22"/>
                <w:szCs w:val="22"/>
              </w:rPr>
              <w:t>‌</w:t>
            </w:r>
            <w:r w:rsidRPr="00A9346F">
              <w:rPr>
                <w:rFonts w:ascii="Times New Roman Bold" w:hAnsi="Times New Roman Bold" w:cs="B Lotus"/>
                <w:b/>
                <w:bCs/>
                <w:sz w:val="22"/>
                <w:szCs w:val="22"/>
                <w:rtl/>
              </w:rPr>
              <w:t>هاي مذكور در ماده(68) بهره</w:t>
            </w:r>
            <w:r w:rsidRPr="00A9346F">
              <w:rPr>
                <w:rFonts w:ascii="Times New Roman Bold" w:hAnsi="Times New Roman Bold" w:cs="B Lotus"/>
                <w:b/>
                <w:bCs/>
                <w:sz w:val="22"/>
                <w:szCs w:val="22"/>
              </w:rPr>
              <w:t>‌</w:t>
            </w:r>
            <w:r w:rsidRPr="00A9346F">
              <w:rPr>
                <w:rFonts w:ascii="Times New Roman Bold" w:hAnsi="Times New Roman Bold" w:cs="B Lotus"/>
                <w:b/>
                <w:bCs/>
                <w:sz w:val="22"/>
                <w:szCs w:val="22"/>
                <w:rtl/>
              </w:rPr>
              <w:t>مند خواهند بود.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تبصره - حقوق و مزاياي مديران عامل و اعضاء هيأت مديره ساير شركتهاي دولتي كه براساس سياستهاي مصوب مقام معظم رهبري بايد شركت آنها به بخش غيردولتي واگذار گردد، مشابه ساير مديران حرفه</w:t>
            </w:r>
            <w:r w:rsidRPr="00A82AE1">
              <w:rPr>
                <w:rFonts w:cs="B Lotus"/>
                <w:b/>
                <w:bCs/>
                <w:spacing w:val="-4"/>
                <w:sz w:val="22"/>
                <w:szCs w:val="22"/>
              </w:rPr>
              <w:t>‌</w:t>
            </w:r>
            <w:r w:rsidRPr="00A82AE1">
              <w:rPr>
                <w:rFonts w:cs="B Lotus"/>
                <w:b/>
                <w:bCs/>
                <w:spacing w:val="-4"/>
                <w:sz w:val="22"/>
                <w:szCs w:val="22"/>
                <w:rtl/>
              </w:rPr>
              <w:t xml:space="preserve">اي مذكور در اين قانون تعيين و پرداخت مي گردد.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lastRenderedPageBreak/>
              <w:t>ماده 73 - به منظور ارتقاء كارايي و سود دهي بنگاههاي اقتصادي و ايجاد انگيزه و تحرك در آنها ، به كارمندان آن دسته از شركتهاي دولتي كه براساس سياستهاي مصوب مقام معظم رهبري در مورد اصل چهل وچهارم(44) قانون اساسي جمهوري اسلامي ايران بايد در اختيار دولت بماند براساس آئين نامه</w:t>
            </w:r>
            <w:r w:rsidRPr="00A82AE1">
              <w:rPr>
                <w:rFonts w:cs="B Lotus"/>
                <w:b/>
                <w:bCs/>
                <w:spacing w:val="-4"/>
                <w:sz w:val="22"/>
                <w:szCs w:val="22"/>
              </w:rPr>
              <w:t>‌</w:t>
            </w:r>
            <w:r w:rsidRPr="00A82AE1">
              <w:rPr>
                <w:rFonts w:cs="B Lotus"/>
                <w:b/>
                <w:bCs/>
                <w:spacing w:val="-4"/>
                <w:sz w:val="22"/>
                <w:szCs w:val="22"/>
                <w:rtl/>
              </w:rPr>
              <w:t>اي كه به تصويب هيأت وزيران مي</w:t>
            </w:r>
            <w:r w:rsidRPr="00A82AE1">
              <w:rPr>
                <w:rFonts w:cs="B Lotus"/>
                <w:b/>
                <w:bCs/>
                <w:spacing w:val="-4"/>
                <w:sz w:val="22"/>
                <w:szCs w:val="22"/>
              </w:rPr>
              <w:t>‌</w:t>
            </w:r>
            <w:r w:rsidRPr="00A82AE1">
              <w:rPr>
                <w:rFonts w:cs="B Lotus"/>
                <w:b/>
                <w:bCs/>
                <w:spacing w:val="-4"/>
                <w:sz w:val="22"/>
                <w:szCs w:val="22"/>
                <w:rtl/>
              </w:rPr>
              <w:t>رسد متناسب با ميزان سود حاصل و ميزان اثرگذاري آنها در توسعه اقتصادي كشور و عملكرد و بهره</w:t>
            </w:r>
            <w:r w:rsidRPr="00A82AE1">
              <w:rPr>
                <w:rFonts w:cs="B Lotus"/>
                <w:b/>
                <w:bCs/>
                <w:spacing w:val="-4"/>
                <w:sz w:val="22"/>
                <w:szCs w:val="22"/>
              </w:rPr>
              <w:t>‌</w:t>
            </w:r>
            <w:r w:rsidRPr="00A82AE1">
              <w:rPr>
                <w:rFonts w:cs="B Lotus"/>
                <w:b/>
                <w:bCs/>
                <w:spacing w:val="-4"/>
                <w:sz w:val="22"/>
                <w:szCs w:val="22"/>
                <w:rtl/>
              </w:rPr>
              <w:t>وري بنگاه</w:t>
            </w:r>
            <w:r w:rsidRPr="00A82AE1">
              <w:rPr>
                <w:rFonts w:cs="B Lotus"/>
                <w:b/>
                <w:bCs/>
                <w:spacing w:val="-4"/>
                <w:sz w:val="22"/>
                <w:szCs w:val="22"/>
              </w:rPr>
              <w:t>‌</w:t>
            </w:r>
            <w:r w:rsidRPr="00A82AE1">
              <w:rPr>
                <w:rFonts w:cs="B Lotus"/>
                <w:b/>
                <w:bCs/>
                <w:spacing w:val="-4"/>
                <w:sz w:val="22"/>
                <w:szCs w:val="22"/>
                <w:rtl/>
              </w:rPr>
              <w:t>ها، فوق</w:t>
            </w:r>
            <w:r w:rsidRPr="00A82AE1">
              <w:rPr>
                <w:rFonts w:cs="B Lotus"/>
                <w:b/>
                <w:bCs/>
                <w:spacing w:val="-4"/>
                <w:sz w:val="22"/>
                <w:szCs w:val="22"/>
              </w:rPr>
              <w:t>‌</w:t>
            </w:r>
            <w:r w:rsidRPr="00A82AE1">
              <w:rPr>
                <w:rFonts w:cs="B Lotus"/>
                <w:b/>
                <w:bCs/>
                <w:spacing w:val="-4"/>
                <w:sz w:val="22"/>
                <w:szCs w:val="22"/>
                <w:rtl/>
              </w:rPr>
              <w:t>العاده بهره</w:t>
            </w:r>
            <w:r w:rsidRPr="00A82AE1">
              <w:rPr>
                <w:rFonts w:cs="B Lotus"/>
                <w:b/>
                <w:bCs/>
                <w:spacing w:val="-4"/>
                <w:sz w:val="22"/>
                <w:szCs w:val="22"/>
              </w:rPr>
              <w:t>‌</w:t>
            </w:r>
            <w:r w:rsidRPr="00A82AE1">
              <w:rPr>
                <w:rFonts w:cs="B Lotus"/>
                <w:b/>
                <w:bCs/>
                <w:spacing w:val="-4"/>
                <w:sz w:val="22"/>
                <w:szCs w:val="22"/>
                <w:rtl/>
              </w:rPr>
              <w:t>وري به طور غيرمستمر پرداخت خواهد شد. حداكثر امتياز اين فوق</w:t>
            </w:r>
            <w:r w:rsidRPr="00A82AE1">
              <w:rPr>
                <w:rFonts w:cs="B Lotus"/>
                <w:b/>
                <w:bCs/>
                <w:spacing w:val="-4"/>
                <w:sz w:val="22"/>
                <w:szCs w:val="22"/>
              </w:rPr>
              <w:t>‌</w:t>
            </w:r>
            <w:r w:rsidRPr="00A82AE1">
              <w:rPr>
                <w:rFonts w:cs="B Lotus"/>
                <w:b/>
                <w:bCs/>
                <w:spacing w:val="-4"/>
                <w:sz w:val="22"/>
                <w:szCs w:val="22"/>
                <w:rtl/>
              </w:rPr>
              <w:t>العاده حسب مورد براي هفتاددرصد(70%) كارمندان تا سقف چهل درصد(40%) حقوق ثابت هريك از كارمندان مي</w:t>
            </w:r>
            <w:r w:rsidRPr="00A82AE1">
              <w:rPr>
                <w:rFonts w:cs="B Lotus"/>
                <w:b/>
                <w:bCs/>
                <w:spacing w:val="-4"/>
                <w:sz w:val="22"/>
                <w:szCs w:val="22"/>
              </w:rPr>
              <w:t>‌</w:t>
            </w:r>
            <w:r w:rsidRPr="00A82AE1">
              <w:rPr>
                <w:rFonts w:cs="B Lotus"/>
                <w:b/>
                <w:bCs/>
                <w:spacing w:val="-4"/>
                <w:sz w:val="22"/>
                <w:szCs w:val="22"/>
                <w:rtl/>
              </w:rPr>
              <w:t xml:space="preserve">باشد.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تبصره - مشمولين اين قانون صرفاً يكي از فوق العاده</w:t>
            </w:r>
            <w:r w:rsidRPr="00A82AE1">
              <w:rPr>
                <w:rFonts w:cs="B Lotus"/>
                <w:b/>
                <w:bCs/>
                <w:spacing w:val="-4"/>
                <w:sz w:val="22"/>
                <w:szCs w:val="22"/>
              </w:rPr>
              <w:t>‌</w:t>
            </w:r>
            <w:r w:rsidRPr="00A82AE1">
              <w:rPr>
                <w:rFonts w:cs="B Lotus"/>
                <w:b/>
                <w:bCs/>
                <w:spacing w:val="-4"/>
                <w:sz w:val="22"/>
                <w:szCs w:val="22"/>
                <w:rtl/>
              </w:rPr>
              <w:t>هاي مذكور در بند(6) ماده(68)و اين ماده را مي</w:t>
            </w:r>
            <w:r w:rsidRPr="00A82AE1">
              <w:rPr>
                <w:rFonts w:cs="B Lotus"/>
                <w:b/>
                <w:bCs/>
                <w:spacing w:val="-4"/>
                <w:sz w:val="22"/>
                <w:szCs w:val="22"/>
              </w:rPr>
              <w:t>‌</w:t>
            </w:r>
            <w:r w:rsidRPr="00A82AE1">
              <w:rPr>
                <w:rFonts w:cs="B Lotus"/>
                <w:b/>
                <w:bCs/>
                <w:spacing w:val="-4"/>
                <w:sz w:val="22"/>
                <w:szCs w:val="22"/>
                <w:rtl/>
              </w:rPr>
              <w:t xml:space="preserve">توانند دريافت نمايند.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ماده 74- به منظور هماهنگي در تعيين حقوق و مزاياي كارمندان دستگاههاي اجرائي، شوراي حقوق و دستمزد با عضويت رئيس سازمان مديريت و برنامه</w:t>
            </w:r>
            <w:r w:rsidRPr="00A82AE1">
              <w:rPr>
                <w:rFonts w:cs="B Lotus"/>
                <w:b/>
                <w:bCs/>
                <w:spacing w:val="-4"/>
                <w:sz w:val="22"/>
                <w:szCs w:val="22"/>
              </w:rPr>
              <w:t>‌</w:t>
            </w:r>
            <w:r w:rsidRPr="00A82AE1">
              <w:rPr>
                <w:rFonts w:cs="B Lotus"/>
                <w:b/>
                <w:bCs/>
                <w:spacing w:val="-4"/>
                <w:sz w:val="22"/>
                <w:szCs w:val="22"/>
                <w:rtl/>
              </w:rPr>
              <w:t>ريزي كشور و وزيراموراقتصادي</w:t>
            </w:r>
            <w:r w:rsidRPr="00A82AE1">
              <w:rPr>
                <w:rFonts w:cs="B Lotus"/>
                <w:b/>
                <w:bCs/>
                <w:spacing w:val="-4"/>
                <w:sz w:val="22"/>
                <w:szCs w:val="22"/>
              </w:rPr>
              <w:t>‌</w:t>
            </w:r>
            <w:r w:rsidRPr="00A82AE1">
              <w:rPr>
                <w:rFonts w:cs="B Lotus"/>
                <w:b/>
                <w:bCs/>
                <w:spacing w:val="-4"/>
                <w:sz w:val="22"/>
                <w:szCs w:val="22"/>
                <w:rtl/>
              </w:rPr>
              <w:t>و دارايي ودو نفر از وزراء</w:t>
            </w:r>
            <w:r w:rsidRPr="00A82AE1">
              <w:rPr>
                <w:rFonts w:cs="B Lotus"/>
                <w:b/>
                <w:bCs/>
                <w:spacing w:val="-4"/>
                <w:sz w:val="22"/>
                <w:szCs w:val="22"/>
              </w:rPr>
              <w:t>‌</w:t>
            </w:r>
            <w:r w:rsidRPr="00A82AE1">
              <w:rPr>
                <w:rFonts w:cs="B Lotus"/>
                <w:b/>
                <w:bCs/>
                <w:spacing w:val="-4"/>
                <w:sz w:val="22"/>
                <w:szCs w:val="22"/>
                <w:rtl/>
              </w:rPr>
              <w:t>به انتخاب هيأت وزيران و رئيس دستگاه ذي</w:t>
            </w:r>
            <w:r w:rsidRPr="00A82AE1">
              <w:rPr>
                <w:rFonts w:cs="B Lotus"/>
                <w:b/>
                <w:bCs/>
                <w:spacing w:val="-4"/>
                <w:sz w:val="22"/>
                <w:szCs w:val="22"/>
              </w:rPr>
              <w:t>‌</w:t>
            </w:r>
            <w:r w:rsidRPr="00A82AE1">
              <w:rPr>
                <w:rFonts w:cs="B Lotus"/>
                <w:b/>
                <w:bCs/>
                <w:spacing w:val="-4"/>
                <w:sz w:val="22"/>
                <w:szCs w:val="22"/>
                <w:rtl/>
              </w:rPr>
              <w:t>ربط و مجموعاً دو نفر نماينده از كميسيونهاي اجتماعي و برنامه و بودجه و محاسبات مجلس شوراي اسلامي(به</w:t>
            </w:r>
            <w:r w:rsidRPr="00A82AE1">
              <w:rPr>
                <w:rFonts w:cs="B Lotus"/>
                <w:b/>
                <w:bCs/>
                <w:spacing w:val="-4"/>
                <w:sz w:val="22"/>
                <w:szCs w:val="22"/>
              </w:rPr>
              <w:t>‌</w:t>
            </w:r>
            <w:r w:rsidRPr="00A82AE1">
              <w:rPr>
                <w:rFonts w:cs="B Lotus"/>
                <w:b/>
                <w:bCs/>
                <w:spacing w:val="-4"/>
                <w:sz w:val="22"/>
                <w:szCs w:val="22"/>
                <w:rtl/>
              </w:rPr>
              <w:t>عنوان ناظر) تشكيل مي</w:t>
            </w:r>
            <w:r w:rsidRPr="00A82AE1">
              <w:rPr>
                <w:rFonts w:cs="B Lotus"/>
                <w:b/>
                <w:bCs/>
                <w:spacing w:val="-4"/>
                <w:sz w:val="22"/>
                <w:szCs w:val="22"/>
              </w:rPr>
              <w:t>‌</w:t>
            </w:r>
            <w:r w:rsidRPr="00A82AE1">
              <w:rPr>
                <w:rFonts w:cs="B Lotus"/>
                <w:b/>
                <w:bCs/>
                <w:spacing w:val="-4"/>
                <w:sz w:val="22"/>
                <w:szCs w:val="22"/>
                <w:rtl/>
              </w:rPr>
              <w:t>شود، كليه دستگاههاي اجرائي اعم از اين كه مشمول مقررات اين قانون باشند يا نباشند مكلفند قبل از اتخاذ تصميم در مراجع قانوني ذي</w:t>
            </w:r>
            <w:r w:rsidRPr="00A82AE1">
              <w:rPr>
                <w:rFonts w:cs="B Lotus"/>
                <w:b/>
                <w:bCs/>
                <w:spacing w:val="-4"/>
                <w:sz w:val="22"/>
                <w:szCs w:val="22"/>
              </w:rPr>
              <w:t>‌</w:t>
            </w:r>
            <w:r w:rsidRPr="00A82AE1">
              <w:rPr>
                <w:rFonts w:cs="B Lotus"/>
                <w:b/>
                <w:bCs/>
                <w:spacing w:val="-4"/>
                <w:sz w:val="22"/>
                <w:szCs w:val="22"/>
                <w:rtl/>
              </w:rPr>
              <w:t>ربط براي تعيين و يا تغيير مباني و مقررات حقوق و مزاياي كارمندان خود و يا هر نوع پرداخت جديد موافقت شوراي مذكور را كسب كنند. مصوبات و تصميمات شورا پس از تأييد رئيس جمهور قابل اجراء است.</w:t>
            </w:r>
          </w:p>
          <w:p w:rsidR="009A5814" w:rsidRPr="00A82AE1" w:rsidRDefault="009A5814" w:rsidP="009A5814">
            <w:pPr>
              <w:tabs>
                <w:tab w:val="left" w:pos="720"/>
              </w:tabs>
              <w:spacing w:line="168" w:lineRule="auto"/>
              <w:jc w:val="lowKashida"/>
              <w:outlineLvl w:val="0"/>
              <w:rPr>
                <w:rFonts w:cs="B Lotus"/>
                <w:b/>
                <w:bCs/>
                <w:spacing w:val="-4"/>
                <w:sz w:val="22"/>
                <w:szCs w:val="22"/>
                <w:rtl/>
              </w:rPr>
            </w:pPr>
            <w:r w:rsidRPr="00A82AE1">
              <w:rPr>
                <w:rFonts w:cs="B Lotus"/>
                <w:b/>
                <w:bCs/>
                <w:spacing w:val="-4"/>
                <w:sz w:val="22"/>
                <w:szCs w:val="22"/>
                <w:rtl/>
              </w:rPr>
              <w:t>وظايف دبيرخانه شوراي حقوق  و دستمزد به عهده سازمان خواهد بود.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تبصره - هيأت وزيران و ساير مراجعي كه اختيار تنظيم مقررات پرداخت دارند، موظفند قبل از هرگونه تصميم</w:t>
            </w:r>
            <w:r w:rsidRPr="00A82AE1">
              <w:rPr>
                <w:rFonts w:cs="B Lotus"/>
                <w:b/>
                <w:bCs/>
                <w:spacing w:val="-4"/>
                <w:sz w:val="22"/>
                <w:szCs w:val="22"/>
              </w:rPr>
              <w:t>‌</w:t>
            </w:r>
            <w:r w:rsidRPr="00A82AE1">
              <w:rPr>
                <w:rFonts w:cs="B Lotus"/>
                <w:b/>
                <w:bCs/>
                <w:spacing w:val="-4"/>
                <w:sz w:val="22"/>
                <w:szCs w:val="22"/>
                <w:rtl/>
              </w:rPr>
              <w:t xml:space="preserve">گيري نظر موافق اين شورا را اخذ نمايند.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ماده 75 - امتياز ميزان عيدي پايان سال كارمندان و بازنشستگان و موظفين معادل(5000) مي</w:t>
            </w:r>
            <w:r w:rsidRPr="00A82AE1">
              <w:rPr>
                <w:rFonts w:cs="B Lotus"/>
                <w:b/>
                <w:bCs/>
                <w:spacing w:val="-4"/>
                <w:sz w:val="22"/>
                <w:szCs w:val="22"/>
              </w:rPr>
              <w:t>‌</w:t>
            </w:r>
            <w:r w:rsidRPr="00A82AE1">
              <w:rPr>
                <w:rFonts w:cs="B Lotus"/>
                <w:b/>
                <w:bCs/>
                <w:spacing w:val="-4"/>
                <w:sz w:val="22"/>
                <w:szCs w:val="22"/>
                <w:rtl/>
              </w:rPr>
              <w:t>باشد.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ماده 76 - حداقل و حداكثرحقوق و مزاياي مستمر شاغلين ، حقوق بازنشستگان و وظيفه بگيران مشمول اين قانون و ساير حقوق بگيران دستگاههاي اجرائي و صندوقهاي بازنشستگي وابسته به دستگاههاي اجرائي هر سال با پيشنهاد سازمان به تصويب هيأت وزيران مي رسد.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تبصره - سقف حقوق ثابت و فوق</w:t>
            </w:r>
            <w:r w:rsidRPr="00A82AE1">
              <w:rPr>
                <w:rFonts w:cs="B Lotus"/>
                <w:b/>
                <w:bCs/>
                <w:spacing w:val="-4"/>
                <w:sz w:val="22"/>
                <w:szCs w:val="22"/>
              </w:rPr>
              <w:t>‌</w:t>
            </w:r>
            <w:r w:rsidRPr="00A82AE1">
              <w:rPr>
                <w:rFonts w:cs="B Lotus"/>
                <w:b/>
                <w:bCs/>
                <w:spacing w:val="-4"/>
                <w:sz w:val="22"/>
                <w:szCs w:val="22"/>
                <w:rtl/>
              </w:rPr>
              <w:t>العاده</w:t>
            </w:r>
            <w:r w:rsidRPr="00A82AE1">
              <w:rPr>
                <w:rFonts w:cs="B Lotus"/>
                <w:b/>
                <w:bCs/>
                <w:spacing w:val="-4"/>
                <w:sz w:val="22"/>
                <w:szCs w:val="22"/>
              </w:rPr>
              <w:t>‌</w:t>
            </w:r>
            <w:r w:rsidRPr="00A82AE1">
              <w:rPr>
                <w:rFonts w:cs="B Lotus"/>
                <w:b/>
                <w:bCs/>
                <w:spacing w:val="-4"/>
                <w:sz w:val="22"/>
                <w:szCs w:val="22"/>
                <w:rtl/>
              </w:rPr>
              <w:t>هاي مستمر نبايد از(7) برابر حداقل حقوق ثابت و فوق</w:t>
            </w:r>
            <w:r w:rsidRPr="00A82AE1">
              <w:rPr>
                <w:rFonts w:cs="B Lotus"/>
                <w:b/>
                <w:bCs/>
                <w:spacing w:val="-4"/>
                <w:sz w:val="22"/>
                <w:szCs w:val="22"/>
              </w:rPr>
              <w:t>‌</w:t>
            </w:r>
            <w:r w:rsidRPr="00A82AE1">
              <w:rPr>
                <w:rFonts w:cs="B Lotus"/>
                <w:b/>
                <w:bCs/>
                <w:spacing w:val="-4"/>
                <w:sz w:val="22"/>
                <w:szCs w:val="22"/>
                <w:rtl/>
              </w:rPr>
              <w:t>العاده</w:t>
            </w:r>
            <w:r w:rsidRPr="00A82AE1">
              <w:rPr>
                <w:rFonts w:cs="B Lotus"/>
                <w:b/>
                <w:bCs/>
                <w:spacing w:val="-4"/>
                <w:sz w:val="22"/>
                <w:szCs w:val="22"/>
              </w:rPr>
              <w:t>‌</w:t>
            </w:r>
            <w:r w:rsidRPr="00A82AE1">
              <w:rPr>
                <w:rFonts w:cs="B Lotus"/>
                <w:b/>
                <w:bCs/>
                <w:spacing w:val="-4"/>
                <w:sz w:val="22"/>
                <w:szCs w:val="22"/>
                <w:rtl/>
              </w:rPr>
              <w:t xml:space="preserve">هاي مستمر تجاوز كند.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فوق العاده</w:t>
            </w:r>
            <w:r w:rsidRPr="00A82AE1">
              <w:rPr>
                <w:rFonts w:cs="B Lotus"/>
                <w:b/>
                <w:bCs/>
                <w:spacing w:val="-4"/>
                <w:sz w:val="22"/>
                <w:szCs w:val="22"/>
              </w:rPr>
              <w:t>‌</w:t>
            </w:r>
            <w:r w:rsidRPr="00A82AE1">
              <w:rPr>
                <w:rFonts w:cs="B Lotus"/>
                <w:b/>
                <w:bCs/>
                <w:spacing w:val="-4"/>
                <w:sz w:val="22"/>
                <w:szCs w:val="22"/>
                <w:rtl/>
              </w:rPr>
              <w:t>هاي مذكور دربندهاي(2)،(3)و(5) ماده(68) فوق</w:t>
            </w:r>
            <w:r w:rsidRPr="00A82AE1">
              <w:rPr>
                <w:rFonts w:cs="B Lotus"/>
                <w:b/>
                <w:bCs/>
                <w:spacing w:val="-4"/>
                <w:sz w:val="22"/>
                <w:szCs w:val="22"/>
              </w:rPr>
              <w:t>‌</w:t>
            </w:r>
            <w:r w:rsidRPr="00A82AE1">
              <w:rPr>
                <w:rFonts w:cs="B Lotus"/>
                <w:b/>
                <w:bCs/>
                <w:spacing w:val="-4"/>
                <w:sz w:val="22"/>
                <w:szCs w:val="22"/>
                <w:rtl/>
              </w:rPr>
              <w:t xml:space="preserve">العاده مستمر تلقي مي گردند.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 xml:space="preserve">ماده 77 </w:t>
            </w:r>
            <w:r w:rsidRPr="00A82AE1">
              <w:rPr>
                <w:rFonts w:cs="Times New Roman" w:hint="cs"/>
                <w:b/>
                <w:bCs/>
                <w:spacing w:val="-4"/>
                <w:sz w:val="22"/>
                <w:szCs w:val="22"/>
                <w:rtl/>
              </w:rPr>
              <w:t>–</w:t>
            </w:r>
            <w:r w:rsidRPr="00A82AE1">
              <w:rPr>
                <w:rFonts w:cs="B Lotus"/>
                <w:b/>
                <w:bCs/>
                <w:spacing w:val="-4"/>
                <w:sz w:val="22"/>
                <w:szCs w:val="22"/>
                <w:rtl/>
              </w:rPr>
              <w:t xml:space="preserve"> تعيين ميزان فوق العاده</w:t>
            </w:r>
            <w:r w:rsidRPr="00A82AE1">
              <w:rPr>
                <w:rFonts w:cs="B Lotus"/>
                <w:b/>
                <w:bCs/>
                <w:spacing w:val="-4"/>
                <w:sz w:val="22"/>
                <w:szCs w:val="22"/>
              </w:rPr>
              <w:t>‌</w:t>
            </w:r>
            <w:r w:rsidRPr="00A82AE1">
              <w:rPr>
                <w:rFonts w:cs="B Lotus"/>
                <w:b/>
                <w:bCs/>
                <w:spacing w:val="-4"/>
                <w:sz w:val="22"/>
                <w:szCs w:val="22"/>
                <w:rtl/>
              </w:rPr>
              <w:t>هاي مذكور دربندهاي(5)،(6)،(7)،(</w:t>
            </w:r>
            <w:r w:rsidRPr="00A82AE1">
              <w:rPr>
                <w:rFonts w:cs="B Lotus"/>
                <w:b/>
                <w:bCs/>
                <w:spacing w:val="-4"/>
                <w:sz w:val="22"/>
                <w:szCs w:val="22"/>
              </w:rPr>
              <w:t>‌</w:t>
            </w:r>
            <w:r w:rsidRPr="00A82AE1">
              <w:rPr>
                <w:rFonts w:cs="B Lotus"/>
                <w:b/>
                <w:bCs/>
                <w:spacing w:val="-4"/>
                <w:sz w:val="22"/>
                <w:szCs w:val="22"/>
                <w:rtl/>
              </w:rPr>
              <w:t>8)،(9) و(10) ماده(68) اين قانون تا سقف تعيين شده توسط مراجع ذي</w:t>
            </w:r>
            <w:r w:rsidRPr="00A82AE1">
              <w:rPr>
                <w:rFonts w:cs="B Lotus"/>
                <w:b/>
                <w:bCs/>
                <w:spacing w:val="-4"/>
                <w:sz w:val="22"/>
                <w:szCs w:val="22"/>
              </w:rPr>
              <w:t>‌</w:t>
            </w:r>
            <w:r w:rsidRPr="00A82AE1">
              <w:rPr>
                <w:rFonts w:cs="B Lotus"/>
                <w:b/>
                <w:bCs/>
                <w:spacing w:val="-4"/>
                <w:sz w:val="22"/>
                <w:szCs w:val="22"/>
                <w:rtl/>
              </w:rPr>
              <w:t xml:space="preserve">ربط با وزير و يا رئيس دستگاه اجرائي ويا مقامات و مديران خواهد بود.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ماده 78- در دستگاههاي مشمول اين قانون كليه مباني پرداخت خارج از ضوابط و مقررات اين فصل به استثناء پرداختهاي قانوني كه در زمان بازنشسته شدن يا از كارافتادگي و يا فوت پرداخت مي گردد و همچنين برنامه كمكهاي رفاهي كه به عنوان يارانه مستقيم درازاء خدماتي نظير سرويس رفت و آمد، سلف</w:t>
            </w:r>
            <w:r w:rsidRPr="00A82AE1">
              <w:rPr>
                <w:rFonts w:cs="B Lotus" w:hint="cs"/>
                <w:b/>
                <w:bCs/>
                <w:spacing w:val="-4"/>
                <w:sz w:val="22"/>
                <w:szCs w:val="22"/>
                <w:rtl/>
              </w:rPr>
              <w:t xml:space="preserve"> </w:t>
            </w:r>
            <w:r w:rsidRPr="00A82AE1">
              <w:rPr>
                <w:rFonts w:cs="B Lotus"/>
                <w:b/>
                <w:bCs/>
                <w:spacing w:val="-4"/>
                <w:sz w:val="22"/>
                <w:szCs w:val="22"/>
              </w:rPr>
              <w:t>‌</w:t>
            </w:r>
            <w:r w:rsidRPr="00A82AE1">
              <w:rPr>
                <w:rFonts w:cs="B Lotus"/>
                <w:b/>
                <w:bCs/>
                <w:spacing w:val="-4"/>
                <w:sz w:val="22"/>
                <w:szCs w:val="22"/>
                <w:rtl/>
              </w:rPr>
              <w:t>سرويس ، مهد كودك و يا ساير موارد پرداخت مي گردد ، با اجراء اين قانون لغو مي</w:t>
            </w:r>
            <w:r w:rsidRPr="00A82AE1">
              <w:rPr>
                <w:rFonts w:cs="B Lotus"/>
                <w:b/>
                <w:bCs/>
                <w:spacing w:val="-4"/>
                <w:sz w:val="22"/>
                <w:szCs w:val="22"/>
              </w:rPr>
              <w:t>‌</w:t>
            </w:r>
            <w:r w:rsidRPr="00A82AE1">
              <w:rPr>
                <w:rFonts w:cs="B Lotus"/>
                <w:b/>
                <w:bCs/>
                <w:spacing w:val="-4"/>
                <w:sz w:val="22"/>
                <w:szCs w:val="22"/>
                <w:rtl/>
              </w:rPr>
              <w:t>گردد.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تبصره - در صورتي كه با اجراء اين فصل، حقوق ثابت و فوق</w:t>
            </w:r>
            <w:r w:rsidRPr="00A82AE1">
              <w:rPr>
                <w:rFonts w:cs="B Lotus"/>
                <w:b/>
                <w:bCs/>
                <w:spacing w:val="-4"/>
                <w:sz w:val="22"/>
                <w:szCs w:val="22"/>
              </w:rPr>
              <w:t>‌</w:t>
            </w:r>
            <w:r w:rsidRPr="00A82AE1">
              <w:rPr>
                <w:rFonts w:cs="B Lotus"/>
                <w:b/>
                <w:bCs/>
                <w:spacing w:val="-4"/>
                <w:sz w:val="22"/>
                <w:szCs w:val="22"/>
                <w:rtl/>
              </w:rPr>
              <w:t>العاده</w:t>
            </w:r>
            <w:r w:rsidRPr="00A82AE1">
              <w:rPr>
                <w:rFonts w:cs="B Lotus"/>
                <w:b/>
                <w:bCs/>
                <w:spacing w:val="-4"/>
                <w:sz w:val="22"/>
                <w:szCs w:val="22"/>
              </w:rPr>
              <w:t>‌</w:t>
            </w:r>
            <w:r w:rsidRPr="00A82AE1">
              <w:rPr>
                <w:rFonts w:cs="B Lotus"/>
                <w:b/>
                <w:bCs/>
                <w:spacing w:val="-4"/>
                <w:sz w:val="22"/>
                <w:szCs w:val="22"/>
                <w:rtl/>
              </w:rPr>
              <w:t xml:space="preserve">هاي مشمول كسور بازنشستگي </w:t>
            </w:r>
            <w:r w:rsidRPr="00A82AE1">
              <w:rPr>
                <w:rFonts w:cs="B Lotus"/>
                <w:b/>
                <w:bCs/>
                <w:spacing w:val="-4"/>
                <w:sz w:val="22"/>
                <w:szCs w:val="22"/>
                <w:rtl/>
              </w:rPr>
              <w:lastRenderedPageBreak/>
              <w:t>هريك از كارمندان كه به موجب قوانين و مقررات قبلي دريافت مي</w:t>
            </w:r>
            <w:r w:rsidRPr="00A82AE1">
              <w:rPr>
                <w:rFonts w:cs="B Lotus"/>
                <w:b/>
                <w:bCs/>
                <w:spacing w:val="-4"/>
                <w:sz w:val="22"/>
                <w:szCs w:val="22"/>
              </w:rPr>
              <w:t>‌</w:t>
            </w:r>
            <w:r w:rsidRPr="00A82AE1">
              <w:rPr>
                <w:rFonts w:cs="B Lotus"/>
                <w:b/>
                <w:bCs/>
                <w:spacing w:val="-4"/>
                <w:sz w:val="22"/>
                <w:szCs w:val="22"/>
                <w:rtl/>
              </w:rPr>
              <w:t>نمودند كاهش يابد، تا ميزان دريافتي قبلي ، تفاوت تطبيق دريافت خواهند نمود واين تفاوت تطبيق ضمن درج در حكم حقوقي با ارتقاء</w:t>
            </w:r>
            <w:r w:rsidRPr="00A82AE1">
              <w:rPr>
                <w:rFonts w:cs="B Lotus"/>
                <w:b/>
                <w:bCs/>
                <w:spacing w:val="-4"/>
                <w:sz w:val="22"/>
                <w:szCs w:val="22"/>
              </w:rPr>
              <w:t>‌</w:t>
            </w:r>
            <w:r w:rsidRPr="00A82AE1">
              <w:rPr>
                <w:rFonts w:cs="B Lotus"/>
                <w:b/>
                <w:bCs/>
                <w:spacing w:val="-4"/>
                <w:sz w:val="22"/>
                <w:szCs w:val="22"/>
                <w:rtl/>
              </w:rPr>
              <w:t>هاي بعدي مستهلك مي گردد. اين تفاوت تطبيق در محاسبه حقوق بازنشستگي يا وظيفه نيز منظور مي گردد.</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ماده 79- كليه مبالغ پرداختي به مشمولين اين قانون اعم از مستمر، غيرمستمر، پاداش و هزينه</w:t>
            </w:r>
            <w:r w:rsidRPr="00A82AE1">
              <w:rPr>
                <w:rFonts w:cs="B Lotus"/>
                <w:b/>
                <w:bCs/>
                <w:spacing w:val="-4"/>
                <w:sz w:val="22"/>
                <w:szCs w:val="22"/>
              </w:rPr>
              <w:t>‌</w:t>
            </w:r>
            <w:r w:rsidRPr="00A82AE1">
              <w:rPr>
                <w:rFonts w:cs="B Lotus"/>
                <w:b/>
                <w:bCs/>
                <w:spacing w:val="-4"/>
                <w:sz w:val="22"/>
                <w:szCs w:val="22"/>
                <w:rtl/>
              </w:rPr>
              <w:t xml:space="preserve">ها، بايد در فيش حقوقي كارمندان درج گردد. </w:t>
            </w:r>
          </w:p>
          <w:p w:rsidR="009A5814" w:rsidRPr="00A82AE1" w:rsidRDefault="009A5814" w:rsidP="009A5814">
            <w:pPr>
              <w:tabs>
                <w:tab w:val="left" w:pos="720"/>
              </w:tabs>
              <w:spacing w:line="168" w:lineRule="auto"/>
              <w:jc w:val="lowKashida"/>
              <w:rPr>
                <w:rFonts w:cs="B Lotus"/>
                <w:b/>
                <w:bCs/>
                <w:spacing w:val="-4"/>
                <w:sz w:val="22"/>
                <w:szCs w:val="22"/>
                <w:rtl/>
              </w:rPr>
            </w:pPr>
            <w:r w:rsidRPr="00A82AE1">
              <w:rPr>
                <w:rFonts w:cs="B Lotus"/>
                <w:b/>
                <w:bCs/>
                <w:spacing w:val="-4"/>
                <w:sz w:val="22"/>
                <w:szCs w:val="22"/>
                <w:rtl/>
              </w:rPr>
              <w:t xml:space="preserve">ماده 80 </w:t>
            </w:r>
            <w:r w:rsidRPr="00A82AE1">
              <w:rPr>
                <w:rFonts w:cs="Times New Roman" w:hint="cs"/>
                <w:b/>
                <w:bCs/>
                <w:spacing w:val="-4"/>
                <w:sz w:val="22"/>
                <w:szCs w:val="22"/>
                <w:rtl/>
              </w:rPr>
              <w:t>–</w:t>
            </w:r>
            <w:r w:rsidRPr="00A82AE1">
              <w:rPr>
                <w:rFonts w:cs="B Lotus"/>
                <w:b/>
                <w:bCs/>
                <w:spacing w:val="-4"/>
                <w:sz w:val="22"/>
                <w:szCs w:val="22"/>
                <w:rtl/>
              </w:rPr>
              <w:t xml:space="preserve"> آئين</w:t>
            </w:r>
            <w:r w:rsidRPr="00A82AE1">
              <w:rPr>
                <w:rFonts w:cs="B Lotus"/>
                <w:b/>
                <w:bCs/>
                <w:spacing w:val="-4"/>
                <w:sz w:val="22"/>
                <w:szCs w:val="22"/>
              </w:rPr>
              <w:t>‌</w:t>
            </w:r>
            <w:r w:rsidRPr="00A82AE1">
              <w:rPr>
                <w:rFonts w:cs="B Lotus"/>
                <w:b/>
                <w:bCs/>
                <w:spacing w:val="-4"/>
                <w:sz w:val="22"/>
                <w:szCs w:val="22"/>
                <w:rtl/>
              </w:rPr>
              <w:t>نامه اجرائي اين فصل از تاريخ تصويب اين قانون حداكثر ظرف مدت 3 ماه با پيشنهاد سازمان به تصويب هيأت وزيران مي</w:t>
            </w:r>
            <w:r w:rsidRPr="00A82AE1">
              <w:rPr>
                <w:rFonts w:cs="B Lotus"/>
                <w:b/>
                <w:bCs/>
                <w:spacing w:val="-4"/>
                <w:sz w:val="22"/>
                <w:szCs w:val="22"/>
              </w:rPr>
              <w:t>‌</w:t>
            </w:r>
            <w:r w:rsidRPr="00A82AE1">
              <w:rPr>
                <w:rFonts w:cs="B Lotus"/>
                <w:b/>
                <w:bCs/>
                <w:spacing w:val="-4"/>
                <w:sz w:val="22"/>
                <w:szCs w:val="22"/>
                <w:rtl/>
              </w:rPr>
              <w:t>رسد و دستگاههاي اجرائي موظفند حداكثر ظرف مدت(3)ماه پس از ابلاغ آئين</w:t>
            </w:r>
            <w:r w:rsidRPr="00A82AE1">
              <w:rPr>
                <w:rFonts w:cs="B Lotus"/>
                <w:b/>
                <w:bCs/>
                <w:spacing w:val="-4"/>
                <w:sz w:val="22"/>
                <w:szCs w:val="22"/>
              </w:rPr>
              <w:t>‌</w:t>
            </w:r>
            <w:r w:rsidRPr="00A82AE1">
              <w:rPr>
                <w:rFonts w:cs="B Lotus"/>
                <w:b/>
                <w:bCs/>
                <w:spacing w:val="-4"/>
                <w:sz w:val="22"/>
                <w:szCs w:val="22"/>
                <w:rtl/>
              </w:rPr>
              <w:t>نامه</w:t>
            </w:r>
            <w:r w:rsidRPr="00A82AE1">
              <w:rPr>
                <w:rFonts w:cs="B Lotus"/>
                <w:b/>
                <w:bCs/>
                <w:spacing w:val="-4"/>
                <w:sz w:val="22"/>
                <w:szCs w:val="22"/>
              </w:rPr>
              <w:t>‌</w:t>
            </w:r>
            <w:r w:rsidRPr="00A82AE1">
              <w:rPr>
                <w:rFonts w:cs="B Lotus"/>
                <w:b/>
                <w:bCs/>
                <w:spacing w:val="-4"/>
                <w:sz w:val="22"/>
                <w:szCs w:val="22"/>
                <w:rtl/>
              </w:rPr>
              <w:t xml:space="preserve">ها و دستورالعملهاي مربوط نسبت به صدور احكام اقدام نمايند. </w:t>
            </w:r>
          </w:p>
          <w:p w:rsidR="009A5814" w:rsidRPr="00A82AE1" w:rsidRDefault="009A5814" w:rsidP="009A5814">
            <w:pPr>
              <w:spacing w:line="168" w:lineRule="auto"/>
              <w:rPr>
                <w:rFonts w:cs="B Lotus"/>
                <w:b/>
                <w:bCs/>
                <w:sz w:val="22"/>
                <w:szCs w:val="22"/>
              </w:rPr>
            </w:pPr>
            <w:r w:rsidRPr="00A82AE1">
              <w:rPr>
                <w:rFonts w:cs="B Lotus"/>
                <w:b/>
                <w:bCs/>
                <w:sz w:val="22"/>
                <w:szCs w:val="22"/>
                <w:rtl/>
              </w:rPr>
              <w:t xml:space="preserve">ماده117 ـ(اصلاحي 08/07/1386) كليه دستگاه هاي اجرائي به استثناء نهادها ، مؤسسات و تشكيلات و سازمانهايي كه زيرنظر مستقيم مقام معظم رهبري اداره مي شوند ، وزارت اطلاعات ، نهادهاي عمومي غيردولتي كه با تعريف مذكور در ماده ( 3 ) تطبيق دارند ، اعضاء هيأت علمي و قضات ، ديوان محاسبات ، شوراي نگهبان ، مجمع تشخيص مصلحت نظام و مجلس خبرگان رهبري مشمول مقررات اين قانون مي شوند و در خصوص نيروهاي نظامي و انتظامي مطابق نظر مقام معظم رهبري عمل مي شود . </w:t>
            </w:r>
          </w:p>
          <w:p w:rsidR="009A5814" w:rsidRPr="00A82AE1" w:rsidRDefault="009A5814" w:rsidP="009A5814">
            <w:pPr>
              <w:spacing w:line="168" w:lineRule="auto"/>
              <w:rPr>
                <w:rFonts w:cs="B Lotus"/>
                <w:b/>
                <w:bCs/>
                <w:sz w:val="22"/>
                <w:szCs w:val="22"/>
                <w:rtl/>
              </w:rPr>
            </w:pPr>
            <w:bookmarkStart w:id="0" w:name="153278"/>
            <w:bookmarkEnd w:id="0"/>
            <w:r w:rsidRPr="00A82AE1">
              <w:rPr>
                <w:rFonts w:cs="B Lotus"/>
                <w:b/>
                <w:bCs/>
                <w:sz w:val="22"/>
                <w:szCs w:val="22"/>
                <w:rtl/>
              </w:rPr>
              <w:t>تبصره 1 ـ حقوق و مزاياي قضات تابع قانون نظام هماهنگ پرداخت كارمندان دولت مصوب1370 مي باشد و جدول موضوع ماده ( 14 ) قانون مذكور در خصوص اعداد مبناي گروه آنان به ترتيب به ( 12 ) و ( 200 ) افزايش مي يابد .</w:t>
            </w:r>
          </w:p>
          <w:p w:rsidR="009A5814" w:rsidRPr="00A82AE1" w:rsidRDefault="009A5814" w:rsidP="009A5814">
            <w:pPr>
              <w:spacing w:line="168" w:lineRule="auto"/>
              <w:rPr>
                <w:rFonts w:cs="B Lotus"/>
                <w:b/>
                <w:bCs/>
                <w:sz w:val="22"/>
                <w:szCs w:val="22"/>
                <w:rtl/>
              </w:rPr>
            </w:pPr>
            <w:bookmarkStart w:id="1" w:name="153279"/>
            <w:bookmarkEnd w:id="1"/>
            <w:r w:rsidRPr="00A82AE1">
              <w:rPr>
                <w:rFonts w:cs="B Lotus"/>
                <w:b/>
                <w:bCs/>
                <w:sz w:val="22"/>
                <w:szCs w:val="22"/>
                <w:rtl/>
              </w:rPr>
              <w:t>تبصره 2 ـ به قضات نظامي سازمان قضائي نيروهاي مسلح در مدتي كه در پستهاي قضائي انجام وظيفه مي نمايند ، معادل مابه التفاوت مجموع دريافتي آنان تا هشتاد درصد ( 80 % ) حقوق و مزاياي مستمر قضات همتراز دادگستري فوق العاده ويژه پرداخت مي گردد .</w:t>
            </w:r>
          </w:p>
          <w:p w:rsidR="009A5814" w:rsidRPr="00A82AE1" w:rsidRDefault="009A5814" w:rsidP="009A5814">
            <w:pPr>
              <w:spacing w:line="168" w:lineRule="auto"/>
              <w:rPr>
                <w:rFonts w:cs="B Lotus"/>
                <w:b/>
                <w:bCs/>
                <w:sz w:val="22"/>
                <w:szCs w:val="22"/>
                <w:rtl/>
              </w:rPr>
            </w:pPr>
            <w:bookmarkStart w:id="2" w:name="153280"/>
            <w:bookmarkEnd w:id="2"/>
            <w:r w:rsidRPr="00A82AE1">
              <w:rPr>
                <w:rFonts w:cs="B Lotus"/>
                <w:b/>
                <w:bCs/>
                <w:sz w:val="22"/>
                <w:szCs w:val="22"/>
                <w:rtl/>
              </w:rPr>
              <w:t xml:space="preserve">تبصره 3 ـ درصورت موافقت فرماندهي كل قوا براي برخورداري كاركنان نيروهاي مسلح از مقررات فصل دهم و سيزدهم اين قانون ، حداقل و حداكثر دريافتي آنان با رعايت مقررات ماده ( 136 ) قانون آجا ، امتيازات متعلقه به شغل و شاغل باتوجه به كيفيت خاص خدمتي در نيروهاي مسلح با ضريب ( 2 /1 ) محاسبه و پرداخت مي گردد . </w:t>
            </w:r>
            <w:r w:rsidRPr="00A82AE1">
              <w:rPr>
                <w:rFonts w:cs="B Lotus"/>
                <w:b/>
                <w:bCs/>
                <w:sz w:val="22"/>
                <w:szCs w:val="22"/>
                <w:rtl/>
              </w:rPr>
              <w:br/>
              <w:t>كارمندان نيروهاي انتظامي كماكان از فوق العاده سختي كار طبق مقررات استخدامي اين نيرو علاوه بر فوق العاده هاي مذكور در فصل دهم اين قانون برخوردار مي باشند .</w:t>
            </w:r>
          </w:p>
          <w:p w:rsidR="009A5814" w:rsidRPr="00A82AE1" w:rsidRDefault="009A5814" w:rsidP="009A5814">
            <w:pPr>
              <w:spacing w:line="168" w:lineRule="auto"/>
              <w:rPr>
                <w:rFonts w:cs="B Lotus"/>
                <w:b/>
                <w:bCs/>
                <w:sz w:val="22"/>
                <w:szCs w:val="22"/>
                <w:rtl/>
              </w:rPr>
            </w:pPr>
            <w:bookmarkStart w:id="3" w:name="153281"/>
            <w:bookmarkEnd w:id="3"/>
            <w:r w:rsidRPr="00A82AE1">
              <w:rPr>
                <w:rFonts w:cs="B Lotus"/>
                <w:b/>
                <w:bCs/>
                <w:sz w:val="22"/>
                <w:szCs w:val="22"/>
                <w:rtl/>
              </w:rPr>
              <w:t>تبصره 4 ـ كارمنداني كه با رعايت ماده ( 124 ) مطابق قانون كار جمهوري اسلامي ايران در دستگاه هاي اجرائي اشتغال دارند از شمول اين قانون مستثني مي باشند .</w:t>
            </w:r>
          </w:p>
          <w:p w:rsidR="009A5814" w:rsidRPr="00A82AE1" w:rsidRDefault="009A5814" w:rsidP="009A5814">
            <w:pPr>
              <w:spacing w:line="168" w:lineRule="auto"/>
              <w:rPr>
                <w:rFonts w:cs="B Lotus"/>
                <w:b/>
                <w:bCs/>
                <w:sz w:val="22"/>
                <w:szCs w:val="22"/>
                <w:rtl/>
              </w:rPr>
            </w:pPr>
            <w:bookmarkStart w:id="4" w:name="153282"/>
            <w:bookmarkEnd w:id="4"/>
            <w:r w:rsidRPr="00A82AE1">
              <w:rPr>
                <w:rFonts w:cs="B Lotus"/>
                <w:b/>
                <w:bCs/>
                <w:sz w:val="22"/>
                <w:szCs w:val="22"/>
                <w:rtl/>
              </w:rPr>
              <w:t>تبصره 5 ـ كارمندان سياسي و كارمندان شاغل در پستهاي سياسي وزارت امورخارجه مشمول مقررات تشكيلاتي ، استخدامي ، مالي و انضباطي وزارت امورخارجه مصوب 1352 مي باشند و كارمندان غيرسياسي شاغل در پستهاي پشتيباني از اين قانون تبعيت خواهند نمود</w:t>
            </w:r>
            <w:r w:rsidRPr="00A82AE1">
              <w:rPr>
                <w:rFonts w:cs="B Lotus"/>
                <w:b/>
                <w:bCs/>
                <w:color w:val="000000"/>
                <w:sz w:val="22"/>
                <w:szCs w:val="22"/>
                <w:rtl/>
              </w:rPr>
              <w:t xml:space="preserve"> .</w:t>
            </w:r>
          </w:p>
          <w:p w:rsidR="009A5814" w:rsidRDefault="009A5814" w:rsidP="009A5814">
            <w:pPr>
              <w:spacing w:line="168" w:lineRule="auto"/>
              <w:jc w:val="center"/>
              <w:rPr>
                <w:rFonts w:cs="B Titr"/>
                <w:spacing w:val="-4"/>
                <w:sz w:val="21"/>
                <w:szCs w:val="21"/>
                <w:rtl/>
              </w:rPr>
            </w:pPr>
          </w:p>
          <w:p w:rsidR="009A5814" w:rsidRDefault="009A5814" w:rsidP="009A5814">
            <w:pPr>
              <w:spacing w:line="168" w:lineRule="auto"/>
              <w:jc w:val="center"/>
              <w:rPr>
                <w:rFonts w:cs="B Titr"/>
                <w:spacing w:val="-4"/>
                <w:sz w:val="21"/>
                <w:szCs w:val="21"/>
                <w:rtl/>
              </w:rPr>
            </w:pPr>
          </w:p>
          <w:p w:rsidR="009A5814" w:rsidRDefault="009A5814" w:rsidP="009A5814">
            <w:pPr>
              <w:spacing w:line="168" w:lineRule="auto"/>
              <w:jc w:val="center"/>
              <w:rPr>
                <w:rFonts w:cs="B Titr"/>
                <w:spacing w:val="-4"/>
                <w:sz w:val="21"/>
                <w:szCs w:val="21"/>
                <w:rtl/>
              </w:rPr>
            </w:pPr>
          </w:p>
          <w:p w:rsidR="001231D2" w:rsidRDefault="001231D2" w:rsidP="009A5814">
            <w:pPr>
              <w:spacing w:line="168" w:lineRule="auto"/>
              <w:jc w:val="center"/>
              <w:rPr>
                <w:rFonts w:cs="B Titr"/>
                <w:spacing w:val="-4"/>
                <w:sz w:val="21"/>
                <w:szCs w:val="21"/>
                <w:rtl/>
              </w:rPr>
            </w:pPr>
          </w:p>
          <w:p w:rsidR="009A5814" w:rsidRDefault="009A5814" w:rsidP="009A5814">
            <w:pPr>
              <w:spacing w:line="168" w:lineRule="auto"/>
              <w:jc w:val="center"/>
              <w:rPr>
                <w:rFonts w:cs="B Titr"/>
                <w:spacing w:val="-4"/>
                <w:sz w:val="21"/>
                <w:szCs w:val="21"/>
                <w:rtl/>
              </w:rPr>
            </w:pPr>
            <w:r w:rsidRPr="003D535D">
              <w:rPr>
                <w:rFonts w:cs="B Titr"/>
                <w:spacing w:val="-4"/>
                <w:sz w:val="21"/>
                <w:szCs w:val="21"/>
                <w:rtl/>
              </w:rPr>
              <w:t>قانون تفسير بند (4) ماده (68) قانون مديريت خدمات كشوري</w:t>
            </w:r>
          </w:p>
          <w:p w:rsidR="009A5814" w:rsidRPr="003D535D" w:rsidRDefault="009A5814" w:rsidP="009A5814">
            <w:pPr>
              <w:spacing w:line="168" w:lineRule="auto"/>
              <w:jc w:val="center"/>
              <w:rPr>
                <w:rFonts w:cs="B Titr"/>
                <w:spacing w:val="-4"/>
                <w:sz w:val="21"/>
                <w:szCs w:val="21"/>
                <w:rtl/>
              </w:rPr>
            </w:pPr>
          </w:p>
          <w:p w:rsidR="009A5814" w:rsidRPr="00A82AE1" w:rsidRDefault="009A5814" w:rsidP="009A5814">
            <w:pPr>
              <w:tabs>
                <w:tab w:val="left" w:pos="567"/>
              </w:tabs>
              <w:spacing w:line="168" w:lineRule="auto"/>
              <w:jc w:val="lowKashida"/>
              <w:rPr>
                <w:rFonts w:cs="B Lotus"/>
                <w:b/>
                <w:bCs/>
                <w:spacing w:val="-2"/>
                <w:sz w:val="22"/>
                <w:szCs w:val="22"/>
                <w:rtl/>
              </w:rPr>
            </w:pPr>
            <w:r w:rsidRPr="00A82AE1">
              <w:rPr>
                <w:rFonts w:cs="B Lotus"/>
                <w:b/>
                <w:bCs/>
                <w:spacing w:val="-2"/>
                <w:sz w:val="22"/>
                <w:szCs w:val="22"/>
                <w:rtl/>
              </w:rPr>
              <w:t>موضوع استفساريه:</w:t>
            </w:r>
          </w:p>
          <w:p w:rsidR="009A5814" w:rsidRPr="00A82AE1" w:rsidRDefault="009A5814" w:rsidP="009A5814">
            <w:pPr>
              <w:tabs>
                <w:tab w:val="left" w:pos="567"/>
              </w:tabs>
              <w:spacing w:line="168" w:lineRule="auto"/>
              <w:jc w:val="lowKashida"/>
              <w:rPr>
                <w:rFonts w:cs="B Lotus"/>
                <w:b/>
                <w:bCs/>
                <w:spacing w:val="-2"/>
                <w:sz w:val="22"/>
                <w:szCs w:val="22"/>
                <w:rtl/>
              </w:rPr>
            </w:pPr>
            <w:r w:rsidRPr="00A82AE1">
              <w:rPr>
                <w:rFonts w:cs="B Lotus"/>
                <w:b/>
                <w:bCs/>
                <w:spacing w:val="-2"/>
                <w:sz w:val="22"/>
                <w:szCs w:val="22"/>
                <w:rtl/>
              </w:rPr>
              <w:t>آيا كارمندان زن شاغل و بازنشسته و وظيفه</w:t>
            </w:r>
            <w:r w:rsidRPr="00A82AE1">
              <w:rPr>
                <w:rFonts w:cs="B Lotus"/>
                <w:b/>
                <w:bCs/>
                <w:spacing w:val="-2"/>
                <w:sz w:val="22"/>
                <w:szCs w:val="22"/>
              </w:rPr>
              <w:t>‌</w:t>
            </w:r>
            <w:r w:rsidRPr="00A82AE1">
              <w:rPr>
                <w:rFonts w:cs="B Lotus"/>
                <w:b/>
                <w:bCs/>
                <w:spacing w:val="-2"/>
                <w:sz w:val="22"/>
                <w:szCs w:val="22"/>
                <w:rtl/>
              </w:rPr>
              <w:t>بگير مشمول قانون مديريت خدمات كشوري مصوب 8/7/1386 كه داراي همسر نبوده و يا همسر آنان معلول و يا از كارافتاده كلي مي</w:t>
            </w:r>
            <w:r w:rsidRPr="00A82AE1">
              <w:rPr>
                <w:rFonts w:cs="B Lotus"/>
                <w:b/>
                <w:bCs/>
                <w:spacing w:val="-2"/>
                <w:sz w:val="22"/>
                <w:szCs w:val="22"/>
              </w:rPr>
              <w:t>‌</w:t>
            </w:r>
            <w:r w:rsidRPr="00A82AE1">
              <w:rPr>
                <w:rFonts w:cs="B Lotus"/>
                <w:b/>
                <w:bCs/>
                <w:spacing w:val="-2"/>
                <w:sz w:val="22"/>
                <w:szCs w:val="22"/>
                <w:rtl/>
              </w:rPr>
              <w:t>باشد و يا خود به تنهايي متكفل مخارج فرزندان هستند از مزاياي كمك هزينه عائله مندي و اولاد موضوع بند(4) ماده(68) قانون مذكور نيز برخوردار مي</w:t>
            </w:r>
            <w:r w:rsidRPr="00A82AE1">
              <w:rPr>
                <w:rFonts w:cs="B Lotus"/>
                <w:b/>
                <w:bCs/>
                <w:spacing w:val="-2"/>
                <w:sz w:val="22"/>
                <w:szCs w:val="22"/>
              </w:rPr>
              <w:t>‌</w:t>
            </w:r>
            <w:r w:rsidRPr="00A82AE1">
              <w:rPr>
                <w:rFonts w:cs="B Lotus"/>
                <w:b/>
                <w:bCs/>
                <w:spacing w:val="-2"/>
                <w:sz w:val="22"/>
                <w:szCs w:val="22"/>
                <w:rtl/>
              </w:rPr>
              <w:t>شوند يا خير؟</w:t>
            </w:r>
          </w:p>
          <w:p w:rsidR="009A5814" w:rsidRPr="00A82AE1" w:rsidRDefault="009A5814" w:rsidP="009A5814">
            <w:pPr>
              <w:tabs>
                <w:tab w:val="left" w:pos="567"/>
              </w:tabs>
              <w:spacing w:line="168" w:lineRule="auto"/>
              <w:jc w:val="lowKashida"/>
              <w:rPr>
                <w:rFonts w:cs="B Lotus"/>
                <w:b/>
                <w:bCs/>
                <w:spacing w:val="-2"/>
                <w:sz w:val="22"/>
                <w:szCs w:val="22"/>
                <w:rtl/>
              </w:rPr>
            </w:pPr>
            <w:r w:rsidRPr="00A82AE1">
              <w:rPr>
                <w:rFonts w:cs="B Lotus"/>
                <w:b/>
                <w:bCs/>
                <w:spacing w:val="-2"/>
                <w:sz w:val="22"/>
                <w:szCs w:val="22"/>
                <w:rtl/>
              </w:rPr>
              <w:t xml:space="preserve">نظر مجلس: </w:t>
            </w:r>
          </w:p>
          <w:p w:rsidR="009A5814" w:rsidRPr="00A82AE1" w:rsidRDefault="009A5814" w:rsidP="009A5814">
            <w:pPr>
              <w:tabs>
                <w:tab w:val="left" w:pos="567"/>
              </w:tabs>
              <w:spacing w:line="168" w:lineRule="auto"/>
              <w:jc w:val="lowKashida"/>
              <w:rPr>
                <w:rFonts w:cs="B Lotus"/>
                <w:b/>
                <w:bCs/>
                <w:sz w:val="22"/>
                <w:szCs w:val="22"/>
                <w:rtl/>
              </w:rPr>
            </w:pPr>
            <w:r w:rsidRPr="00A82AE1">
              <w:rPr>
                <w:rFonts w:cs="B Lotus"/>
                <w:b/>
                <w:bCs/>
                <w:spacing w:val="-2"/>
                <w:sz w:val="22"/>
                <w:szCs w:val="22"/>
                <w:rtl/>
              </w:rPr>
              <w:t>بلي، از مزاياي كمك هزينه عائله</w:t>
            </w:r>
            <w:r w:rsidRPr="00A82AE1">
              <w:rPr>
                <w:rFonts w:cs="B Lotus"/>
                <w:b/>
                <w:bCs/>
                <w:spacing w:val="-2"/>
                <w:sz w:val="22"/>
                <w:szCs w:val="22"/>
              </w:rPr>
              <w:t>‌</w:t>
            </w:r>
            <w:r w:rsidRPr="00A82AE1">
              <w:rPr>
                <w:rFonts w:cs="B Lotus"/>
                <w:b/>
                <w:bCs/>
                <w:spacing w:val="-2"/>
                <w:sz w:val="22"/>
                <w:szCs w:val="22"/>
                <w:rtl/>
              </w:rPr>
              <w:t>مندي و اولاد نيز برخوردار مي</w:t>
            </w:r>
            <w:r w:rsidRPr="00A82AE1">
              <w:rPr>
                <w:rFonts w:cs="B Lotus"/>
                <w:b/>
                <w:bCs/>
                <w:spacing w:val="-2"/>
                <w:sz w:val="22"/>
                <w:szCs w:val="22"/>
              </w:rPr>
              <w:t>‌</w:t>
            </w:r>
            <w:r w:rsidRPr="00A82AE1">
              <w:rPr>
                <w:rFonts w:cs="B Lotus"/>
                <w:b/>
                <w:bCs/>
                <w:spacing w:val="-2"/>
                <w:sz w:val="22"/>
                <w:szCs w:val="22"/>
                <w:rtl/>
              </w:rPr>
              <w:t>شوند.</w:t>
            </w:r>
          </w:p>
          <w:p w:rsidR="009A5814" w:rsidRPr="00A82AE1" w:rsidRDefault="009A5814" w:rsidP="009A5814">
            <w:pPr>
              <w:spacing w:line="168" w:lineRule="auto"/>
              <w:jc w:val="lowKashida"/>
              <w:rPr>
                <w:rFonts w:cs="B Lotus"/>
                <w:b/>
                <w:bCs/>
                <w:sz w:val="22"/>
                <w:szCs w:val="22"/>
                <w:rtl/>
              </w:rPr>
            </w:pPr>
            <w:r w:rsidRPr="00A82AE1">
              <w:rPr>
                <w:rFonts w:cs="B Lotus"/>
                <w:b/>
                <w:bCs/>
                <w:sz w:val="22"/>
                <w:szCs w:val="22"/>
                <w:rtl/>
              </w:rPr>
              <w:t>تفسير فوق درجلسه علني روز سه</w:t>
            </w:r>
            <w:r w:rsidRPr="00A82AE1">
              <w:rPr>
                <w:rFonts w:cs="B Lotus"/>
                <w:b/>
                <w:bCs/>
                <w:sz w:val="22"/>
                <w:szCs w:val="22"/>
              </w:rPr>
              <w:t>‌</w:t>
            </w:r>
            <w:r w:rsidRPr="00A82AE1">
              <w:rPr>
                <w:rFonts w:cs="B Lotus"/>
                <w:b/>
                <w:bCs/>
                <w:sz w:val="22"/>
                <w:szCs w:val="22"/>
                <w:rtl/>
              </w:rPr>
              <w:t>شنبه مورخ هجدهم بهمن</w:t>
            </w:r>
            <w:r w:rsidRPr="00A82AE1">
              <w:rPr>
                <w:rFonts w:cs="B Lotus"/>
                <w:b/>
                <w:bCs/>
                <w:sz w:val="22"/>
                <w:szCs w:val="22"/>
              </w:rPr>
              <w:t>‌</w:t>
            </w:r>
            <w:r w:rsidRPr="00A82AE1">
              <w:rPr>
                <w:rFonts w:cs="B Lotus"/>
                <w:b/>
                <w:bCs/>
                <w:sz w:val="22"/>
                <w:szCs w:val="22"/>
                <w:rtl/>
              </w:rPr>
              <w:t>ماه يكهزار و سيصد و نود مجلس شوراي اسلامي تصويب شد و در تاريخ 3/12/1390 به تأييد شوراي نگهبان رسيد.</w:t>
            </w:r>
          </w:p>
          <w:p w:rsidR="009A5814" w:rsidRPr="00A82AE1" w:rsidRDefault="009A5814" w:rsidP="009A5814">
            <w:pPr>
              <w:widowControl w:val="0"/>
              <w:autoSpaceDE w:val="0"/>
              <w:autoSpaceDN w:val="0"/>
              <w:adjustRightInd w:val="0"/>
              <w:spacing w:line="168" w:lineRule="auto"/>
              <w:ind w:left="3600"/>
              <w:jc w:val="right"/>
              <w:rPr>
                <w:rFonts w:cs="B Lotus"/>
                <w:b/>
                <w:bCs/>
                <w:sz w:val="22"/>
                <w:szCs w:val="22"/>
                <w:rtl/>
              </w:rPr>
            </w:pPr>
            <w:r w:rsidRPr="00A82AE1">
              <w:rPr>
                <w:rFonts w:cs="B Lotus"/>
                <w:b/>
                <w:bCs/>
                <w:sz w:val="22"/>
                <w:szCs w:val="22"/>
                <w:rtl/>
              </w:rPr>
              <w:t>علي لاريجاني</w:t>
            </w:r>
          </w:p>
          <w:p w:rsidR="009A5814" w:rsidRDefault="009A5814" w:rsidP="009A5814">
            <w:pPr>
              <w:spacing w:line="168" w:lineRule="auto"/>
              <w:jc w:val="center"/>
              <w:rPr>
                <w:rFonts w:cs="B Titr"/>
                <w:spacing w:val="-4"/>
                <w:sz w:val="21"/>
                <w:szCs w:val="21"/>
                <w:rtl/>
              </w:rPr>
            </w:pPr>
            <w:r w:rsidRPr="003D535D">
              <w:rPr>
                <w:rFonts w:cs="B Titr"/>
                <w:spacing w:val="-4"/>
                <w:sz w:val="21"/>
                <w:szCs w:val="21"/>
                <w:rtl/>
              </w:rPr>
              <w:t xml:space="preserve">قانون حذف تبصره (3) ماده (71) قانون مديريت خدمات كشوري </w:t>
            </w:r>
          </w:p>
          <w:p w:rsidR="009A5814" w:rsidRPr="003D535D" w:rsidRDefault="009A5814" w:rsidP="009A5814">
            <w:pPr>
              <w:spacing w:line="168" w:lineRule="auto"/>
              <w:jc w:val="center"/>
              <w:rPr>
                <w:rFonts w:cs="B Titr"/>
                <w:spacing w:val="-4"/>
                <w:sz w:val="21"/>
                <w:szCs w:val="21"/>
                <w:rtl/>
              </w:rPr>
            </w:pPr>
          </w:p>
          <w:p w:rsidR="009A5814" w:rsidRPr="00A82AE1" w:rsidRDefault="009A5814" w:rsidP="009A5814">
            <w:pPr>
              <w:spacing w:line="168" w:lineRule="auto"/>
              <w:jc w:val="lowKashida"/>
              <w:rPr>
                <w:rFonts w:cs="B Lotus"/>
                <w:b/>
                <w:bCs/>
                <w:sz w:val="22"/>
                <w:szCs w:val="22"/>
                <w:rtl/>
              </w:rPr>
            </w:pPr>
            <w:r w:rsidRPr="00A82AE1">
              <w:rPr>
                <w:rFonts w:cs="B Lotus"/>
                <w:b/>
                <w:bCs/>
                <w:sz w:val="22"/>
                <w:szCs w:val="22"/>
                <w:rtl/>
              </w:rPr>
              <w:t>ماده واحده- به موجب اين قانون تبصره(3) ماده(71) قانون مديريت خدمات كشوري مصوب 8/7/1386 حذف مي</w:t>
            </w:r>
            <w:r w:rsidRPr="00A82AE1">
              <w:rPr>
                <w:rFonts w:cs="B Lotus"/>
                <w:b/>
                <w:bCs/>
                <w:sz w:val="22"/>
                <w:szCs w:val="22"/>
              </w:rPr>
              <w:t>‌</w:t>
            </w:r>
            <w:r w:rsidRPr="00A82AE1">
              <w:rPr>
                <w:rFonts w:cs="B Lotus"/>
                <w:b/>
                <w:bCs/>
                <w:sz w:val="22"/>
                <w:szCs w:val="22"/>
                <w:rtl/>
              </w:rPr>
              <w:t>شود.</w:t>
            </w:r>
          </w:p>
          <w:p w:rsidR="009A5814" w:rsidRPr="00A9346F" w:rsidRDefault="009A5814" w:rsidP="009A5814">
            <w:pPr>
              <w:spacing w:line="168" w:lineRule="auto"/>
              <w:jc w:val="lowKashida"/>
              <w:rPr>
                <w:rFonts w:ascii="Times New Roman Bold" w:hAnsi="Times New Roman Bold" w:cs="B Lotus"/>
                <w:b/>
                <w:bCs/>
                <w:spacing w:val="-2"/>
                <w:sz w:val="22"/>
                <w:szCs w:val="22"/>
                <w:rtl/>
              </w:rPr>
            </w:pPr>
            <w:r w:rsidRPr="00A9346F">
              <w:rPr>
                <w:rFonts w:ascii="Times New Roman Bold" w:hAnsi="Times New Roman Bold" w:cs="B Lotus"/>
                <w:b/>
                <w:bCs/>
                <w:spacing w:val="-2"/>
                <w:sz w:val="22"/>
                <w:szCs w:val="22"/>
                <w:rtl/>
              </w:rPr>
              <w:t>قانون فوق مشتمل بر ماده واحده درجلسه علني روز چهارشنبه مورخ دوم آذرماه يكهزار و سيصد و نود مجلس شوراي اسلامي تصويب شد و در تاريخ 2/9/1390 به تأييد شوراي نگهبان رسيد.</w:t>
            </w:r>
          </w:p>
          <w:p w:rsidR="009A5814" w:rsidRPr="003D535D" w:rsidRDefault="009A5814" w:rsidP="009A5814">
            <w:pPr>
              <w:spacing w:line="168" w:lineRule="auto"/>
              <w:jc w:val="lowKashida"/>
              <w:rPr>
                <w:rFonts w:cs="B Lotus"/>
                <w:sz w:val="21"/>
                <w:szCs w:val="21"/>
                <w:rtl/>
              </w:rPr>
            </w:pPr>
            <w:r w:rsidRPr="00A82AE1">
              <w:rPr>
                <w:rFonts w:cs="B Lotus"/>
                <w:b/>
                <w:bCs/>
                <w:sz w:val="22"/>
                <w:szCs w:val="22"/>
                <w:rtl/>
              </w:rPr>
              <w:t>علي لاريجاني</w:t>
            </w:r>
          </w:p>
          <w:p w:rsidR="009A5814" w:rsidRPr="003D535D" w:rsidRDefault="009A5814" w:rsidP="009A5814">
            <w:pPr>
              <w:spacing w:line="168" w:lineRule="auto"/>
              <w:jc w:val="center"/>
              <w:rPr>
                <w:rFonts w:cs="B Titr"/>
                <w:sz w:val="21"/>
                <w:szCs w:val="21"/>
                <w:rtl/>
              </w:rPr>
            </w:pPr>
            <w:r w:rsidRPr="003D535D">
              <w:rPr>
                <w:rFonts w:cs="B Titr" w:hint="cs"/>
                <w:sz w:val="21"/>
                <w:szCs w:val="21"/>
                <w:rtl/>
              </w:rPr>
              <w:t>قانون تمديد مدت اجراي آزمايشي قانون مديريت خدمات كشوري</w:t>
            </w:r>
          </w:p>
          <w:p w:rsidR="009A5814" w:rsidRPr="003D535D" w:rsidRDefault="009A5814" w:rsidP="009A5814">
            <w:pPr>
              <w:spacing w:line="168" w:lineRule="auto"/>
              <w:rPr>
                <w:rFonts w:cs="B Lotus"/>
                <w:sz w:val="21"/>
                <w:szCs w:val="21"/>
              </w:rPr>
            </w:pP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ماده‌واحده- مدت اجراي آزمايشي قانون مديريت خدمات كشوري مصوب 8/7/1386 و اصلاحات بعدي آن تا پايان سال 1395 تمديد مي‌شود.</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قانون فوق مشتمل بر ماده‌واحده در جلسه علني روز دوشنبه مورخ بيستم ارديبهشت‌ماه يكهزار و سيصد و نود و پنج مجلس شوراي اسلامي تصويب شد و در تاريخ 29/2/1395 به تأييد شوراي نگهبان رسيد.</w:t>
            </w:r>
          </w:p>
          <w:p w:rsidR="009A5814" w:rsidRPr="00A82AE1" w:rsidRDefault="009A5814" w:rsidP="009A5814">
            <w:pPr>
              <w:spacing w:line="168" w:lineRule="auto"/>
              <w:jc w:val="lowKashida"/>
              <w:rPr>
                <w:rFonts w:cs="B Lotus"/>
                <w:b/>
                <w:bCs/>
                <w:sz w:val="22"/>
                <w:szCs w:val="22"/>
                <w:rtl/>
              </w:rPr>
            </w:pPr>
            <w:r w:rsidRPr="00A82AE1">
              <w:rPr>
                <w:rFonts w:cs="B Lotus"/>
                <w:b/>
                <w:bCs/>
                <w:sz w:val="22"/>
                <w:szCs w:val="22"/>
                <w:rtl/>
              </w:rPr>
              <w:t>علي لاريجاني</w:t>
            </w:r>
          </w:p>
          <w:p w:rsidR="009A5814" w:rsidRDefault="009A5814" w:rsidP="009A5814">
            <w:pPr>
              <w:spacing w:line="168" w:lineRule="auto"/>
              <w:jc w:val="center"/>
              <w:rPr>
                <w:rFonts w:cs="B Titr"/>
                <w:sz w:val="21"/>
                <w:szCs w:val="21"/>
                <w:rtl/>
              </w:rPr>
            </w:pPr>
            <w:r w:rsidRPr="003D535D">
              <w:rPr>
                <w:rFonts w:cs="B Titr" w:hint="cs"/>
                <w:sz w:val="21"/>
                <w:szCs w:val="21"/>
                <w:rtl/>
              </w:rPr>
              <w:t>قانون رسيدگي به دارايي مقامات، مسؤولان و كارگزاران جمهوري اسلامي ايران</w:t>
            </w:r>
          </w:p>
          <w:p w:rsidR="009A5814" w:rsidRPr="003D535D" w:rsidRDefault="009A5814" w:rsidP="009A5814">
            <w:pPr>
              <w:spacing w:line="168" w:lineRule="auto"/>
              <w:jc w:val="center"/>
              <w:rPr>
                <w:rFonts w:cs="B Titr"/>
                <w:sz w:val="21"/>
                <w:szCs w:val="21"/>
                <w:rtl/>
              </w:rPr>
            </w:pP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ماده1- مقامات تعيين‌شده در اصل يكصد و چهل و دوم(142) قانون اساسي، فهرست دارايي‌هاي خود، همسر و فرزندانشان را مطابق آيين‌نامه‌اي كه توسط قوه قضائيه ذيل اين قانون تهيه و ابلاغ مي‌شود، در ابتداء و انتهاي دوره مسؤوليت به رئيس قوه قضائيه گزارش مي‌دهند و قوه قضائيه نسبت به رسيدگي به اموال آنان از جهت بررسي عدم افزايش من‌غيرحق اقدام مي‌نمايد.</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 xml:space="preserve">ماده2- به‌منظور افزايش اعتماد عمومي مردم به مسؤولان جمهوري اسلامي ايران  و ارتقاي سلامت اداري از تاريخ لازم‌الاجراء شدن اين قانون، يكي از شرايط تصدي سمتهاي موضوع اين </w:t>
            </w:r>
            <w:r w:rsidRPr="00A82AE1">
              <w:rPr>
                <w:rFonts w:cs="B Lotus" w:hint="cs"/>
                <w:b/>
                <w:bCs/>
                <w:sz w:val="22"/>
                <w:szCs w:val="22"/>
                <w:rtl/>
              </w:rPr>
              <w:lastRenderedPageBreak/>
              <w:t>قانون، تعهد به ارائه فهرست دارايي‌هاي خود، ه</w:t>
            </w:r>
            <w:r>
              <w:rPr>
                <w:rFonts w:cs="B Lotus" w:hint="cs"/>
                <w:b/>
                <w:bCs/>
                <w:sz w:val="22"/>
                <w:szCs w:val="22"/>
                <w:rtl/>
              </w:rPr>
              <w:t xml:space="preserve">مسر و فرزندان تحت‌تكفل، در قالب </w:t>
            </w:r>
            <w:r w:rsidRPr="00A82AE1">
              <w:rPr>
                <w:rFonts w:cs="B Lotus" w:hint="cs"/>
                <w:b/>
                <w:bCs/>
                <w:sz w:val="22"/>
                <w:szCs w:val="22"/>
                <w:rtl/>
              </w:rPr>
              <w:t>خوداظهاري به قوه قضائيه است.</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ماده3- مقامات و مسؤولان زير موظفند در اجراي اين قانون، صورت دارايي خود، همسر و فرزندان تحت‌تكفل خود را قبل و بعد از هر دوره خدمتي به رئيس قوه‌ قضائيه اعلام نمايند:</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1- نمايندگان مجلس خبرگان رهبري</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2- اعضاي مجمع تشخيص مصلحت نظام</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3- مقامات منصوب از سوي رهبري</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4- اعضاي شوراي نگهبان</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5- نمايندگان مجلس شوراي اسلامي و معاونان رئيس مجلس و مديران كل مجلس</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6- معاونان رئيس قوه‌قضائيه و رؤساي سازمان‌ها و دستگاههاي وابسته به اين قوه و معاونان و مديران كل آنان</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7- دادستان كل كشور، رئيس ديوان‌عالي كشور و رئيس ديوان عدالت اداري و رؤساي كل دادگستري استان‌ها و معاونان همه آنها و ساير دارندگان پايه قضائي</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8- مشاوران سران سه قوه</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9- رؤساي دفاتر سران سه قوه، مجمع تشخيص مصلحت نظام و مجلس خبرگان رهبري</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10- دستيار ارشد رئيس‌جمهور، معاونان وزرا، مديران كل و همترازان آنها</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11- دبيران شوراي‌عالي امنيت ملي، مجمع تشخيص مصلحت نظام، هيأت دولت، شوراي‌عالي انقلاب فرهنگي و شوراي‌عالي فضاي مجازي</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12- رئيس و دادستان ديوان محاسبات كشور، معاونان آنان و اعضاي هيأت مستشاري</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 xml:space="preserve">13- رئيس، قائم‌مقام، معاونان و دبيركل بانك مركزي جمهوري اسلامي ايران </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14- رؤسا و معاونان سازمان‌ها و مؤسسات دولتي، نهادها و مؤسسات عمومي غيردولتي و مديران كل آنها</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15- فرماندهان و مسؤولان نيروهاي مسلح از درجه سرتيپ‌تمام و بالاتر و همترازان آنها و رؤساي كلانتري‌ها</w:t>
            </w:r>
          </w:p>
          <w:p w:rsidR="009A5814" w:rsidRPr="00A9346F" w:rsidRDefault="009A5814" w:rsidP="009A5814">
            <w:pPr>
              <w:spacing w:line="168" w:lineRule="auto"/>
              <w:jc w:val="lowKashida"/>
              <w:rPr>
                <w:rFonts w:ascii="Times New Roman Bold" w:hAnsi="Times New Roman Bold" w:cs="B Lotus"/>
                <w:b/>
                <w:bCs/>
                <w:spacing w:val="-2"/>
                <w:sz w:val="22"/>
                <w:szCs w:val="22"/>
                <w:rtl/>
              </w:rPr>
            </w:pPr>
            <w:r w:rsidRPr="00A9346F">
              <w:rPr>
                <w:rFonts w:ascii="Times New Roman Bold" w:hAnsi="Times New Roman Bold" w:cs="B Lotus" w:hint="cs"/>
                <w:b/>
                <w:bCs/>
                <w:spacing w:val="-2"/>
                <w:sz w:val="22"/>
                <w:szCs w:val="22"/>
                <w:rtl/>
              </w:rPr>
              <w:t>16- مديران عامل، اعضاي هيأت مديره بيمه‌ها، بانكها و مؤسسات مالي و اعتباري دولتي و شركتها و مؤسسات وابسته به آنها، رؤساي مناطق و رؤساي شعب ارزي و ويژه و سرپرست‌هاي مناطق</w:t>
            </w:r>
          </w:p>
          <w:p w:rsidR="009A5814" w:rsidRPr="00A9346F" w:rsidRDefault="009A5814" w:rsidP="009A5814">
            <w:pPr>
              <w:spacing w:line="168" w:lineRule="auto"/>
              <w:jc w:val="lowKashida"/>
              <w:rPr>
                <w:rFonts w:ascii="Times New Roman Bold" w:hAnsi="Times New Roman Bold" w:cs="B Lotus"/>
                <w:b/>
                <w:bCs/>
                <w:spacing w:val="-6"/>
                <w:sz w:val="22"/>
                <w:szCs w:val="22"/>
                <w:rtl/>
              </w:rPr>
            </w:pPr>
            <w:r w:rsidRPr="00A9346F">
              <w:rPr>
                <w:rFonts w:ascii="Times New Roman Bold" w:hAnsi="Times New Roman Bold" w:cs="B Lotus" w:hint="cs"/>
                <w:b/>
                <w:bCs/>
                <w:spacing w:val="-6"/>
                <w:sz w:val="22"/>
                <w:szCs w:val="22"/>
                <w:rtl/>
              </w:rPr>
              <w:t>17- رئيس سازمان بورس و اوراق بهادار و معاونان وي، رؤساي بورسهاي تخصصي، مناطق و فرابورس</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18- رئيس و اعضاي هيأت عامل صندوق توسعه ملي</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19- استانداران و معاونان آنان، فرمانداران، شهرداران و اعضاي شوراي ‌شهر تمام شهرها و شهرداران مناطق كلان‌شهرها و معاونان آنها</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20- سفرا و كارداران، سركنسول‌ها و مسؤولان حفاظت منافع و رؤساي نمايندگي‌هاي جمهوري اسلامي ايران در خارج كشور</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21- نمايندگان دولت در مجامع عمومي، هيأت مديره، هيأت امناء و مديرعامل شركتها و مؤسسات دولتي يا وابسته به دولت و نهادها و مؤسسات عمومي غيردولتي</w:t>
            </w:r>
          </w:p>
          <w:p w:rsidR="009A5814" w:rsidRPr="00A9346F" w:rsidRDefault="009A5814" w:rsidP="009A5814">
            <w:pPr>
              <w:spacing w:line="168" w:lineRule="auto"/>
              <w:jc w:val="lowKashida"/>
              <w:rPr>
                <w:rFonts w:ascii="Times New Roman Bold" w:hAnsi="Times New Roman Bold" w:cs="B Lotus"/>
                <w:b/>
                <w:bCs/>
                <w:spacing w:val="-2"/>
                <w:sz w:val="22"/>
                <w:szCs w:val="22"/>
                <w:rtl/>
              </w:rPr>
            </w:pPr>
            <w:r w:rsidRPr="00A9346F">
              <w:rPr>
                <w:rFonts w:ascii="Times New Roman Bold" w:hAnsi="Times New Roman Bold" w:cs="B Lotus" w:hint="cs"/>
                <w:b/>
                <w:bCs/>
                <w:spacing w:val="-2"/>
                <w:sz w:val="22"/>
                <w:szCs w:val="22"/>
                <w:rtl/>
              </w:rPr>
              <w:t>22- اعضاي هيأت مديره و مديرعامل و بازرسان مناطق ويژه و مناطق آزاد تجاري و معاونان آنان</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lastRenderedPageBreak/>
              <w:t>23- رئيس كل گمرك و معاونان وي و مديران كل گمرك و رؤساي گمركات كشور</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24- رئيس سازمان امور مالياتي كشور، معاونان، مديران كل و سرمميزين</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تبصره1- رئيس قوه‌ قضائيه موظف است دارايي خود، همسر و فرزندان تحت‌تكفل خود را قبل و بعد از خدمت به مرجعي كه رهبري تعيين مي‌كند، اعلام نمايد.</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تبصره2- قائم‌مقام مقاماتي كه طبق مقررات داراي قائم‌مقام هستند، مشمول اين قانون مي‌باشند.</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ماده4- صورت دارايي افراد مشمول اين قانون شامل موارد زير است:</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1- كليه اموال غيرمنقول و حقوق داراي ارزش مالي</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2- مطالبات و ديون</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3- سرمايه‌گذاري و اوراق بهادار</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4- موجودي حسابهاي مختلف در بانكها، مؤسسات مالي و اعتباري و نظاير آنها</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5- هرگونه منبع درآمدي مستمر</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تبصره- كليه اموال و دارايي‌هاي در تصرف افراد مشمول قانون كه به اقتضاي جايگاه و مسؤوليت شغلي در اختيار آنها قرار داشته و صرفاً در مصارف سازماني و شغلي(غيرشخصي) قابل بهره‌برداري مي‌باشند، مشمول مراتب تعيين‌شده در اين قانون نمي‌باشد.</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ماده5- فهرست دارايي‌هاي افراد مشمول و نيز اسناد و اطلاعات مربوط به آن به جز در مواردي كه در اين قانون و آيين‌نامه ذيل آن تعيين شده است، محرمانه بوده و هر يك از مسؤولان و كاركنان كه حسب وظيفه مأمور تهيه، ثبت، ضبط و حفظ فهرست دارايي‌هاي افراد مشمول يا اسناد و اطلاعات مرتبط با آن، موضوع اين قانون باشند و يا بر حسب وظيفه اسناد مذكور در اختيار آنان قرار گيرد، اگر عالماً عامداً مرتكب افشاء يا انتشار مندرجات اين اسناد شوند و يا خارج از حدود وظايف اداري در اختيار ديگران قرار دهند يا به هر نحوي ديگران را از مفاد آنها مطلع سازند، به يكي از مجازات‌هاي درجه شش مقرر در ماده(19) قانون مجازات اسلامي مصوب 1392 محكوم خواهند شد. همين مجازات در مورد كساني نيز مقرر است كه با علم و اطلاع مبادرت به افشاء، چاپ و يا انتشار اطلاعات مزبور نموده و يا موجبات افشاء، چاپ يا انتشار آنها را فراهم نمايند.</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چنانچه افشاي اطلاعات بر اثر عدم رعايت نظامات اداري غيرعمد باشد، مرتكب و يا مرتكبان به يكي از مجازات‌هاي از درجه هشت مقرر در ماده(19) قانون فوق‌الذكر محكوم خواهند شد.</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ماده6- قوه‌ قضائيه موظف است حداكثر ظرف مدت شش‌ماه پس از لازم‌الاجراء شدن اين قانون، آيين‌نامه اجرائي قانون را تهيه و پس از تأييد رئيس قوه‌ قضائيه ابلاغ نمايد.</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قانون فوق مشتمل بر چهارده ماده و بيست و دو بند و يك تبصره در جلسه علني روز يكشنبه مورخ هفدهم ارديبهشت‌ماه يكهزار و سيصد و نود و يك مجلس شوراي اسلامي تصويب و در تاريخ 9/8/1394 از سوي مجمع تشخيص مصلحت نظام، با اصلاحات كلي در شش ماده و بيست و نه بند و سه تبصره موافق با مصلحت نظام تشخيص داده شد./ر</w:t>
            </w:r>
          </w:p>
          <w:p w:rsidR="009A5814" w:rsidRPr="00A82AE1" w:rsidRDefault="009A5814" w:rsidP="009A5814">
            <w:pPr>
              <w:spacing w:line="168" w:lineRule="auto"/>
              <w:jc w:val="lowKashida"/>
              <w:rPr>
                <w:rFonts w:cs="B Lotus"/>
                <w:b/>
                <w:bCs/>
                <w:sz w:val="22"/>
                <w:szCs w:val="22"/>
                <w:rtl/>
              </w:rPr>
            </w:pPr>
            <w:r w:rsidRPr="00A82AE1">
              <w:rPr>
                <w:rFonts w:cs="B Lotus"/>
                <w:b/>
                <w:bCs/>
                <w:sz w:val="22"/>
                <w:szCs w:val="22"/>
                <w:rtl/>
              </w:rPr>
              <w:t>علي لاريجاني</w:t>
            </w:r>
          </w:p>
          <w:p w:rsidR="009A5814" w:rsidRDefault="009A5814" w:rsidP="009A5814">
            <w:pPr>
              <w:spacing w:line="168" w:lineRule="auto"/>
              <w:jc w:val="center"/>
              <w:rPr>
                <w:rFonts w:ascii="B Lotus" w:cs="B Titr"/>
                <w:sz w:val="21"/>
                <w:szCs w:val="21"/>
                <w:rtl/>
              </w:rPr>
            </w:pPr>
          </w:p>
          <w:p w:rsidR="009A5814" w:rsidRDefault="009A5814" w:rsidP="009A5814">
            <w:pPr>
              <w:spacing w:line="168" w:lineRule="auto"/>
              <w:jc w:val="center"/>
              <w:rPr>
                <w:rFonts w:ascii="B Lotus" w:cs="B Titr"/>
                <w:sz w:val="21"/>
                <w:szCs w:val="21"/>
                <w:rtl/>
              </w:rPr>
            </w:pPr>
          </w:p>
          <w:p w:rsidR="009A5814" w:rsidRDefault="009A5814" w:rsidP="009A5814">
            <w:pPr>
              <w:spacing w:line="168" w:lineRule="auto"/>
              <w:jc w:val="center"/>
              <w:rPr>
                <w:rFonts w:ascii="B Lotus" w:cs="B Titr"/>
                <w:sz w:val="21"/>
                <w:szCs w:val="21"/>
                <w:rtl/>
              </w:rPr>
            </w:pPr>
          </w:p>
          <w:p w:rsidR="009A5814" w:rsidRDefault="009A5814" w:rsidP="009A5814">
            <w:pPr>
              <w:spacing w:line="168" w:lineRule="auto"/>
              <w:jc w:val="center"/>
              <w:rPr>
                <w:rFonts w:ascii="B Lotus" w:hAnsi="B Lotus" w:cs="B Titr"/>
                <w:spacing w:val="-12"/>
                <w:sz w:val="21"/>
                <w:szCs w:val="21"/>
                <w:rtl/>
              </w:rPr>
            </w:pPr>
            <w:r w:rsidRPr="003D535D">
              <w:rPr>
                <w:rFonts w:ascii="B Lotus" w:cs="B Titr" w:hint="cs"/>
                <w:sz w:val="21"/>
                <w:szCs w:val="21"/>
                <w:rtl/>
              </w:rPr>
              <w:t xml:space="preserve">قانون </w:t>
            </w:r>
            <w:r w:rsidRPr="003D535D">
              <w:rPr>
                <w:rFonts w:ascii="B Lotus" w:hAnsi="B Lotus" w:cs="B Titr" w:hint="cs"/>
                <w:spacing w:val="-12"/>
                <w:sz w:val="21"/>
                <w:szCs w:val="21"/>
                <w:rtl/>
              </w:rPr>
              <w:t>اصلاح ماده (241) لايحه قانوني اصلاح قسمتي از قانون تجارت</w:t>
            </w:r>
          </w:p>
          <w:p w:rsidR="009A5814" w:rsidRPr="003D535D" w:rsidRDefault="009A5814" w:rsidP="009A5814">
            <w:pPr>
              <w:spacing w:line="168" w:lineRule="auto"/>
              <w:jc w:val="center"/>
              <w:rPr>
                <w:rFonts w:ascii="B Lotus" w:hAnsi="B Lotus" w:cs="B Titr"/>
                <w:spacing w:val="-12"/>
                <w:sz w:val="21"/>
                <w:szCs w:val="21"/>
                <w:rtl/>
              </w:rPr>
            </w:pP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ماده‌واحده- ماده (241) لايحه قانوني اصلاح قسمتي از قانون تجارت مصوب 24/12/1347 به‌شرح زير اصلاح و دو تبصره به آن الحاق مي‌شود:</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ماده 241- با رعايت شرايط مقرر در ماده (134) نسبت معيني از سود خالص سال مالي شركت كه ممكن است جهت پاداش هيأت مديره در نظر گرفته شود، به‌هيچ‌وجه نبايد در شركتهاي سهامي عام از سه‌درصد (3%) و در شركتهاي سهامي خاص از شش‌درصد (6%) سودي كه در همان سال به صاحبان سهام قابل پرداخت است، تجاوز كند. در هر حال اين پاداش نمي‌تواند براي هر عضو موظف از معادل يك‌سال حقوق پايه وي و براي هر عضو غيرموظف از حداقل پاداش اعضاي موظف هيأت مديره بيشتر باشد. مقررات اساسنامه و هرگونه تصميمي كه مخالف با مفاد اين ماده باشد، باطل و بلااثر است.</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تبصره 1- شركتهاي دولتي، مشمول مقررات اين ماده در خصوص پاداش هيأت مديره نيستند و تابع حكم مقرر در ماده (78) قانون مديريت خدمات كشوري مصوب 8/7/1386 مي‌باشند.</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تبصره 2- هيچ فردي نمي‌تواند اصالتاً يا به نمايندگي از شخص حقوقي همزمان در بيش از يك شركت كه تمام يا بخشي از سرمايه آن متعلق به دولت يا نهادها يا مؤسسات عمومي غيردولتي است به سمت مديرعامل يا عضو هيأت مديره انتخاب شود. متخلف علاوه بر استرداد وجوه دريافتي به شركت به پرداخت جزاي نقدي معادل وجوه مذكور محكوم مي‌شود.</w:t>
            </w:r>
          </w:p>
          <w:p w:rsidR="009A5814" w:rsidRPr="00A82AE1" w:rsidRDefault="009A5814" w:rsidP="009A5814">
            <w:pPr>
              <w:spacing w:line="168" w:lineRule="auto"/>
              <w:jc w:val="lowKashida"/>
              <w:rPr>
                <w:rFonts w:cs="B Lotus"/>
                <w:b/>
                <w:bCs/>
                <w:sz w:val="22"/>
                <w:szCs w:val="22"/>
                <w:rtl/>
              </w:rPr>
            </w:pPr>
            <w:r w:rsidRPr="00A82AE1">
              <w:rPr>
                <w:rFonts w:cs="B Lotus" w:hint="cs"/>
                <w:b/>
                <w:bCs/>
                <w:sz w:val="22"/>
                <w:szCs w:val="22"/>
                <w:rtl/>
              </w:rPr>
              <w:t>قانون فوق مشتمل بر ماده‌واحده در جلسه علني روز دوشنبه مورخ بيستم ارديبهشت‌ماه يكهزار و سيصد و نود و پنج مجلس شوراي اسلامي ‌تصويب شد و در تاريخ 29/2/1395 به تأييد شوراي نگهبان رسيد.</w:t>
            </w:r>
          </w:p>
          <w:p w:rsidR="009A5814" w:rsidRPr="00A82AE1" w:rsidRDefault="009A5814" w:rsidP="009A5814">
            <w:pPr>
              <w:spacing w:line="168" w:lineRule="auto"/>
              <w:jc w:val="lowKashida"/>
              <w:rPr>
                <w:rFonts w:cs="B Lotus"/>
                <w:b/>
                <w:bCs/>
                <w:sz w:val="22"/>
                <w:szCs w:val="22"/>
                <w:rtl/>
              </w:rPr>
            </w:pPr>
            <w:r w:rsidRPr="00A82AE1">
              <w:rPr>
                <w:rFonts w:cs="B Lotus"/>
                <w:b/>
                <w:bCs/>
                <w:sz w:val="22"/>
                <w:szCs w:val="22"/>
                <w:rtl/>
              </w:rPr>
              <w:t>علي لاريجاني</w:t>
            </w:r>
          </w:p>
          <w:p w:rsidR="009A5814" w:rsidRDefault="009A5814" w:rsidP="009A5814">
            <w:pPr>
              <w:spacing w:line="168" w:lineRule="auto"/>
              <w:jc w:val="center"/>
              <w:rPr>
                <w:rFonts w:ascii="B Lotus" w:hAnsi="B Lotus" w:cs="B Titr"/>
                <w:spacing w:val="-12"/>
                <w:sz w:val="21"/>
                <w:szCs w:val="21"/>
                <w:rtl/>
              </w:rPr>
            </w:pPr>
            <w:r w:rsidRPr="000D46F4">
              <w:rPr>
                <w:rFonts w:ascii="B Lotus" w:hAnsi="B Lotus" w:cs="B Titr"/>
                <w:spacing w:val="-12"/>
                <w:sz w:val="21"/>
                <w:szCs w:val="21"/>
                <w:rtl/>
              </w:rPr>
              <w:t>‌‌كتاب پنجم قانون مجازات اسلامي (‌تعزيرات و مجازات‌هاي بازدارنده)|</w:t>
            </w:r>
            <w:r w:rsidRPr="000D46F4">
              <w:rPr>
                <w:rFonts w:ascii="B Lotus" w:hAnsi="B Lotus" w:cs="B Titr"/>
                <w:spacing w:val="-12"/>
                <w:sz w:val="21"/>
                <w:szCs w:val="21"/>
                <w:rtl/>
              </w:rPr>
              <w:br/>
              <w:t>مصوب 02/03/1375 با اصلاحات و الحاقات بعدي</w:t>
            </w:r>
          </w:p>
          <w:p w:rsidR="009A5814" w:rsidRPr="00213BFF" w:rsidRDefault="009A5814" w:rsidP="009A5814">
            <w:pPr>
              <w:spacing w:line="168" w:lineRule="auto"/>
              <w:jc w:val="center"/>
              <w:rPr>
                <w:rFonts w:cs="Times New Roman"/>
              </w:rPr>
            </w:pPr>
          </w:p>
          <w:p w:rsidR="009A5814" w:rsidRPr="00A82AE1" w:rsidRDefault="009A5814" w:rsidP="009A5814">
            <w:pPr>
              <w:spacing w:line="168" w:lineRule="auto"/>
              <w:jc w:val="lowKashida"/>
              <w:rPr>
                <w:rFonts w:cs="B Lotus"/>
                <w:b/>
                <w:bCs/>
                <w:sz w:val="22"/>
                <w:szCs w:val="22"/>
                <w:rtl/>
              </w:rPr>
            </w:pPr>
            <w:r w:rsidRPr="00A82AE1">
              <w:rPr>
                <w:rFonts w:cs="B Lotus"/>
                <w:b/>
                <w:bCs/>
                <w:sz w:val="22"/>
                <w:szCs w:val="22"/>
                <w:rtl/>
              </w:rPr>
              <w:t xml:space="preserve">ماده 598 - هر يك از كارمندان و كاركنان ادارات و سازمان‌ها يا شوراها و يا شهرداري‌ها و مؤسسات و شركت‌هاي دولتي و يا وابسته به دولت و يا‌نهادهاي انقلابي و بنيادها و مؤسساتي كه زير نظر ولي فقيه اداره مي‌شوند و ديوان محاسبات و مؤسساتي كه به كمك مستمر دولت اداره مي‌شوند و يا‌دارندگان پايه قضايي و به طور كلي اعضا و كاركنان قواي سه‌گانه و همچنين نيروهاي مسلح و مأمورين به خدمات عمومي اعم از رسمي و غير رسمي‌وجوه نقدي يا مطالبات يا حوالجات يا سهام و ساير اسناد و اوراق بهادار يا ساير اموال متعلق به هر يك از سازمان‌ها و مؤسسات فوق‌الذكر يا اشخاصي‌كه بر حسب وظيفه به آن‌ها سپرده شده است را مورد استفاده غير مجاز قرار دهد بدون آن كه قصد تملك آن‌ها را به نفع خود يا ديگري داشته باشد‚‌متصرف غير قانوني محسوب و علاوه بر جبران خسارات وارده و پرداخت اجرت‌المثل به شلاق تا (74) ضربه محكوم مي‌شود و در صورتي كه منتفع‌شده باشد علاوه بر مجازات مذكور به جزاي نقدي </w:t>
            </w:r>
            <w:r w:rsidRPr="00A82AE1">
              <w:rPr>
                <w:rFonts w:cs="B Lotus"/>
                <w:b/>
                <w:bCs/>
                <w:sz w:val="22"/>
                <w:szCs w:val="22"/>
                <w:rtl/>
              </w:rPr>
              <w:lastRenderedPageBreak/>
              <w:t>معادل مبلغ انتفاعي محكوم خواهد شد و همچنين است در صورتي كه به علت اهمال يا تفريط‌موجب تضييع اموال و وجوه دولتي گردد و يا آن را به مصارفي برساند كه در قانون اعتباري براي آن منظور نشده يا در غير مورد معين يا زائد بر اعتبار‌مصرف نموده باشد.</w:t>
            </w:r>
          </w:p>
          <w:p w:rsidR="009A5814" w:rsidRPr="00A82AE1" w:rsidRDefault="009A5814" w:rsidP="009A5814">
            <w:pPr>
              <w:spacing w:line="168" w:lineRule="auto"/>
              <w:jc w:val="lowKashida"/>
              <w:rPr>
                <w:rFonts w:cs="B Lotus"/>
                <w:b/>
                <w:bCs/>
                <w:sz w:val="22"/>
                <w:szCs w:val="22"/>
                <w:rtl/>
              </w:rPr>
            </w:pPr>
            <w:r w:rsidRPr="00A82AE1">
              <w:rPr>
                <w:rFonts w:cs="B Lotus"/>
                <w:b/>
                <w:bCs/>
                <w:sz w:val="22"/>
                <w:szCs w:val="22"/>
                <w:rtl/>
              </w:rPr>
              <w:t>ماده 606 - هر يك از رؤسا يا مديران يا مسئولين سازمان‌ها و مؤسسات مذكور در ماده (101) كه از وقوع جرم ارتشاء يا اختلاس يا تصرف غير‌قانوني يا كلاهبرداري يا جرايم موضوع مواد (102) و (106) در سازمان يا مؤسسات تحت اداره يا نظارت خود مطلع شده و مراتب را حسب مورد به‌مراجع صلاحيتدار قضايي يا اداري اعلام ننمايد علاوه بر حبس از شش ماه تا دو سال به انفصال موقت از شش ماه تا دو سال محكوم خواهد شد.</w:t>
            </w:r>
          </w:p>
          <w:p w:rsidR="009A5814" w:rsidRPr="00A82AE1" w:rsidRDefault="009A5814" w:rsidP="009A5814">
            <w:pPr>
              <w:spacing w:line="168" w:lineRule="auto"/>
              <w:jc w:val="lowKashida"/>
              <w:rPr>
                <w:rFonts w:cs="B Lotus"/>
                <w:b/>
                <w:bCs/>
                <w:sz w:val="22"/>
                <w:szCs w:val="22"/>
                <w:rtl/>
              </w:rPr>
            </w:pPr>
            <w:r w:rsidRPr="00A82AE1">
              <w:rPr>
                <w:rFonts w:cs="B Lotus"/>
                <w:b/>
                <w:bCs/>
                <w:sz w:val="22"/>
                <w:szCs w:val="22"/>
                <w:rtl/>
              </w:rPr>
              <w:t>‌ماده 663 - هر كس عالماً در اشياء و اموالي كه توسط مقامات ذيصلاح توقيف شده است و بدون اجازه دخالت يا تصرفي نمايد كه منافي با توقيف‌باشد ولو مداخله‌كننده يا متصرف مالك آن باشد به حبس از سه ماه تا يك سال محكوم خواهد شد.</w:t>
            </w:r>
          </w:p>
          <w:p w:rsidR="009A5814" w:rsidRPr="00A82AE1" w:rsidRDefault="009A5814" w:rsidP="009A5814">
            <w:pPr>
              <w:spacing w:line="168" w:lineRule="auto"/>
              <w:jc w:val="lowKashida"/>
              <w:rPr>
                <w:rFonts w:cs="B Lotus"/>
                <w:b/>
                <w:bCs/>
                <w:sz w:val="22"/>
                <w:szCs w:val="22"/>
                <w:rtl/>
              </w:rPr>
            </w:pPr>
            <w:r w:rsidRPr="00A82AE1">
              <w:rPr>
                <w:rFonts w:cs="B Lotus"/>
                <w:b/>
                <w:bCs/>
                <w:sz w:val="22"/>
                <w:szCs w:val="22"/>
                <w:rtl/>
              </w:rPr>
              <w:t>‌ماده 690 - هر كس به وسيله صحنه‌سازي از قبيل پي‌كني‚ ديواركشي‚ تغيير حد فاصل‚ امحاي مرز‚ كرت‌بندي‚ نهركشي‚ حفر چاه‚ غرس اشجار و‌زارعت و امثال آن به تهيه آثار تصرف در اراضي مزروعي اعم از كشت شده يا در آيش زراعي‚ جنگل‌ها و مراتع ملي شده‚ كوهستان‚ باغ‌ها‚ قلمستان‌ها‚‌منابع آب‚ چشمه‌سارها‚ انهار طبيعي و پارك‌هاي ملي‚ تأسيسات كشاورزي و دامداري و دامپروري و كشت و صنعت و اراضي موات و باير و ساير‌اراضي و املاك متعلق به دولت يا شركت‌هاي وابسته به دولت يا شهرداري‌ها يا اوقاف و همچنين اراضي و املاك و موقوفات و محبوسات و اثلاث‌باقيه كه براي مصارف عام‌المنفعه اختصاص يافته يا اشخاص حقيقي يا حقوقي به منظور تصرف يا ذيحق معرفي كردن خود يا ديگري‚ مبادرت نمايد يا‌بدون اجازه سازمان حفاظت محيط زيست يا مراجع ذيصلاح ديگر مبادرت به عملياتي نمايد كه موجب تخريب محيط زيست و منابع طبيعي گردد يا‌اقدام به هر گونه تجاوز و تصرف عدواني يا ايجاد مزاحمت يا ممانعت از حق در موارد مذكور نمايد به مجازات يك ماه تا يك سال حبس محكوم‌مي‌شود. دادگاه موظف است حسب مورد رفع تصرف عدواني يا رفع مزاحمت يا ممانعت از حق يا اعاده وضع به حال سابق نمايد.</w:t>
            </w:r>
          </w:p>
          <w:p w:rsidR="009A5814" w:rsidRPr="00A82AE1" w:rsidRDefault="009A5814" w:rsidP="009A5814">
            <w:pPr>
              <w:spacing w:line="168" w:lineRule="auto"/>
              <w:jc w:val="lowKashida"/>
              <w:rPr>
                <w:rFonts w:cs="B Lotus"/>
                <w:b/>
                <w:bCs/>
                <w:sz w:val="22"/>
                <w:szCs w:val="22"/>
                <w:rtl/>
              </w:rPr>
            </w:pPr>
            <w:bookmarkStart w:id="5" w:name="232574"/>
            <w:bookmarkEnd w:id="5"/>
            <w:r w:rsidRPr="00A82AE1">
              <w:rPr>
                <w:rFonts w:cs="B Lotus"/>
                <w:b/>
                <w:bCs/>
                <w:sz w:val="22"/>
                <w:szCs w:val="22"/>
                <w:rtl/>
              </w:rPr>
              <w:t>‌تبصره 1 - رسيدگي به جرائم فوق‌الذكر خارج از نوبت به عمل مي‌آيد و مقام قضايي با تنظيم صورتمجلس دستور متوقف ماندن عمليات متجاوز را‌تا صدور حكم قطعي خواهد داد.</w:t>
            </w:r>
          </w:p>
          <w:p w:rsidR="009A5814" w:rsidRPr="000D46F4" w:rsidRDefault="009A5814" w:rsidP="009A5814">
            <w:pPr>
              <w:spacing w:line="168" w:lineRule="auto"/>
              <w:jc w:val="lowKashida"/>
              <w:rPr>
                <w:rFonts w:cs="Yagut"/>
                <w:b/>
                <w:bCs/>
                <w:rtl/>
              </w:rPr>
            </w:pPr>
            <w:bookmarkStart w:id="6" w:name="232575"/>
            <w:bookmarkEnd w:id="6"/>
            <w:r w:rsidRPr="00A82AE1">
              <w:rPr>
                <w:rFonts w:cs="B Lotus"/>
                <w:b/>
                <w:bCs/>
                <w:sz w:val="22"/>
                <w:szCs w:val="22"/>
                <w:rtl/>
              </w:rPr>
              <w:t>‌تبصره 2 - در صورتي كه تعداد متهمان سه نفر يا بيشتر باشد و قرائن قوي بر ارتكاب جرم موجود باشد قرار بازداشت صادر خواهد شد‚ مدعي‌مي‌تواند تقاضاي خلع يد و قلع بنا و اشجار و رفع آثار تجاوز را بنمايد.</w:t>
            </w:r>
          </w:p>
        </w:tc>
      </w:tr>
    </w:tbl>
    <w:p w:rsidR="009A5814" w:rsidRDefault="009A5814" w:rsidP="009A5814">
      <w:pPr>
        <w:rPr>
          <w:rFonts w:cs="B Titr"/>
          <w:b/>
          <w:bCs/>
          <w:spacing w:val="-4"/>
          <w:highlight w:val="red"/>
        </w:rPr>
      </w:pPr>
    </w:p>
    <w:sectPr w:rsidR="009A5814" w:rsidSect="00252F24">
      <w:footerReference w:type="default" r:id="rId9"/>
      <w:pgSz w:w="8392" w:h="11907" w:code="11"/>
      <w:pgMar w:top="1134" w:right="851" w:bottom="851" w:left="851" w:header="709" w:footer="709" w:gutter="0"/>
      <w:pgBorders w:display="firstPage" w:offsetFrom="page">
        <w:top w:val="weavingAngles" w:sz="12" w:space="24" w:color="auto"/>
        <w:left w:val="weavingAngles" w:sz="12" w:space="24" w:color="auto"/>
        <w:bottom w:val="weavingAngles" w:sz="12" w:space="24" w:color="auto"/>
        <w:right w:val="weavingAngles"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E2C" w:rsidRDefault="008B7E2C" w:rsidP="001A06FC">
      <w:r>
        <w:separator/>
      </w:r>
    </w:p>
  </w:endnote>
  <w:endnote w:type="continuationSeparator" w:id="0">
    <w:p w:rsidR="008B7E2C" w:rsidRDefault="008B7E2C"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8B7E2C" w:rsidRDefault="00B86BFC" w:rsidP="001C6837">
        <w:pPr>
          <w:pStyle w:val="Footer"/>
          <w:jc w:val="center"/>
        </w:pPr>
        <w:fldSimple w:instr=" PAGE   \* MERGEFORMAT ">
          <w:r w:rsidR="00183CB5">
            <w:rPr>
              <w:rtl/>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E2C" w:rsidRDefault="008B7E2C" w:rsidP="001A06FC">
      <w:r>
        <w:separator/>
      </w:r>
    </w:p>
  </w:footnote>
  <w:footnote w:type="continuationSeparator" w:id="0">
    <w:p w:rsidR="008B7E2C" w:rsidRDefault="008B7E2C"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11C8F"/>
    <w:rsid w:val="00013FF4"/>
    <w:rsid w:val="000201BD"/>
    <w:rsid w:val="0004754B"/>
    <w:rsid w:val="00057595"/>
    <w:rsid w:val="000741C0"/>
    <w:rsid w:val="000818BD"/>
    <w:rsid w:val="00085BBB"/>
    <w:rsid w:val="000C57BA"/>
    <w:rsid w:val="000D45C7"/>
    <w:rsid w:val="000F5CCC"/>
    <w:rsid w:val="00103EE2"/>
    <w:rsid w:val="00106186"/>
    <w:rsid w:val="00111747"/>
    <w:rsid w:val="00115029"/>
    <w:rsid w:val="00115E57"/>
    <w:rsid w:val="001231D2"/>
    <w:rsid w:val="00143040"/>
    <w:rsid w:val="00143AE3"/>
    <w:rsid w:val="001505C9"/>
    <w:rsid w:val="00170319"/>
    <w:rsid w:val="00171087"/>
    <w:rsid w:val="00171A3F"/>
    <w:rsid w:val="00181732"/>
    <w:rsid w:val="00181FD8"/>
    <w:rsid w:val="001828AD"/>
    <w:rsid w:val="00183CB5"/>
    <w:rsid w:val="00185F23"/>
    <w:rsid w:val="001907BF"/>
    <w:rsid w:val="001A06FC"/>
    <w:rsid w:val="001B00EC"/>
    <w:rsid w:val="001B044F"/>
    <w:rsid w:val="001C2A02"/>
    <w:rsid w:val="001C6837"/>
    <w:rsid w:val="001D558B"/>
    <w:rsid w:val="001F195C"/>
    <w:rsid w:val="00213BFD"/>
    <w:rsid w:val="0022133E"/>
    <w:rsid w:val="002268BF"/>
    <w:rsid w:val="0023222A"/>
    <w:rsid w:val="00237830"/>
    <w:rsid w:val="00246F07"/>
    <w:rsid w:val="002527A8"/>
    <w:rsid w:val="00252F24"/>
    <w:rsid w:val="002543AC"/>
    <w:rsid w:val="002544CE"/>
    <w:rsid w:val="00256FF6"/>
    <w:rsid w:val="00260C54"/>
    <w:rsid w:val="002876AB"/>
    <w:rsid w:val="002952FF"/>
    <w:rsid w:val="00296BF6"/>
    <w:rsid w:val="002B4554"/>
    <w:rsid w:val="002D3B4A"/>
    <w:rsid w:val="002F07B3"/>
    <w:rsid w:val="002F515E"/>
    <w:rsid w:val="00310A07"/>
    <w:rsid w:val="00311A3F"/>
    <w:rsid w:val="0031399D"/>
    <w:rsid w:val="0031521F"/>
    <w:rsid w:val="00320B6C"/>
    <w:rsid w:val="003310F4"/>
    <w:rsid w:val="00354B2D"/>
    <w:rsid w:val="003A43CF"/>
    <w:rsid w:val="003B7B5D"/>
    <w:rsid w:val="003D368E"/>
    <w:rsid w:val="003F2761"/>
    <w:rsid w:val="003F3741"/>
    <w:rsid w:val="00403FFE"/>
    <w:rsid w:val="00433779"/>
    <w:rsid w:val="00435C9A"/>
    <w:rsid w:val="00437196"/>
    <w:rsid w:val="00440B06"/>
    <w:rsid w:val="00450403"/>
    <w:rsid w:val="00451446"/>
    <w:rsid w:val="00471930"/>
    <w:rsid w:val="004A4A92"/>
    <w:rsid w:val="004B02BE"/>
    <w:rsid w:val="004B3D16"/>
    <w:rsid w:val="004C23DC"/>
    <w:rsid w:val="004D20BC"/>
    <w:rsid w:val="004E3EA5"/>
    <w:rsid w:val="004F1481"/>
    <w:rsid w:val="004F41D4"/>
    <w:rsid w:val="004F60FE"/>
    <w:rsid w:val="00505D3D"/>
    <w:rsid w:val="0051036C"/>
    <w:rsid w:val="005226FE"/>
    <w:rsid w:val="0054264D"/>
    <w:rsid w:val="00546AA5"/>
    <w:rsid w:val="00550F8E"/>
    <w:rsid w:val="005664D3"/>
    <w:rsid w:val="005670A5"/>
    <w:rsid w:val="00575428"/>
    <w:rsid w:val="00581529"/>
    <w:rsid w:val="005C26B9"/>
    <w:rsid w:val="005C4240"/>
    <w:rsid w:val="005C7346"/>
    <w:rsid w:val="00614E52"/>
    <w:rsid w:val="0063067D"/>
    <w:rsid w:val="00646DE8"/>
    <w:rsid w:val="006562C7"/>
    <w:rsid w:val="0066494E"/>
    <w:rsid w:val="006805F5"/>
    <w:rsid w:val="00685BFA"/>
    <w:rsid w:val="00696221"/>
    <w:rsid w:val="006976FD"/>
    <w:rsid w:val="006C0D30"/>
    <w:rsid w:val="006C23BA"/>
    <w:rsid w:val="006C377B"/>
    <w:rsid w:val="006D1083"/>
    <w:rsid w:val="006D2FC7"/>
    <w:rsid w:val="006D657F"/>
    <w:rsid w:val="006E207D"/>
    <w:rsid w:val="00717AB0"/>
    <w:rsid w:val="00730F99"/>
    <w:rsid w:val="00741102"/>
    <w:rsid w:val="0075084D"/>
    <w:rsid w:val="00752AB9"/>
    <w:rsid w:val="007549B9"/>
    <w:rsid w:val="00754EA2"/>
    <w:rsid w:val="007850CC"/>
    <w:rsid w:val="007A175E"/>
    <w:rsid w:val="007A5A96"/>
    <w:rsid w:val="007D6233"/>
    <w:rsid w:val="007F2B0F"/>
    <w:rsid w:val="008327BF"/>
    <w:rsid w:val="00832967"/>
    <w:rsid w:val="008476C4"/>
    <w:rsid w:val="0085598C"/>
    <w:rsid w:val="0088089A"/>
    <w:rsid w:val="008B7E2C"/>
    <w:rsid w:val="008C5782"/>
    <w:rsid w:val="008D0CEF"/>
    <w:rsid w:val="008D664E"/>
    <w:rsid w:val="008F2DE9"/>
    <w:rsid w:val="008F33F7"/>
    <w:rsid w:val="009147FF"/>
    <w:rsid w:val="00927246"/>
    <w:rsid w:val="00950AB5"/>
    <w:rsid w:val="009555CB"/>
    <w:rsid w:val="00957994"/>
    <w:rsid w:val="009605B3"/>
    <w:rsid w:val="00966A3B"/>
    <w:rsid w:val="00967DE5"/>
    <w:rsid w:val="009961A1"/>
    <w:rsid w:val="009A304A"/>
    <w:rsid w:val="009A3FB7"/>
    <w:rsid w:val="009A5814"/>
    <w:rsid w:val="009C4CD1"/>
    <w:rsid w:val="009D2A55"/>
    <w:rsid w:val="009F64D4"/>
    <w:rsid w:val="00A02440"/>
    <w:rsid w:val="00A03E70"/>
    <w:rsid w:val="00A417A2"/>
    <w:rsid w:val="00A469D7"/>
    <w:rsid w:val="00A57120"/>
    <w:rsid w:val="00A613AE"/>
    <w:rsid w:val="00A746B9"/>
    <w:rsid w:val="00A8175F"/>
    <w:rsid w:val="00A94FCA"/>
    <w:rsid w:val="00AA327D"/>
    <w:rsid w:val="00AC0F3F"/>
    <w:rsid w:val="00AC3A2F"/>
    <w:rsid w:val="00AC4D78"/>
    <w:rsid w:val="00AE3163"/>
    <w:rsid w:val="00AE60F2"/>
    <w:rsid w:val="00AF0931"/>
    <w:rsid w:val="00B02DBD"/>
    <w:rsid w:val="00B0393A"/>
    <w:rsid w:val="00B10D1B"/>
    <w:rsid w:val="00B25854"/>
    <w:rsid w:val="00B5223A"/>
    <w:rsid w:val="00B54C44"/>
    <w:rsid w:val="00B80D54"/>
    <w:rsid w:val="00B86BFC"/>
    <w:rsid w:val="00B9328D"/>
    <w:rsid w:val="00BD6989"/>
    <w:rsid w:val="00BE17DC"/>
    <w:rsid w:val="00BF19CB"/>
    <w:rsid w:val="00BF4697"/>
    <w:rsid w:val="00C05A6F"/>
    <w:rsid w:val="00C1776A"/>
    <w:rsid w:val="00C17E35"/>
    <w:rsid w:val="00C271AD"/>
    <w:rsid w:val="00C4260D"/>
    <w:rsid w:val="00C476E4"/>
    <w:rsid w:val="00C56A7D"/>
    <w:rsid w:val="00C6757D"/>
    <w:rsid w:val="00C739EB"/>
    <w:rsid w:val="00C877CA"/>
    <w:rsid w:val="00CB12C7"/>
    <w:rsid w:val="00CB49DB"/>
    <w:rsid w:val="00CB6B56"/>
    <w:rsid w:val="00CF2EA2"/>
    <w:rsid w:val="00D0447E"/>
    <w:rsid w:val="00D1486F"/>
    <w:rsid w:val="00D228AF"/>
    <w:rsid w:val="00D42189"/>
    <w:rsid w:val="00DB5604"/>
    <w:rsid w:val="00DB5A8D"/>
    <w:rsid w:val="00DC602D"/>
    <w:rsid w:val="00DD77B6"/>
    <w:rsid w:val="00DE35A5"/>
    <w:rsid w:val="00DF122D"/>
    <w:rsid w:val="00DF774E"/>
    <w:rsid w:val="00E0144E"/>
    <w:rsid w:val="00E0596F"/>
    <w:rsid w:val="00E069E9"/>
    <w:rsid w:val="00E06B2E"/>
    <w:rsid w:val="00E23471"/>
    <w:rsid w:val="00E313F5"/>
    <w:rsid w:val="00E3168E"/>
    <w:rsid w:val="00E334CF"/>
    <w:rsid w:val="00E3485B"/>
    <w:rsid w:val="00E37B3F"/>
    <w:rsid w:val="00E6247B"/>
    <w:rsid w:val="00E86D96"/>
    <w:rsid w:val="00EA58F5"/>
    <w:rsid w:val="00EA6A25"/>
    <w:rsid w:val="00EC2D9A"/>
    <w:rsid w:val="00EE09FA"/>
    <w:rsid w:val="00F036D8"/>
    <w:rsid w:val="00F419EA"/>
    <w:rsid w:val="00F53B06"/>
    <w:rsid w:val="00F7371C"/>
    <w:rsid w:val="00F73E77"/>
    <w:rsid w:val="00F77896"/>
    <w:rsid w:val="00F87808"/>
    <w:rsid w:val="00F95662"/>
    <w:rsid w:val="00FA4B14"/>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9A5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63B7-8868-45F9-A82C-4929FA0E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5080</Words>
  <Characters>28961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33974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m.bakhtiyari</cp:lastModifiedBy>
  <cp:revision>20</cp:revision>
  <cp:lastPrinted>2016-07-20T04:05:00Z</cp:lastPrinted>
  <dcterms:created xsi:type="dcterms:W3CDTF">2016-07-20T03:39:00Z</dcterms:created>
  <dcterms:modified xsi:type="dcterms:W3CDTF">2016-07-20T04:08:00Z</dcterms:modified>
</cp:coreProperties>
</file>