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2302"/>
        <w:gridCol w:w="2302"/>
        <w:gridCol w:w="2302"/>
      </w:tblGrid>
      <w:tr w:rsidR="001A06FC" w:rsidRPr="00A113E3" w:rsidTr="002367BF">
        <w:tc>
          <w:tcPr>
            <w:tcW w:w="2302" w:type="dxa"/>
          </w:tcPr>
          <w:p w:rsidR="001A06FC" w:rsidRPr="00A113E3" w:rsidRDefault="001A06FC" w:rsidP="00905B75">
            <w:pPr>
              <w:widowControl w:val="0"/>
              <w:tabs>
                <w:tab w:val="left" w:pos="567"/>
              </w:tabs>
              <w:jc w:val="both"/>
              <w:rPr>
                <w:rFonts w:cs="B Lotus"/>
                <w:b/>
                <w:bCs/>
                <w:color w:val="000000"/>
                <w:spacing w:val="-4"/>
                <w:rtl/>
              </w:rPr>
            </w:pPr>
            <w:bookmarkStart w:id="0" w:name="_GoBack"/>
            <w:r>
              <w:rPr>
                <w:rFonts w:cs="Zar"/>
                <w:b/>
                <w:bCs/>
                <w:spacing w:val="-4"/>
                <w:sz w:val="28"/>
                <w:szCs w:val="28"/>
                <w:rtl/>
              </w:rPr>
              <w:br w:type="page"/>
            </w:r>
            <w:r w:rsidRPr="00A113E3">
              <w:rPr>
                <w:rFonts w:cs="B Lotus"/>
                <w:b/>
                <w:bCs/>
                <w:color w:val="000000"/>
                <w:spacing w:val="-4"/>
                <w:rtl/>
              </w:rPr>
              <w:t xml:space="preserve">دوره </w:t>
            </w:r>
            <w:r w:rsidR="00905B75">
              <w:rPr>
                <w:rFonts w:cs="B Lotus" w:hint="cs"/>
                <w:b/>
                <w:bCs/>
                <w:color w:val="000000"/>
                <w:spacing w:val="-4"/>
                <w:rtl/>
              </w:rPr>
              <w:t>دهم</w:t>
            </w:r>
            <w:r w:rsidRPr="00A113E3">
              <w:rPr>
                <w:rFonts w:cs="B Lotus"/>
                <w:b/>
                <w:bCs/>
                <w:color w:val="000000"/>
                <w:spacing w:val="-4"/>
                <w:rtl/>
              </w:rPr>
              <w:t xml:space="preserve"> ـ سال</w:t>
            </w:r>
            <w:r w:rsidR="00FA2F3F">
              <w:rPr>
                <w:rFonts w:cs="B Lotus" w:hint="cs"/>
                <w:b/>
                <w:bCs/>
                <w:color w:val="000000"/>
                <w:spacing w:val="-4"/>
                <w:rtl/>
              </w:rPr>
              <w:t xml:space="preserve"> </w:t>
            </w:r>
            <w:r w:rsidR="00905B75">
              <w:rPr>
                <w:rFonts w:cs="B Lotus" w:hint="cs"/>
                <w:b/>
                <w:bCs/>
                <w:color w:val="000000"/>
                <w:spacing w:val="-4"/>
                <w:rtl/>
              </w:rPr>
              <w:t>اول</w:t>
            </w:r>
          </w:p>
        </w:tc>
        <w:tc>
          <w:tcPr>
            <w:tcW w:w="2302" w:type="dxa"/>
          </w:tcPr>
          <w:p w:rsidR="001A06FC" w:rsidRPr="00A113E3" w:rsidRDefault="001A06FC" w:rsidP="002367BF">
            <w:pPr>
              <w:widowControl w:val="0"/>
              <w:tabs>
                <w:tab w:val="left" w:pos="567"/>
              </w:tabs>
              <w:jc w:val="both"/>
              <w:rPr>
                <w:rFonts w:cs="B Lotus"/>
                <w:b/>
                <w:bCs/>
                <w:color w:val="000000"/>
                <w:spacing w:val="-4"/>
                <w:rtl/>
              </w:rPr>
            </w:pPr>
            <w:r>
              <w:rPr>
                <w:rFonts w:cs="B Lotus"/>
                <w:b/>
                <w:bCs/>
                <w:color w:val="000000"/>
                <w:spacing w:val="-4"/>
                <w:rtl/>
                <w:lang w:bidi="ar-SA"/>
              </w:rPr>
              <w:drawing>
                <wp:anchor distT="0" distB="0" distL="114300" distR="114300" simplePos="0" relativeHeight="251693056"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905B75">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 xml:space="preserve">شماره چاپ  </w:t>
            </w:r>
            <w:r w:rsidR="00FA2F3F">
              <w:rPr>
                <w:rFonts w:cs="B Lotus" w:hint="cs"/>
                <w:b/>
                <w:bCs/>
                <w:color w:val="000000"/>
                <w:spacing w:val="-4"/>
                <w:rtl/>
              </w:rPr>
              <w:t xml:space="preserve">      </w:t>
            </w:r>
            <w:r w:rsidR="00905B75">
              <w:rPr>
                <w:rFonts w:cs="B Lotus" w:hint="cs"/>
                <w:b/>
                <w:bCs/>
                <w:color w:val="000000"/>
                <w:spacing w:val="-4"/>
                <w:rtl/>
              </w:rPr>
              <w:t>94</w:t>
            </w:r>
          </w:p>
        </w:tc>
      </w:tr>
      <w:tr w:rsidR="001A06FC" w:rsidRPr="00A113E3" w:rsidTr="002367BF">
        <w:tc>
          <w:tcPr>
            <w:tcW w:w="2302" w:type="dxa"/>
          </w:tcPr>
          <w:p w:rsidR="001A06FC" w:rsidRPr="00A113E3" w:rsidRDefault="001A06FC" w:rsidP="00905B75">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905B75">
              <w:rPr>
                <w:rFonts w:cs="B Lotus"/>
                <w:b/>
                <w:bCs/>
                <w:color w:val="000000"/>
                <w:spacing w:val="-4"/>
              </w:rPr>
              <w:t>27</w:t>
            </w:r>
            <w:r w:rsidR="00FA2F3F">
              <w:rPr>
                <w:rFonts w:cs="B Lotus" w:hint="cs"/>
                <w:b/>
                <w:bCs/>
                <w:color w:val="000000"/>
                <w:spacing w:val="-4"/>
                <w:rtl/>
              </w:rPr>
              <w:t>/</w:t>
            </w:r>
            <w:r w:rsidR="00905B75">
              <w:rPr>
                <w:rFonts w:cs="B Lotus" w:hint="cs"/>
                <w:b/>
                <w:bCs/>
                <w:color w:val="000000"/>
                <w:spacing w:val="-4"/>
                <w:rtl/>
              </w:rPr>
              <w:t>4</w:t>
            </w:r>
            <w:r w:rsidR="00FA2F3F">
              <w:rPr>
                <w:rFonts w:cs="B Lotus" w:hint="cs"/>
                <w:b/>
                <w:bCs/>
                <w:color w:val="000000"/>
                <w:spacing w:val="-4"/>
                <w:rtl/>
              </w:rPr>
              <w:t>/</w:t>
            </w:r>
            <w:r w:rsidR="00905B75">
              <w:rPr>
                <w:rFonts w:cs="B Lotus" w:hint="cs"/>
                <w:b/>
                <w:bCs/>
                <w:color w:val="000000"/>
                <w:spacing w:val="-4"/>
                <w:rtl/>
              </w:rPr>
              <w:t>1395</w:t>
            </w:r>
          </w:p>
        </w:tc>
        <w:tc>
          <w:tcPr>
            <w:tcW w:w="2302" w:type="dxa"/>
          </w:tcPr>
          <w:p w:rsidR="001A06FC" w:rsidRPr="00A113E3" w:rsidRDefault="001A06FC" w:rsidP="002367BF">
            <w:pPr>
              <w:widowControl w:val="0"/>
              <w:tabs>
                <w:tab w:val="left" w:pos="567"/>
              </w:tabs>
              <w:jc w:val="both"/>
              <w:rPr>
                <w:rFonts w:cs="B Lotus"/>
                <w:b/>
                <w:bCs/>
                <w:color w:val="000000"/>
                <w:spacing w:val="-4"/>
                <w:rtl/>
              </w:rPr>
            </w:pPr>
          </w:p>
        </w:tc>
        <w:tc>
          <w:tcPr>
            <w:tcW w:w="2302" w:type="dxa"/>
          </w:tcPr>
          <w:p w:rsidR="001A06FC" w:rsidRPr="00A113E3" w:rsidRDefault="001A06FC" w:rsidP="00905B75">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Pr="00A113E3">
              <w:rPr>
                <w:rFonts w:cs="B Lotus" w:hint="cs"/>
                <w:b/>
                <w:bCs/>
                <w:color w:val="000000"/>
                <w:spacing w:val="-4"/>
                <w:rtl/>
              </w:rPr>
              <w:t>‌</w:t>
            </w:r>
            <w:r w:rsidRPr="00A113E3">
              <w:rPr>
                <w:rFonts w:cs="B Lotus"/>
                <w:b/>
                <w:bCs/>
                <w:color w:val="000000"/>
                <w:spacing w:val="-4"/>
                <w:rtl/>
              </w:rPr>
              <w:t xml:space="preserve">ثبت   </w:t>
            </w:r>
            <w:r w:rsidRPr="00A113E3">
              <w:rPr>
                <w:rFonts w:cs="B Lotus" w:hint="cs"/>
                <w:b/>
                <w:bCs/>
                <w:color w:val="000000"/>
                <w:spacing w:val="-4"/>
                <w:rtl/>
              </w:rPr>
              <w:t xml:space="preserve">        </w:t>
            </w:r>
            <w:r w:rsidR="00905B75">
              <w:rPr>
                <w:rFonts w:cs="B Lotus" w:hint="cs"/>
                <w:b/>
                <w:bCs/>
                <w:color w:val="000000"/>
                <w:spacing w:val="-4"/>
                <w:rtl/>
              </w:rPr>
              <w:t>83</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1A06FC" w:rsidRDefault="005F00A2" w:rsidP="00FC4FE2">
      <w:pPr>
        <w:widowControl w:val="0"/>
        <w:jc w:val="center"/>
        <w:rPr>
          <w:rFonts w:cs="B Titr"/>
          <w:b/>
          <w:bCs/>
          <w:color w:val="000000"/>
          <w:spacing w:val="-4"/>
          <w:sz w:val="40"/>
          <w:szCs w:val="40"/>
          <w:rtl/>
        </w:rPr>
      </w:pPr>
      <w:r>
        <w:rPr>
          <w:rFonts w:cs="B Titr" w:hint="cs"/>
          <w:b/>
          <w:bCs/>
          <w:color w:val="000000"/>
          <w:spacing w:val="-4"/>
          <w:sz w:val="40"/>
          <w:szCs w:val="40"/>
          <w:rtl/>
        </w:rPr>
        <w:t>يك</w:t>
      </w:r>
      <w:r w:rsidR="00FC4FE2">
        <w:rPr>
          <w:rFonts w:cs="B Titr" w:hint="cs"/>
          <w:b/>
          <w:bCs/>
          <w:color w:val="000000"/>
          <w:spacing w:val="-4"/>
          <w:sz w:val="40"/>
          <w:szCs w:val="40"/>
          <w:rtl/>
        </w:rPr>
        <w:t>‌شوري</w:t>
      </w:r>
    </w:p>
    <w:p w:rsidR="001A06FC" w:rsidRDefault="001A06FC" w:rsidP="001A06FC">
      <w:pPr>
        <w:widowControl w:val="0"/>
        <w:jc w:val="center"/>
        <w:rPr>
          <w:rFonts w:cs="B Titr"/>
          <w:b/>
          <w:bCs/>
          <w:color w:val="000000"/>
          <w:spacing w:val="-4"/>
          <w:sz w:val="28"/>
          <w:szCs w:val="28"/>
          <w:rtl/>
        </w:rPr>
      </w:pPr>
    </w:p>
    <w:p w:rsidR="00F83D15" w:rsidRPr="00905B75" w:rsidRDefault="00905B75" w:rsidP="00424FBC">
      <w:pPr>
        <w:spacing w:line="228" w:lineRule="auto"/>
        <w:jc w:val="center"/>
        <w:rPr>
          <w:rFonts w:cs="B Titr"/>
          <w:b/>
          <w:bCs/>
          <w:spacing w:val="-4"/>
          <w:sz w:val="32"/>
          <w:szCs w:val="32"/>
          <w:rtl/>
        </w:rPr>
      </w:pPr>
      <w:r w:rsidRPr="00905B75">
        <w:rPr>
          <w:rFonts w:cs="B Titr" w:hint="cs"/>
          <w:b/>
          <w:bCs/>
          <w:spacing w:val="-4"/>
          <w:sz w:val="32"/>
          <w:szCs w:val="32"/>
          <w:rtl/>
        </w:rPr>
        <w:t>لايحه ا</w:t>
      </w:r>
      <w:r w:rsidR="00424FBC" w:rsidRPr="00905B75">
        <w:rPr>
          <w:rFonts w:cs="B Titr" w:hint="cs"/>
          <w:b/>
          <w:bCs/>
          <w:spacing w:val="-4"/>
          <w:sz w:val="32"/>
          <w:szCs w:val="32"/>
          <w:rtl/>
        </w:rPr>
        <w:t>صلاح قانون نحوه جلوگيري از آلودگي هوا</w:t>
      </w:r>
    </w:p>
    <w:p w:rsidR="00682B54" w:rsidRPr="00FA7820" w:rsidRDefault="00682B54" w:rsidP="00682B54">
      <w:pPr>
        <w:autoSpaceDE w:val="0"/>
        <w:autoSpaceDN w:val="0"/>
        <w:adjustRightInd w:val="0"/>
        <w:jc w:val="center"/>
        <w:rPr>
          <w:rFonts w:ascii="B Lotus" w:cs="B Lotus"/>
          <w:b/>
          <w:bCs/>
          <w:sz w:val="28"/>
          <w:szCs w:val="28"/>
          <w:rtl/>
        </w:rPr>
      </w:pPr>
      <w:r w:rsidRPr="00FA7820">
        <w:rPr>
          <w:rFonts w:ascii="B Lotus" w:cs="B Lotus" w:hint="cs"/>
          <w:b/>
          <w:bCs/>
          <w:sz w:val="28"/>
          <w:szCs w:val="28"/>
          <w:rtl/>
        </w:rPr>
        <w:t>«در اجراي ماده (141) آيين‌نامه داخلي مجلس شوراي اسلامي»</w:t>
      </w:r>
    </w:p>
    <w:p w:rsidR="001A06FC" w:rsidRDefault="001A06FC" w:rsidP="001A06FC">
      <w:pPr>
        <w:widowControl w:val="0"/>
        <w:spacing w:line="216" w:lineRule="auto"/>
        <w:jc w:val="highKashida"/>
        <w:rPr>
          <w:rFonts w:cs="B Lotus"/>
          <w:spacing w:val="-4"/>
          <w:sz w:val="32"/>
          <w:szCs w:val="32"/>
          <w:rtl/>
        </w:rPr>
      </w:pPr>
    </w:p>
    <w:p w:rsidR="001A06FC" w:rsidRPr="000C1DBF" w:rsidRDefault="001A06FC" w:rsidP="001A06FC">
      <w:pPr>
        <w:widowControl w:val="0"/>
        <w:spacing w:line="216" w:lineRule="auto"/>
        <w:jc w:val="highKashida"/>
        <w:rPr>
          <w:rFonts w:cs="B Lotus"/>
          <w:spacing w:val="-4"/>
          <w:sz w:val="32"/>
          <w:szCs w:val="32"/>
          <w:rtl/>
        </w:rPr>
      </w:pPr>
      <w:r w:rsidRPr="000C1DBF">
        <w:rPr>
          <w:rFonts w:cs="B Lotus"/>
          <w:spacing w:val="-4"/>
          <w:sz w:val="32"/>
          <w:szCs w:val="32"/>
          <w:rtl/>
        </w:rPr>
        <w:t>كميسيون</w:t>
      </w:r>
      <w:r w:rsidR="00B1101B">
        <w:rPr>
          <w:rFonts w:cs="B Lotus" w:hint="cs"/>
          <w:spacing w:val="-4"/>
          <w:sz w:val="32"/>
          <w:szCs w:val="32"/>
          <w:rtl/>
        </w:rPr>
        <w:t>‌</w:t>
      </w:r>
      <w:r w:rsidRPr="000C1DBF">
        <w:rPr>
          <w:rFonts w:cs="B Lotus"/>
          <w:spacing w:val="-4"/>
          <w:sz w:val="32"/>
          <w:szCs w:val="32"/>
          <w:rtl/>
        </w:rPr>
        <w:t>هاي ارجاعي</w:t>
      </w:r>
    </w:p>
    <w:p w:rsidR="001A06FC" w:rsidRPr="000C1DBF" w:rsidRDefault="00526DC1" w:rsidP="001A06FC">
      <w:pPr>
        <w:widowControl w:val="0"/>
        <w:spacing w:line="216" w:lineRule="auto"/>
        <w:ind w:left="1440"/>
        <w:jc w:val="highKashida"/>
        <w:rPr>
          <w:rFonts w:cs="B Lotus"/>
          <w:spacing w:val="-4"/>
          <w:sz w:val="32"/>
          <w:szCs w:val="32"/>
          <w:rtl/>
        </w:rPr>
      </w:pPr>
      <w:r>
        <w:rPr>
          <w:rFonts w:cs="Times New Roman"/>
          <w:spacing w:val="-4"/>
          <w:rtl/>
          <w:lang w:bidi="ar-SA"/>
        </w:rPr>
        <w:pict>
          <v:shapetype id="_x0000_t202" coordsize="21600,21600" o:spt="202" path="m,l,21600r21600,l21600,xe">
            <v:stroke joinstyle="miter"/>
            <v:path gradientshapeok="t" o:connecttype="rect"/>
          </v:shapetype>
          <v:shape id="_x0000_s1061" type="#_x0000_t202" style="position:absolute;left:0;text-align:left;margin-left:0;margin-top:1.75pt;width:231.6pt;height:37pt;z-index:251694080">
            <v:textbox style="mso-next-textbox:#_x0000_s1061">
              <w:txbxContent>
                <w:p w:rsidR="00905B75" w:rsidRPr="00B1101B" w:rsidRDefault="00905B75" w:rsidP="00CD07AC">
                  <w:pPr>
                    <w:ind w:firstLine="67"/>
                    <w:jc w:val="lowKashida"/>
                    <w:rPr>
                      <w:rFonts w:cs="B Lotus"/>
                      <w:spacing w:val="-2"/>
                      <w:sz w:val="26"/>
                      <w:szCs w:val="26"/>
                      <w:rtl/>
                    </w:rPr>
                  </w:pPr>
                  <w:r w:rsidRPr="00B1101B">
                    <w:rPr>
                      <w:rFonts w:cs="B Lotus" w:hint="cs"/>
                      <w:spacing w:val="-6"/>
                      <w:sz w:val="26"/>
                      <w:szCs w:val="26"/>
                      <w:rtl/>
                    </w:rPr>
                    <w:t>كشاورزي، آب و منابع طبيعي</w:t>
                  </w:r>
                </w:p>
              </w:txbxContent>
            </v:textbox>
          </v:shape>
        </w:pict>
      </w:r>
      <w:r w:rsidR="001A06FC"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526DC1" w:rsidP="001A06FC">
      <w:pPr>
        <w:widowControl w:val="0"/>
        <w:spacing w:line="216" w:lineRule="auto"/>
        <w:ind w:left="1440"/>
        <w:jc w:val="highKashida"/>
        <w:rPr>
          <w:rFonts w:cs="B Lotus"/>
          <w:spacing w:val="-4"/>
          <w:sz w:val="26"/>
          <w:szCs w:val="26"/>
          <w:rtl/>
        </w:rPr>
      </w:pPr>
      <w:r>
        <w:rPr>
          <w:rFonts w:cs="Times New Roman"/>
          <w:spacing w:val="-4"/>
          <w:rtl/>
        </w:rPr>
        <w:pict>
          <v:shape id="_x0000_s1062" type="#_x0000_t202" style="position:absolute;left:0;text-align:left;margin-left:0;margin-top:17.05pt;width:231.6pt;height:77.5pt;z-index:251695104">
            <v:textbox style="mso-next-textbox:#_x0000_s1062">
              <w:txbxContent>
                <w:p w:rsidR="00905B75" w:rsidRPr="00B1101B" w:rsidRDefault="00905B75" w:rsidP="00905B75">
                  <w:pPr>
                    <w:jc w:val="lowKashida"/>
                    <w:rPr>
                      <w:rFonts w:cs="B Lotus"/>
                      <w:sz w:val="26"/>
                      <w:szCs w:val="26"/>
                    </w:rPr>
                  </w:pPr>
                  <w:r w:rsidRPr="00B1101B">
                    <w:rPr>
                      <w:rFonts w:cs="B Lotus" w:hint="cs"/>
                      <w:sz w:val="26"/>
                      <w:szCs w:val="26"/>
                      <w:rtl/>
                    </w:rPr>
                    <w:t xml:space="preserve">اقتصادي- امنيت ملي و سياست خارجي- </w:t>
                  </w:r>
                  <w:r w:rsidR="002F0008">
                    <w:rPr>
                      <w:rFonts w:cs="B Lotus" w:hint="cs"/>
                      <w:sz w:val="26"/>
                      <w:szCs w:val="26"/>
                      <w:rtl/>
                    </w:rPr>
                    <w:t xml:space="preserve">انرژي- </w:t>
                  </w:r>
                  <w:r w:rsidRPr="00B1101B">
                    <w:rPr>
                      <w:rFonts w:cs="B Lotus" w:hint="cs"/>
                      <w:sz w:val="26"/>
                      <w:szCs w:val="26"/>
                      <w:rtl/>
                    </w:rPr>
                    <w:t xml:space="preserve">بهداشت و درمان- شوراها و امور داخلي كشور- صنايع و معادن- عمران- فرهنگي- قضائي و حقوقي </w:t>
                  </w:r>
                </w:p>
                <w:p w:rsidR="00905B75" w:rsidRPr="007A2138" w:rsidRDefault="00905B75" w:rsidP="007A2138">
                  <w:pPr>
                    <w:rPr>
                      <w:sz w:val="32"/>
                      <w:rtl/>
                    </w:rPr>
                  </w:pP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8"/>
          <w:szCs w:val="28"/>
          <w:rtl/>
        </w:rPr>
      </w:pPr>
    </w:p>
    <w:p w:rsidR="00B1101B" w:rsidRDefault="00B1101B" w:rsidP="00B1101B">
      <w:pPr>
        <w:widowControl w:val="0"/>
        <w:spacing w:line="216" w:lineRule="auto"/>
        <w:jc w:val="center"/>
        <w:rPr>
          <w:rFonts w:cs="B Titr"/>
          <w:b/>
          <w:bCs/>
          <w:color w:val="000000"/>
          <w:spacing w:val="-4"/>
          <w:sz w:val="22"/>
          <w:szCs w:val="22"/>
          <w:rtl/>
        </w:rPr>
      </w:pP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2"/>
      </w:tblGrid>
      <w:tr w:rsidR="00B1101B" w:rsidRPr="00CF0175" w:rsidTr="002F0008">
        <w:trPr>
          <w:trHeight w:val="620"/>
        </w:trPr>
        <w:tc>
          <w:tcPr>
            <w:tcW w:w="5502" w:type="dxa"/>
            <w:vAlign w:val="center"/>
          </w:tcPr>
          <w:p w:rsidR="00B1101B" w:rsidRPr="00CF0175" w:rsidRDefault="00195786" w:rsidP="002F0008">
            <w:pPr>
              <w:widowControl w:val="0"/>
              <w:spacing w:line="216" w:lineRule="auto"/>
              <w:jc w:val="center"/>
              <w:rPr>
                <w:rFonts w:cs="B Titr"/>
                <w:b/>
                <w:bCs/>
                <w:spacing w:val="-4"/>
                <w:sz w:val="26"/>
                <w:szCs w:val="26"/>
                <w:rtl/>
              </w:rPr>
            </w:pPr>
            <w:r>
              <w:rPr>
                <w:rFonts w:cs="B Titr" w:hint="cs"/>
                <w:b/>
                <w:bCs/>
                <w:spacing w:val="-4"/>
                <w:sz w:val="26"/>
                <w:szCs w:val="26"/>
                <w:rtl/>
              </w:rPr>
              <w:t>سوابق به دليل حجم زياد، جداگانه چاپ مي‌شود</w:t>
            </w:r>
            <w:r w:rsidR="00B1101B" w:rsidRPr="00CF0175">
              <w:rPr>
                <w:rFonts w:cs="B Titr" w:hint="cs"/>
                <w:b/>
                <w:bCs/>
                <w:spacing w:val="-4"/>
                <w:sz w:val="26"/>
                <w:szCs w:val="26"/>
                <w:rtl/>
              </w:rPr>
              <w:t>.</w:t>
            </w:r>
          </w:p>
          <w:p w:rsidR="00B1101B" w:rsidRPr="00CF0175" w:rsidRDefault="00B1101B" w:rsidP="002F0008">
            <w:pPr>
              <w:widowControl w:val="0"/>
              <w:spacing w:line="216" w:lineRule="auto"/>
              <w:jc w:val="center"/>
              <w:rPr>
                <w:rFonts w:cs="B Titr"/>
                <w:b/>
                <w:bCs/>
                <w:color w:val="000000"/>
                <w:spacing w:val="-4"/>
                <w:sz w:val="22"/>
                <w:szCs w:val="22"/>
              </w:rPr>
            </w:pPr>
          </w:p>
        </w:tc>
      </w:tr>
    </w:tbl>
    <w:p w:rsidR="00B1101B" w:rsidRDefault="00B1101B"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1A06FC" w:rsidRPr="002952FF" w:rsidRDefault="001A06FC" w:rsidP="000C3187">
      <w:pPr>
        <w:widowControl w:val="0"/>
        <w:spacing w:line="216" w:lineRule="auto"/>
        <w:jc w:val="center"/>
        <w:rPr>
          <w:rFonts w:cs="B Titr"/>
          <w:b/>
          <w:bCs/>
          <w:color w:val="000000"/>
          <w:spacing w:val="-4"/>
          <w:sz w:val="20"/>
          <w:szCs w:val="20"/>
          <w:rtl/>
        </w:rPr>
      </w:pPr>
      <w:r w:rsidRPr="002952FF">
        <w:rPr>
          <w:rFonts w:cs="B Titr" w:hint="cs"/>
          <w:b/>
          <w:bCs/>
          <w:color w:val="000000"/>
          <w:spacing w:val="-4"/>
          <w:sz w:val="20"/>
          <w:szCs w:val="20"/>
          <w:rtl/>
        </w:rPr>
        <w:t>اداره كل تدوين قوانين</w:t>
      </w:r>
      <w:r>
        <w:rPr>
          <w:rFonts w:cs="B Lotus"/>
          <w:b/>
          <w:bCs/>
          <w:spacing w:val="-4"/>
          <w:sz w:val="28"/>
          <w:szCs w:val="28"/>
          <w:rtl/>
        </w:rPr>
        <w:br w:type="page"/>
      </w:r>
    </w:p>
    <w:p w:rsidR="001B1440" w:rsidRDefault="001B1440" w:rsidP="00B512E2">
      <w:pPr>
        <w:widowControl w:val="0"/>
        <w:autoSpaceDE w:val="0"/>
        <w:autoSpaceDN w:val="0"/>
        <w:adjustRightInd w:val="0"/>
        <w:jc w:val="center"/>
        <w:rPr>
          <w:rFonts w:cs="B Lotus"/>
          <w:b/>
          <w:bCs/>
          <w:spacing w:val="-2"/>
          <w:sz w:val="28"/>
          <w:szCs w:val="28"/>
          <w:rtl/>
        </w:rPr>
      </w:pPr>
      <w:r w:rsidRPr="006228DC">
        <w:rPr>
          <w:rFonts w:cs="B Lotus" w:hint="cs"/>
          <w:b/>
          <w:bCs/>
          <w:spacing w:val="-2"/>
          <w:sz w:val="28"/>
          <w:szCs w:val="28"/>
          <w:rtl/>
        </w:rPr>
        <w:lastRenderedPageBreak/>
        <w:t>باسمه‌تعالي</w:t>
      </w:r>
    </w:p>
    <w:p w:rsidR="006228DC" w:rsidRPr="006228DC" w:rsidRDefault="006228DC" w:rsidP="00B512E2">
      <w:pPr>
        <w:widowControl w:val="0"/>
        <w:autoSpaceDE w:val="0"/>
        <w:autoSpaceDN w:val="0"/>
        <w:adjustRightInd w:val="0"/>
        <w:jc w:val="center"/>
        <w:rPr>
          <w:rFonts w:cs="B Lotus"/>
          <w:b/>
          <w:bCs/>
          <w:spacing w:val="-2"/>
          <w:sz w:val="12"/>
          <w:szCs w:val="12"/>
          <w:rtl/>
        </w:rPr>
      </w:pPr>
    </w:p>
    <w:p w:rsidR="00905B75" w:rsidRPr="00905B75" w:rsidRDefault="00905B75" w:rsidP="00905B75">
      <w:pPr>
        <w:jc w:val="lowKashida"/>
        <w:rPr>
          <w:rFonts w:cs="B Lotus"/>
          <w:b/>
          <w:bCs/>
          <w:spacing w:val="-4"/>
          <w:sz w:val="28"/>
          <w:szCs w:val="28"/>
          <w:rtl/>
        </w:rPr>
      </w:pPr>
      <w:r w:rsidRPr="00905B75">
        <w:rPr>
          <w:rFonts w:cs="B Lotus" w:hint="cs"/>
          <w:b/>
          <w:bCs/>
          <w:spacing w:val="-4"/>
          <w:sz w:val="28"/>
          <w:szCs w:val="28"/>
          <w:rtl/>
        </w:rPr>
        <w:t>شماره 37559/53107</w:t>
      </w:r>
    </w:p>
    <w:p w:rsidR="00905B75" w:rsidRPr="00905B75" w:rsidRDefault="00905B75" w:rsidP="00905B75">
      <w:pPr>
        <w:jc w:val="lowKashida"/>
        <w:rPr>
          <w:rFonts w:cs="B Lotus"/>
          <w:b/>
          <w:bCs/>
          <w:spacing w:val="-4"/>
          <w:sz w:val="28"/>
          <w:szCs w:val="28"/>
          <w:rtl/>
        </w:rPr>
      </w:pPr>
      <w:r w:rsidRPr="00905B75">
        <w:rPr>
          <w:rFonts w:cs="B Lotus" w:hint="cs"/>
          <w:b/>
          <w:bCs/>
          <w:spacing w:val="-4"/>
          <w:sz w:val="28"/>
          <w:szCs w:val="28"/>
          <w:rtl/>
        </w:rPr>
        <w:t>تاريخ 31/3/1395</w:t>
      </w:r>
    </w:p>
    <w:p w:rsidR="00905B75" w:rsidRPr="00905B75" w:rsidRDefault="00905B75" w:rsidP="00905B75">
      <w:pPr>
        <w:jc w:val="lowKashida"/>
        <w:rPr>
          <w:rFonts w:cs="B Lotus"/>
          <w:b/>
          <w:bCs/>
          <w:spacing w:val="-4"/>
          <w:sz w:val="28"/>
          <w:szCs w:val="28"/>
          <w:rtl/>
        </w:rPr>
      </w:pPr>
      <w:r w:rsidRPr="00905B75">
        <w:rPr>
          <w:rFonts w:cs="B Lotus" w:hint="cs"/>
          <w:b/>
          <w:bCs/>
          <w:spacing w:val="-4"/>
          <w:sz w:val="28"/>
          <w:szCs w:val="28"/>
          <w:rtl/>
        </w:rPr>
        <w:t>معاونت امور مجلس رئيس جمهور</w:t>
      </w:r>
    </w:p>
    <w:p w:rsidR="00905B75" w:rsidRPr="00905B75" w:rsidRDefault="00905B75" w:rsidP="00905B75">
      <w:pPr>
        <w:ind w:firstLine="720"/>
        <w:jc w:val="lowKashida"/>
        <w:rPr>
          <w:rFonts w:cs="B Lotus"/>
          <w:spacing w:val="-4"/>
          <w:sz w:val="28"/>
          <w:szCs w:val="28"/>
          <w:rtl/>
        </w:rPr>
      </w:pPr>
      <w:r w:rsidRPr="00905B75">
        <w:rPr>
          <w:rFonts w:cs="B Lotus" w:hint="cs"/>
          <w:spacing w:val="-4"/>
          <w:sz w:val="28"/>
          <w:szCs w:val="28"/>
          <w:rtl/>
        </w:rPr>
        <w:t>هيأت وزيران در جلسه مورخ 16/3/1395 موافقت نمود:</w:t>
      </w:r>
    </w:p>
    <w:p w:rsidR="00905B75" w:rsidRPr="00905B75" w:rsidRDefault="00905B75" w:rsidP="009E0373">
      <w:pPr>
        <w:ind w:firstLine="720"/>
        <w:jc w:val="lowKashida"/>
        <w:rPr>
          <w:rFonts w:cs="B Lotus"/>
          <w:spacing w:val="-4"/>
          <w:sz w:val="28"/>
          <w:szCs w:val="28"/>
          <w:rtl/>
        </w:rPr>
      </w:pPr>
      <w:r w:rsidRPr="00905B75">
        <w:rPr>
          <w:rFonts w:cs="B Lotus" w:hint="cs"/>
          <w:spacing w:val="-4"/>
          <w:sz w:val="28"/>
          <w:szCs w:val="28"/>
          <w:rtl/>
        </w:rPr>
        <w:t xml:space="preserve">در اجراي ماده (141) قانون آيين‌نامه داخلي مجلس شوراي اسلامي لوايح مندرج در فهرست پيوست </w:t>
      </w:r>
      <w:r w:rsidR="009E0373">
        <w:rPr>
          <w:rFonts w:cs="B Lotus" w:hint="cs"/>
          <w:spacing w:val="-4"/>
          <w:sz w:val="28"/>
          <w:szCs w:val="28"/>
          <w:rtl/>
        </w:rPr>
        <w:t>كه تأييد</w:t>
      </w:r>
      <w:r w:rsidR="009E0373" w:rsidRPr="00905B75">
        <w:rPr>
          <w:rFonts w:cs="B Lotus" w:hint="cs"/>
          <w:spacing w:val="-4"/>
          <w:sz w:val="28"/>
          <w:szCs w:val="28"/>
          <w:rtl/>
        </w:rPr>
        <w:t xml:space="preserve">شده </w:t>
      </w:r>
      <w:r w:rsidR="009E0373">
        <w:rPr>
          <w:rFonts w:cs="B Lotus" w:hint="cs"/>
          <w:spacing w:val="-4"/>
          <w:sz w:val="28"/>
          <w:szCs w:val="28"/>
          <w:rtl/>
        </w:rPr>
        <w:t xml:space="preserve">به مهر«دفتر هيأت دولت» </w:t>
      </w:r>
      <w:r w:rsidRPr="00905B75">
        <w:rPr>
          <w:rFonts w:cs="B Lotus" w:hint="cs"/>
          <w:spacing w:val="-4"/>
          <w:sz w:val="28"/>
          <w:szCs w:val="28"/>
          <w:rtl/>
        </w:rPr>
        <w:t>است، در دستور كار مجلس شوراي اسلامي قرار گيرد.</w:t>
      </w:r>
    </w:p>
    <w:p w:rsidR="00905B75" w:rsidRPr="00905B75" w:rsidRDefault="00905B75" w:rsidP="00905B75">
      <w:pPr>
        <w:ind w:left="3600"/>
        <w:jc w:val="center"/>
        <w:rPr>
          <w:rFonts w:cs="B Lotus"/>
          <w:bCs/>
          <w:spacing w:val="-4"/>
          <w:sz w:val="28"/>
          <w:szCs w:val="28"/>
          <w:rtl/>
        </w:rPr>
      </w:pPr>
      <w:r w:rsidRPr="00905B75">
        <w:rPr>
          <w:rFonts w:cs="B Lotus" w:hint="cs"/>
          <w:bCs/>
          <w:spacing w:val="-4"/>
          <w:sz w:val="28"/>
          <w:szCs w:val="28"/>
          <w:rtl/>
        </w:rPr>
        <w:t>اسحاق جهانگيري</w:t>
      </w:r>
    </w:p>
    <w:p w:rsidR="00905B75" w:rsidRPr="00905B75" w:rsidRDefault="00905B75" w:rsidP="00905B75">
      <w:pPr>
        <w:ind w:left="3600"/>
        <w:jc w:val="center"/>
        <w:rPr>
          <w:rFonts w:cs="B Lotus"/>
          <w:spacing w:val="-4"/>
          <w:sz w:val="28"/>
          <w:szCs w:val="28"/>
          <w:rtl/>
        </w:rPr>
      </w:pPr>
      <w:r w:rsidRPr="00905B75">
        <w:rPr>
          <w:rFonts w:cs="B Lotus" w:hint="cs"/>
          <w:bCs/>
          <w:spacing w:val="-4"/>
          <w:sz w:val="28"/>
          <w:szCs w:val="28"/>
          <w:rtl/>
        </w:rPr>
        <w:t>معاون اول رئيس‌جمهور</w:t>
      </w:r>
    </w:p>
    <w:p w:rsidR="00F83D15" w:rsidRPr="00CA7404" w:rsidRDefault="00F83D15" w:rsidP="00424FBC">
      <w:pPr>
        <w:jc w:val="lowKashida"/>
        <w:rPr>
          <w:rFonts w:cs="B Lotus"/>
          <w:b/>
          <w:bCs/>
          <w:spacing w:val="-4"/>
          <w:sz w:val="28"/>
          <w:szCs w:val="28"/>
          <w:rtl/>
        </w:rPr>
      </w:pPr>
      <w:r w:rsidRPr="00CA7404">
        <w:rPr>
          <w:rFonts w:cs="B Lotus" w:hint="cs"/>
          <w:b/>
          <w:bCs/>
          <w:spacing w:val="-4"/>
          <w:sz w:val="28"/>
          <w:szCs w:val="28"/>
          <w:rtl/>
        </w:rPr>
        <w:t xml:space="preserve">شماره: </w:t>
      </w:r>
      <w:r w:rsidR="00424FBC">
        <w:rPr>
          <w:rFonts w:cs="B Lotus" w:hint="cs"/>
          <w:b/>
          <w:bCs/>
          <w:spacing w:val="-4"/>
          <w:sz w:val="28"/>
          <w:szCs w:val="28"/>
          <w:rtl/>
        </w:rPr>
        <w:t>73993</w:t>
      </w:r>
      <w:r w:rsidRPr="00CA7404">
        <w:rPr>
          <w:rFonts w:cs="B Lotus" w:hint="cs"/>
          <w:b/>
          <w:bCs/>
          <w:spacing w:val="-4"/>
          <w:sz w:val="28"/>
          <w:szCs w:val="28"/>
          <w:rtl/>
        </w:rPr>
        <w:t>/</w:t>
      </w:r>
      <w:r w:rsidR="00424FBC">
        <w:rPr>
          <w:rFonts w:cs="B Lotus" w:hint="cs"/>
          <w:b/>
          <w:bCs/>
          <w:spacing w:val="-4"/>
          <w:sz w:val="28"/>
          <w:szCs w:val="28"/>
          <w:rtl/>
        </w:rPr>
        <w:t>50220</w:t>
      </w:r>
    </w:p>
    <w:p w:rsidR="00F83D15" w:rsidRPr="00CA7404" w:rsidRDefault="00F83D15" w:rsidP="00424FBC">
      <w:pPr>
        <w:jc w:val="lowKashida"/>
        <w:rPr>
          <w:rFonts w:cs="B Lotus"/>
          <w:b/>
          <w:bCs/>
          <w:spacing w:val="-4"/>
          <w:sz w:val="28"/>
          <w:szCs w:val="28"/>
          <w:rtl/>
        </w:rPr>
      </w:pPr>
      <w:r w:rsidRPr="00CA7404">
        <w:rPr>
          <w:rFonts w:cs="B Lotus" w:hint="cs"/>
          <w:b/>
          <w:bCs/>
          <w:spacing w:val="-4"/>
          <w:sz w:val="28"/>
          <w:szCs w:val="28"/>
          <w:rtl/>
        </w:rPr>
        <w:t xml:space="preserve">تاريخ: </w:t>
      </w:r>
      <w:r w:rsidR="00424FBC">
        <w:rPr>
          <w:rFonts w:cs="B Lotus" w:hint="cs"/>
          <w:b/>
          <w:bCs/>
          <w:spacing w:val="-4"/>
          <w:sz w:val="28"/>
          <w:szCs w:val="28"/>
          <w:rtl/>
        </w:rPr>
        <w:t>31</w:t>
      </w:r>
      <w:r w:rsidRPr="00CA7404">
        <w:rPr>
          <w:rFonts w:cs="B Lotus" w:hint="cs"/>
          <w:b/>
          <w:bCs/>
          <w:spacing w:val="-4"/>
          <w:sz w:val="28"/>
          <w:szCs w:val="28"/>
          <w:rtl/>
        </w:rPr>
        <w:t>/</w:t>
      </w:r>
      <w:r w:rsidR="00424FBC">
        <w:rPr>
          <w:rFonts w:cs="B Lotus" w:hint="cs"/>
          <w:b/>
          <w:bCs/>
          <w:spacing w:val="-4"/>
          <w:sz w:val="28"/>
          <w:szCs w:val="28"/>
          <w:rtl/>
        </w:rPr>
        <w:t>6</w:t>
      </w:r>
      <w:r w:rsidRPr="00CA7404">
        <w:rPr>
          <w:rFonts w:cs="B Lotus" w:hint="cs"/>
          <w:b/>
          <w:bCs/>
          <w:spacing w:val="-4"/>
          <w:sz w:val="28"/>
          <w:szCs w:val="28"/>
          <w:rtl/>
        </w:rPr>
        <w:t>/</w:t>
      </w:r>
      <w:r>
        <w:rPr>
          <w:rFonts w:cs="B Lotus" w:hint="cs"/>
          <w:b/>
          <w:bCs/>
          <w:spacing w:val="-4"/>
          <w:sz w:val="28"/>
          <w:szCs w:val="28"/>
          <w:rtl/>
        </w:rPr>
        <w:t>1393</w:t>
      </w:r>
    </w:p>
    <w:p w:rsidR="00F83D15" w:rsidRPr="00CA7404" w:rsidRDefault="00F83D15" w:rsidP="00F83D15">
      <w:pPr>
        <w:jc w:val="lowKashida"/>
        <w:rPr>
          <w:rFonts w:cs="B Lotus"/>
          <w:b/>
          <w:bCs/>
          <w:spacing w:val="-4"/>
          <w:sz w:val="28"/>
          <w:szCs w:val="28"/>
          <w:rtl/>
        </w:rPr>
      </w:pPr>
      <w:r w:rsidRPr="00CA7404">
        <w:rPr>
          <w:rFonts w:cs="B Lotus"/>
          <w:b/>
          <w:bCs/>
          <w:spacing w:val="-4"/>
          <w:sz w:val="28"/>
          <w:szCs w:val="28"/>
          <w:rtl/>
        </w:rPr>
        <w:t>جناب آقاي دكتر</w:t>
      </w:r>
      <w:r w:rsidRPr="00CA7404">
        <w:rPr>
          <w:rFonts w:cs="B Lotus" w:hint="cs"/>
          <w:b/>
          <w:bCs/>
          <w:spacing w:val="-4"/>
          <w:sz w:val="28"/>
          <w:szCs w:val="28"/>
          <w:rtl/>
        </w:rPr>
        <w:t xml:space="preserve"> لاريجاني</w:t>
      </w:r>
    </w:p>
    <w:p w:rsidR="00F83D15" w:rsidRDefault="00F83D15" w:rsidP="00F83D15">
      <w:pPr>
        <w:jc w:val="lowKashida"/>
        <w:rPr>
          <w:rFonts w:cs="B Lotus"/>
          <w:b/>
          <w:bCs/>
          <w:spacing w:val="-4"/>
          <w:sz w:val="28"/>
          <w:szCs w:val="28"/>
          <w:rtl/>
        </w:rPr>
      </w:pPr>
      <w:r w:rsidRPr="00CA7404">
        <w:rPr>
          <w:rFonts w:cs="B Lotus"/>
          <w:b/>
          <w:bCs/>
          <w:spacing w:val="-4"/>
          <w:sz w:val="28"/>
          <w:szCs w:val="28"/>
          <w:rtl/>
        </w:rPr>
        <w:t>رئيس محترم مجلس شوراي اسلامي</w:t>
      </w:r>
    </w:p>
    <w:p w:rsidR="00F83D15" w:rsidRPr="005B0E9F" w:rsidRDefault="00F83D15" w:rsidP="00424FBC">
      <w:pPr>
        <w:ind w:firstLine="720"/>
        <w:jc w:val="lowKashida"/>
        <w:rPr>
          <w:rFonts w:cs="B Lotus"/>
          <w:spacing w:val="-4"/>
          <w:sz w:val="28"/>
          <w:szCs w:val="28"/>
          <w:rtl/>
        </w:rPr>
      </w:pPr>
      <w:r w:rsidRPr="005B0E9F">
        <w:rPr>
          <w:rFonts w:cs="B Lotus" w:hint="cs"/>
          <w:spacing w:val="-4"/>
          <w:sz w:val="28"/>
          <w:szCs w:val="28"/>
          <w:rtl/>
        </w:rPr>
        <w:t xml:space="preserve">لايحه </w:t>
      </w:r>
      <w:r>
        <w:rPr>
          <w:rFonts w:cs="B Lotus" w:hint="cs"/>
          <w:spacing w:val="-4"/>
          <w:sz w:val="28"/>
          <w:szCs w:val="28"/>
          <w:rtl/>
        </w:rPr>
        <w:t>«</w:t>
      </w:r>
      <w:r w:rsidR="00424FBC">
        <w:rPr>
          <w:rFonts w:cs="B Lotus" w:hint="cs"/>
          <w:spacing w:val="-4"/>
          <w:sz w:val="28"/>
          <w:szCs w:val="28"/>
          <w:rtl/>
        </w:rPr>
        <w:t>اصلاح قانون نحوه جلوگيري از آلودگي هوا</w:t>
      </w:r>
      <w:r>
        <w:rPr>
          <w:rFonts w:cs="B Lotus" w:hint="cs"/>
          <w:spacing w:val="-4"/>
          <w:sz w:val="28"/>
          <w:szCs w:val="28"/>
          <w:rtl/>
        </w:rPr>
        <w:t xml:space="preserve">» كه به پيشنهاد </w:t>
      </w:r>
      <w:r w:rsidR="00424FBC">
        <w:rPr>
          <w:rFonts w:cs="B Lotus" w:hint="cs"/>
          <w:spacing w:val="-4"/>
          <w:sz w:val="28"/>
          <w:szCs w:val="28"/>
          <w:rtl/>
        </w:rPr>
        <w:t>سازمان حفاظت و محيط‌زيست</w:t>
      </w:r>
      <w:r>
        <w:rPr>
          <w:rFonts w:cs="B Lotus" w:hint="cs"/>
          <w:spacing w:val="-4"/>
          <w:sz w:val="28"/>
          <w:szCs w:val="28"/>
          <w:rtl/>
        </w:rPr>
        <w:t xml:space="preserve"> </w:t>
      </w:r>
      <w:r w:rsidRPr="005B0E9F">
        <w:rPr>
          <w:rFonts w:cs="B Lotus" w:hint="cs"/>
          <w:spacing w:val="-4"/>
          <w:sz w:val="28"/>
          <w:szCs w:val="28"/>
          <w:rtl/>
        </w:rPr>
        <w:t xml:space="preserve">در جلسه مورخ </w:t>
      </w:r>
      <w:r w:rsidR="00424FBC">
        <w:rPr>
          <w:rFonts w:cs="B Lotus" w:hint="cs"/>
          <w:spacing w:val="-4"/>
          <w:sz w:val="28"/>
          <w:szCs w:val="28"/>
          <w:rtl/>
        </w:rPr>
        <w:t>23</w:t>
      </w:r>
      <w:r w:rsidRPr="005B0E9F">
        <w:rPr>
          <w:rFonts w:cs="B Lotus" w:hint="cs"/>
          <w:spacing w:val="-4"/>
          <w:sz w:val="28"/>
          <w:szCs w:val="28"/>
          <w:rtl/>
        </w:rPr>
        <w:t>/</w:t>
      </w:r>
      <w:r w:rsidR="00424FBC">
        <w:rPr>
          <w:rFonts w:cs="B Lotus" w:hint="cs"/>
          <w:spacing w:val="-4"/>
          <w:sz w:val="28"/>
          <w:szCs w:val="28"/>
          <w:rtl/>
        </w:rPr>
        <w:t>6</w:t>
      </w:r>
      <w:r w:rsidRPr="005B0E9F">
        <w:rPr>
          <w:rFonts w:cs="B Lotus" w:hint="cs"/>
          <w:spacing w:val="-4"/>
          <w:sz w:val="28"/>
          <w:szCs w:val="28"/>
          <w:rtl/>
        </w:rPr>
        <w:t>/</w:t>
      </w:r>
      <w:r>
        <w:rPr>
          <w:rFonts w:cs="B Lotus" w:hint="cs"/>
          <w:spacing w:val="-4"/>
          <w:sz w:val="28"/>
          <w:szCs w:val="28"/>
          <w:rtl/>
        </w:rPr>
        <w:t>1393</w:t>
      </w:r>
      <w:r w:rsidRPr="005B0E9F">
        <w:rPr>
          <w:rFonts w:cs="B Lotus" w:hint="cs"/>
          <w:spacing w:val="-4"/>
          <w:sz w:val="28"/>
          <w:szCs w:val="28"/>
          <w:rtl/>
        </w:rPr>
        <w:t xml:space="preserve"> هيأت وزيران</w:t>
      </w:r>
      <w:r>
        <w:rPr>
          <w:rFonts w:cs="B Lotus" w:hint="cs"/>
          <w:spacing w:val="-4"/>
          <w:sz w:val="28"/>
          <w:szCs w:val="28"/>
          <w:rtl/>
        </w:rPr>
        <w:t xml:space="preserve"> </w:t>
      </w:r>
      <w:r w:rsidRPr="005B0E9F">
        <w:rPr>
          <w:rFonts w:cs="B Lotus" w:hint="cs"/>
          <w:spacing w:val="-4"/>
          <w:sz w:val="28"/>
          <w:szCs w:val="28"/>
          <w:rtl/>
        </w:rPr>
        <w:t xml:space="preserve">به تصويب رسيده است، </w:t>
      </w:r>
      <w:r>
        <w:rPr>
          <w:rFonts w:cs="B Lotus" w:hint="cs"/>
          <w:spacing w:val="-4"/>
          <w:sz w:val="28"/>
          <w:szCs w:val="28"/>
          <w:rtl/>
        </w:rPr>
        <w:t>براي</w:t>
      </w:r>
      <w:r w:rsidRPr="005B0E9F">
        <w:rPr>
          <w:rFonts w:cs="B Lotus" w:hint="cs"/>
          <w:spacing w:val="-4"/>
          <w:sz w:val="28"/>
          <w:szCs w:val="28"/>
          <w:rtl/>
        </w:rPr>
        <w:t xml:space="preserve"> طي تشريفات قانوني به پيوست تقديم مي‌شود.</w:t>
      </w:r>
    </w:p>
    <w:p w:rsidR="00F83D15" w:rsidRPr="00A73597" w:rsidRDefault="00F83D15" w:rsidP="00F83D15">
      <w:pPr>
        <w:ind w:left="3600"/>
        <w:jc w:val="center"/>
        <w:rPr>
          <w:rFonts w:cs="B Lotus"/>
          <w:bCs/>
          <w:spacing w:val="-4"/>
          <w:sz w:val="28"/>
          <w:szCs w:val="28"/>
          <w:rtl/>
        </w:rPr>
      </w:pPr>
      <w:r w:rsidRPr="00A73597">
        <w:rPr>
          <w:rFonts w:cs="B Lotus" w:hint="cs"/>
          <w:bCs/>
          <w:spacing w:val="-4"/>
          <w:sz w:val="28"/>
          <w:szCs w:val="28"/>
          <w:rtl/>
        </w:rPr>
        <w:t>حسن‌روحاني</w:t>
      </w:r>
    </w:p>
    <w:p w:rsidR="00F83D15" w:rsidRPr="002956CC" w:rsidRDefault="00F83D15" w:rsidP="00F83D15">
      <w:pPr>
        <w:ind w:left="3600"/>
        <w:jc w:val="center"/>
        <w:rPr>
          <w:rFonts w:cs="B Lotus"/>
          <w:bCs/>
          <w:spacing w:val="-4"/>
          <w:sz w:val="28"/>
          <w:szCs w:val="28"/>
          <w:rtl/>
        </w:rPr>
      </w:pPr>
      <w:r w:rsidRPr="00A73597">
        <w:rPr>
          <w:rFonts w:cs="B Lotus" w:hint="cs"/>
          <w:bCs/>
          <w:spacing w:val="-4"/>
          <w:sz w:val="28"/>
          <w:szCs w:val="28"/>
          <w:rtl/>
        </w:rPr>
        <w:t>رئيس جمهور</w:t>
      </w:r>
    </w:p>
    <w:p w:rsidR="00F83D15" w:rsidRDefault="00F83D15" w:rsidP="00E53E14">
      <w:pPr>
        <w:spacing w:line="192" w:lineRule="auto"/>
        <w:jc w:val="lowKashida"/>
        <w:rPr>
          <w:rFonts w:cs="B Lotus"/>
          <w:b/>
          <w:bCs/>
          <w:spacing w:val="-2"/>
          <w:sz w:val="32"/>
          <w:szCs w:val="28"/>
          <w:rtl/>
        </w:rPr>
      </w:pPr>
      <w:r>
        <w:rPr>
          <w:rFonts w:cs="B Lotus" w:hint="cs"/>
          <w:b/>
          <w:bCs/>
          <w:spacing w:val="-2"/>
          <w:sz w:val="32"/>
          <w:szCs w:val="28"/>
          <w:rtl/>
        </w:rPr>
        <w:t>مقدمه (دلايل توجيهي):</w:t>
      </w:r>
    </w:p>
    <w:p w:rsidR="00F83D15" w:rsidRDefault="00424FBC" w:rsidP="00E53E14">
      <w:pPr>
        <w:spacing w:line="192" w:lineRule="auto"/>
        <w:ind w:firstLine="567"/>
        <w:jc w:val="lowKashida"/>
        <w:rPr>
          <w:rFonts w:ascii="Times New Roman Bold" w:hAnsi="Times New Roman Bold" w:cs="B Lotus"/>
          <w:b/>
          <w:sz w:val="28"/>
          <w:szCs w:val="28"/>
          <w:rtl/>
        </w:rPr>
      </w:pPr>
      <w:r>
        <w:rPr>
          <w:rFonts w:ascii="Times New Roman Bold" w:hAnsi="Times New Roman Bold" w:cs="B Lotus" w:hint="cs"/>
          <w:b/>
          <w:sz w:val="28"/>
          <w:szCs w:val="28"/>
          <w:rtl/>
        </w:rPr>
        <w:t>باتوجه به گذشت حدود بيست سال از اجراي قانون نحوه جلوگيري از آلودگي هوا مصوب1374 و لزوم بازنگري آن بر مبناي</w:t>
      </w:r>
      <w:r w:rsidR="008C6E26">
        <w:rPr>
          <w:rFonts w:ascii="Times New Roman Bold" w:hAnsi="Times New Roman Bold" w:cs="B Lotus" w:hint="cs"/>
          <w:b/>
          <w:sz w:val="28"/>
          <w:szCs w:val="28"/>
          <w:rtl/>
        </w:rPr>
        <w:t xml:space="preserve"> نقاظ ضعف مكشوف از آن در طول دودهه</w:t>
      </w:r>
      <w:r>
        <w:rPr>
          <w:rFonts w:ascii="Times New Roman Bold" w:hAnsi="Times New Roman Bold" w:cs="B Lotus" w:hint="cs"/>
          <w:b/>
          <w:sz w:val="28"/>
          <w:szCs w:val="28"/>
          <w:rtl/>
        </w:rPr>
        <w:t xml:space="preserve"> گذشته و </w:t>
      </w:r>
      <w:r>
        <w:rPr>
          <w:rFonts w:ascii="Times New Roman Bold" w:hAnsi="Times New Roman Bold" w:cs="B Lotus" w:hint="cs"/>
          <w:b/>
          <w:sz w:val="28"/>
          <w:szCs w:val="28"/>
          <w:rtl/>
        </w:rPr>
        <w:lastRenderedPageBreak/>
        <w:t>همچنين شدت آلودگي هوا در كشور و رخداد پديده‌هايي از جمله گردوغبار، تغيير اقليم و امواج الكترومغناطيسي و لزوم برخو</w:t>
      </w:r>
      <w:r w:rsidR="008C6E26">
        <w:rPr>
          <w:rFonts w:ascii="Times New Roman Bold" w:hAnsi="Times New Roman Bold" w:cs="B Lotus" w:hint="cs"/>
          <w:b/>
          <w:sz w:val="28"/>
          <w:szCs w:val="28"/>
          <w:rtl/>
        </w:rPr>
        <w:t>رد و مقابله جدي با آن و رفع خلأ</w:t>
      </w:r>
      <w:r>
        <w:rPr>
          <w:rFonts w:ascii="Times New Roman Bold" w:hAnsi="Times New Roman Bold" w:cs="B Lotus" w:hint="cs"/>
          <w:b/>
          <w:sz w:val="28"/>
          <w:szCs w:val="28"/>
          <w:rtl/>
        </w:rPr>
        <w:t>هاي قانوني موجود، لايحه زير براي طي تشريفات قانوني تقديم مي‌شود:</w:t>
      </w:r>
    </w:p>
    <w:p w:rsidR="00F83D15" w:rsidRPr="004812D1" w:rsidRDefault="00F83D15" w:rsidP="00E53E14">
      <w:pPr>
        <w:spacing w:line="192" w:lineRule="auto"/>
        <w:ind w:firstLine="567"/>
        <w:jc w:val="lowKashida"/>
        <w:rPr>
          <w:rFonts w:ascii="Times New Roman Bold" w:hAnsi="Times New Roman Bold" w:cs="B Lotus"/>
          <w:b/>
          <w:sz w:val="28"/>
          <w:szCs w:val="28"/>
          <w:rtl/>
        </w:rPr>
      </w:pPr>
    </w:p>
    <w:p w:rsidR="00F83D15" w:rsidRDefault="00F83D15" w:rsidP="00E53E14">
      <w:pPr>
        <w:bidi w:val="0"/>
        <w:spacing w:line="192" w:lineRule="auto"/>
        <w:jc w:val="right"/>
        <w:rPr>
          <w:rFonts w:cs="B Titr"/>
          <w:b/>
          <w:bCs/>
          <w:spacing w:val="-4"/>
          <w:sz w:val="28"/>
          <w:szCs w:val="28"/>
          <w:rtl/>
        </w:rPr>
      </w:pPr>
      <w:r>
        <w:rPr>
          <w:rFonts w:cs="B Titr" w:hint="cs"/>
          <w:b/>
          <w:bCs/>
          <w:spacing w:val="-4"/>
          <w:sz w:val="28"/>
          <w:szCs w:val="28"/>
          <w:rtl/>
        </w:rPr>
        <w:t>عنوان لايحه:</w:t>
      </w:r>
    </w:p>
    <w:p w:rsidR="00424FBC" w:rsidRPr="00F83D15" w:rsidRDefault="00424FBC" w:rsidP="00E53E14">
      <w:pPr>
        <w:spacing w:line="192" w:lineRule="auto"/>
        <w:jc w:val="center"/>
        <w:rPr>
          <w:rFonts w:cs="B Titr"/>
          <w:b/>
          <w:bCs/>
          <w:spacing w:val="-4"/>
          <w:sz w:val="28"/>
          <w:szCs w:val="28"/>
          <w:rtl/>
        </w:rPr>
      </w:pPr>
      <w:r>
        <w:rPr>
          <w:rFonts w:cs="B Titr" w:hint="cs"/>
          <w:b/>
          <w:bCs/>
          <w:spacing w:val="-4"/>
          <w:sz w:val="28"/>
          <w:szCs w:val="28"/>
          <w:rtl/>
        </w:rPr>
        <w:t>اصلاح قانون نحوه جلوگيري از آلودگي هوا</w:t>
      </w:r>
    </w:p>
    <w:p w:rsidR="00424FBC" w:rsidRPr="00424FBC" w:rsidRDefault="00424FBC" w:rsidP="00E53E14">
      <w:pPr>
        <w:autoSpaceDE w:val="0"/>
        <w:autoSpaceDN w:val="0"/>
        <w:adjustRightInd w:val="0"/>
        <w:spacing w:line="192" w:lineRule="auto"/>
        <w:rPr>
          <w:rFonts w:ascii="Tahoma" w:eastAsia="Calibri" w:hAnsi="Tahoma" w:cs="B Nazanin"/>
          <w:noProof w:val="0"/>
          <w:sz w:val="28"/>
          <w:szCs w:val="28"/>
          <w:rtl/>
        </w:rPr>
      </w:pP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B4192B">
        <w:rPr>
          <w:rFonts w:ascii="Times New Roman Bold" w:hAnsi="Times New Roman Bold" w:cs="B Lotus"/>
          <w:bCs/>
          <w:sz w:val="28"/>
          <w:szCs w:val="28"/>
          <w:rtl/>
        </w:rPr>
        <w:t>ماده 1</w:t>
      </w:r>
      <w:r w:rsidRPr="00424FBC">
        <w:rPr>
          <w:rFonts w:ascii="Times New Roman Bold" w:hAnsi="Times New Roman Bold" w:cs="B Lotus"/>
          <w:b/>
          <w:sz w:val="28"/>
          <w:szCs w:val="28"/>
          <w:rtl/>
        </w:rPr>
        <w:t xml:space="preserve"> - در قانون نحوه جلوگيري از </w:t>
      </w:r>
      <w:r w:rsidR="00B4192B">
        <w:rPr>
          <w:rFonts w:ascii="Times New Roman Bold" w:hAnsi="Times New Roman Bold" w:cs="B Lotus"/>
          <w:b/>
          <w:sz w:val="28"/>
          <w:szCs w:val="28"/>
          <w:rtl/>
        </w:rPr>
        <w:t>آلودگي هوا - مصوب 1374- ، عبارت</w:t>
      </w:r>
      <w:r w:rsidRPr="00424FBC">
        <w:rPr>
          <w:rFonts w:ascii="Times New Roman Bold" w:hAnsi="Times New Roman Bold" w:cs="B Lotus"/>
          <w:b/>
          <w:sz w:val="28"/>
          <w:szCs w:val="28"/>
          <w:rtl/>
        </w:rPr>
        <w:t xml:space="preserve">هاي </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وزارت صنعت، معدن و تجارت</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جهادكشاورزي</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و </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راه و شهرسازي</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به ترتيب جايگزين </w:t>
      </w:r>
      <w:r w:rsidR="00B4192B">
        <w:rPr>
          <w:rFonts w:ascii="Times New Roman Bold" w:hAnsi="Times New Roman Bold" w:cs="B Lotus"/>
          <w:b/>
          <w:sz w:val="28"/>
          <w:szCs w:val="28"/>
          <w:rtl/>
        </w:rPr>
        <w:t>عبارت</w:t>
      </w:r>
      <w:r w:rsidRPr="00424FBC">
        <w:rPr>
          <w:rFonts w:ascii="Times New Roman Bold" w:hAnsi="Times New Roman Bold" w:cs="B Lotus"/>
          <w:b/>
          <w:sz w:val="28"/>
          <w:szCs w:val="28"/>
          <w:rtl/>
        </w:rPr>
        <w:t xml:space="preserve">هاي </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وزارت صنايع</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وزارت معادن و فلزات</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كشاورزي و جهادسازندگي</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و </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مسكن و شهرسازي</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مي 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B4192B">
        <w:rPr>
          <w:rFonts w:ascii="Times New Roman Bold" w:hAnsi="Times New Roman Bold" w:cs="B Lotus"/>
          <w:bCs/>
          <w:sz w:val="28"/>
          <w:szCs w:val="28"/>
          <w:rtl/>
        </w:rPr>
        <w:t xml:space="preserve">ماده 2 </w:t>
      </w:r>
      <w:r w:rsidRPr="00424FBC">
        <w:rPr>
          <w:rFonts w:ascii="Times New Roman Bold" w:hAnsi="Times New Roman Bold" w:cs="B Lotus"/>
          <w:b/>
          <w:sz w:val="28"/>
          <w:szCs w:val="28"/>
          <w:rtl/>
        </w:rPr>
        <w:t>- متن زير جايگزين ماده (5) و يك تبصره به عنوان تبصره (3) به ماده يادشده الحاق مي 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 xml:space="preserve">‌ماده 5 - هر وسيله نقليه موتوري كه به كار گرفته مي‌شود بايد داراي گواهينامه مخصوصي مبني بر رعايت حد مجاز خروجي آلوده‌كننده‌هاي هوا ‌و صوت باشد. اخذ گواهينامه موضوع اين ماده براي دارندگان يا مالكان خودروهاي سواري شخصي يا موتورسيكلت با سن بيش از سه سال الزامي است. گواهينامه‌هاي مذكور به صورت سالانه توسط مراكز مورد تأييد سازمان حفاظت محيط زيست كه توسط شهرداري‌ها و بخش خصوصي ايجاد مي‌شود، صادر مي‌گردد. </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 xml:space="preserve">تبصره 3- افرادي كه با وسايل نقليه موتوري با سطح آلايندگي غيرمجاز تردد مي‌نمايند به سه برابر جريمه مرتبط در قانون رسيدگي به تخلفات رانندگي جريمه خواهند شد و در صورت تكرار تخلف مشابه در روزهاي ديگر، علاوه بر جريمه يادشده، </w:t>
      </w:r>
      <w:r w:rsidRPr="00424FBC">
        <w:rPr>
          <w:rFonts w:ascii="Times New Roman Bold" w:hAnsi="Times New Roman Bold" w:cs="B Lotus"/>
          <w:b/>
          <w:sz w:val="28"/>
          <w:szCs w:val="28"/>
          <w:rtl/>
        </w:rPr>
        <w:lastRenderedPageBreak/>
        <w:t>گواهينامه آنان به مدت شش ماه ضبط مي‌گردد. ساير منابع آلاينده به استثناي منابع خانگي درصورت عدم رعايت محدوديتها و ممنوعيتهاي موضوع ماده (7) به پرداخت (1%) قيمت فروش به عنوان جريمه آلايندگي محكوم خواهند شد.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B4192B">
        <w:rPr>
          <w:rFonts w:ascii="Times New Roman Bold" w:hAnsi="Times New Roman Bold" w:cs="B Lotus"/>
          <w:bCs/>
          <w:sz w:val="28"/>
          <w:szCs w:val="28"/>
          <w:rtl/>
        </w:rPr>
        <w:t>ماده 3-</w:t>
      </w:r>
      <w:r w:rsidRPr="00424FBC">
        <w:rPr>
          <w:rFonts w:ascii="Times New Roman Bold" w:hAnsi="Times New Roman Bold" w:cs="B Lotus"/>
          <w:b/>
          <w:sz w:val="28"/>
          <w:szCs w:val="28"/>
          <w:rtl/>
        </w:rPr>
        <w:t xml:space="preserve"> در ماده (8) عبارت </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حدود مجاز و ضوابط محيط زيستي ابلاغي </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سازمان حفاظت محيط زيست</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جايگزين عبارت </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استانداردهاي حفاظت محيط زيست</w:t>
      </w:r>
      <w:r w:rsidR="00B4192B">
        <w:rPr>
          <w:rFonts w:ascii="Times New Roman Bold" w:hAnsi="Times New Roman Bold" w:cs="B Lotus" w:hint="cs"/>
          <w:b/>
          <w:sz w:val="28"/>
          <w:szCs w:val="28"/>
          <w:rtl/>
        </w:rPr>
        <w:t>»</w:t>
      </w:r>
      <w:r w:rsidR="00B4192B">
        <w:rPr>
          <w:rFonts w:ascii="Times New Roman Bold" w:hAnsi="Times New Roman Bold" w:cs="B Lotus"/>
          <w:b/>
          <w:sz w:val="28"/>
          <w:szCs w:val="28"/>
          <w:rtl/>
        </w:rPr>
        <w:t xml:space="preserve"> مي</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B4192B">
        <w:rPr>
          <w:rFonts w:ascii="Times New Roman Bold" w:hAnsi="Times New Roman Bold" w:cs="B Lotus"/>
          <w:bCs/>
          <w:sz w:val="28"/>
          <w:szCs w:val="28"/>
          <w:rtl/>
        </w:rPr>
        <w:t>ماده 4-</w:t>
      </w:r>
      <w:r w:rsidRPr="00424FBC">
        <w:rPr>
          <w:rFonts w:ascii="Times New Roman Bold" w:hAnsi="Times New Roman Bold" w:cs="B Lotus"/>
          <w:b/>
          <w:sz w:val="28"/>
          <w:szCs w:val="28"/>
          <w:rtl/>
        </w:rPr>
        <w:t xml:space="preserve"> در ماده (10) واژه </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حدود مجاز و ضوابط محيط زيستي</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جايگزين واژه </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استانداردهاي</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مي‌شود.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B4192B">
        <w:rPr>
          <w:rFonts w:ascii="Times New Roman Bold" w:hAnsi="Times New Roman Bold" w:cs="B Lotus"/>
          <w:bCs/>
          <w:sz w:val="28"/>
          <w:szCs w:val="28"/>
          <w:rtl/>
        </w:rPr>
        <w:t>ماده 5-</w:t>
      </w:r>
      <w:r w:rsidRPr="00424FBC">
        <w:rPr>
          <w:rFonts w:ascii="Times New Roman Bold" w:hAnsi="Times New Roman Bold" w:cs="B Lotus"/>
          <w:b/>
          <w:sz w:val="28"/>
          <w:szCs w:val="28"/>
          <w:rtl/>
        </w:rPr>
        <w:t xml:space="preserve"> عنوان </w:t>
      </w:r>
      <w:r w:rsidR="00B4192B">
        <w:rPr>
          <w:rFonts w:ascii="Times New Roman Bold" w:hAnsi="Times New Roman Bold" w:cs="B Lotus" w:hint="cs"/>
          <w:b/>
          <w:sz w:val="28"/>
          <w:szCs w:val="28"/>
          <w:rtl/>
        </w:rPr>
        <w:t>«</w:t>
      </w:r>
      <w:r w:rsidR="00B4192B">
        <w:rPr>
          <w:rFonts w:ascii="Times New Roman Bold" w:hAnsi="Times New Roman Bold" w:cs="B Lotus"/>
          <w:b/>
          <w:sz w:val="28"/>
          <w:szCs w:val="28"/>
          <w:rtl/>
        </w:rPr>
        <w:t>فصل سوم - كارخانجات و كارگاهها و نيروگاه</w:t>
      </w:r>
      <w:r w:rsidRPr="00424FBC">
        <w:rPr>
          <w:rFonts w:ascii="Times New Roman Bold" w:hAnsi="Times New Roman Bold" w:cs="B Lotus"/>
          <w:b/>
          <w:sz w:val="28"/>
          <w:szCs w:val="28"/>
          <w:rtl/>
        </w:rPr>
        <w:t>ها</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به </w:t>
      </w:r>
      <w:r w:rsidR="00B4192B">
        <w:rPr>
          <w:rFonts w:ascii="Times New Roman Bold" w:hAnsi="Times New Roman Bold" w:cs="B Lotus" w:hint="cs"/>
          <w:b/>
          <w:sz w:val="28"/>
          <w:szCs w:val="28"/>
          <w:rtl/>
        </w:rPr>
        <w:t>«</w:t>
      </w:r>
      <w:r w:rsidR="00B4192B">
        <w:rPr>
          <w:rFonts w:ascii="Times New Roman Bold" w:hAnsi="Times New Roman Bold" w:cs="B Lotus"/>
          <w:b/>
          <w:sz w:val="28"/>
          <w:szCs w:val="28"/>
          <w:rtl/>
        </w:rPr>
        <w:t>فصل سوم-  كارخانجات و كارگاهها و نيروگاه</w:t>
      </w:r>
      <w:r w:rsidRPr="00424FBC">
        <w:rPr>
          <w:rFonts w:ascii="Times New Roman Bold" w:hAnsi="Times New Roman Bold" w:cs="B Lotus"/>
          <w:b/>
          <w:sz w:val="28"/>
          <w:szCs w:val="28"/>
          <w:rtl/>
        </w:rPr>
        <w:t>ها و ساير واحدهاي توليدي، خدماتي و معدني</w:t>
      </w:r>
      <w:r w:rsidR="00B4192B">
        <w:rPr>
          <w:rFonts w:ascii="Times New Roman Bold" w:hAnsi="Times New Roman Bold" w:cs="B Lotus" w:hint="cs"/>
          <w:b/>
          <w:sz w:val="28"/>
          <w:szCs w:val="28"/>
          <w:rtl/>
        </w:rPr>
        <w:t>»</w:t>
      </w:r>
      <w:r w:rsidR="009E0373">
        <w:rPr>
          <w:rFonts w:ascii="Times New Roman Bold" w:hAnsi="Times New Roman Bold" w:cs="B Lotus"/>
          <w:b/>
          <w:sz w:val="28"/>
          <w:szCs w:val="28"/>
          <w:rtl/>
        </w:rPr>
        <w:t xml:space="preserve"> اصلاح مي</w:t>
      </w:r>
      <w:r w:rsidR="009E0373">
        <w:rPr>
          <w:rFonts w:ascii="Times New Roman Bold" w:hAnsi="Times New Roman Bold" w:cs="B Lotus" w:hint="cs"/>
          <w:b/>
          <w:sz w:val="28"/>
          <w:szCs w:val="28"/>
          <w:rtl/>
        </w:rPr>
        <w:t>‌</w:t>
      </w:r>
      <w:r w:rsidRPr="00424FBC">
        <w:rPr>
          <w:rFonts w:ascii="Times New Roman Bold" w:hAnsi="Times New Roman Bold" w:cs="B Lotus"/>
          <w:b/>
          <w:sz w:val="28"/>
          <w:szCs w:val="28"/>
          <w:rtl/>
        </w:rPr>
        <w:t>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B4192B">
        <w:rPr>
          <w:rFonts w:ascii="Times New Roman Bold" w:hAnsi="Times New Roman Bold" w:cs="B Lotus"/>
          <w:bCs/>
          <w:sz w:val="28"/>
          <w:szCs w:val="28"/>
          <w:rtl/>
        </w:rPr>
        <w:t>ماده 6-</w:t>
      </w:r>
      <w:r w:rsidRPr="00424FBC">
        <w:rPr>
          <w:rFonts w:ascii="Times New Roman Bold" w:hAnsi="Times New Roman Bold" w:cs="B Lotus"/>
          <w:b/>
          <w:sz w:val="28"/>
          <w:szCs w:val="28"/>
          <w:rtl/>
        </w:rPr>
        <w:t xml:space="preserve"> در ماده (11) عبارت </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ماده (9)</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جايگزين عبارت </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مواد 8 و 9</w:t>
      </w:r>
      <w:r w:rsidR="00B4192B">
        <w:rPr>
          <w:rFonts w:ascii="Times New Roman Bold" w:hAnsi="Times New Roman Bold" w:cs="B Lotus" w:hint="cs"/>
          <w:b/>
          <w:sz w:val="28"/>
          <w:szCs w:val="28"/>
          <w:rtl/>
        </w:rPr>
        <w:t xml:space="preserve">» </w:t>
      </w:r>
      <w:r w:rsidRPr="00424FBC">
        <w:rPr>
          <w:rFonts w:ascii="Times New Roman Bold" w:hAnsi="Times New Roman Bold" w:cs="B Lotus"/>
          <w:b/>
          <w:sz w:val="28"/>
          <w:szCs w:val="28"/>
          <w:rtl/>
        </w:rPr>
        <w:t xml:space="preserve">مي‌شود. </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B4192B">
        <w:rPr>
          <w:rFonts w:ascii="Times New Roman Bold" w:hAnsi="Times New Roman Bold" w:cs="B Lotus"/>
          <w:bCs/>
          <w:sz w:val="28"/>
          <w:szCs w:val="28"/>
          <w:rtl/>
        </w:rPr>
        <w:t xml:space="preserve">ماده 7- </w:t>
      </w:r>
      <w:r w:rsidR="009E0373">
        <w:rPr>
          <w:rFonts w:ascii="Times New Roman Bold" w:hAnsi="Times New Roman Bold" w:cs="B Lotus"/>
          <w:b/>
          <w:sz w:val="28"/>
          <w:szCs w:val="28"/>
          <w:rtl/>
        </w:rPr>
        <w:t>متن زير جايگزين ماده (12) مي</w:t>
      </w:r>
      <w:r w:rsidR="009E0373">
        <w:rPr>
          <w:rFonts w:ascii="Times New Roman Bold" w:hAnsi="Times New Roman Bold" w:cs="B Lotus" w:hint="cs"/>
          <w:b/>
          <w:sz w:val="28"/>
          <w:szCs w:val="28"/>
          <w:rtl/>
        </w:rPr>
        <w:t>‌</w:t>
      </w:r>
      <w:r w:rsidRPr="00424FBC">
        <w:rPr>
          <w:rFonts w:ascii="Times New Roman Bold" w:hAnsi="Times New Roman Bold" w:cs="B Lotus"/>
          <w:b/>
          <w:sz w:val="28"/>
          <w:szCs w:val="28"/>
          <w:rtl/>
        </w:rPr>
        <w:t>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ما</w:t>
      </w:r>
      <w:r w:rsidR="00B4192B">
        <w:rPr>
          <w:rFonts w:ascii="Times New Roman Bold" w:hAnsi="Times New Roman Bold" w:cs="B Lotus"/>
          <w:b/>
          <w:sz w:val="28"/>
          <w:szCs w:val="28"/>
          <w:rtl/>
        </w:rPr>
        <w:t>ده 12 - احداث كارخانجات، كارگاه</w:t>
      </w:r>
      <w:r w:rsidRPr="00424FBC">
        <w:rPr>
          <w:rFonts w:ascii="Times New Roman Bold" w:hAnsi="Times New Roman Bold" w:cs="B Lotus"/>
          <w:b/>
          <w:sz w:val="28"/>
          <w:szCs w:val="28"/>
          <w:rtl/>
        </w:rPr>
        <w:t xml:space="preserve">ها و ساير واحدهاي توليدي، خدماتي و معدني جديد و توسعه و تغيير محل يا خط توليد كارخانجات، </w:t>
      </w:r>
      <w:r w:rsidR="00B4192B">
        <w:rPr>
          <w:rFonts w:ascii="Times New Roman Bold" w:hAnsi="Times New Roman Bold" w:cs="B Lotus"/>
          <w:b/>
          <w:sz w:val="28"/>
          <w:szCs w:val="28"/>
          <w:rtl/>
        </w:rPr>
        <w:t>كارگاه</w:t>
      </w:r>
      <w:r w:rsidRPr="00424FBC">
        <w:rPr>
          <w:rFonts w:ascii="Times New Roman Bold" w:hAnsi="Times New Roman Bold" w:cs="B Lotus"/>
          <w:b/>
          <w:sz w:val="28"/>
          <w:szCs w:val="28"/>
          <w:rtl/>
        </w:rPr>
        <w:t>ها و ساير واحدهاي توليدي، خدماتي و معدني موجود مستلزم رعايت ضوابط و معي</w:t>
      </w:r>
      <w:r w:rsidR="009E0373">
        <w:rPr>
          <w:rFonts w:ascii="Times New Roman Bold" w:hAnsi="Times New Roman Bold" w:cs="B Lotus"/>
          <w:b/>
          <w:sz w:val="28"/>
          <w:szCs w:val="28"/>
          <w:rtl/>
        </w:rPr>
        <w:t>ارهاي سازمان حفاظت محيط زيست مي</w:t>
      </w:r>
      <w:r w:rsidR="009E0373">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باشد. </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B4192B">
        <w:rPr>
          <w:rFonts w:ascii="Times New Roman Bold" w:hAnsi="Times New Roman Bold" w:cs="B Lotus"/>
          <w:bCs/>
          <w:sz w:val="28"/>
          <w:szCs w:val="28"/>
          <w:rtl/>
        </w:rPr>
        <w:t>ماده 8-</w:t>
      </w:r>
      <w:r w:rsidRPr="00424FBC">
        <w:rPr>
          <w:rFonts w:ascii="Times New Roman Bold" w:hAnsi="Times New Roman Bold" w:cs="B Lotus"/>
          <w:b/>
          <w:sz w:val="28"/>
          <w:szCs w:val="28"/>
          <w:rtl/>
        </w:rPr>
        <w:t xml:space="preserve"> در ماده (13) عبارت </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واحدهاي صنعتي، توليدي، خدماتي و معدني</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جايگزين عبارت </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واحدهاي صنعتي و يا توليدي</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و در تبصره (4) ماده يادشده عبارت </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در مهلت مقرر</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پس از عبارت </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عدم دريافت پاسخ سازمان</w:t>
      </w:r>
      <w:r w:rsidR="00B4192B">
        <w:rPr>
          <w:rFonts w:ascii="Times New Roman Bold" w:hAnsi="Times New Roman Bold" w:cs="B Lotus" w:hint="cs"/>
          <w:b/>
          <w:sz w:val="28"/>
          <w:szCs w:val="28"/>
          <w:rtl/>
        </w:rPr>
        <w:t>»</w:t>
      </w:r>
      <w:r w:rsidR="009E0373">
        <w:rPr>
          <w:rFonts w:ascii="Times New Roman Bold" w:hAnsi="Times New Roman Bold" w:cs="B Lotus"/>
          <w:b/>
          <w:sz w:val="28"/>
          <w:szCs w:val="28"/>
          <w:rtl/>
        </w:rPr>
        <w:t xml:space="preserve"> اضافه مي</w:t>
      </w:r>
      <w:r w:rsidR="009E0373">
        <w:rPr>
          <w:rFonts w:ascii="Times New Roman Bold" w:hAnsi="Times New Roman Bold" w:cs="B Lotus" w:hint="cs"/>
          <w:b/>
          <w:sz w:val="28"/>
          <w:szCs w:val="28"/>
          <w:rtl/>
        </w:rPr>
        <w:t>‌</w:t>
      </w:r>
      <w:r w:rsidRPr="00424FBC">
        <w:rPr>
          <w:rFonts w:ascii="Times New Roman Bold" w:hAnsi="Times New Roman Bold" w:cs="B Lotus"/>
          <w:b/>
          <w:sz w:val="28"/>
          <w:szCs w:val="28"/>
          <w:rtl/>
        </w:rPr>
        <w:t>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B4192B">
        <w:rPr>
          <w:rFonts w:ascii="Times New Roman Bold" w:hAnsi="Times New Roman Bold" w:cs="B Lotus"/>
          <w:bCs/>
          <w:sz w:val="28"/>
          <w:szCs w:val="28"/>
          <w:rtl/>
        </w:rPr>
        <w:lastRenderedPageBreak/>
        <w:t>ماده 9</w:t>
      </w:r>
      <w:r w:rsidR="00B4192B">
        <w:rPr>
          <w:rFonts w:ascii="Times New Roman Bold" w:hAnsi="Times New Roman Bold" w:cs="B Lotus"/>
          <w:b/>
          <w:sz w:val="28"/>
          <w:szCs w:val="28"/>
          <w:rtl/>
        </w:rPr>
        <w:t xml:space="preserve"> - متن زير جايگزين ماده (14) مي</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ما</w:t>
      </w:r>
      <w:r w:rsidR="00B4192B">
        <w:rPr>
          <w:rFonts w:ascii="Times New Roman Bold" w:hAnsi="Times New Roman Bold" w:cs="B Lotus"/>
          <w:b/>
          <w:sz w:val="28"/>
          <w:szCs w:val="28"/>
          <w:rtl/>
        </w:rPr>
        <w:t>ده 14- فعاليت كارخانجات، كارگاه</w:t>
      </w:r>
      <w:r w:rsidRPr="00424FBC">
        <w:rPr>
          <w:rFonts w:ascii="Times New Roman Bold" w:hAnsi="Times New Roman Bold" w:cs="B Lotus"/>
          <w:b/>
          <w:sz w:val="28"/>
          <w:szCs w:val="28"/>
          <w:rtl/>
        </w:rPr>
        <w:t>ها و ساير واحدهاي توليدي، خدماتي و معدني جديدي</w:t>
      </w:r>
      <w:r w:rsidR="00B4192B">
        <w:rPr>
          <w:rFonts w:ascii="Times New Roman Bold" w:hAnsi="Times New Roman Bold" w:cs="B Lotus"/>
          <w:b/>
          <w:sz w:val="28"/>
          <w:szCs w:val="28"/>
          <w:rtl/>
        </w:rPr>
        <w:t xml:space="preserve"> كه ضوابط و معيارهاي موضوع ماده</w:t>
      </w:r>
      <w:r w:rsidRPr="00424FBC">
        <w:rPr>
          <w:rFonts w:ascii="Times New Roman Bold" w:hAnsi="Times New Roman Bold" w:cs="B Lotus"/>
          <w:b/>
          <w:sz w:val="28"/>
          <w:szCs w:val="28"/>
          <w:rtl/>
        </w:rPr>
        <w:t>(12) را رعايت ننمايند و همچنين فعاليت و بهره ب</w:t>
      </w:r>
      <w:r w:rsidR="00B4192B">
        <w:rPr>
          <w:rFonts w:ascii="Times New Roman Bold" w:hAnsi="Times New Roman Bold" w:cs="B Lotus"/>
          <w:b/>
          <w:sz w:val="28"/>
          <w:szCs w:val="28"/>
          <w:rtl/>
        </w:rPr>
        <w:t>رداري از كارخانجات، كارگاهها، نيروگاه</w:t>
      </w:r>
      <w:r w:rsidRPr="00424FBC">
        <w:rPr>
          <w:rFonts w:ascii="Times New Roman Bold" w:hAnsi="Times New Roman Bold" w:cs="B Lotus"/>
          <w:b/>
          <w:sz w:val="28"/>
          <w:szCs w:val="28"/>
          <w:rtl/>
        </w:rPr>
        <w:t>ها و ساير واحدهاي توليدي، خدماتي و معدني كه بيش از حد مجاز موجبات آلودگي هوا را فراهم آورند، ممنوع است.</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B4192B">
        <w:rPr>
          <w:rFonts w:ascii="Times New Roman Bold" w:hAnsi="Times New Roman Bold" w:cs="B Lotus"/>
          <w:bCs/>
          <w:sz w:val="28"/>
          <w:szCs w:val="28"/>
          <w:rtl/>
        </w:rPr>
        <w:t>ماده 10-</w:t>
      </w:r>
      <w:r w:rsidRPr="00424FBC">
        <w:rPr>
          <w:rFonts w:ascii="Times New Roman Bold" w:hAnsi="Times New Roman Bold" w:cs="B Lotus"/>
          <w:b/>
          <w:sz w:val="28"/>
          <w:szCs w:val="28"/>
          <w:rtl/>
        </w:rPr>
        <w:t xml:space="preserve">  در ماده (15) عبارت </w:t>
      </w:r>
      <w:r w:rsidR="00B4192B">
        <w:rPr>
          <w:rFonts w:ascii="Times New Roman Bold" w:hAnsi="Times New Roman Bold" w:cs="B Lotus" w:hint="cs"/>
          <w:b/>
          <w:sz w:val="28"/>
          <w:szCs w:val="28"/>
          <w:rtl/>
        </w:rPr>
        <w:t>«</w:t>
      </w:r>
      <w:r w:rsidR="00B4192B">
        <w:rPr>
          <w:rFonts w:ascii="Times New Roman Bold" w:hAnsi="Times New Roman Bold" w:cs="B Lotus"/>
          <w:b/>
          <w:sz w:val="28"/>
          <w:szCs w:val="28"/>
          <w:rtl/>
        </w:rPr>
        <w:t>كارخانجات، كارگاهها، نيروگاه</w:t>
      </w:r>
      <w:r w:rsidRPr="00424FBC">
        <w:rPr>
          <w:rFonts w:ascii="Times New Roman Bold" w:hAnsi="Times New Roman Bold" w:cs="B Lotus"/>
          <w:b/>
          <w:sz w:val="28"/>
          <w:szCs w:val="28"/>
          <w:rtl/>
        </w:rPr>
        <w:t>ها و ساير واحدهاي توليدي، خدماتي و معدني كه آلودگي آنها بيش از حدود مجاز و ضوابط محيط زيستي سازمان حفاظت محيط زيست باشد</w:t>
      </w:r>
      <w:r w:rsidR="008C6E26">
        <w:rPr>
          <w:rFonts w:ascii="Times New Roman Bold" w:hAnsi="Times New Roman Bold" w:cs="B Lotus" w:hint="cs"/>
          <w:b/>
          <w:sz w:val="28"/>
          <w:szCs w:val="28"/>
          <w:rtl/>
        </w:rPr>
        <w:t xml:space="preserve">» </w:t>
      </w:r>
      <w:r w:rsidRPr="00424FBC">
        <w:rPr>
          <w:rFonts w:ascii="Times New Roman Bold" w:hAnsi="Times New Roman Bold" w:cs="B Lotus"/>
          <w:b/>
          <w:sz w:val="28"/>
          <w:szCs w:val="28"/>
          <w:rtl/>
        </w:rPr>
        <w:t xml:space="preserve">جايگزين عبارت </w:t>
      </w:r>
      <w:r w:rsidR="008C6E26">
        <w:rPr>
          <w:rFonts w:ascii="Times New Roman Bold" w:hAnsi="Times New Roman Bold" w:cs="B Lotus" w:hint="cs"/>
          <w:b/>
          <w:sz w:val="28"/>
          <w:szCs w:val="28"/>
          <w:rtl/>
        </w:rPr>
        <w:t>«</w:t>
      </w:r>
      <w:r w:rsidR="00B4192B">
        <w:rPr>
          <w:rFonts w:ascii="Times New Roman Bold" w:hAnsi="Times New Roman Bold" w:cs="B Lotus"/>
          <w:b/>
          <w:sz w:val="28"/>
          <w:szCs w:val="28"/>
          <w:rtl/>
        </w:rPr>
        <w:t>كارخانجات و كارگاهها و نيروگاه</w:t>
      </w:r>
      <w:r w:rsidRPr="00424FBC">
        <w:rPr>
          <w:rFonts w:ascii="Times New Roman Bold" w:hAnsi="Times New Roman Bold" w:cs="B Lotus"/>
          <w:b/>
          <w:sz w:val="28"/>
          <w:szCs w:val="28"/>
          <w:rtl/>
        </w:rPr>
        <w:t>هايي كه آلودگي آنها بيش از حد مجاز استانداردهاي محيط زيست باشد</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و متن زير ج</w:t>
      </w:r>
      <w:r w:rsidR="009E0373">
        <w:rPr>
          <w:rFonts w:ascii="Times New Roman Bold" w:hAnsi="Times New Roman Bold" w:cs="B Lotus"/>
          <w:b/>
          <w:sz w:val="28"/>
          <w:szCs w:val="28"/>
          <w:rtl/>
        </w:rPr>
        <w:t>ايگزين تبصره (2) ماده يادشده مي</w:t>
      </w:r>
      <w:r w:rsidR="009E0373">
        <w:rPr>
          <w:rFonts w:ascii="Times New Roman Bold" w:hAnsi="Times New Roman Bold" w:cs="B Lotus" w:hint="cs"/>
          <w:b/>
          <w:sz w:val="28"/>
          <w:szCs w:val="28"/>
          <w:rtl/>
        </w:rPr>
        <w:t>‌</w:t>
      </w:r>
      <w:r w:rsidRPr="00424FBC">
        <w:rPr>
          <w:rFonts w:ascii="Times New Roman Bold" w:hAnsi="Times New Roman Bold" w:cs="B Lotus"/>
          <w:b/>
          <w:sz w:val="28"/>
          <w:szCs w:val="28"/>
          <w:rtl/>
        </w:rPr>
        <w:t>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تبصره 2- سازمان حفاظت محيط زيست موظف است با همكاري وزارت بهداشت، درمان و آموزش پزشكي حدود مجاز و ضو</w:t>
      </w:r>
      <w:r w:rsidR="00B4192B">
        <w:rPr>
          <w:rFonts w:ascii="Times New Roman Bold" w:hAnsi="Times New Roman Bold" w:cs="B Lotus"/>
          <w:b/>
          <w:sz w:val="28"/>
          <w:szCs w:val="28"/>
          <w:rtl/>
        </w:rPr>
        <w:t>ابط محيط زيستي هواي پاك و آلوده</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كنند</w:t>
      </w:r>
      <w:r w:rsidR="00B4192B">
        <w:rPr>
          <w:rFonts w:ascii="Times New Roman Bold" w:hAnsi="Times New Roman Bold" w:cs="B Lotus"/>
          <w:b/>
          <w:sz w:val="28"/>
          <w:szCs w:val="28"/>
          <w:rtl/>
        </w:rPr>
        <w:t>ه هاي حاصل از كارخانجات، كارگاهها، نيروگاه</w:t>
      </w:r>
      <w:r w:rsidRPr="00424FBC">
        <w:rPr>
          <w:rFonts w:ascii="Times New Roman Bold" w:hAnsi="Times New Roman Bold" w:cs="B Lotus"/>
          <w:b/>
          <w:sz w:val="28"/>
          <w:szCs w:val="28"/>
          <w:rtl/>
        </w:rPr>
        <w:t xml:space="preserve">ها و ساير واحدهاي توليدي، خدماتي و معدني كه به هر طريق وارد هواي آزاد </w:t>
      </w:r>
      <w:r w:rsidR="00B4192B">
        <w:rPr>
          <w:rFonts w:ascii="Times New Roman Bold" w:hAnsi="Times New Roman Bold" w:cs="B Lotus"/>
          <w:b/>
          <w:sz w:val="28"/>
          <w:szCs w:val="28"/>
          <w:rtl/>
        </w:rPr>
        <w:t>مي</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گردند را براي هر منطقه و با توجه به كيفيت هوا و مناسبات زيست محيطي آ</w:t>
      </w:r>
      <w:r w:rsidR="008C6E26">
        <w:rPr>
          <w:rFonts w:ascii="Times New Roman Bold" w:hAnsi="Times New Roman Bold" w:cs="B Lotus"/>
          <w:b/>
          <w:sz w:val="28"/>
          <w:szCs w:val="28"/>
          <w:rtl/>
        </w:rPr>
        <w:t>ن مناطق تهيه و براي تصويب به هي</w:t>
      </w:r>
      <w:r w:rsidR="008C6E26">
        <w:rPr>
          <w:rFonts w:ascii="Times New Roman Bold" w:hAnsi="Times New Roman Bold" w:cs="B Lotus" w:hint="cs"/>
          <w:b/>
          <w:sz w:val="28"/>
          <w:szCs w:val="28"/>
          <w:rtl/>
        </w:rPr>
        <w:t>أ</w:t>
      </w:r>
      <w:r w:rsidR="008C6E26">
        <w:rPr>
          <w:rFonts w:ascii="Times New Roman Bold" w:hAnsi="Times New Roman Bold" w:cs="B Lotus"/>
          <w:b/>
          <w:sz w:val="28"/>
          <w:szCs w:val="28"/>
          <w:rtl/>
        </w:rPr>
        <w:t>ت وزيران ارا</w:t>
      </w:r>
      <w:r w:rsidR="008C6E26">
        <w:rPr>
          <w:rFonts w:ascii="Times New Roman Bold" w:hAnsi="Times New Roman Bold" w:cs="B Lotus" w:hint="cs"/>
          <w:b/>
          <w:sz w:val="28"/>
          <w:szCs w:val="28"/>
          <w:rtl/>
        </w:rPr>
        <w:t>ئ</w:t>
      </w:r>
      <w:r w:rsidRPr="00424FBC">
        <w:rPr>
          <w:rFonts w:ascii="Times New Roman Bold" w:hAnsi="Times New Roman Bold" w:cs="B Lotus"/>
          <w:b/>
          <w:sz w:val="28"/>
          <w:szCs w:val="28"/>
          <w:rtl/>
        </w:rPr>
        <w:t>ه نمايد.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B4192B">
        <w:rPr>
          <w:rFonts w:ascii="Times New Roman Bold" w:hAnsi="Times New Roman Bold" w:cs="B Lotus"/>
          <w:bCs/>
          <w:sz w:val="28"/>
          <w:szCs w:val="28"/>
          <w:rtl/>
        </w:rPr>
        <w:t>ماده 11-</w:t>
      </w:r>
      <w:r w:rsidR="009E0373">
        <w:rPr>
          <w:rFonts w:ascii="Times New Roman Bold" w:hAnsi="Times New Roman Bold" w:cs="B Lotus"/>
          <w:b/>
          <w:sz w:val="28"/>
          <w:szCs w:val="28"/>
          <w:rtl/>
        </w:rPr>
        <w:t xml:space="preserve"> متن زير جايگزين ماده (16) مي</w:t>
      </w:r>
      <w:r w:rsidR="009E0373">
        <w:rPr>
          <w:rFonts w:ascii="Times New Roman Bold" w:hAnsi="Times New Roman Bold" w:cs="B Lotus" w:hint="cs"/>
          <w:b/>
          <w:sz w:val="28"/>
          <w:szCs w:val="28"/>
          <w:rtl/>
        </w:rPr>
        <w:t>‌</w:t>
      </w:r>
      <w:r w:rsidRPr="00424FBC">
        <w:rPr>
          <w:rFonts w:ascii="Times New Roman Bold" w:hAnsi="Times New Roman Bold" w:cs="B Lotus"/>
          <w:b/>
          <w:sz w:val="28"/>
          <w:szCs w:val="28"/>
          <w:rtl/>
        </w:rPr>
        <w:t>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‌ما</w:t>
      </w:r>
      <w:r w:rsidR="008C6E26">
        <w:rPr>
          <w:rFonts w:ascii="Times New Roman Bold" w:hAnsi="Times New Roman Bold" w:cs="B Lotus"/>
          <w:b/>
          <w:sz w:val="28"/>
          <w:szCs w:val="28"/>
          <w:rtl/>
        </w:rPr>
        <w:t>ده 16 - در صورتي كه صاحبان و مس</w:t>
      </w:r>
      <w:r w:rsidR="008C6E26">
        <w:rPr>
          <w:rFonts w:ascii="Times New Roman Bold" w:hAnsi="Times New Roman Bold" w:cs="B Lotus" w:hint="cs"/>
          <w:b/>
          <w:sz w:val="28"/>
          <w:szCs w:val="28"/>
          <w:rtl/>
        </w:rPr>
        <w:t>ؤ</w:t>
      </w:r>
      <w:r w:rsidR="008C6E26">
        <w:rPr>
          <w:rFonts w:ascii="Times New Roman Bold" w:hAnsi="Times New Roman Bold" w:cs="B Lotus"/>
          <w:b/>
          <w:sz w:val="28"/>
          <w:szCs w:val="28"/>
          <w:rtl/>
        </w:rPr>
        <w:t>ولان كارخانجات، كارگاهها، نيروگاه</w:t>
      </w:r>
      <w:r w:rsidRPr="00424FBC">
        <w:rPr>
          <w:rFonts w:ascii="Times New Roman Bold" w:hAnsi="Times New Roman Bold" w:cs="B Lotus"/>
          <w:b/>
          <w:sz w:val="28"/>
          <w:szCs w:val="28"/>
          <w:rtl/>
        </w:rPr>
        <w:t xml:space="preserve">ها و ساير واحدهاي توليدي، خدماتي و معدني آلوده‌كننده ظرف مهلت تعيين شده در ماده (15) مبادرت به رفع آلودگي يا ‌ممانعت از </w:t>
      </w:r>
      <w:r w:rsidRPr="00424FBC">
        <w:rPr>
          <w:rFonts w:ascii="Times New Roman Bold" w:hAnsi="Times New Roman Bold" w:cs="B Lotus"/>
          <w:b/>
          <w:sz w:val="28"/>
          <w:szCs w:val="28"/>
          <w:rtl/>
        </w:rPr>
        <w:lastRenderedPageBreak/>
        <w:t xml:space="preserve">كار و فعاليت مراكز مربوط ننمايند، سازمان حفاظت محيط زيست موظف است در پايان مهلت مقرر رأساً از ادامه فعاليت آنها جلوگيري به عمل آورد. ادامه كار يا فعاليت </w:t>
      </w:r>
      <w:r w:rsidR="008C6E26">
        <w:rPr>
          <w:rFonts w:ascii="Times New Roman Bold" w:hAnsi="Times New Roman Bold" w:cs="B Lotus"/>
          <w:b/>
          <w:sz w:val="28"/>
          <w:szCs w:val="28"/>
          <w:rtl/>
        </w:rPr>
        <w:t>كارخانجات و كارگاهها و نيروگاه</w:t>
      </w:r>
      <w:r w:rsidRPr="00424FBC">
        <w:rPr>
          <w:rFonts w:ascii="Times New Roman Bold" w:hAnsi="Times New Roman Bold" w:cs="B Lotus"/>
          <w:b/>
          <w:sz w:val="28"/>
          <w:szCs w:val="28"/>
          <w:rtl/>
        </w:rPr>
        <w:t>هاي مزبور منوط به صدور اجازه سازمان يادشده خواهد‌ بود.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تبصره 1- نيروي انتظامي جمهوري اسلامي ايران مكلف است در موارد لازم با درخواست</w:t>
      </w:r>
      <w:r w:rsidR="00B4192B">
        <w:rPr>
          <w:rFonts w:ascii="Times New Roman Bold" w:hAnsi="Times New Roman Bold" w:cs="B Lotus" w:hint="cs"/>
          <w:b/>
          <w:sz w:val="28"/>
          <w:szCs w:val="28"/>
          <w:rtl/>
        </w:rPr>
        <w:t xml:space="preserve"> </w:t>
      </w:r>
      <w:r w:rsidRPr="00424FBC">
        <w:rPr>
          <w:rFonts w:ascii="Times New Roman Bold" w:hAnsi="Times New Roman Bold" w:cs="B Lotus"/>
          <w:b/>
          <w:sz w:val="28"/>
          <w:szCs w:val="28"/>
          <w:rtl/>
        </w:rPr>
        <w:t xml:space="preserve">سازمان مذكور با فوريت همكاري لازم را به عمل آورد. </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‌ت</w:t>
      </w:r>
      <w:r w:rsidR="008C6E26">
        <w:rPr>
          <w:rFonts w:ascii="Times New Roman Bold" w:hAnsi="Times New Roman Bold" w:cs="B Lotus"/>
          <w:b/>
          <w:sz w:val="28"/>
          <w:szCs w:val="28"/>
          <w:rtl/>
        </w:rPr>
        <w:t>بصره 2- در صورتي كه صاحبان و مس</w:t>
      </w:r>
      <w:r w:rsidR="008C6E26">
        <w:rPr>
          <w:rFonts w:ascii="Times New Roman Bold" w:hAnsi="Times New Roman Bold" w:cs="B Lotus" w:hint="cs"/>
          <w:b/>
          <w:sz w:val="28"/>
          <w:szCs w:val="28"/>
          <w:rtl/>
        </w:rPr>
        <w:t>ؤ</w:t>
      </w:r>
      <w:r w:rsidR="008C6E26">
        <w:rPr>
          <w:rFonts w:ascii="Times New Roman Bold" w:hAnsi="Times New Roman Bold" w:cs="B Lotus"/>
          <w:b/>
          <w:sz w:val="28"/>
          <w:szCs w:val="28"/>
          <w:rtl/>
        </w:rPr>
        <w:t>ولان كارخانجات و كارگاهها، نيروگاه</w:t>
      </w:r>
      <w:r w:rsidRPr="00424FBC">
        <w:rPr>
          <w:rFonts w:ascii="Times New Roman Bold" w:hAnsi="Times New Roman Bold" w:cs="B Lotus"/>
          <w:b/>
          <w:sz w:val="28"/>
          <w:szCs w:val="28"/>
          <w:rtl/>
        </w:rPr>
        <w:t xml:space="preserve">ها و ساير واحدهاي توليدي، خدماتي و معدني آلوده‌كننده </w:t>
      </w:r>
      <w:r w:rsidR="008C6E26">
        <w:rPr>
          <w:rFonts w:ascii="Times New Roman Bold" w:hAnsi="Times New Roman Bold" w:cs="B Lotus"/>
          <w:b/>
          <w:sz w:val="28"/>
          <w:szCs w:val="28"/>
          <w:rtl/>
        </w:rPr>
        <w:t>پس از تعطيلي كارخانجات و كارگاه</w:t>
      </w:r>
      <w:r w:rsidRPr="00424FBC">
        <w:rPr>
          <w:rFonts w:ascii="Times New Roman Bold" w:hAnsi="Times New Roman Bold" w:cs="B Lotus"/>
          <w:b/>
          <w:sz w:val="28"/>
          <w:szCs w:val="28"/>
          <w:rtl/>
        </w:rPr>
        <w:t>هاي مذكور رأساً و بدون كسب اجازه از‌ سازمان مزبور،</w:t>
      </w:r>
      <w:r w:rsidR="008C6E26">
        <w:rPr>
          <w:rFonts w:ascii="Times New Roman Bold" w:hAnsi="Times New Roman Bold" w:cs="B Lotus"/>
          <w:b/>
          <w:sz w:val="28"/>
          <w:szCs w:val="28"/>
          <w:rtl/>
        </w:rPr>
        <w:t xml:space="preserve"> مبادرت به بازگشا</w:t>
      </w:r>
      <w:r w:rsidR="008C6E26">
        <w:rPr>
          <w:rFonts w:ascii="Times New Roman Bold" w:hAnsi="Times New Roman Bold" w:cs="B Lotus" w:hint="cs"/>
          <w:b/>
          <w:sz w:val="28"/>
          <w:szCs w:val="28"/>
          <w:rtl/>
        </w:rPr>
        <w:t>ي</w:t>
      </w:r>
      <w:r w:rsidRPr="00424FBC">
        <w:rPr>
          <w:rFonts w:ascii="Times New Roman Bold" w:hAnsi="Times New Roman Bold" w:cs="B Lotus"/>
          <w:b/>
          <w:sz w:val="28"/>
          <w:szCs w:val="28"/>
          <w:rtl/>
        </w:rPr>
        <w:t>ي و ادامه فعاليت آن‌ها بنمايند بر حسب مورد به مجازات‌هاي مقرر در اين قانون و ساير‌ مقررات مربوط به عدم ر</w:t>
      </w:r>
      <w:r w:rsidR="008C6E26">
        <w:rPr>
          <w:rFonts w:ascii="Times New Roman Bold" w:hAnsi="Times New Roman Bold" w:cs="B Lotus"/>
          <w:b/>
          <w:sz w:val="28"/>
          <w:szCs w:val="28"/>
          <w:rtl/>
        </w:rPr>
        <w:t>عايت دستورات مراجع قانوني و قضا</w:t>
      </w:r>
      <w:r w:rsidR="008C6E26">
        <w:rPr>
          <w:rFonts w:ascii="Times New Roman Bold" w:hAnsi="Times New Roman Bold" w:cs="B Lotus" w:hint="cs"/>
          <w:b/>
          <w:sz w:val="28"/>
          <w:szCs w:val="28"/>
          <w:rtl/>
        </w:rPr>
        <w:t>ئ</w:t>
      </w:r>
      <w:r w:rsidRPr="00424FBC">
        <w:rPr>
          <w:rFonts w:ascii="Times New Roman Bold" w:hAnsi="Times New Roman Bold" w:cs="B Lotus"/>
          <w:b/>
          <w:sz w:val="28"/>
          <w:szCs w:val="28"/>
          <w:rtl/>
        </w:rPr>
        <w:t>ي محكوم</w:t>
      </w:r>
      <w:r w:rsidR="008C6E26">
        <w:rPr>
          <w:rFonts w:ascii="Times New Roman Bold" w:hAnsi="Times New Roman Bold" w:cs="B Lotus"/>
          <w:b/>
          <w:sz w:val="28"/>
          <w:szCs w:val="28"/>
          <w:rtl/>
        </w:rPr>
        <w:t xml:space="preserve"> خواهند شد و چنانچه مديران و مس</w:t>
      </w:r>
      <w:r w:rsidR="008C6E26">
        <w:rPr>
          <w:rFonts w:ascii="Times New Roman Bold" w:hAnsi="Times New Roman Bold" w:cs="B Lotus" w:hint="cs"/>
          <w:b/>
          <w:sz w:val="28"/>
          <w:szCs w:val="28"/>
          <w:rtl/>
        </w:rPr>
        <w:t>ؤ</w:t>
      </w:r>
      <w:r w:rsidRPr="00424FBC">
        <w:rPr>
          <w:rFonts w:ascii="Times New Roman Bold" w:hAnsi="Times New Roman Bold" w:cs="B Lotus"/>
          <w:b/>
          <w:sz w:val="28"/>
          <w:szCs w:val="28"/>
          <w:rtl/>
        </w:rPr>
        <w:t xml:space="preserve">ولان مذكور </w:t>
      </w:r>
      <w:r w:rsidR="008C6E26">
        <w:rPr>
          <w:rFonts w:ascii="Times New Roman Bold" w:hAnsi="Times New Roman Bold" w:cs="B Lotus"/>
          <w:b/>
          <w:sz w:val="28"/>
          <w:szCs w:val="28"/>
          <w:rtl/>
        </w:rPr>
        <w:t>اداره و تصدي كارخانجات و كارگاه</w:t>
      </w:r>
      <w:r w:rsidRPr="00424FBC">
        <w:rPr>
          <w:rFonts w:ascii="Times New Roman Bold" w:hAnsi="Times New Roman Bold" w:cs="B Lotus"/>
          <w:b/>
          <w:sz w:val="28"/>
          <w:szCs w:val="28"/>
          <w:rtl/>
        </w:rPr>
        <w:t>هاي دولتي يا وابسته به دولت را</w:t>
      </w:r>
      <w:r w:rsidR="008C6E26">
        <w:rPr>
          <w:rFonts w:ascii="Times New Roman Bold" w:hAnsi="Times New Roman Bold" w:cs="B Lotus"/>
          <w:b/>
          <w:sz w:val="28"/>
          <w:szCs w:val="28"/>
          <w:rtl/>
        </w:rPr>
        <w:t xml:space="preserve"> برعهده داشته باشند موضوع در هي</w:t>
      </w:r>
      <w:r w:rsidR="008C6E26">
        <w:rPr>
          <w:rFonts w:ascii="Times New Roman Bold" w:hAnsi="Times New Roman Bold" w:cs="B Lotus" w:hint="cs"/>
          <w:b/>
          <w:sz w:val="28"/>
          <w:szCs w:val="28"/>
          <w:rtl/>
        </w:rPr>
        <w:t>أ</w:t>
      </w:r>
      <w:r w:rsidRPr="00424FBC">
        <w:rPr>
          <w:rFonts w:ascii="Times New Roman Bold" w:hAnsi="Times New Roman Bold" w:cs="B Lotus"/>
          <w:b/>
          <w:sz w:val="28"/>
          <w:szCs w:val="28"/>
          <w:rtl/>
        </w:rPr>
        <w:t>ت‌هاي رسيدگي به تخلفات اداري وزارتخان</w:t>
      </w:r>
      <w:r w:rsidR="008C6E26">
        <w:rPr>
          <w:rFonts w:ascii="Times New Roman Bold" w:hAnsi="Times New Roman Bold" w:cs="B Lotus"/>
          <w:b/>
          <w:sz w:val="28"/>
          <w:szCs w:val="28"/>
          <w:rtl/>
        </w:rPr>
        <w:t>ه يا دستگاه متبوع مديران يا ‌مس</w:t>
      </w:r>
      <w:r w:rsidR="008C6E26">
        <w:rPr>
          <w:rFonts w:ascii="Times New Roman Bold" w:hAnsi="Times New Roman Bold" w:cs="B Lotus" w:hint="cs"/>
          <w:b/>
          <w:sz w:val="28"/>
          <w:szCs w:val="28"/>
          <w:rtl/>
        </w:rPr>
        <w:t>ؤ</w:t>
      </w:r>
      <w:r w:rsidRPr="00424FBC">
        <w:rPr>
          <w:rFonts w:ascii="Times New Roman Bold" w:hAnsi="Times New Roman Bold" w:cs="B Lotus"/>
          <w:b/>
          <w:sz w:val="28"/>
          <w:szCs w:val="28"/>
          <w:rtl/>
        </w:rPr>
        <w:t>ولان نيز مطرح و حكم مقتضي صادر خواهد گرديد.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B4192B">
        <w:rPr>
          <w:rFonts w:ascii="Times New Roman Bold" w:hAnsi="Times New Roman Bold" w:cs="B Lotus"/>
          <w:bCs/>
          <w:sz w:val="28"/>
          <w:szCs w:val="28"/>
          <w:rtl/>
        </w:rPr>
        <w:t>ماده 12-</w:t>
      </w:r>
      <w:r w:rsidRPr="00424FBC">
        <w:rPr>
          <w:rFonts w:ascii="Times New Roman Bold" w:hAnsi="Times New Roman Bold" w:cs="B Lotus"/>
          <w:b/>
          <w:sz w:val="28"/>
          <w:szCs w:val="28"/>
          <w:rtl/>
        </w:rPr>
        <w:t xml:space="preserve"> در ماده (17) عبارت </w:t>
      </w:r>
      <w:r w:rsidR="00B4192B">
        <w:rPr>
          <w:rFonts w:ascii="Times New Roman Bold" w:hAnsi="Times New Roman Bold" w:cs="B Lotus" w:hint="cs"/>
          <w:b/>
          <w:sz w:val="28"/>
          <w:szCs w:val="28"/>
          <w:rtl/>
        </w:rPr>
        <w:t>«</w:t>
      </w:r>
      <w:r w:rsidR="00B4192B">
        <w:rPr>
          <w:rFonts w:ascii="Times New Roman Bold" w:hAnsi="Times New Roman Bold" w:cs="B Lotus"/>
          <w:b/>
          <w:sz w:val="28"/>
          <w:szCs w:val="28"/>
          <w:rtl/>
        </w:rPr>
        <w:t>كارخانجات، كارگاه</w:t>
      </w:r>
      <w:r w:rsidRPr="00424FBC">
        <w:rPr>
          <w:rFonts w:ascii="Times New Roman Bold" w:hAnsi="Times New Roman Bold" w:cs="B Lotus"/>
          <w:b/>
          <w:sz w:val="28"/>
          <w:szCs w:val="28"/>
          <w:rtl/>
        </w:rPr>
        <w:t>ها و ساير واحدهاي توليدي، خدماتي و معدني</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جا</w:t>
      </w:r>
      <w:r w:rsidR="00B4192B">
        <w:rPr>
          <w:rFonts w:ascii="Times New Roman Bold" w:hAnsi="Times New Roman Bold" w:cs="B Lotus"/>
          <w:b/>
          <w:sz w:val="28"/>
          <w:szCs w:val="28"/>
          <w:rtl/>
        </w:rPr>
        <w:t xml:space="preserve">يگزين عبارت </w:t>
      </w:r>
      <w:r w:rsidR="00B4192B">
        <w:rPr>
          <w:rFonts w:ascii="Times New Roman Bold" w:hAnsi="Times New Roman Bold" w:cs="B Lotus" w:hint="cs"/>
          <w:b/>
          <w:sz w:val="28"/>
          <w:szCs w:val="28"/>
          <w:rtl/>
        </w:rPr>
        <w:t>«</w:t>
      </w:r>
      <w:r w:rsidR="00B4192B">
        <w:rPr>
          <w:rFonts w:ascii="Times New Roman Bold" w:hAnsi="Times New Roman Bold" w:cs="B Lotus"/>
          <w:b/>
          <w:sz w:val="28"/>
          <w:szCs w:val="28"/>
          <w:rtl/>
        </w:rPr>
        <w:t>كارخانجات و كارگاه</w:t>
      </w:r>
      <w:r w:rsidRPr="00424FBC">
        <w:rPr>
          <w:rFonts w:ascii="Times New Roman Bold" w:hAnsi="Times New Roman Bold" w:cs="B Lotus"/>
          <w:b/>
          <w:sz w:val="28"/>
          <w:szCs w:val="28"/>
          <w:rtl/>
        </w:rPr>
        <w:t>هايي</w:t>
      </w:r>
      <w:r w:rsidR="00B4192B">
        <w:rPr>
          <w:rFonts w:ascii="Times New Roman Bold" w:hAnsi="Times New Roman Bold" w:cs="B Lotus" w:hint="cs"/>
          <w:b/>
          <w:sz w:val="28"/>
          <w:szCs w:val="28"/>
          <w:rtl/>
        </w:rPr>
        <w:t>»</w:t>
      </w:r>
      <w:r w:rsidR="00B4192B">
        <w:rPr>
          <w:rFonts w:ascii="Times New Roman Bold" w:hAnsi="Times New Roman Bold" w:cs="B Lotus"/>
          <w:b/>
          <w:sz w:val="28"/>
          <w:szCs w:val="28"/>
          <w:rtl/>
        </w:rPr>
        <w:t xml:space="preserve"> مي</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B4192B">
        <w:rPr>
          <w:rFonts w:ascii="Times New Roman Bold" w:hAnsi="Times New Roman Bold" w:cs="B Lotus"/>
          <w:bCs/>
          <w:sz w:val="28"/>
          <w:szCs w:val="28"/>
          <w:rtl/>
        </w:rPr>
        <w:t>ماده 13</w:t>
      </w:r>
      <w:r w:rsidRPr="00424FBC">
        <w:rPr>
          <w:rFonts w:ascii="Times New Roman Bold" w:hAnsi="Times New Roman Bold" w:cs="B Lotus"/>
          <w:b/>
          <w:sz w:val="28"/>
          <w:szCs w:val="28"/>
          <w:rtl/>
        </w:rPr>
        <w:t xml:space="preserve">- در ماده (18) عبارت </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و ساير واحدهاي توليدي، خدماتي و معدني</w:t>
      </w:r>
      <w:r w:rsidR="00B4192B">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پس از عبارت </w:t>
      </w:r>
      <w:r w:rsidR="00DB3E75">
        <w:rPr>
          <w:rFonts w:ascii="Times New Roman Bold" w:hAnsi="Times New Roman Bold" w:cs="B Lotus" w:hint="cs"/>
          <w:b/>
          <w:sz w:val="28"/>
          <w:szCs w:val="28"/>
          <w:rtl/>
        </w:rPr>
        <w:t>«</w:t>
      </w:r>
      <w:r w:rsidR="00DB3E75">
        <w:rPr>
          <w:rFonts w:ascii="Times New Roman Bold" w:hAnsi="Times New Roman Bold" w:cs="B Lotus"/>
          <w:b/>
          <w:sz w:val="28"/>
          <w:szCs w:val="28"/>
          <w:rtl/>
        </w:rPr>
        <w:t>كارخانجات و يا كارگاه</w:t>
      </w:r>
      <w:r w:rsidRPr="00424FBC">
        <w:rPr>
          <w:rFonts w:ascii="Times New Roman Bold" w:hAnsi="Times New Roman Bold" w:cs="B Lotus"/>
          <w:b/>
          <w:sz w:val="28"/>
          <w:szCs w:val="28"/>
          <w:rtl/>
        </w:rPr>
        <w:t>ها</w:t>
      </w:r>
      <w:r w:rsidR="00DB3E75">
        <w:rPr>
          <w:rFonts w:ascii="Times New Roman Bold" w:hAnsi="Times New Roman Bold" w:cs="B Lotus" w:hint="cs"/>
          <w:b/>
          <w:sz w:val="28"/>
          <w:szCs w:val="28"/>
          <w:rtl/>
        </w:rPr>
        <w:t>»</w:t>
      </w:r>
      <w:r w:rsidR="009E0373">
        <w:rPr>
          <w:rFonts w:ascii="Times New Roman Bold" w:hAnsi="Times New Roman Bold" w:cs="B Lotus"/>
          <w:b/>
          <w:sz w:val="28"/>
          <w:szCs w:val="28"/>
          <w:rtl/>
        </w:rPr>
        <w:t xml:space="preserve"> اضافه مي</w:t>
      </w:r>
      <w:r w:rsidR="009E0373">
        <w:rPr>
          <w:rFonts w:ascii="Times New Roman Bold" w:hAnsi="Times New Roman Bold" w:cs="B Lotus" w:hint="cs"/>
          <w:b/>
          <w:sz w:val="28"/>
          <w:szCs w:val="28"/>
          <w:rtl/>
        </w:rPr>
        <w:t>‌</w:t>
      </w:r>
      <w:r w:rsidRPr="00424FBC">
        <w:rPr>
          <w:rFonts w:ascii="Times New Roman Bold" w:hAnsi="Times New Roman Bold" w:cs="B Lotus"/>
          <w:b/>
          <w:sz w:val="28"/>
          <w:szCs w:val="28"/>
          <w:rtl/>
        </w:rPr>
        <w:t>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DB3E75">
        <w:rPr>
          <w:rFonts w:ascii="Times New Roman Bold" w:hAnsi="Times New Roman Bold" w:cs="B Lotus"/>
          <w:bCs/>
          <w:sz w:val="28"/>
          <w:szCs w:val="28"/>
          <w:rtl/>
        </w:rPr>
        <w:lastRenderedPageBreak/>
        <w:t>ماده 14-</w:t>
      </w:r>
      <w:r w:rsidRPr="00424FBC">
        <w:rPr>
          <w:rFonts w:ascii="Times New Roman Bold" w:hAnsi="Times New Roman Bold" w:cs="B Lotus"/>
          <w:b/>
          <w:sz w:val="28"/>
          <w:szCs w:val="28"/>
          <w:rtl/>
        </w:rPr>
        <w:t xml:space="preserve"> در ماده (20) عبارت </w:t>
      </w:r>
      <w:r w:rsidR="00DB3E75">
        <w:rPr>
          <w:rFonts w:ascii="Times New Roman Bold" w:hAnsi="Times New Roman Bold" w:cs="B Lotus" w:hint="cs"/>
          <w:b/>
          <w:sz w:val="28"/>
          <w:szCs w:val="28"/>
          <w:rtl/>
        </w:rPr>
        <w:t>«</w:t>
      </w:r>
      <w:r w:rsidRPr="00424FBC">
        <w:rPr>
          <w:rFonts w:ascii="Times New Roman Bold" w:hAnsi="Times New Roman Bold" w:cs="B Lotus"/>
          <w:b/>
          <w:sz w:val="28"/>
          <w:szCs w:val="28"/>
          <w:rtl/>
        </w:rPr>
        <w:t>و ساير واحدهاي توليدي، خدماتي و معدني</w:t>
      </w:r>
      <w:r w:rsidR="00DB3E75">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پس از عبارت </w:t>
      </w:r>
      <w:r w:rsidR="00CB0172">
        <w:rPr>
          <w:rFonts w:ascii="Times New Roman Bold" w:hAnsi="Times New Roman Bold" w:cs="B Lotus" w:hint="cs"/>
          <w:b/>
          <w:sz w:val="28"/>
          <w:szCs w:val="28"/>
          <w:rtl/>
        </w:rPr>
        <w:t>«</w:t>
      </w:r>
      <w:r w:rsidR="00DB3E75">
        <w:rPr>
          <w:rFonts w:ascii="Times New Roman Bold" w:hAnsi="Times New Roman Bold" w:cs="B Lotus"/>
          <w:b/>
          <w:sz w:val="28"/>
          <w:szCs w:val="28"/>
          <w:rtl/>
        </w:rPr>
        <w:t>و نيروگاه</w:t>
      </w:r>
      <w:r w:rsidRPr="00424FBC">
        <w:rPr>
          <w:rFonts w:ascii="Times New Roman Bold" w:hAnsi="Times New Roman Bold" w:cs="B Lotus"/>
          <w:b/>
          <w:sz w:val="28"/>
          <w:szCs w:val="28"/>
          <w:rtl/>
        </w:rPr>
        <w:t>ها</w:t>
      </w:r>
      <w:r w:rsidR="00CB0172">
        <w:rPr>
          <w:rFonts w:ascii="Times New Roman Bold" w:hAnsi="Times New Roman Bold" w:cs="B Lotus" w:hint="cs"/>
          <w:b/>
          <w:sz w:val="28"/>
          <w:szCs w:val="28"/>
          <w:rtl/>
        </w:rPr>
        <w:t>»</w:t>
      </w:r>
      <w:r w:rsidR="009E0373">
        <w:rPr>
          <w:rFonts w:ascii="Times New Roman Bold" w:hAnsi="Times New Roman Bold" w:cs="B Lotus"/>
          <w:b/>
          <w:sz w:val="28"/>
          <w:szCs w:val="28"/>
          <w:rtl/>
        </w:rPr>
        <w:t xml:space="preserve"> اضافه مي</w:t>
      </w:r>
      <w:r w:rsidR="009E0373">
        <w:rPr>
          <w:rFonts w:ascii="Times New Roman Bold" w:hAnsi="Times New Roman Bold" w:cs="B Lotus" w:hint="cs"/>
          <w:b/>
          <w:sz w:val="28"/>
          <w:szCs w:val="28"/>
          <w:rtl/>
        </w:rPr>
        <w:t>‌</w:t>
      </w:r>
      <w:r w:rsidRPr="00424FBC">
        <w:rPr>
          <w:rFonts w:ascii="Times New Roman Bold" w:hAnsi="Times New Roman Bold" w:cs="B Lotus"/>
          <w:b/>
          <w:sz w:val="28"/>
          <w:szCs w:val="28"/>
          <w:rtl/>
        </w:rPr>
        <w:t>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CB0172">
        <w:rPr>
          <w:rFonts w:ascii="Times New Roman Bold" w:hAnsi="Times New Roman Bold" w:cs="B Lotus"/>
          <w:bCs/>
          <w:sz w:val="28"/>
          <w:szCs w:val="28"/>
          <w:rtl/>
        </w:rPr>
        <w:t>ماده 15-</w:t>
      </w:r>
      <w:r w:rsidRPr="00424FBC">
        <w:rPr>
          <w:rFonts w:ascii="Times New Roman Bold" w:hAnsi="Times New Roman Bold" w:cs="B Lotus"/>
          <w:b/>
          <w:sz w:val="28"/>
          <w:szCs w:val="28"/>
          <w:rtl/>
        </w:rPr>
        <w:t xml:space="preserve"> متن زير به عنوان تبصره به ماده (22) الحاق مي 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 xml:space="preserve">تبصره - واحدهاي مجتمع هاي مسكوني، اداري و تجاري ملزم به رعايت استانداردهاي زيست محيطي در موتورخانه ها و سامانه‌هاي احتراقي خود از نظر ميزان مصرف سوخت و آلايندگي هستند. آيين‌نامه </w:t>
      </w:r>
      <w:r w:rsidR="008C6E26">
        <w:rPr>
          <w:rFonts w:ascii="Times New Roman Bold" w:hAnsi="Times New Roman Bold" w:cs="B Lotus"/>
          <w:b/>
          <w:sz w:val="28"/>
          <w:szCs w:val="28"/>
          <w:rtl/>
        </w:rPr>
        <w:t>اجرا</w:t>
      </w:r>
      <w:r w:rsidR="008C6E26">
        <w:rPr>
          <w:rFonts w:ascii="Times New Roman Bold" w:hAnsi="Times New Roman Bold" w:cs="B Lotus" w:hint="cs"/>
          <w:b/>
          <w:sz w:val="28"/>
          <w:szCs w:val="28"/>
          <w:rtl/>
        </w:rPr>
        <w:t>ئ</w:t>
      </w:r>
      <w:r w:rsidRPr="00424FBC">
        <w:rPr>
          <w:rFonts w:ascii="Times New Roman Bold" w:hAnsi="Times New Roman Bold" w:cs="B Lotus"/>
          <w:b/>
          <w:sz w:val="28"/>
          <w:szCs w:val="28"/>
          <w:rtl/>
        </w:rPr>
        <w:t>ي اين تبصره از جمله شامل روشهاي تشويقي در مرحله نخست و سپس روشهاي الزام آور و نحوه نظارت بر اجراي آن توسط وزارتخانه هاي نفت، كشور و راه و شهرسازي با همكاري سازمان</w:t>
      </w:r>
      <w:r w:rsidRPr="00424FBC">
        <w:rPr>
          <w:rFonts w:ascii="Times New Roman Bold" w:hAnsi="Times New Roman Bold" w:cs="B Lotus" w:hint="cs"/>
          <w:b/>
          <w:sz w:val="28"/>
          <w:szCs w:val="28"/>
          <w:rtl/>
        </w:rPr>
        <w:t>‌</w:t>
      </w:r>
      <w:r w:rsidRPr="00424FBC">
        <w:rPr>
          <w:rFonts w:ascii="Times New Roman Bold" w:hAnsi="Times New Roman Bold" w:cs="B Lotus"/>
          <w:b/>
          <w:sz w:val="28"/>
          <w:szCs w:val="28"/>
          <w:rtl/>
        </w:rPr>
        <w:t>هاي حفاظت محيط زيست و ملي استاندارد ايران</w:t>
      </w:r>
      <w:r w:rsidR="008C6E26">
        <w:rPr>
          <w:rFonts w:ascii="Times New Roman Bold" w:hAnsi="Times New Roman Bold" w:cs="B Lotus"/>
          <w:b/>
          <w:sz w:val="28"/>
          <w:szCs w:val="28"/>
          <w:rtl/>
        </w:rPr>
        <w:t xml:space="preserve"> ظرف سه ماه تدوين و به تصويب هي</w:t>
      </w:r>
      <w:r w:rsidR="008C6E26">
        <w:rPr>
          <w:rFonts w:ascii="Times New Roman Bold" w:hAnsi="Times New Roman Bold" w:cs="B Lotus" w:hint="cs"/>
          <w:b/>
          <w:sz w:val="28"/>
          <w:szCs w:val="28"/>
          <w:rtl/>
        </w:rPr>
        <w:t>أ</w:t>
      </w:r>
      <w:r w:rsidRPr="00424FBC">
        <w:rPr>
          <w:rFonts w:ascii="Times New Roman Bold" w:hAnsi="Times New Roman Bold" w:cs="B Lotus"/>
          <w:b/>
          <w:sz w:val="28"/>
          <w:szCs w:val="28"/>
          <w:rtl/>
        </w:rPr>
        <w:t>ت وزيران مي‌رسد.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CB0172">
        <w:rPr>
          <w:rFonts w:ascii="Times New Roman Bold" w:hAnsi="Times New Roman Bold" w:cs="B Lotus"/>
          <w:bCs/>
          <w:sz w:val="28"/>
          <w:szCs w:val="28"/>
          <w:rtl/>
        </w:rPr>
        <w:t>ماده 16-</w:t>
      </w:r>
      <w:r w:rsidRPr="00424FBC">
        <w:rPr>
          <w:rFonts w:ascii="Times New Roman Bold" w:hAnsi="Times New Roman Bold" w:cs="B Lotus"/>
          <w:b/>
          <w:sz w:val="28"/>
          <w:szCs w:val="28"/>
          <w:rtl/>
        </w:rPr>
        <w:t xml:space="preserve"> متن زير جايگزين ماده (24) مي 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ماده 24- سوزاندن و انباشتن زباله هاي شهري و خانگي، بيمارستاني، ساختماني، صنعتي و كشاورزي و هرگونه نخاله در معابر عمومي و فضاي باز و آتش زدن نباتات يا بقاياي گياهي آلوده ممنوع است.</w:t>
      </w:r>
    </w:p>
    <w:p w:rsidR="00424FBC" w:rsidRPr="00424FBC" w:rsidRDefault="008C6E26" w:rsidP="00E53E14">
      <w:pPr>
        <w:spacing w:line="192" w:lineRule="auto"/>
        <w:ind w:firstLine="567"/>
        <w:jc w:val="lowKashida"/>
        <w:rPr>
          <w:rFonts w:ascii="Times New Roman Bold" w:hAnsi="Times New Roman Bold" w:cs="B Lotus"/>
          <w:b/>
          <w:sz w:val="28"/>
          <w:szCs w:val="28"/>
          <w:rtl/>
        </w:rPr>
      </w:pPr>
      <w:r>
        <w:rPr>
          <w:rFonts w:ascii="Times New Roman Bold" w:hAnsi="Times New Roman Bold" w:cs="B Lotus"/>
          <w:b/>
          <w:sz w:val="28"/>
          <w:szCs w:val="28"/>
          <w:rtl/>
        </w:rPr>
        <w:t>تبصره - در موارد استثنا</w:t>
      </w:r>
      <w:r>
        <w:rPr>
          <w:rFonts w:ascii="Times New Roman Bold" w:hAnsi="Times New Roman Bold" w:cs="B Lotus" w:hint="cs"/>
          <w:b/>
          <w:sz w:val="28"/>
          <w:szCs w:val="28"/>
          <w:rtl/>
        </w:rPr>
        <w:t>ئ</w:t>
      </w:r>
      <w:r w:rsidR="00424FBC" w:rsidRPr="00424FBC">
        <w:rPr>
          <w:rFonts w:ascii="Times New Roman Bold" w:hAnsi="Times New Roman Bold" w:cs="B Lotus"/>
          <w:b/>
          <w:sz w:val="28"/>
          <w:szCs w:val="28"/>
          <w:rtl/>
        </w:rPr>
        <w:t>ي كه آتش زدن نباتات يا بقاياي گياهي آلوده تنها راه دفع آفات و بيماري</w:t>
      </w:r>
      <w:r w:rsidR="00424FBC" w:rsidRPr="00424FBC">
        <w:rPr>
          <w:rFonts w:ascii="Times New Roman Bold" w:hAnsi="Times New Roman Bold" w:cs="B Lotus" w:hint="cs"/>
          <w:b/>
          <w:sz w:val="28"/>
          <w:szCs w:val="28"/>
          <w:rtl/>
        </w:rPr>
        <w:t>‌</w:t>
      </w:r>
      <w:r w:rsidR="00424FBC" w:rsidRPr="00424FBC">
        <w:rPr>
          <w:rFonts w:ascii="Times New Roman Bold" w:hAnsi="Times New Roman Bold" w:cs="B Lotus"/>
          <w:b/>
          <w:sz w:val="28"/>
          <w:szCs w:val="28"/>
          <w:rtl/>
        </w:rPr>
        <w:t xml:space="preserve">ها باشد، براساس ضوابطي كه توسط وزارت جهادكشاورزي با هماهنگي سازمان حفاظت محيط زيست تدوين و ابلاغ </w:t>
      </w:r>
      <w:r w:rsidR="00424FBC" w:rsidRPr="00424FBC">
        <w:rPr>
          <w:rFonts w:ascii="Times New Roman Bold" w:hAnsi="Times New Roman Bold" w:cs="B Lotus" w:hint="cs"/>
          <w:b/>
          <w:sz w:val="28"/>
          <w:szCs w:val="28"/>
          <w:rtl/>
        </w:rPr>
        <w:br/>
      </w:r>
      <w:r w:rsidR="009E0373">
        <w:rPr>
          <w:rFonts w:ascii="Times New Roman Bold" w:hAnsi="Times New Roman Bold" w:cs="B Lotus"/>
          <w:b/>
          <w:sz w:val="28"/>
          <w:szCs w:val="28"/>
          <w:rtl/>
        </w:rPr>
        <w:t>مي شود، اقدام مي</w:t>
      </w:r>
      <w:r w:rsidR="009E0373">
        <w:rPr>
          <w:rFonts w:ascii="Times New Roman Bold" w:hAnsi="Times New Roman Bold" w:cs="B Lotus" w:hint="cs"/>
          <w:b/>
          <w:sz w:val="28"/>
          <w:szCs w:val="28"/>
          <w:rtl/>
        </w:rPr>
        <w:t>‌</w:t>
      </w:r>
      <w:r w:rsidR="00424FBC" w:rsidRPr="00424FBC">
        <w:rPr>
          <w:rFonts w:ascii="Times New Roman Bold" w:hAnsi="Times New Roman Bold" w:cs="B Lotus"/>
          <w:b/>
          <w:sz w:val="28"/>
          <w:szCs w:val="28"/>
          <w:rtl/>
        </w:rPr>
        <w:t>گردد.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CB0172">
        <w:rPr>
          <w:rFonts w:ascii="Times New Roman Bold" w:hAnsi="Times New Roman Bold" w:cs="B Lotus"/>
          <w:bCs/>
          <w:sz w:val="28"/>
          <w:szCs w:val="28"/>
          <w:rtl/>
        </w:rPr>
        <w:t>ماده 17-</w:t>
      </w:r>
      <w:r w:rsidRPr="00424FBC">
        <w:rPr>
          <w:rFonts w:ascii="Times New Roman Bold" w:hAnsi="Times New Roman Bold" w:cs="B Lotus"/>
          <w:b/>
          <w:sz w:val="28"/>
          <w:szCs w:val="28"/>
          <w:rtl/>
        </w:rPr>
        <w:t xml:space="preserve"> متن زير جايگزين ماده (29) مي شود و تبصره هاي (1) و (2) آن به قوت خود باقي است:</w:t>
      </w:r>
    </w:p>
    <w:p w:rsidR="00424FBC" w:rsidRPr="00424FBC" w:rsidRDefault="008C6E26" w:rsidP="00E53E14">
      <w:pPr>
        <w:spacing w:line="192" w:lineRule="auto"/>
        <w:ind w:firstLine="567"/>
        <w:jc w:val="lowKashida"/>
        <w:rPr>
          <w:rFonts w:ascii="Times New Roman Bold" w:hAnsi="Times New Roman Bold" w:cs="B Lotus"/>
          <w:b/>
          <w:sz w:val="28"/>
          <w:szCs w:val="28"/>
          <w:rtl/>
        </w:rPr>
      </w:pPr>
      <w:r>
        <w:rPr>
          <w:rFonts w:ascii="Times New Roman Bold" w:hAnsi="Times New Roman Bold" w:cs="B Lotus"/>
          <w:b/>
          <w:sz w:val="28"/>
          <w:szCs w:val="28"/>
          <w:rtl/>
        </w:rPr>
        <w:t>ماده 29 - صاحبان و مس</w:t>
      </w:r>
      <w:r>
        <w:rPr>
          <w:rFonts w:ascii="Times New Roman Bold" w:hAnsi="Times New Roman Bold" w:cs="B Lotus" w:hint="cs"/>
          <w:b/>
          <w:sz w:val="28"/>
          <w:szCs w:val="28"/>
          <w:rtl/>
        </w:rPr>
        <w:t>ؤ</w:t>
      </w:r>
      <w:r w:rsidR="00424FBC" w:rsidRPr="00424FBC">
        <w:rPr>
          <w:rFonts w:ascii="Times New Roman Bold" w:hAnsi="Times New Roman Bold" w:cs="B Lotus"/>
          <w:b/>
          <w:sz w:val="28"/>
          <w:szCs w:val="28"/>
          <w:rtl/>
        </w:rPr>
        <w:t>ولان منابع ثابت شامل هرگونه واحد ت</w:t>
      </w:r>
      <w:r w:rsidR="00CB0172">
        <w:rPr>
          <w:rFonts w:ascii="Times New Roman Bold" w:hAnsi="Times New Roman Bold" w:cs="B Lotus"/>
          <w:b/>
          <w:sz w:val="28"/>
          <w:szCs w:val="28"/>
          <w:rtl/>
        </w:rPr>
        <w:t>وليدي اعم از كارخانه ها، كارگاهها، نيروگاهها، پالايشگاهها و پتروشيمي</w:t>
      </w:r>
      <w:r w:rsidR="00CB0172">
        <w:rPr>
          <w:rFonts w:ascii="Times New Roman Bold" w:hAnsi="Times New Roman Bold" w:cs="B Lotus" w:hint="cs"/>
          <w:b/>
          <w:sz w:val="28"/>
          <w:szCs w:val="28"/>
          <w:rtl/>
        </w:rPr>
        <w:t>‌</w:t>
      </w:r>
      <w:r w:rsidR="00424FBC" w:rsidRPr="00424FBC">
        <w:rPr>
          <w:rFonts w:ascii="Times New Roman Bold" w:hAnsi="Times New Roman Bold" w:cs="B Lotus"/>
          <w:b/>
          <w:sz w:val="28"/>
          <w:szCs w:val="28"/>
          <w:rtl/>
        </w:rPr>
        <w:t xml:space="preserve">ها، معادن و مراكز تجاري، اداري </w:t>
      </w:r>
      <w:r w:rsidR="00424FBC" w:rsidRPr="00424FBC">
        <w:rPr>
          <w:rFonts w:ascii="Times New Roman Bold" w:hAnsi="Times New Roman Bold" w:cs="B Lotus"/>
          <w:b/>
          <w:sz w:val="28"/>
          <w:szCs w:val="28"/>
          <w:rtl/>
        </w:rPr>
        <w:lastRenderedPageBreak/>
        <w:t>و خدماتي كه برخلاف مواد (14)، (16)، (17) و (18) عمل نمايند علاوه بر جبران خسارات وارده به محيط زيست براساس نوع آلودگي، ميزان آلودگي، وسعت منطقه تحت تأثير و حساسيت منطقه به تشخيص سازمان حفاظت محيط زيست به پرداخت جريمه نقدي معادل سه تا پنج برابر خسارت وارده براي بار اول و جزاي نقدي از پنجاه ميليون</w:t>
      </w:r>
      <w:r w:rsidR="00A57C21">
        <w:rPr>
          <w:rFonts w:ascii="Times New Roman Bold" w:hAnsi="Times New Roman Bold" w:cs="B Lotus" w:hint="cs"/>
          <w:b/>
          <w:sz w:val="28"/>
          <w:szCs w:val="28"/>
          <w:rtl/>
        </w:rPr>
        <w:t xml:space="preserve"> ريال</w:t>
      </w:r>
      <w:r w:rsidR="00424FBC" w:rsidRPr="00424FBC">
        <w:rPr>
          <w:rFonts w:ascii="Times New Roman Bold" w:hAnsi="Times New Roman Bold" w:cs="B Lotus"/>
          <w:b/>
          <w:sz w:val="28"/>
          <w:szCs w:val="28"/>
          <w:rtl/>
        </w:rPr>
        <w:t xml:space="preserve"> تا پانصد ميليون ريال و درصورت تكرار به جزاي نقدي از هفتاد ميليون ريال تا هفتصد ميليون ريال محكوم مي‌شوند. </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CB0172">
        <w:rPr>
          <w:rFonts w:ascii="Times New Roman Bold" w:hAnsi="Times New Roman Bold" w:cs="B Lotus"/>
          <w:bCs/>
          <w:sz w:val="28"/>
          <w:szCs w:val="28"/>
          <w:rtl/>
        </w:rPr>
        <w:t>ماده 18-</w:t>
      </w:r>
      <w:r w:rsidRPr="00424FBC">
        <w:rPr>
          <w:rFonts w:ascii="Times New Roman Bold" w:hAnsi="Times New Roman Bold" w:cs="B Lotus"/>
          <w:b/>
          <w:sz w:val="28"/>
          <w:szCs w:val="28"/>
          <w:rtl/>
        </w:rPr>
        <w:t xml:space="preserve"> در ماده (30) عبارت </w:t>
      </w:r>
      <w:r w:rsidR="00CB0172">
        <w:rPr>
          <w:rFonts w:ascii="Times New Roman Bold" w:hAnsi="Times New Roman Bold" w:cs="B Lotus" w:hint="cs"/>
          <w:b/>
          <w:sz w:val="28"/>
          <w:szCs w:val="28"/>
          <w:rtl/>
        </w:rPr>
        <w:t>«</w:t>
      </w:r>
      <w:r w:rsidRPr="00424FBC">
        <w:rPr>
          <w:rFonts w:ascii="Times New Roman Bold" w:hAnsi="Times New Roman Bold" w:cs="B Lotus"/>
          <w:b/>
          <w:sz w:val="28"/>
          <w:szCs w:val="28"/>
          <w:rtl/>
        </w:rPr>
        <w:t>به جزاي نقدي از بيست ميليون ريال تا دويست ميليون ريال</w:t>
      </w:r>
      <w:r w:rsidR="00CB0172">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جايگزين عبارت </w:t>
      </w:r>
      <w:r w:rsidR="00CB0172">
        <w:rPr>
          <w:rFonts w:ascii="Times New Roman Bold" w:hAnsi="Times New Roman Bold" w:cs="B Lotus" w:hint="cs"/>
          <w:b/>
          <w:sz w:val="28"/>
          <w:szCs w:val="28"/>
          <w:rtl/>
        </w:rPr>
        <w:t>«</w:t>
      </w:r>
      <w:r w:rsidRPr="00424FBC">
        <w:rPr>
          <w:rFonts w:ascii="Times New Roman Bold" w:hAnsi="Times New Roman Bold" w:cs="B Lotus"/>
          <w:b/>
          <w:sz w:val="28"/>
          <w:szCs w:val="28"/>
          <w:rtl/>
        </w:rPr>
        <w:t>به جزاي نقدي از پانصد هزار ريال تا پنج ميليون ريال</w:t>
      </w:r>
      <w:r w:rsidR="00CB0172">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و تبصره قبلي به عنوان تبصره (1) تلقي و يك تبصره به عنوان تبصره (2) به ماده ياد شده به شرح زير الحاق مي‌شود: </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 xml:space="preserve">تبصره 2- بازرسي از مراكز طبقه‌بندي شده مطابق آيين‌نامه‌اي خواهد بود كه به پيشنهاد مشترك سازمان حفاظت محيط زيست و وزارت دفاع و پشتيباني </w:t>
      </w:r>
      <w:r w:rsidR="008C6E26">
        <w:rPr>
          <w:rFonts w:ascii="Times New Roman Bold" w:hAnsi="Times New Roman Bold" w:cs="B Lotus"/>
          <w:b/>
          <w:sz w:val="28"/>
          <w:szCs w:val="28"/>
          <w:rtl/>
        </w:rPr>
        <w:t>نيروهاي مسلح تهيه و به تصويب هي</w:t>
      </w:r>
      <w:r w:rsidR="008C6E26">
        <w:rPr>
          <w:rFonts w:ascii="Times New Roman Bold" w:hAnsi="Times New Roman Bold" w:cs="B Lotus" w:hint="cs"/>
          <w:b/>
          <w:sz w:val="28"/>
          <w:szCs w:val="28"/>
          <w:rtl/>
        </w:rPr>
        <w:t>أ</w:t>
      </w:r>
      <w:r w:rsidRPr="00424FBC">
        <w:rPr>
          <w:rFonts w:ascii="Times New Roman Bold" w:hAnsi="Times New Roman Bold" w:cs="B Lotus"/>
          <w:b/>
          <w:sz w:val="28"/>
          <w:szCs w:val="28"/>
          <w:rtl/>
        </w:rPr>
        <w:t xml:space="preserve">ت وزيران مي‌رسد. </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ماده 1</w:t>
      </w:r>
      <w:r w:rsidR="009E0373">
        <w:rPr>
          <w:rFonts w:ascii="Times New Roman Bold" w:hAnsi="Times New Roman Bold" w:cs="B Lotus"/>
          <w:b/>
          <w:sz w:val="28"/>
          <w:szCs w:val="28"/>
          <w:rtl/>
        </w:rPr>
        <w:t>9- متن زير جايگزين ماده (31) مي</w:t>
      </w:r>
      <w:r w:rsidR="009E0373">
        <w:rPr>
          <w:rFonts w:ascii="Times New Roman Bold" w:hAnsi="Times New Roman Bold" w:cs="B Lotus" w:hint="cs"/>
          <w:b/>
          <w:sz w:val="28"/>
          <w:szCs w:val="28"/>
          <w:rtl/>
        </w:rPr>
        <w:t>‌</w:t>
      </w:r>
      <w:r w:rsidRPr="00424FBC">
        <w:rPr>
          <w:rFonts w:ascii="Times New Roman Bold" w:hAnsi="Times New Roman Bold" w:cs="B Lotus"/>
          <w:b/>
          <w:sz w:val="28"/>
          <w:szCs w:val="28"/>
          <w:rtl/>
        </w:rPr>
        <w:t>شود:</w:t>
      </w:r>
    </w:p>
    <w:p w:rsidR="00424FBC" w:rsidRPr="00424FBC" w:rsidRDefault="008C6E26" w:rsidP="00E53E14">
      <w:pPr>
        <w:spacing w:line="192" w:lineRule="auto"/>
        <w:ind w:firstLine="567"/>
        <w:jc w:val="lowKashida"/>
        <w:rPr>
          <w:rFonts w:ascii="Times New Roman Bold" w:hAnsi="Times New Roman Bold" w:cs="B Lotus"/>
          <w:b/>
          <w:sz w:val="28"/>
          <w:szCs w:val="28"/>
          <w:rtl/>
        </w:rPr>
      </w:pPr>
      <w:r>
        <w:rPr>
          <w:rFonts w:ascii="Times New Roman Bold" w:hAnsi="Times New Roman Bold" w:cs="B Lotus"/>
          <w:b/>
          <w:sz w:val="28"/>
          <w:szCs w:val="28"/>
          <w:rtl/>
        </w:rPr>
        <w:t>ماده 31- صاحبان و مس</w:t>
      </w:r>
      <w:r>
        <w:rPr>
          <w:rFonts w:ascii="Times New Roman Bold" w:hAnsi="Times New Roman Bold" w:cs="B Lotus" w:hint="cs"/>
          <w:b/>
          <w:sz w:val="28"/>
          <w:szCs w:val="28"/>
          <w:rtl/>
        </w:rPr>
        <w:t>ؤ</w:t>
      </w:r>
      <w:r w:rsidR="00424FBC" w:rsidRPr="00424FBC">
        <w:rPr>
          <w:rFonts w:ascii="Times New Roman Bold" w:hAnsi="Times New Roman Bold" w:cs="B Lotus"/>
          <w:b/>
          <w:sz w:val="28"/>
          <w:szCs w:val="28"/>
          <w:rtl/>
        </w:rPr>
        <w:t>ولان منابع تجاري و اماكن عمومي كه برخلاف ماده (24) اين قانون موجبات آلودگي هوا را فراهم نمايند، پس از هر بار اخطار و پايان مهلت مقرر به جزاي نقدي از سه ميليون ريال تا سي ميليون ريال و در صورت تكرار از سي و پنج ميليون ريال تا پنجاه ميليون ريال محكوم خواهند شد.</w:t>
      </w:r>
    </w:p>
    <w:p w:rsidR="00424FBC" w:rsidRPr="00424FBC" w:rsidRDefault="00424FBC" w:rsidP="00E53E14">
      <w:pPr>
        <w:spacing w:line="192" w:lineRule="auto"/>
        <w:rPr>
          <w:rFonts w:ascii="Times New Roman Bold" w:hAnsi="Times New Roman Bold" w:cs="B Lotus"/>
          <w:b/>
          <w:sz w:val="28"/>
          <w:szCs w:val="28"/>
          <w:rtl/>
        </w:rPr>
      </w:pPr>
      <w:r w:rsidRPr="00CB0172">
        <w:rPr>
          <w:rFonts w:ascii="Times New Roman Bold" w:hAnsi="Times New Roman Bold" w:cs="B Lotus"/>
          <w:bCs/>
          <w:sz w:val="28"/>
          <w:szCs w:val="28"/>
          <w:rtl/>
        </w:rPr>
        <w:t>ماده 20-</w:t>
      </w:r>
      <w:r w:rsidRPr="00424FBC">
        <w:rPr>
          <w:rFonts w:ascii="Times New Roman Bold" w:hAnsi="Times New Roman Bold" w:cs="B Lotus"/>
          <w:b/>
          <w:sz w:val="28"/>
          <w:szCs w:val="28"/>
          <w:rtl/>
        </w:rPr>
        <w:t xml:space="preserve"> متن زير ب</w:t>
      </w:r>
      <w:r w:rsidR="009E0373">
        <w:rPr>
          <w:rFonts w:ascii="Times New Roman Bold" w:hAnsi="Times New Roman Bold" w:cs="B Lotus"/>
          <w:b/>
          <w:sz w:val="28"/>
          <w:szCs w:val="28"/>
          <w:rtl/>
        </w:rPr>
        <w:t>ه عنوان ماده (31) مكرر الحاق مي</w:t>
      </w:r>
      <w:r w:rsidR="009E0373">
        <w:rPr>
          <w:rFonts w:ascii="Times New Roman Bold" w:hAnsi="Times New Roman Bold" w:cs="B Lotus" w:hint="cs"/>
          <w:b/>
          <w:sz w:val="28"/>
          <w:szCs w:val="28"/>
          <w:rtl/>
        </w:rPr>
        <w:t>‌</w:t>
      </w:r>
      <w:r w:rsidRPr="00424FBC">
        <w:rPr>
          <w:rFonts w:ascii="Times New Roman Bold" w:hAnsi="Times New Roman Bold" w:cs="B Lotus"/>
          <w:b/>
          <w:sz w:val="28"/>
          <w:szCs w:val="28"/>
          <w:rtl/>
        </w:rPr>
        <w:t>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 xml:space="preserve">ماده 31 مكرر- سازمان حفاظت محيط زيست مكلف است با همكاري سازمان انرژي اتمي </w:t>
      </w:r>
      <w:r w:rsidRPr="00424FBC">
        <w:rPr>
          <w:rFonts w:ascii="Times New Roman Bold" w:hAnsi="Times New Roman Bold" w:cs="B Lotus"/>
          <w:b/>
          <w:sz w:val="28"/>
          <w:szCs w:val="28"/>
          <w:rtl/>
        </w:rPr>
        <w:lastRenderedPageBreak/>
        <w:t>ايران و وزارت ارتباطات و فناوري اطلاعات به منظور حصول اطمينان از عدم افزايش ميزان و شدت امواج و پرتوهاي يون‌ساز و غيريو‌ن‌ساز از حدود استاندارد تعيين شده در هواي آزاد، شبكه پايش مربوط را راه‌اندازي نمايد. آلوده‌كنندگان حقيقي و حقوقي كه انتشار و شدت پرتوهاي توليدي آنها بيش از حد استاندارد باشد براي اولين بار به پنجاه ميليون</w:t>
      </w:r>
      <w:r w:rsidR="008C6E26">
        <w:rPr>
          <w:rFonts w:ascii="Times New Roman Bold" w:hAnsi="Times New Roman Bold" w:cs="B Lotus" w:hint="cs"/>
          <w:b/>
          <w:sz w:val="28"/>
          <w:szCs w:val="28"/>
          <w:rtl/>
        </w:rPr>
        <w:t xml:space="preserve"> ريال</w:t>
      </w:r>
      <w:r w:rsidRPr="00424FBC">
        <w:rPr>
          <w:rFonts w:ascii="Times New Roman Bold" w:hAnsi="Times New Roman Bold" w:cs="B Lotus"/>
          <w:b/>
          <w:sz w:val="28"/>
          <w:szCs w:val="28"/>
          <w:rtl/>
        </w:rPr>
        <w:t xml:space="preserve"> تا دويست ميليون ريال جريمه و ضبط تمامي اموال و تجهيزات مرتبط محكوم مي‌شوند. در صورت تكرار، اگر مستنكف از كاركنان دولت باشد، ضمن محكوم شدن به حداكثر جريمه نقدي و ضبط اموال و تجهيزات مرتبط، به انفصال موقت دو تا شش ماه از خدمات دولتي و اگر غيردولتي باشد، ضمن محكوم شدن به حداكثر جريمه نقدي و ضبط اموال و تجهيزات مرتبط، به دو تا شش ماه حبس تعزيري محكوم مي‌شود.  </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CB0172">
        <w:rPr>
          <w:rFonts w:ascii="Times New Roman Bold" w:hAnsi="Times New Roman Bold" w:cs="B Lotus"/>
          <w:bCs/>
          <w:sz w:val="28"/>
          <w:szCs w:val="28"/>
          <w:rtl/>
        </w:rPr>
        <w:t xml:space="preserve">ماده 21 - </w:t>
      </w:r>
      <w:r w:rsidR="00CB0172">
        <w:rPr>
          <w:rFonts w:ascii="Times New Roman Bold" w:hAnsi="Times New Roman Bold" w:cs="B Lotus"/>
          <w:b/>
          <w:sz w:val="28"/>
          <w:szCs w:val="28"/>
          <w:rtl/>
        </w:rPr>
        <w:t>متن زير جايگزين ماده (32) مي</w:t>
      </w:r>
      <w:r w:rsidR="00CB0172">
        <w:rPr>
          <w:rFonts w:ascii="Times New Roman Bold" w:hAnsi="Times New Roman Bold" w:cs="B Lotus" w:hint="cs"/>
          <w:b/>
          <w:sz w:val="28"/>
          <w:szCs w:val="28"/>
          <w:rtl/>
        </w:rPr>
        <w:t>‌</w:t>
      </w:r>
      <w:r w:rsidRPr="00424FBC">
        <w:rPr>
          <w:rFonts w:ascii="Times New Roman Bold" w:hAnsi="Times New Roman Bold" w:cs="B Lotus"/>
          <w:b/>
          <w:sz w:val="28"/>
          <w:szCs w:val="28"/>
          <w:rtl/>
        </w:rPr>
        <w:t>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ما</w:t>
      </w:r>
      <w:r w:rsidR="00CB0172">
        <w:rPr>
          <w:rFonts w:ascii="Times New Roman Bold" w:hAnsi="Times New Roman Bold" w:cs="B Lotus"/>
          <w:b/>
          <w:sz w:val="28"/>
          <w:szCs w:val="28"/>
          <w:rtl/>
        </w:rPr>
        <w:t>ده 32- مس</w:t>
      </w:r>
      <w:r w:rsidR="00CB0172">
        <w:rPr>
          <w:rFonts w:ascii="Times New Roman Bold" w:hAnsi="Times New Roman Bold" w:cs="B Lotus" w:hint="cs"/>
          <w:b/>
          <w:sz w:val="28"/>
          <w:szCs w:val="28"/>
          <w:rtl/>
        </w:rPr>
        <w:t>ؤ</w:t>
      </w:r>
      <w:r w:rsidRPr="00424FBC">
        <w:rPr>
          <w:rFonts w:ascii="Times New Roman Bold" w:hAnsi="Times New Roman Bold" w:cs="B Lotus"/>
          <w:b/>
          <w:sz w:val="28"/>
          <w:szCs w:val="28"/>
          <w:rtl/>
        </w:rPr>
        <w:t>ولين آلودگي حاصل از منابع متفرقه و منابع خانگي و همچنين عاملين آلودگي صوتي به جزاي نقدي از يك ميليون ريال تا سه ميليون ‌ريال و در صورت تكرار از چهار ميليون ريال تا سي ميليون ريال محكوم خواهند شد.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CB0172">
        <w:rPr>
          <w:rFonts w:ascii="Times New Roman Bold" w:hAnsi="Times New Roman Bold" w:cs="B Lotus"/>
          <w:bCs/>
          <w:sz w:val="28"/>
          <w:szCs w:val="28"/>
          <w:rtl/>
        </w:rPr>
        <w:t>ماده 22-</w:t>
      </w:r>
      <w:r w:rsidRPr="00424FBC">
        <w:rPr>
          <w:rFonts w:ascii="Times New Roman Bold" w:hAnsi="Times New Roman Bold" w:cs="B Lotus"/>
          <w:b/>
          <w:sz w:val="28"/>
          <w:szCs w:val="28"/>
          <w:rtl/>
        </w:rPr>
        <w:t xml:space="preserve"> متن زير ب</w:t>
      </w:r>
      <w:r w:rsidR="009E0373">
        <w:rPr>
          <w:rFonts w:ascii="Times New Roman Bold" w:hAnsi="Times New Roman Bold" w:cs="B Lotus"/>
          <w:b/>
          <w:sz w:val="28"/>
          <w:szCs w:val="28"/>
          <w:rtl/>
        </w:rPr>
        <w:t>ه عنوان ماده (32) مكرر الحاق مي</w:t>
      </w:r>
      <w:r w:rsidR="009E0373">
        <w:rPr>
          <w:rFonts w:ascii="Times New Roman Bold" w:hAnsi="Times New Roman Bold" w:cs="B Lotus" w:hint="cs"/>
          <w:b/>
          <w:sz w:val="28"/>
          <w:szCs w:val="28"/>
          <w:rtl/>
        </w:rPr>
        <w:t>‌</w:t>
      </w:r>
      <w:r w:rsidRPr="00424FBC">
        <w:rPr>
          <w:rFonts w:ascii="Times New Roman Bold" w:hAnsi="Times New Roman Bold" w:cs="B Lotus"/>
          <w:b/>
          <w:sz w:val="28"/>
          <w:szCs w:val="28"/>
          <w:rtl/>
        </w:rPr>
        <w:t>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ماده 32 مكرر- آن دسته از كاركنان سازمان حفاظت محيط زيست و ادارات كل استاني</w:t>
      </w:r>
      <w:r w:rsidR="008C6E26">
        <w:rPr>
          <w:rFonts w:ascii="Times New Roman Bold" w:hAnsi="Times New Roman Bold" w:cs="B Lotus"/>
          <w:b/>
          <w:sz w:val="28"/>
          <w:szCs w:val="28"/>
          <w:rtl/>
        </w:rPr>
        <w:t xml:space="preserve"> تابع آن كه دوره آموزش ضابط قضا</w:t>
      </w:r>
      <w:r w:rsidR="008C6E26">
        <w:rPr>
          <w:rFonts w:ascii="Times New Roman Bold" w:hAnsi="Times New Roman Bold" w:cs="B Lotus" w:hint="cs"/>
          <w:b/>
          <w:sz w:val="28"/>
          <w:szCs w:val="28"/>
          <w:rtl/>
        </w:rPr>
        <w:t>ئ</w:t>
      </w:r>
      <w:r w:rsidRPr="00424FBC">
        <w:rPr>
          <w:rFonts w:ascii="Times New Roman Bold" w:hAnsi="Times New Roman Bold" w:cs="B Lotus"/>
          <w:b/>
          <w:sz w:val="28"/>
          <w:szCs w:val="28"/>
          <w:rtl/>
        </w:rPr>
        <w:t>ي را طي كرده باشند براي اجراي م</w:t>
      </w:r>
      <w:r w:rsidR="008C6E26">
        <w:rPr>
          <w:rFonts w:ascii="Times New Roman Bold" w:hAnsi="Times New Roman Bold" w:cs="B Lotus"/>
          <w:b/>
          <w:sz w:val="28"/>
          <w:szCs w:val="28"/>
          <w:rtl/>
        </w:rPr>
        <w:t>فاد اين قانون به عنوان ضابط قضا</w:t>
      </w:r>
      <w:r w:rsidR="008C6E26">
        <w:rPr>
          <w:rFonts w:ascii="Times New Roman Bold" w:hAnsi="Times New Roman Bold" w:cs="B Lotus" w:hint="cs"/>
          <w:b/>
          <w:sz w:val="28"/>
          <w:szCs w:val="28"/>
          <w:rtl/>
        </w:rPr>
        <w:t>ئ</w:t>
      </w:r>
      <w:r w:rsidRPr="00424FBC">
        <w:rPr>
          <w:rFonts w:ascii="Times New Roman Bold" w:hAnsi="Times New Roman Bold" w:cs="B Lotus"/>
          <w:b/>
          <w:sz w:val="28"/>
          <w:szCs w:val="28"/>
          <w:rtl/>
        </w:rPr>
        <w:t>ي تعيين مي‌شوند.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CB0172">
        <w:rPr>
          <w:rFonts w:ascii="Times New Roman Bold" w:hAnsi="Times New Roman Bold" w:cs="B Lotus"/>
          <w:bCs/>
          <w:sz w:val="28"/>
          <w:szCs w:val="28"/>
          <w:rtl/>
        </w:rPr>
        <w:t>ماده 23-</w:t>
      </w:r>
      <w:r w:rsidRPr="00424FBC">
        <w:rPr>
          <w:rFonts w:ascii="Times New Roman Bold" w:hAnsi="Times New Roman Bold" w:cs="B Lotus"/>
          <w:b/>
          <w:sz w:val="28"/>
          <w:szCs w:val="28"/>
          <w:rtl/>
        </w:rPr>
        <w:t xml:space="preserve"> متن زير به عنوان ماده (32) مكرر (1) الحاق مي 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ماده 32 مكرر 1- براي رسيدگي به تخلفات و ج</w:t>
      </w:r>
      <w:r w:rsidR="00CB0172">
        <w:rPr>
          <w:rFonts w:ascii="Times New Roman Bold" w:hAnsi="Times New Roman Bold" w:cs="B Lotus"/>
          <w:b/>
          <w:sz w:val="28"/>
          <w:szCs w:val="28"/>
          <w:rtl/>
        </w:rPr>
        <w:t>را</w:t>
      </w:r>
      <w:r w:rsidR="00CB0172">
        <w:rPr>
          <w:rFonts w:ascii="Times New Roman Bold" w:hAnsi="Times New Roman Bold" w:cs="B Lotus" w:hint="cs"/>
          <w:b/>
          <w:sz w:val="28"/>
          <w:szCs w:val="28"/>
          <w:rtl/>
        </w:rPr>
        <w:t>ئ</w:t>
      </w:r>
      <w:r w:rsidR="00CB0172">
        <w:rPr>
          <w:rFonts w:ascii="Times New Roman Bold" w:hAnsi="Times New Roman Bold" w:cs="B Lotus"/>
          <w:b/>
          <w:sz w:val="28"/>
          <w:szCs w:val="28"/>
          <w:rtl/>
        </w:rPr>
        <w:t xml:space="preserve">م موضوع اين قانون با دستور </w:t>
      </w:r>
      <w:r w:rsidR="00CB0172">
        <w:rPr>
          <w:rFonts w:ascii="Times New Roman Bold" w:hAnsi="Times New Roman Bold" w:cs="B Lotus"/>
          <w:b/>
          <w:sz w:val="28"/>
          <w:szCs w:val="28"/>
          <w:rtl/>
        </w:rPr>
        <w:lastRenderedPageBreak/>
        <w:t>ر</w:t>
      </w:r>
      <w:r w:rsidR="00CB0172">
        <w:rPr>
          <w:rFonts w:ascii="Times New Roman Bold" w:hAnsi="Times New Roman Bold" w:cs="B Lotus" w:hint="cs"/>
          <w:b/>
          <w:sz w:val="28"/>
          <w:szCs w:val="28"/>
          <w:rtl/>
        </w:rPr>
        <w:t>ئ</w:t>
      </w:r>
      <w:r w:rsidR="00CB0172">
        <w:rPr>
          <w:rFonts w:ascii="Times New Roman Bold" w:hAnsi="Times New Roman Bold" w:cs="B Lotus"/>
          <w:b/>
          <w:sz w:val="28"/>
          <w:szCs w:val="28"/>
          <w:rtl/>
        </w:rPr>
        <w:t>يس قوه قضا</w:t>
      </w:r>
      <w:r w:rsidR="00CB0172">
        <w:rPr>
          <w:rFonts w:ascii="Times New Roman Bold" w:hAnsi="Times New Roman Bold" w:cs="B Lotus" w:hint="cs"/>
          <w:b/>
          <w:sz w:val="28"/>
          <w:szCs w:val="28"/>
          <w:rtl/>
        </w:rPr>
        <w:t>ئ</w:t>
      </w:r>
      <w:r w:rsidRPr="00424FBC">
        <w:rPr>
          <w:rFonts w:ascii="Times New Roman Bold" w:hAnsi="Times New Roman Bold" w:cs="B Lotus"/>
          <w:b/>
          <w:sz w:val="28"/>
          <w:szCs w:val="28"/>
          <w:rtl/>
        </w:rPr>
        <w:t>يه شعبه‌اي خاص در هر استان تأسيس مي‌گردد. در اين موارد دادگاه ملزم به رسيدگي خارج از نوبت و صدور رأي فوري خواهد بود.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CB0172">
        <w:rPr>
          <w:rFonts w:ascii="Times New Roman Bold" w:hAnsi="Times New Roman Bold" w:cs="B Lotus"/>
          <w:bCs/>
          <w:sz w:val="28"/>
          <w:szCs w:val="28"/>
          <w:rtl/>
        </w:rPr>
        <w:t>ماده 24-</w:t>
      </w:r>
      <w:r w:rsidR="00CB0172">
        <w:rPr>
          <w:rFonts w:ascii="Times New Roman Bold" w:hAnsi="Times New Roman Bold" w:cs="B Lotus"/>
          <w:b/>
          <w:sz w:val="28"/>
          <w:szCs w:val="28"/>
          <w:rtl/>
        </w:rPr>
        <w:t xml:space="preserve"> متن زير جايگزين ماده (33) مي</w:t>
      </w:r>
      <w:r w:rsidR="00CB0172">
        <w:rPr>
          <w:rFonts w:ascii="Times New Roman Bold" w:hAnsi="Times New Roman Bold" w:cs="B Lotus" w:hint="cs"/>
          <w:b/>
          <w:sz w:val="28"/>
          <w:szCs w:val="28"/>
          <w:rtl/>
        </w:rPr>
        <w:t>‌</w:t>
      </w:r>
      <w:r w:rsidRPr="00424FBC">
        <w:rPr>
          <w:rFonts w:ascii="Times New Roman Bold" w:hAnsi="Times New Roman Bold" w:cs="B Lotus"/>
          <w:b/>
          <w:sz w:val="28"/>
          <w:szCs w:val="28"/>
          <w:rtl/>
        </w:rPr>
        <w:t>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ماده 33- سازمان صدا و سيماي ج</w:t>
      </w:r>
      <w:r w:rsidR="008C6E26">
        <w:rPr>
          <w:rFonts w:ascii="Times New Roman Bold" w:hAnsi="Times New Roman Bold" w:cs="B Lotus"/>
          <w:b/>
          <w:sz w:val="28"/>
          <w:szCs w:val="28"/>
          <w:rtl/>
        </w:rPr>
        <w:t>مهوري اسلامي ايران و ساير رسانه</w:t>
      </w:r>
      <w:r w:rsidR="008C6E26">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هاي دولتي مكلفند </w:t>
      </w:r>
      <w:r w:rsidR="00CB0172">
        <w:rPr>
          <w:rFonts w:ascii="Times New Roman Bold" w:hAnsi="Times New Roman Bold" w:cs="B Lotus"/>
          <w:b/>
          <w:sz w:val="28"/>
          <w:szCs w:val="28"/>
          <w:rtl/>
        </w:rPr>
        <w:t>برنامه</w:t>
      </w:r>
      <w:r w:rsidR="00CB0172">
        <w:rPr>
          <w:rFonts w:ascii="Times New Roman Bold" w:hAnsi="Times New Roman Bold" w:cs="B Lotus" w:hint="cs"/>
          <w:b/>
          <w:sz w:val="28"/>
          <w:szCs w:val="28"/>
          <w:rtl/>
        </w:rPr>
        <w:t>‌</w:t>
      </w:r>
      <w:r w:rsidRPr="00424FBC">
        <w:rPr>
          <w:rFonts w:ascii="Times New Roman Bold" w:hAnsi="Times New Roman Bold" w:cs="B Lotus"/>
          <w:b/>
          <w:sz w:val="28"/>
          <w:szCs w:val="28"/>
          <w:rtl/>
        </w:rPr>
        <w:t>هاي توليدشد</w:t>
      </w:r>
      <w:r w:rsidR="00CB0172">
        <w:rPr>
          <w:rFonts w:ascii="Times New Roman Bold" w:hAnsi="Times New Roman Bold" w:cs="B Lotus"/>
          <w:b/>
          <w:sz w:val="28"/>
          <w:szCs w:val="28"/>
          <w:rtl/>
        </w:rPr>
        <w:t>ه در زمينه ترويج، آموزش و اطلاع</w:t>
      </w:r>
      <w:r w:rsidR="00CB0172">
        <w:rPr>
          <w:rFonts w:ascii="Times New Roman Bold" w:hAnsi="Times New Roman Bold" w:cs="B Lotus" w:hint="cs"/>
          <w:b/>
          <w:sz w:val="28"/>
          <w:szCs w:val="28"/>
          <w:rtl/>
        </w:rPr>
        <w:t>‌</w:t>
      </w:r>
      <w:r w:rsidRPr="00424FBC">
        <w:rPr>
          <w:rFonts w:ascii="Times New Roman Bold" w:hAnsi="Times New Roman Bold" w:cs="B Lotus"/>
          <w:b/>
          <w:sz w:val="28"/>
          <w:szCs w:val="28"/>
          <w:rtl/>
        </w:rPr>
        <w:t>رساني از سوي سازمان‌هاي حفاظت</w:t>
      </w:r>
      <w:r w:rsidR="00CB0172">
        <w:rPr>
          <w:rFonts w:ascii="Times New Roman Bold" w:hAnsi="Times New Roman Bold" w:cs="B Lotus" w:hint="cs"/>
          <w:b/>
          <w:sz w:val="28"/>
          <w:szCs w:val="28"/>
          <w:rtl/>
        </w:rPr>
        <w:t xml:space="preserve"> </w:t>
      </w:r>
      <w:r w:rsidR="00CB0172">
        <w:rPr>
          <w:rFonts w:ascii="Times New Roman Bold" w:hAnsi="Times New Roman Bold" w:cs="B Lotus"/>
          <w:b/>
          <w:sz w:val="28"/>
          <w:szCs w:val="28"/>
          <w:rtl/>
        </w:rPr>
        <w:t>محيط</w:t>
      </w:r>
      <w:r w:rsidR="00CB0172">
        <w:rPr>
          <w:rFonts w:ascii="Times New Roman Bold" w:hAnsi="Times New Roman Bold" w:cs="B Lotus" w:hint="cs"/>
          <w:b/>
          <w:sz w:val="28"/>
          <w:szCs w:val="28"/>
          <w:rtl/>
        </w:rPr>
        <w:t>‌</w:t>
      </w:r>
      <w:r w:rsidRPr="00424FBC">
        <w:rPr>
          <w:rFonts w:ascii="Times New Roman Bold" w:hAnsi="Times New Roman Bold" w:cs="B Lotus"/>
          <w:b/>
          <w:sz w:val="28"/>
          <w:szCs w:val="28"/>
          <w:rtl/>
        </w:rPr>
        <w:t>زيست و هواشناسي كشور درخصو</w:t>
      </w:r>
      <w:r w:rsidR="00CB0172">
        <w:rPr>
          <w:rFonts w:ascii="Times New Roman Bold" w:hAnsi="Times New Roman Bold" w:cs="B Lotus"/>
          <w:b/>
          <w:sz w:val="28"/>
          <w:szCs w:val="28"/>
          <w:rtl/>
        </w:rPr>
        <w:t>ص آگاهي و مقابله با منابع آلوده</w:t>
      </w:r>
      <w:r w:rsidR="00CB0172">
        <w:rPr>
          <w:rFonts w:ascii="Times New Roman Bold" w:hAnsi="Times New Roman Bold" w:cs="B Lotus" w:hint="cs"/>
          <w:b/>
          <w:sz w:val="28"/>
          <w:szCs w:val="28"/>
          <w:rtl/>
        </w:rPr>
        <w:t>‌</w:t>
      </w:r>
      <w:r w:rsidRPr="00424FBC">
        <w:rPr>
          <w:rFonts w:ascii="Times New Roman Bold" w:hAnsi="Times New Roman Bold" w:cs="B Lotus"/>
          <w:b/>
          <w:sz w:val="28"/>
          <w:szCs w:val="28"/>
          <w:rtl/>
        </w:rPr>
        <w:t>كننده هوا را در قالبهاي گوناگون رسانه</w:t>
      </w:r>
      <w:r w:rsidRPr="00424FBC">
        <w:rPr>
          <w:rFonts w:ascii="Times New Roman Bold" w:hAnsi="Times New Roman Bold" w:cs="B Lotus"/>
          <w:b/>
          <w:sz w:val="28"/>
          <w:szCs w:val="28"/>
          <w:cs/>
        </w:rPr>
        <w:t>‎</w:t>
      </w:r>
      <w:r w:rsidRPr="00424FBC">
        <w:rPr>
          <w:rFonts w:ascii="Times New Roman Bold" w:hAnsi="Times New Roman Bold" w:cs="B Lotus"/>
          <w:b/>
          <w:sz w:val="28"/>
          <w:szCs w:val="28"/>
        </w:rPr>
        <w:t>‌</w:t>
      </w:r>
      <w:r w:rsidRPr="00424FBC">
        <w:rPr>
          <w:rFonts w:ascii="Times New Roman Bold" w:hAnsi="Times New Roman Bold" w:cs="B Lotus"/>
          <w:b/>
          <w:sz w:val="28"/>
          <w:szCs w:val="28"/>
          <w:rtl/>
        </w:rPr>
        <w:t>اي از جمله برنامه‌هاي تلويزيوني به صورت رايگان منتشر و پخش نمايند.</w:t>
      </w:r>
    </w:p>
    <w:p w:rsidR="00424FBC" w:rsidRPr="00424FBC" w:rsidRDefault="00CB0172" w:rsidP="00E53E14">
      <w:pPr>
        <w:spacing w:line="192" w:lineRule="auto"/>
        <w:ind w:firstLine="567"/>
        <w:jc w:val="lowKashida"/>
        <w:rPr>
          <w:rFonts w:ascii="Times New Roman Bold" w:hAnsi="Times New Roman Bold" w:cs="B Lotus"/>
          <w:b/>
          <w:sz w:val="28"/>
          <w:szCs w:val="28"/>
          <w:rtl/>
        </w:rPr>
      </w:pPr>
      <w:r>
        <w:rPr>
          <w:rFonts w:ascii="Times New Roman Bold" w:hAnsi="Times New Roman Bold" w:cs="B Lotus"/>
          <w:b/>
          <w:sz w:val="28"/>
          <w:szCs w:val="28"/>
          <w:rtl/>
        </w:rPr>
        <w:t>تبصره - آيين‌نامه اجرا</w:t>
      </w:r>
      <w:r>
        <w:rPr>
          <w:rFonts w:ascii="Times New Roman Bold" w:hAnsi="Times New Roman Bold" w:cs="B Lotus" w:hint="cs"/>
          <w:b/>
          <w:sz w:val="28"/>
          <w:szCs w:val="28"/>
          <w:rtl/>
        </w:rPr>
        <w:t>ئ</w:t>
      </w:r>
      <w:r w:rsidR="00424FBC" w:rsidRPr="00424FBC">
        <w:rPr>
          <w:rFonts w:ascii="Times New Roman Bold" w:hAnsi="Times New Roman Bold" w:cs="B Lotus"/>
          <w:b/>
          <w:sz w:val="28"/>
          <w:szCs w:val="28"/>
          <w:rtl/>
        </w:rPr>
        <w:t>ي اين ماده شامل ضوابط توليد، ساعات پخش و ساير موارد مرتبط توسط سازمان حفاظت محيط زيست و با همكاري وزارت فرهنگ و ارشاد اسلامي، سازمان صدا و سيماي جمهوري اسلامي ايران و سازمان هوا</w:t>
      </w:r>
      <w:r>
        <w:rPr>
          <w:rFonts w:ascii="Times New Roman Bold" w:hAnsi="Times New Roman Bold" w:cs="B Lotus"/>
          <w:b/>
          <w:sz w:val="28"/>
          <w:szCs w:val="28"/>
          <w:rtl/>
        </w:rPr>
        <w:t>شناسي كشور تهيه و به تصويب هي</w:t>
      </w:r>
      <w:r>
        <w:rPr>
          <w:rFonts w:ascii="Times New Roman Bold" w:hAnsi="Times New Roman Bold" w:cs="B Lotus" w:hint="cs"/>
          <w:b/>
          <w:sz w:val="28"/>
          <w:szCs w:val="28"/>
          <w:rtl/>
        </w:rPr>
        <w:t>أ</w:t>
      </w:r>
      <w:r w:rsidR="009E0373">
        <w:rPr>
          <w:rFonts w:ascii="Times New Roman Bold" w:hAnsi="Times New Roman Bold" w:cs="B Lotus"/>
          <w:b/>
          <w:sz w:val="28"/>
          <w:szCs w:val="28"/>
          <w:rtl/>
        </w:rPr>
        <w:t>ت وزيران مي</w:t>
      </w:r>
      <w:r w:rsidR="009E0373">
        <w:rPr>
          <w:rFonts w:ascii="Times New Roman Bold" w:hAnsi="Times New Roman Bold" w:cs="B Lotus" w:hint="cs"/>
          <w:b/>
          <w:sz w:val="28"/>
          <w:szCs w:val="28"/>
          <w:rtl/>
        </w:rPr>
        <w:t>‌</w:t>
      </w:r>
      <w:r w:rsidR="00424FBC" w:rsidRPr="00424FBC">
        <w:rPr>
          <w:rFonts w:ascii="Times New Roman Bold" w:hAnsi="Times New Roman Bold" w:cs="B Lotus"/>
          <w:b/>
          <w:sz w:val="28"/>
          <w:szCs w:val="28"/>
          <w:rtl/>
        </w:rPr>
        <w:t>رسد.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CB0172">
        <w:rPr>
          <w:rFonts w:ascii="Times New Roman Bold" w:hAnsi="Times New Roman Bold" w:cs="B Lotus"/>
          <w:bCs/>
          <w:sz w:val="28"/>
          <w:szCs w:val="28"/>
          <w:rtl/>
        </w:rPr>
        <w:t xml:space="preserve">ماده 25- </w:t>
      </w:r>
      <w:r w:rsidRPr="00424FBC">
        <w:rPr>
          <w:rFonts w:ascii="Times New Roman Bold" w:hAnsi="Times New Roman Bold" w:cs="B Lotus"/>
          <w:b/>
          <w:sz w:val="28"/>
          <w:szCs w:val="28"/>
          <w:rtl/>
        </w:rPr>
        <w:t>متن زير ب</w:t>
      </w:r>
      <w:r w:rsidR="00CB0172">
        <w:rPr>
          <w:rFonts w:ascii="Times New Roman Bold" w:hAnsi="Times New Roman Bold" w:cs="B Lotus"/>
          <w:b/>
          <w:sz w:val="28"/>
          <w:szCs w:val="28"/>
          <w:rtl/>
        </w:rPr>
        <w:t>ه عنوان ماده (33) مكرر الحاق مي</w:t>
      </w:r>
      <w:r w:rsidR="00CB0172">
        <w:rPr>
          <w:rFonts w:ascii="Times New Roman Bold" w:hAnsi="Times New Roman Bold" w:cs="B Lotus" w:hint="cs"/>
          <w:b/>
          <w:sz w:val="28"/>
          <w:szCs w:val="28"/>
          <w:rtl/>
        </w:rPr>
        <w:t>‌</w:t>
      </w:r>
      <w:r w:rsidRPr="00424FBC">
        <w:rPr>
          <w:rFonts w:ascii="Times New Roman Bold" w:hAnsi="Times New Roman Bold" w:cs="B Lotus"/>
          <w:b/>
          <w:sz w:val="28"/>
          <w:szCs w:val="28"/>
          <w:rtl/>
        </w:rPr>
        <w:t>شود:</w:t>
      </w:r>
      <w:r w:rsidRPr="00424FBC">
        <w:rPr>
          <w:rFonts w:ascii="Times New Roman Bold" w:hAnsi="Times New Roman Bold" w:cs="B Lotus"/>
          <w:b/>
          <w:sz w:val="28"/>
          <w:szCs w:val="28"/>
          <w:rtl/>
        </w:rPr>
        <w:tab/>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ماده 33 مكرر- پروژه‌هايي كه به موجب قوانين و مقررات مربوط مشمول ارزيابي زيست محيطي هستند و حسب تشخيص سازمان حفاظت محيط زيست نصب و راه‌اندازي و سامانه پايش لحظه‌اي آنها ضرورت دارد موظف به نصب سيستم‌هاي پايش لحظه‌اي و ارسال اطلاعات روزآمد، به مركز پايش محيط زيست كشور مي‌باشند.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CB0172">
        <w:rPr>
          <w:rFonts w:ascii="Times New Roman Bold" w:hAnsi="Times New Roman Bold" w:cs="B Lotus"/>
          <w:bCs/>
          <w:sz w:val="28"/>
          <w:szCs w:val="28"/>
          <w:rtl/>
        </w:rPr>
        <w:t>ماده 26 -</w:t>
      </w:r>
      <w:r w:rsidRPr="00424FBC">
        <w:rPr>
          <w:rFonts w:ascii="Times New Roman Bold" w:hAnsi="Times New Roman Bold" w:cs="B Lotus"/>
          <w:b/>
          <w:sz w:val="28"/>
          <w:szCs w:val="28"/>
          <w:rtl/>
        </w:rPr>
        <w:t xml:space="preserve"> در ماده (34) عبارت </w:t>
      </w:r>
      <w:r w:rsidR="00CB0172">
        <w:rPr>
          <w:rFonts w:ascii="Times New Roman Bold" w:hAnsi="Times New Roman Bold" w:cs="B Lotus" w:hint="cs"/>
          <w:b/>
          <w:sz w:val="28"/>
          <w:szCs w:val="28"/>
          <w:rtl/>
        </w:rPr>
        <w:t>«</w:t>
      </w:r>
      <w:r w:rsidRPr="00424FBC">
        <w:rPr>
          <w:rFonts w:ascii="Times New Roman Bold" w:hAnsi="Times New Roman Bold" w:cs="B Lotus"/>
          <w:b/>
          <w:sz w:val="28"/>
          <w:szCs w:val="28"/>
          <w:rtl/>
        </w:rPr>
        <w:t>و حداكثر تا سقف يك ميليارد ريال</w:t>
      </w:r>
      <w:r w:rsidR="00CB0172">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 حذف و متن زير به عنوان تبصره هاي (1)، (2) و (3) به ماده يادشده الحاق مي‌شود: </w:t>
      </w:r>
    </w:p>
    <w:p w:rsidR="00424FBC" w:rsidRPr="00424FBC" w:rsidRDefault="008C6E26" w:rsidP="00E53E14">
      <w:pPr>
        <w:spacing w:line="192" w:lineRule="auto"/>
        <w:ind w:firstLine="567"/>
        <w:jc w:val="lowKashida"/>
        <w:rPr>
          <w:rFonts w:ascii="Times New Roman Bold" w:hAnsi="Times New Roman Bold" w:cs="B Lotus"/>
          <w:b/>
          <w:sz w:val="28"/>
          <w:szCs w:val="28"/>
          <w:rtl/>
        </w:rPr>
      </w:pPr>
      <w:r>
        <w:rPr>
          <w:rFonts w:ascii="Times New Roman Bold" w:hAnsi="Times New Roman Bold" w:cs="B Lotus"/>
          <w:b/>
          <w:sz w:val="28"/>
          <w:szCs w:val="28"/>
          <w:rtl/>
        </w:rPr>
        <w:lastRenderedPageBreak/>
        <w:t>تبصره 1- جرا</w:t>
      </w:r>
      <w:r>
        <w:rPr>
          <w:rFonts w:ascii="Times New Roman Bold" w:hAnsi="Times New Roman Bold" w:cs="B Lotus" w:hint="cs"/>
          <w:b/>
          <w:sz w:val="28"/>
          <w:szCs w:val="28"/>
          <w:rtl/>
        </w:rPr>
        <w:t>ئ</w:t>
      </w:r>
      <w:r>
        <w:rPr>
          <w:rFonts w:ascii="Times New Roman Bold" w:hAnsi="Times New Roman Bold" w:cs="B Lotus"/>
          <w:b/>
          <w:sz w:val="28"/>
          <w:szCs w:val="28"/>
          <w:rtl/>
        </w:rPr>
        <w:t>م و خسارات نقدي قيد</w:t>
      </w:r>
      <w:r w:rsidR="00424FBC" w:rsidRPr="00424FBC">
        <w:rPr>
          <w:rFonts w:ascii="Times New Roman Bold" w:hAnsi="Times New Roman Bold" w:cs="B Lotus"/>
          <w:b/>
          <w:sz w:val="28"/>
          <w:szCs w:val="28"/>
          <w:rtl/>
        </w:rPr>
        <w:t>شده در مواد مختلف اين قانون هر سه سال يكبار براساس نرخ تورم سالانه اعلامي از سوي بانك مر</w:t>
      </w:r>
      <w:r w:rsidR="00CB0172">
        <w:rPr>
          <w:rFonts w:ascii="Times New Roman Bold" w:hAnsi="Times New Roman Bold" w:cs="B Lotus"/>
          <w:b/>
          <w:sz w:val="28"/>
          <w:szCs w:val="28"/>
          <w:rtl/>
        </w:rPr>
        <w:t>كزي جمهوري اسلامي ايران توسط هي</w:t>
      </w:r>
      <w:r w:rsidR="00CB0172">
        <w:rPr>
          <w:rFonts w:ascii="Times New Roman Bold" w:hAnsi="Times New Roman Bold" w:cs="B Lotus" w:hint="cs"/>
          <w:b/>
          <w:sz w:val="28"/>
          <w:szCs w:val="28"/>
          <w:rtl/>
        </w:rPr>
        <w:t>أ</w:t>
      </w:r>
      <w:r w:rsidR="00424FBC" w:rsidRPr="00424FBC">
        <w:rPr>
          <w:rFonts w:ascii="Times New Roman Bold" w:hAnsi="Times New Roman Bold" w:cs="B Lotus"/>
          <w:b/>
          <w:sz w:val="28"/>
          <w:szCs w:val="28"/>
          <w:rtl/>
        </w:rPr>
        <w:t xml:space="preserve">ت وزيران تعديل مي‌گردد. </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 xml:space="preserve">تبصره 2- سازمان حفاظت محيط زيست در اجراي مواد اين قانون، از پرداخت هرگونه هزينه دادرسي معاف مي‌باشد. </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تبصره 3- سازمان حفاظت محيط زيست مكلف است ظرف شش ماه پس از لازم الاجرا</w:t>
      </w:r>
      <w:r w:rsidR="00CB0172">
        <w:rPr>
          <w:rFonts w:ascii="Times New Roman Bold" w:hAnsi="Times New Roman Bold" w:cs="B Lotus" w:hint="cs"/>
          <w:b/>
          <w:sz w:val="28"/>
          <w:szCs w:val="28"/>
          <w:rtl/>
        </w:rPr>
        <w:t>ء</w:t>
      </w:r>
      <w:r w:rsidRPr="00424FBC">
        <w:rPr>
          <w:rFonts w:ascii="Times New Roman Bold" w:hAnsi="Times New Roman Bold" w:cs="B Lotus"/>
          <w:b/>
          <w:sz w:val="28"/>
          <w:szCs w:val="28"/>
          <w:rtl/>
        </w:rPr>
        <w:t xml:space="preserve"> شدن اين قانون، نحوه تعيين خسارات وارده به محيط زيست توسط مراكز آلاينده مندرج در اين قانون را جهت تصويب به </w:t>
      </w:r>
      <w:r w:rsidRPr="00424FBC">
        <w:rPr>
          <w:rFonts w:ascii="Times New Roman Bold" w:hAnsi="Times New Roman Bold" w:cs="B Lotus" w:hint="cs"/>
          <w:b/>
          <w:sz w:val="28"/>
          <w:szCs w:val="28"/>
          <w:rtl/>
        </w:rPr>
        <w:br/>
      </w:r>
      <w:r w:rsidR="008C6E26">
        <w:rPr>
          <w:rFonts w:ascii="Times New Roman Bold" w:hAnsi="Times New Roman Bold" w:cs="B Lotus"/>
          <w:b/>
          <w:sz w:val="28"/>
          <w:szCs w:val="28"/>
          <w:rtl/>
        </w:rPr>
        <w:t>هي</w:t>
      </w:r>
      <w:r w:rsidR="008C6E26">
        <w:rPr>
          <w:rFonts w:ascii="Times New Roman Bold" w:hAnsi="Times New Roman Bold" w:cs="B Lotus" w:hint="cs"/>
          <w:b/>
          <w:sz w:val="28"/>
          <w:szCs w:val="28"/>
          <w:rtl/>
        </w:rPr>
        <w:t>أ</w:t>
      </w:r>
      <w:r w:rsidRPr="00424FBC">
        <w:rPr>
          <w:rFonts w:ascii="Times New Roman Bold" w:hAnsi="Times New Roman Bold" w:cs="B Lotus"/>
          <w:b/>
          <w:sz w:val="28"/>
          <w:szCs w:val="28"/>
          <w:rtl/>
        </w:rPr>
        <w:t>ت وزي</w:t>
      </w:r>
      <w:r w:rsidR="008C6E26">
        <w:rPr>
          <w:rFonts w:ascii="Times New Roman Bold" w:hAnsi="Times New Roman Bold" w:cs="B Lotus"/>
          <w:b/>
          <w:sz w:val="28"/>
          <w:szCs w:val="28"/>
          <w:rtl/>
        </w:rPr>
        <w:t>ران ارا</w:t>
      </w:r>
      <w:r w:rsidR="008C6E26">
        <w:rPr>
          <w:rFonts w:ascii="Times New Roman Bold" w:hAnsi="Times New Roman Bold" w:cs="B Lotus" w:hint="cs"/>
          <w:b/>
          <w:sz w:val="28"/>
          <w:szCs w:val="28"/>
          <w:rtl/>
        </w:rPr>
        <w:t>ئ</w:t>
      </w:r>
      <w:r w:rsidRPr="00424FBC">
        <w:rPr>
          <w:rFonts w:ascii="Times New Roman Bold" w:hAnsi="Times New Roman Bold" w:cs="B Lotus"/>
          <w:b/>
          <w:sz w:val="28"/>
          <w:szCs w:val="28"/>
          <w:rtl/>
        </w:rPr>
        <w:t>ه نمايد.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CB0172">
        <w:rPr>
          <w:rFonts w:ascii="Times New Roman Bold" w:hAnsi="Times New Roman Bold" w:cs="B Lotus"/>
          <w:bCs/>
          <w:sz w:val="28"/>
          <w:szCs w:val="28"/>
          <w:rtl/>
        </w:rPr>
        <w:t>ماده 27-</w:t>
      </w:r>
      <w:r w:rsidRPr="00424FBC">
        <w:rPr>
          <w:rFonts w:ascii="Times New Roman Bold" w:hAnsi="Times New Roman Bold" w:cs="B Lotus"/>
          <w:b/>
          <w:sz w:val="28"/>
          <w:szCs w:val="28"/>
          <w:rtl/>
        </w:rPr>
        <w:t xml:space="preserve"> متن زير به عنوان ماده (34) مكرر الحاق مي</w:t>
      </w:r>
      <w:r w:rsidR="00CB0172">
        <w:rPr>
          <w:rFonts w:ascii="Times New Roman Bold" w:hAnsi="Times New Roman Bold" w:cs="B Lotus" w:hint="cs"/>
          <w:b/>
          <w:sz w:val="28"/>
          <w:szCs w:val="28"/>
          <w:rtl/>
        </w:rPr>
        <w:t>‌</w:t>
      </w:r>
      <w:r w:rsidRPr="00424FBC">
        <w:rPr>
          <w:rFonts w:ascii="Times New Roman Bold" w:hAnsi="Times New Roman Bold" w:cs="B Lotus"/>
          <w:b/>
          <w:sz w:val="28"/>
          <w:szCs w:val="28"/>
          <w:rtl/>
        </w:rPr>
        <w:t>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ماده 34 مكرر- وزارت جهاد كشاورزي مكلف است جهت مهار كانون‌هاي مستعد توليد گرد و غبار و طوفان شن در داخل كشور</w:t>
      </w:r>
      <w:r w:rsidR="00CB0172">
        <w:rPr>
          <w:rFonts w:ascii="Times New Roman Bold" w:hAnsi="Times New Roman Bold" w:cs="B Lotus"/>
          <w:b/>
          <w:sz w:val="28"/>
          <w:szCs w:val="28"/>
          <w:rtl/>
        </w:rPr>
        <w:t xml:space="preserve"> با مشاركت مردم، دستگاههاي اجرا</w:t>
      </w:r>
      <w:r w:rsidR="00CB0172">
        <w:rPr>
          <w:rFonts w:ascii="Times New Roman Bold" w:hAnsi="Times New Roman Bold" w:cs="B Lotus" w:hint="cs"/>
          <w:b/>
          <w:sz w:val="28"/>
          <w:szCs w:val="28"/>
          <w:rtl/>
        </w:rPr>
        <w:t>ئ</w:t>
      </w:r>
      <w:r w:rsidRPr="00424FBC">
        <w:rPr>
          <w:rFonts w:ascii="Times New Roman Bold" w:hAnsi="Times New Roman Bold" w:cs="B Lotus"/>
          <w:b/>
          <w:sz w:val="28"/>
          <w:szCs w:val="28"/>
          <w:rtl/>
        </w:rPr>
        <w:t xml:space="preserve">ي محلي، سازمان‌هاي بين‌المللي و  مردم نهاد داخلي از طريق تعميم طرح ترسيب‌ كربن نسبت به مقابله با گرد و غبار با اولويت عمليات بيابانزدايي در مناطق بحراني و كانون‌ها و اكوسيستم‌هاي حساس در حد اعتبارات مصوب اقدام نمايد. </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CB0172">
        <w:rPr>
          <w:rFonts w:ascii="Times New Roman Bold" w:hAnsi="Times New Roman Bold" w:cs="B Lotus"/>
          <w:bCs/>
          <w:sz w:val="28"/>
          <w:szCs w:val="28"/>
          <w:rtl/>
        </w:rPr>
        <w:t>ماده 28-</w:t>
      </w:r>
      <w:r w:rsidRPr="00424FBC">
        <w:rPr>
          <w:rFonts w:ascii="Times New Roman Bold" w:hAnsi="Times New Roman Bold" w:cs="B Lotus"/>
          <w:b/>
          <w:sz w:val="28"/>
          <w:szCs w:val="28"/>
          <w:rtl/>
        </w:rPr>
        <w:t xml:space="preserve"> متن زير به عنوان ماده (34) مكرر (1) الحاق مي‌شود: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ماده 34 مكرر 1- شهردار</w:t>
      </w:r>
      <w:r w:rsidR="00CB0172">
        <w:rPr>
          <w:rFonts w:ascii="Times New Roman Bold" w:hAnsi="Times New Roman Bold" w:cs="B Lotus"/>
          <w:b/>
          <w:sz w:val="28"/>
          <w:szCs w:val="28"/>
          <w:rtl/>
        </w:rPr>
        <w:t>ي‌ها مكلفند با همكاري وزارتخانه</w:t>
      </w:r>
      <w:r w:rsidR="00CB0172">
        <w:rPr>
          <w:rFonts w:ascii="Times New Roman Bold" w:hAnsi="Times New Roman Bold" w:cs="B Lotus" w:hint="cs"/>
          <w:b/>
          <w:sz w:val="28"/>
          <w:szCs w:val="28"/>
          <w:rtl/>
        </w:rPr>
        <w:t>‌</w:t>
      </w:r>
      <w:r w:rsidRPr="00424FBC">
        <w:rPr>
          <w:rFonts w:ascii="Times New Roman Bold" w:hAnsi="Times New Roman Bold" w:cs="B Lotus"/>
          <w:b/>
          <w:sz w:val="28"/>
          <w:szCs w:val="28"/>
          <w:rtl/>
        </w:rPr>
        <w:t xml:space="preserve">هاي جهاد </w:t>
      </w:r>
      <w:r w:rsidR="00CB0172">
        <w:rPr>
          <w:rFonts w:ascii="Times New Roman Bold" w:hAnsi="Times New Roman Bold" w:cs="B Lotus"/>
          <w:b/>
          <w:sz w:val="28"/>
          <w:szCs w:val="28"/>
          <w:rtl/>
        </w:rPr>
        <w:t>كشاورزي</w:t>
      </w:r>
      <w:r w:rsidRPr="00424FBC">
        <w:rPr>
          <w:rFonts w:ascii="Times New Roman Bold" w:hAnsi="Times New Roman Bold" w:cs="B Lotus"/>
          <w:b/>
          <w:sz w:val="28"/>
          <w:szCs w:val="28"/>
          <w:rtl/>
        </w:rPr>
        <w:t xml:space="preserve">(سازمان جنگلها، مراتع و آبخيزداري كشور)، راه و شهرسازي و نيرو طي برنامه‌ ده ساله، از محل اعتبارات مربوط، كمربند سبز شهرهاي تحت تأثير گرد و غبار را سالانه به ميزان حداقل يك متر عرض افزايش دهند. منابع آب مورد نياز حتي‌الامكان از </w:t>
      </w:r>
      <w:r w:rsidR="008C6E26">
        <w:rPr>
          <w:rFonts w:ascii="Times New Roman Bold" w:hAnsi="Times New Roman Bold" w:cs="B Lotus"/>
          <w:b/>
          <w:sz w:val="28"/>
          <w:szCs w:val="28"/>
          <w:rtl/>
        </w:rPr>
        <w:t>طريق تصفيه فاضلاب و بازچرخاني ت</w:t>
      </w:r>
      <w:r w:rsidR="008C6E26">
        <w:rPr>
          <w:rFonts w:ascii="Times New Roman Bold" w:hAnsi="Times New Roman Bold" w:cs="B Lotus" w:hint="cs"/>
          <w:b/>
          <w:sz w:val="28"/>
          <w:szCs w:val="28"/>
          <w:rtl/>
        </w:rPr>
        <w:t>أ</w:t>
      </w:r>
      <w:r w:rsidRPr="00424FBC">
        <w:rPr>
          <w:rFonts w:ascii="Times New Roman Bold" w:hAnsi="Times New Roman Bold" w:cs="B Lotus"/>
          <w:b/>
          <w:sz w:val="28"/>
          <w:szCs w:val="28"/>
          <w:rtl/>
        </w:rPr>
        <w:t>مين مي‌گردد.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CB0172">
        <w:rPr>
          <w:rFonts w:ascii="Times New Roman Bold" w:hAnsi="Times New Roman Bold" w:cs="B Lotus"/>
          <w:bCs/>
          <w:sz w:val="28"/>
          <w:szCs w:val="28"/>
          <w:rtl/>
        </w:rPr>
        <w:lastRenderedPageBreak/>
        <w:t>ماده 29-</w:t>
      </w:r>
      <w:r w:rsidRPr="00424FBC">
        <w:rPr>
          <w:rFonts w:ascii="Times New Roman Bold" w:hAnsi="Times New Roman Bold" w:cs="B Lotus"/>
          <w:b/>
          <w:sz w:val="28"/>
          <w:szCs w:val="28"/>
          <w:rtl/>
        </w:rPr>
        <w:t xml:space="preserve"> متن زير به عنوان ماده (34) مكرر (2) الحاق مي</w:t>
      </w:r>
      <w:r w:rsidRPr="00424FBC">
        <w:rPr>
          <w:rFonts w:ascii="Times New Roman Bold" w:hAnsi="Times New Roman Bold" w:cs="B Lotus" w:hint="cs"/>
          <w:b/>
          <w:sz w:val="28"/>
          <w:szCs w:val="28"/>
          <w:rtl/>
        </w:rPr>
        <w:t>‌</w:t>
      </w:r>
      <w:r w:rsidRPr="00424FBC">
        <w:rPr>
          <w:rFonts w:ascii="Times New Roman Bold" w:hAnsi="Times New Roman Bold" w:cs="B Lotus"/>
          <w:b/>
          <w:sz w:val="28"/>
          <w:szCs w:val="28"/>
          <w:rtl/>
        </w:rPr>
        <w:t>شود:</w:t>
      </w:r>
    </w:p>
    <w:p w:rsidR="00424FBC" w:rsidRPr="00424FBC" w:rsidRDefault="00424FBC" w:rsidP="00E53E14">
      <w:pPr>
        <w:spacing w:line="192"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tl/>
        </w:rPr>
        <w:t>ماده 34 مكرر2- نظارت بر حسن اجراي اين قانون بر عهده سازمان حفاظت محيط زيست مي‌باشد و دستگاههاي موضوع ماده (5) قانون مديريت خدمات كشوري موظف به همكاري با سازمان يادشده مي‌باشند.</w:t>
      </w:r>
    </w:p>
    <w:p w:rsidR="00424FBC" w:rsidRPr="00424FBC" w:rsidRDefault="00424FBC" w:rsidP="00424FBC">
      <w:pPr>
        <w:spacing w:line="204" w:lineRule="auto"/>
        <w:ind w:firstLine="567"/>
        <w:jc w:val="lowKashida"/>
        <w:rPr>
          <w:rFonts w:ascii="Times New Roman Bold" w:hAnsi="Times New Roman Bold" w:cs="B Lotus"/>
          <w:b/>
          <w:sz w:val="28"/>
          <w:szCs w:val="28"/>
          <w:rtl/>
        </w:rPr>
      </w:pPr>
    </w:p>
    <w:p w:rsidR="00424FBC" w:rsidRPr="00424FBC" w:rsidRDefault="00424FBC" w:rsidP="00424FBC">
      <w:pPr>
        <w:spacing w:line="204" w:lineRule="auto"/>
        <w:ind w:firstLine="567"/>
        <w:jc w:val="lowKashida"/>
        <w:rPr>
          <w:rFonts w:ascii="Times New Roman Bold" w:hAnsi="Times New Roman Bold" w:cs="B Lotus"/>
          <w:b/>
          <w:sz w:val="28"/>
          <w:szCs w:val="28"/>
          <w:rtl/>
        </w:rPr>
      </w:pPr>
      <w:r w:rsidRPr="00424FBC">
        <w:rPr>
          <w:rFonts w:ascii="Times New Roman Bold" w:hAnsi="Times New Roman Bold" w:cs="B Lotus"/>
          <w:b/>
          <w:sz w:val="28"/>
          <w:szCs w:val="28"/>
        </w:rPr>
        <w:t>‌</w:t>
      </w:r>
    </w:p>
    <w:p w:rsidR="00424FBC" w:rsidRPr="00424FBC" w:rsidRDefault="00424FBC" w:rsidP="00424FBC">
      <w:pPr>
        <w:spacing w:line="204" w:lineRule="auto"/>
        <w:ind w:firstLine="567"/>
        <w:jc w:val="lowKashida"/>
        <w:rPr>
          <w:rFonts w:ascii="Times New Roman Bold" w:hAnsi="Times New Roman Bold" w:cs="B Lotus"/>
          <w:b/>
          <w:sz w:val="28"/>
          <w:szCs w:val="28"/>
          <w:rtl/>
        </w:rPr>
      </w:pPr>
    </w:p>
    <w:p w:rsidR="00424FBC" w:rsidRPr="00905B75" w:rsidRDefault="008C6E26" w:rsidP="00905B75">
      <w:pPr>
        <w:bidi w:val="0"/>
        <w:spacing w:line="204" w:lineRule="auto"/>
        <w:ind w:firstLine="567"/>
        <w:jc w:val="lowKashida"/>
        <w:rPr>
          <w:rFonts w:asciiTheme="minorHAnsi" w:hAnsiTheme="minorHAnsi" w:cs="B Lotus"/>
          <w:bCs/>
          <w:sz w:val="28"/>
          <w:szCs w:val="28"/>
        </w:rPr>
      </w:pPr>
      <w:r>
        <w:rPr>
          <w:rFonts w:ascii="Times New Roman Bold" w:hAnsi="Times New Roman Bold" w:cs="B Lotus"/>
          <w:bCs/>
          <w:sz w:val="28"/>
          <w:szCs w:val="28"/>
          <w:rtl/>
        </w:rPr>
        <w:tab/>
      </w:r>
      <w:r>
        <w:rPr>
          <w:rFonts w:ascii="Times New Roman Bold" w:hAnsi="Times New Roman Bold" w:cs="B Lotus"/>
          <w:bCs/>
          <w:sz w:val="28"/>
          <w:szCs w:val="28"/>
          <w:rtl/>
        </w:rPr>
        <w:tab/>
      </w:r>
      <w:r>
        <w:rPr>
          <w:rFonts w:ascii="Times New Roman Bold" w:hAnsi="Times New Roman Bold" w:cs="B Lotus"/>
          <w:bCs/>
          <w:sz w:val="28"/>
          <w:szCs w:val="28"/>
          <w:rtl/>
        </w:rPr>
        <w:tab/>
      </w:r>
      <w:r>
        <w:rPr>
          <w:rFonts w:ascii="Times New Roman Bold" w:hAnsi="Times New Roman Bold" w:cs="B Lotus"/>
          <w:bCs/>
          <w:sz w:val="28"/>
          <w:szCs w:val="28"/>
          <w:rtl/>
        </w:rPr>
        <w:tab/>
      </w:r>
      <w:r>
        <w:rPr>
          <w:rFonts w:ascii="Times New Roman Bold" w:hAnsi="Times New Roman Bold" w:cs="B Lotus"/>
          <w:bCs/>
          <w:sz w:val="28"/>
          <w:szCs w:val="28"/>
          <w:rtl/>
        </w:rPr>
        <w:tab/>
      </w:r>
      <w:r>
        <w:rPr>
          <w:rFonts w:ascii="Times New Roman Bold" w:hAnsi="Times New Roman Bold" w:cs="B Lotus"/>
          <w:bCs/>
          <w:sz w:val="28"/>
          <w:szCs w:val="28"/>
          <w:rtl/>
        </w:rPr>
        <w:tab/>
      </w:r>
    </w:p>
    <w:p w:rsidR="00424FBC" w:rsidRPr="00424FBC" w:rsidRDefault="00424FBC" w:rsidP="00424FBC">
      <w:pPr>
        <w:spacing w:line="204" w:lineRule="auto"/>
        <w:ind w:firstLine="567"/>
        <w:jc w:val="lowKashida"/>
        <w:rPr>
          <w:rFonts w:ascii="Times New Roman Bold" w:hAnsi="Times New Roman Bold" w:cs="B Lotus"/>
          <w:b/>
          <w:sz w:val="28"/>
          <w:szCs w:val="28"/>
          <w:rtl/>
        </w:rPr>
      </w:pPr>
    </w:p>
    <w:p w:rsidR="00F83D15" w:rsidRPr="009D18A2" w:rsidRDefault="00F83D15" w:rsidP="00CB0172">
      <w:pPr>
        <w:rPr>
          <w:rFonts w:cs="B Lotus"/>
          <w:b/>
          <w:bCs/>
          <w:spacing w:val="-4"/>
          <w:sz w:val="28"/>
          <w:szCs w:val="28"/>
          <w:rtl/>
        </w:rPr>
      </w:pPr>
      <w:r>
        <w:rPr>
          <w:rFonts w:cs="B Lotus"/>
          <w:b/>
          <w:bCs/>
          <w:spacing w:val="-4"/>
          <w:sz w:val="28"/>
          <w:szCs w:val="28"/>
          <w:rtl/>
        </w:rPr>
        <w:br w:type="page"/>
      </w:r>
      <w:r w:rsidRPr="009D18A2">
        <w:rPr>
          <w:rFonts w:cs="B Lotus" w:hint="cs"/>
          <w:b/>
          <w:bCs/>
          <w:spacing w:val="-4"/>
          <w:sz w:val="28"/>
          <w:szCs w:val="28"/>
          <w:rtl/>
        </w:rPr>
        <w:lastRenderedPageBreak/>
        <w:t>هيأت‌رئيسه محترم مجلس شوراي اسلامي</w:t>
      </w:r>
    </w:p>
    <w:p w:rsidR="00F83D15" w:rsidRPr="009D18A2" w:rsidRDefault="00F83D15" w:rsidP="00CB0172">
      <w:pPr>
        <w:spacing w:line="360" w:lineRule="auto"/>
        <w:ind w:firstLine="567"/>
        <w:jc w:val="lowKashida"/>
        <w:rPr>
          <w:rFonts w:cs="B Lotus"/>
          <w:b/>
          <w:bCs/>
          <w:spacing w:val="-4"/>
          <w:sz w:val="28"/>
          <w:szCs w:val="28"/>
          <w:rtl/>
        </w:rPr>
      </w:pPr>
      <w:r w:rsidRPr="009D18A2">
        <w:rPr>
          <w:rFonts w:cs="B Lotus" w:hint="cs"/>
          <w:spacing w:val="-4"/>
          <w:sz w:val="28"/>
          <w:szCs w:val="28"/>
          <w:rtl/>
        </w:rPr>
        <w:t>احتراماً، در اجراي ماده (4) قانون تدوين و تنقيح قوانين و مقررات كشور مصوب 25/3/1389 نظر معاونت قوانين به‌شرح پيوست نسبت به</w:t>
      </w:r>
      <w:r w:rsidRPr="009D18A2">
        <w:rPr>
          <w:rFonts w:cs="B Titr" w:hint="cs"/>
          <w:b/>
          <w:bCs/>
          <w:spacing w:val="-4"/>
          <w:sz w:val="28"/>
          <w:szCs w:val="28"/>
          <w:rtl/>
        </w:rPr>
        <w:t xml:space="preserve"> </w:t>
      </w:r>
      <w:r w:rsidRPr="00E501C5">
        <w:rPr>
          <w:rFonts w:cs="B Lotus" w:hint="cs"/>
          <w:b/>
          <w:bCs/>
          <w:spacing w:val="-4"/>
          <w:sz w:val="28"/>
          <w:szCs w:val="28"/>
          <w:rtl/>
        </w:rPr>
        <w:t xml:space="preserve">لايحه </w:t>
      </w:r>
      <w:r w:rsidR="00CB0172">
        <w:rPr>
          <w:rFonts w:cs="B Lotus" w:hint="cs"/>
          <w:b/>
          <w:bCs/>
          <w:spacing w:val="-4"/>
          <w:sz w:val="28"/>
          <w:szCs w:val="28"/>
          <w:rtl/>
        </w:rPr>
        <w:t>اصلاح قانون نحوه جلوگيري از آلودگي هوا</w:t>
      </w:r>
      <w:r w:rsidRPr="009D18A2">
        <w:rPr>
          <w:rFonts w:cs="B Lotus" w:hint="cs"/>
          <w:spacing w:val="-4"/>
          <w:sz w:val="28"/>
          <w:szCs w:val="28"/>
          <w:rtl/>
        </w:rPr>
        <w:t xml:space="preserve"> تقديم مي‌گردد.</w:t>
      </w:r>
    </w:p>
    <w:p w:rsidR="00F83D15" w:rsidRPr="004312AD" w:rsidRDefault="00F83D15" w:rsidP="00F83D15">
      <w:pPr>
        <w:tabs>
          <w:tab w:val="left" w:pos="1070"/>
        </w:tabs>
        <w:spacing w:line="360" w:lineRule="auto"/>
        <w:ind w:left="3600"/>
        <w:jc w:val="center"/>
        <w:rPr>
          <w:rFonts w:cs="B Lotus"/>
          <w:b/>
          <w:bCs/>
          <w:spacing w:val="-4"/>
          <w:sz w:val="28"/>
          <w:szCs w:val="28"/>
        </w:rPr>
      </w:pPr>
      <w:r w:rsidRPr="009D18A2">
        <w:rPr>
          <w:rFonts w:cs="B Lotus" w:hint="cs"/>
          <w:b/>
          <w:bCs/>
          <w:spacing w:val="-4"/>
          <w:sz w:val="28"/>
          <w:szCs w:val="28"/>
          <w:rtl/>
        </w:rPr>
        <w:t>معاونت قوانين</w:t>
      </w:r>
      <w:r>
        <w:rPr>
          <w:rFonts w:cs="Zar"/>
          <w:b/>
          <w:bCs/>
          <w:spacing w:val="-4"/>
          <w:sz w:val="28"/>
          <w:szCs w:val="28"/>
          <w:rtl/>
        </w:rPr>
        <w:br w:type="page"/>
      </w:r>
    </w:p>
    <w:p w:rsidR="00905B75" w:rsidRDefault="00905B75" w:rsidP="00905B75">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905B75" w:rsidRPr="00440B06" w:rsidRDefault="00905B75" w:rsidP="00905B75">
      <w:pPr>
        <w:spacing w:line="216" w:lineRule="auto"/>
        <w:rPr>
          <w:rFonts w:cs="Zar"/>
          <w:b/>
          <w:bCs/>
          <w:spacing w:val="-4"/>
          <w:rtl/>
        </w:rPr>
      </w:pPr>
      <w:r w:rsidRPr="00440B06">
        <w:rPr>
          <w:rFonts w:cs="Zar" w:hint="cs"/>
          <w:b/>
          <w:bCs/>
          <w:spacing w:val="-4"/>
          <w:rtl/>
        </w:rPr>
        <w:t>معاون محترم قوانين</w:t>
      </w:r>
    </w:p>
    <w:p w:rsidR="00905B75" w:rsidRPr="00440B06" w:rsidRDefault="00905B75" w:rsidP="00905B75">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905B75" w:rsidRPr="003E7438" w:rsidRDefault="00905B75" w:rsidP="00905B75">
      <w:pPr>
        <w:spacing w:line="216" w:lineRule="auto"/>
        <w:jc w:val="center"/>
        <w:rPr>
          <w:rFonts w:cs="Zar"/>
          <w:b/>
          <w:bCs/>
          <w:spacing w:val="-4"/>
          <w:sz w:val="10"/>
          <w:szCs w:val="10"/>
          <w:rtl/>
        </w:rPr>
      </w:pPr>
    </w:p>
    <w:p w:rsidR="00905B75" w:rsidRPr="00440B06" w:rsidRDefault="00905B75" w:rsidP="00905B75">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905B75" w:rsidRPr="00440B06" w:rsidRDefault="00905B75" w:rsidP="00905B75">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Pr>
          <w:rFonts w:cs="B Zar" w:hint="cs"/>
          <w:sz w:val="20"/>
          <w:szCs w:val="20"/>
        </w:rPr>
        <w:sym w:font="Wingdings 2" w:char="F0A2"/>
      </w:r>
      <w:r w:rsidRPr="00440B06">
        <w:rPr>
          <w:rFonts w:cs="B Lotus" w:hint="cs"/>
          <w:spacing w:val="-4"/>
          <w:sz w:val="22"/>
          <w:szCs w:val="22"/>
          <w:rtl/>
        </w:rPr>
        <w:t xml:space="preserve"> قبلاً تقديم نگرديده است</w:t>
      </w:r>
      <w:r w:rsidR="009E0373">
        <w:rPr>
          <w:rFonts w:cs="B Lotus" w:hint="cs"/>
          <w:spacing w:val="-4"/>
          <w:sz w:val="22"/>
          <w:szCs w:val="22"/>
          <w:rtl/>
        </w:rPr>
        <w:t>.</w:t>
      </w:r>
    </w:p>
    <w:p w:rsidR="00905B75" w:rsidRDefault="00905B75" w:rsidP="00905B75">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905B75" w:rsidRPr="00451446" w:rsidRDefault="00905B75" w:rsidP="00905B75">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905B75" w:rsidRPr="00C17E35" w:rsidRDefault="00905B75" w:rsidP="00905B75">
      <w:pPr>
        <w:spacing w:line="216" w:lineRule="auto"/>
        <w:ind w:firstLine="720"/>
        <w:jc w:val="lowKashida"/>
        <w:rPr>
          <w:rFonts w:cs="Zar"/>
          <w:spacing w:val="-4"/>
          <w:sz w:val="8"/>
          <w:szCs w:val="8"/>
          <w:rtl/>
        </w:rPr>
      </w:pPr>
    </w:p>
    <w:p w:rsidR="00905B75" w:rsidRDefault="00526DC1" w:rsidP="00905B75">
      <w:pPr>
        <w:spacing w:line="216" w:lineRule="auto"/>
        <w:ind w:firstLine="284"/>
        <w:jc w:val="lowKashida"/>
        <w:rPr>
          <w:rFonts w:cs="B Zar"/>
          <w:spacing w:val="-4"/>
          <w:sz w:val="20"/>
          <w:szCs w:val="20"/>
          <w:rtl/>
        </w:rPr>
      </w:pPr>
      <w:r>
        <w:rPr>
          <w:rtl/>
        </w:rPr>
        <w:pict>
          <v:shape id="_x0000_s1158" type="#_x0000_t202" style="position:absolute;left:0;text-align:left;margin-left:-25.65pt;margin-top:1.8pt;width:265.3pt;height:63.7pt;z-index:251729920" strokecolor="white">
            <v:textbox style="mso-next-textbox:#_x0000_s1158">
              <w:txbxContent>
                <w:p w:rsidR="00905B75" w:rsidRPr="00C17E35" w:rsidRDefault="00905B75" w:rsidP="00905B75">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905B75" w:rsidRPr="00C17E35" w:rsidRDefault="00905B75" w:rsidP="00905B75">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905B75" w:rsidRPr="00C17E35" w:rsidRDefault="00905B75" w:rsidP="00905B75">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905B75" w:rsidRPr="00C17E35">
        <w:rPr>
          <w:rFonts w:cs="B Zar" w:hint="cs"/>
          <w:spacing w:val="-4"/>
          <w:sz w:val="20"/>
          <w:szCs w:val="20"/>
        </w:rPr>
        <w:sym w:font="Wingdings 2" w:char="F0A3"/>
      </w:r>
      <w:r w:rsidR="00905B75" w:rsidRPr="00C17E35">
        <w:rPr>
          <w:rFonts w:cs="B Zar" w:hint="cs"/>
          <w:spacing w:val="-4"/>
          <w:sz w:val="20"/>
          <w:szCs w:val="20"/>
          <w:rtl/>
        </w:rPr>
        <w:t xml:space="preserve"> با تغيير اساسي</w:t>
      </w:r>
    </w:p>
    <w:p w:rsidR="00905B75" w:rsidRPr="00C17E35" w:rsidRDefault="00905B75" w:rsidP="00905B75">
      <w:pPr>
        <w:spacing w:line="216" w:lineRule="auto"/>
        <w:ind w:firstLine="284"/>
        <w:jc w:val="lowKashida"/>
        <w:rPr>
          <w:rFonts w:cs="B Zar"/>
          <w:spacing w:val="-4"/>
          <w:sz w:val="10"/>
          <w:szCs w:val="10"/>
          <w:rtl/>
        </w:rPr>
      </w:pPr>
    </w:p>
    <w:p w:rsidR="00905B75" w:rsidRPr="00C17E35" w:rsidRDefault="00905B75" w:rsidP="00905B75">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905B75" w:rsidRPr="00C17E35" w:rsidRDefault="00905B75" w:rsidP="00905B75">
      <w:pPr>
        <w:spacing w:line="216" w:lineRule="auto"/>
        <w:ind w:firstLine="284"/>
        <w:jc w:val="lowKashida"/>
        <w:rPr>
          <w:rFonts w:cs="B Zar"/>
          <w:spacing w:val="-4"/>
          <w:sz w:val="10"/>
          <w:szCs w:val="10"/>
          <w:rtl/>
        </w:rPr>
      </w:pPr>
    </w:p>
    <w:p w:rsidR="00905B75" w:rsidRPr="00C17E35" w:rsidRDefault="00526DC1" w:rsidP="00905B75">
      <w:pPr>
        <w:spacing w:line="216" w:lineRule="auto"/>
        <w:ind w:firstLine="284"/>
        <w:jc w:val="lowKashida"/>
        <w:rPr>
          <w:rFonts w:cs="B Zar"/>
          <w:spacing w:val="-4"/>
          <w:sz w:val="20"/>
          <w:szCs w:val="20"/>
          <w:rtl/>
        </w:rPr>
      </w:pPr>
      <w:r>
        <w:rPr>
          <w:rFonts w:cs="Zar"/>
          <w:rtl/>
        </w:rPr>
        <w:pict>
          <v:shape id="_x0000_s1159" type="#_x0000_t202" style="position:absolute;left:0;text-align:left;margin-left:170.6pt;margin-top:14.65pt;width:56.8pt;height:45.95pt;z-index:251730944" strokecolor="white">
            <v:textbox style="mso-next-textbox:#_x0000_s1159">
              <w:txbxContent>
                <w:p w:rsidR="00905B75" w:rsidRPr="00A746B9" w:rsidRDefault="00905B75" w:rsidP="00905B75">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905B75" w:rsidRPr="00A746B9" w:rsidRDefault="00905B75" w:rsidP="00905B75">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905B75" w:rsidRPr="00C17E35">
        <w:rPr>
          <w:rFonts w:cs="B Zar" w:hint="cs"/>
          <w:spacing w:val="-4"/>
          <w:sz w:val="20"/>
          <w:szCs w:val="20"/>
        </w:rPr>
        <w:sym w:font="Wingdings 2" w:char="F0A3"/>
      </w:r>
      <w:r w:rsidR="00905B75" w:rsidRPr="00C17E35">
        <w:rPr>
          <w:rFonts w:cs="B Zar" w:hint="cs"/>
          <w:spacing w:val="-4"/>
          <w:sz w:val="20"/>
          <w:szCs w:val="20"/>
          <w:rtl/>
        </w:rPr>
        <w:t xml:space="preserve"> با انقضاء شش ماه</w:t>
      </w:r>
    </w:p>
    <w:p w:rsidR="00905B75" w:rsidRPr="00DC602D" w:rsidRDefault="00905B75" w:rsidP="00905B75">
      <w:pPr>
        <w:spacing w:line="216" w:lineRule="auto"/>
        <w:rPr>
          <w:rFonts w:cs="Zar"/>
          <w:sz w:val="14"/>
          <w:szCs w:val="14"/>
          <w:rtl/>
        </w:rPr>
      </w:pPr>
    </w:p>
    <w:p w:rsidR="00905B75" w:rsidRDefault="00905B75" w:rsidP="00905B75">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905B75" w:rsidRDefault="00905B75" w:rsidP="00905B75">
      <w:pPr>
        <w:tabs>
          <w:tab w:val="left" w:pos="0"/>
        </w:tabs>
        <w:spacing w:line="216" w:lineRule="auto"/>
        <w:jc w:val="both"/>
        <w:rPr>
          <w:rFonts w:cs="Zar"/>
          <w:b/>
          <w:bCs/>
          <w:rtl/>
        </w:rPr>
      </w:pPr>
    </w:p>
    <w:p w:rsidR="00905B75" w:rsidRPr="00011C8F" w:rsidRDefault="00526DC1" w:rsidP="00905B75">
      <w:pPr>
        <w:tabs>
          <w:tab w:val="left" w:pos="0"/>
        </w:tabs>
        <w:spacing w:line="216" w:lineRule="auto"/>
        <w:ind w:left="4"/>
        <w:jc w:val="both"/>
        <w:rPr>
          <w:rFonts w:cs="Zar"/>
          <w:b/>
          <w:bCs/>
          <w:sz w:val="22"/>
          <w:szCs w:val="22"/>
        </w:rPr>
      </w:pPr>
      <w:r>
        <w:rPr>
          <w:rFonts w:cs="B Lotus"/>
          <w:spacing w:val="-4"/>
          <w:sz w:val="22"/>
          <w:szCs w:val="22"/>
        </w:rPr>
        <w:pict>
          <v:shape id="_x0000_s1160" type="#_x0000_t202" style="position:absolute;left:0;text-align:left;margin-left:-56.75pt;margin-top:9.95pt;width:227.6pt;height:54.1pt;z-index:-251584512" strokecolor="white">
            <v:textbox style="mso-next-textbox:#_x0000_s1160">
              <w:txbxContent>
                <w:p w:rsidR="00905B75" w:rsidRPr="00011C8F" w:rsidRDefault="00905B75" w:rsidP="00905B75">
                  <w:pPr>
                    <w:ind w:left="-142"/>
                    <w:rPr>
                      <w:rFonts w:cs="B Zar"/>
                      <w:sz w:val="20"/>
                      <w:szCs w:val="20"/>
                      <w:u w:val="single"/>
                      <w:rtl/>
                    </w:rPr>
                  </w:pPr>
                  <w:r>
                    <w:rPr>
                      <w:rFonts w:cs="B Zar" w:hint="cs"/>
                      <w:sz w:val="20"/>
                      <w:szCs w:val="20"/>
                      <w:u w:val="single"/>
                    </w:rPr>
                    <w:sym w:font="Wingdings 2" w:char="F0A2"/>
                  </w:r>
                  <w:r w:rsidRPr="00011C8F">
                    <w:rPr>
                      <w:rFonts w:cs="B Zar" w:hint="cs"/>
                      <w:sz w:val="20"/>
                      <w:szCs w:val="20"/>
                      <w:u w:val="single"/>
                      <w:rtl/>
                    </w:rPr>
                    <w:t xml:space="preserve"> رعايت شده‌است.</w:t>
                  </w:r>
                </w:p>
                <w:p w:rsidR="00905B75" w:rsidRPr="00011C8F" w:rsidRDefault="00905B75" w:rsidP="00905B75">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Pr>
                      <w:rFonts w:cs="B Zar" w:hint="cs"/>
                      <w:sz w:val="20"/>
                      <w:szCs w:val="20"/>
                      <w:u w:val="single"/>
                      <w:rtl/>
                    </w:rPr>
                    <w:t xml:space="preserve">اعمال </w:t>
                  </w:r>
                  <w:r w:rsidRPr="00011C8F">
                    <w:rPr>
                      <w:rFonts w:cs="B Zar" w:hint="cs"/>
                      <w:sz w:val="20"/>
                      <w:szCs w:val="20"/>
                      <w:u w:val="single"/>
                      <w:rtl/>
                    </w:rPr>
                    <w:t>نظر كارشناسي)</w:t>
                  </w:r>
                </w:p>
                <w:p w:rsidR="00905B75" w:rsidRPr="00011C8F" w:rsidRDefault="00905B75" w:rsidP="00905B75">
                  <w:pPr>
                    <w:ind w:left="-142"/>
                    <w:rPr>
                      <w:rFonts w:cs="B Zar"/>
                      <w:sz w:val="20"/>
                      <w:szCs w:val="20"/>
                    </w:rPr>
                  </w:pPr>
                  <w:r w:rsidRPr="00011C8F">
                    <w:rPr>
                      <w:rFonts w:cs="B Zar" w:hint="cs"/>
                      <w:sz w:val="20"/>
                      <w:szCs w:val="20"/>
                    </w:rPr>
                    <w:sym w:font="Wingdings 2" w:char="F0A3"/>
                  </w:r>
                  <w:r w:rsidRPr="00011C8F">
                    <w:rPr>
                      <w:rFonts w:cs="B Zar" w:hint="cs"/>
                      <w:sz w:val="20"/>
                      <w:szCs w:val="20"/>
                      <w:rtl/>
                    </w:rPr>
                    <w:t xml:space="preserve"> رعايت نشده‌است، دلايل مغايرت به ضميمه تقديم مي‌شود.</w:t>
                  </w:r>
                </w:p>
              </w:txbxContent>
            </v:textbox>
            <w10:wrap anchorx="page"/>
          </v:shape>
        </w:pict>
      </w:r>
      <w:r w:rsidR="00905B75" w:rsidRPr="00011C8F">
        <w:rPr>
          <w:rFonts w:cs="Zar" w:hint="cs"/>
          <w:b/>
          <w:bCs/>
          <w:sz w:val="22"/>
          <w:szCs w:val="22"/>
          <w:rtl/>
        </w:rPr>
        <w:t xml:space="preserve">2- در اجراي بند (2) ماده (4) قانون تدوين و تنقيح قوانين و مقررات كشور: </w:t>
      </w:r>
    </w:p>
    <w:p w:rsidR="00905B75" w:rsidRPr="00DC602D" w:rsidRDefault="00905B75" w:rsidP="00905B75">
      <w:pPr>
        <w:spacing w:line="216" w:lineRule="auto"/>
        <w:rPr>
          <w:rFonts w:cs="Zar"/>
          <w:sz w:val="14"/>
          <w:szCs w:val="14"/>
          <w:rtl/>
        </w:rPr>
      </w:pPr>
    </w:p>
    <w:p w:rsidR="00905B75" w:rsidRPr="00011C8F" w:rsidRDefault="00905B75" w:rsidP="00905B75">
      <w:pPr>
        <w:tabs>
          <w:tab w:val="left" w:pos="0"/>
        </w:tabs>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905B75" w:rsidRDefault="00905B75" w:rsidP="00905B75">
      <w:pPr>
        <w:spacing w:line="216" w:lineRule="auto"/>
        <w:rPr>
          <w:rFonts w:cs="Zar"/>
          <w:rtl/>
        </w:rPr>
      </w:pPr>
    </w:p>
    <w:p w:rsidR="00905B75" w:rsidRPr="00E06B2E" w:rsidRDefault="00905B75" w:rsidP="00905B75">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905B75" w:rsidRPr="00E06B2E" w:rsidRDefault="00526DC1" w:rsidP="00905B75">
      <w:pPr>
        <w:tabs>
          <w:tab w:val="left" w:pos="0"/>
        </w:tabs>
        <w:spacing w:line="216" w:lineRule="auto"/>
        <w:jc w:val="both"/>
        <w:rPr>
          <w:rFonts w:cs="B Lotus"/>
          <w:spacing w:val="-4"/>
          <w:sz w:val="20"/>
          <w:szCs w:val="20"/>
          <w:rtl/>
        </w:rPr>
      </w:pPr>
      <w:r>
        <w:rPr>
          <w:rFonts w:cs="B Lotus"/>
          <w:spacing w:val="-4"/>
          <w:sz w:val="20"/>
          <w:szCs w:val="20"/>
          <w:rtl/>
        </w:rPr>
        <w:pict>
          <v:shape id="_x0000_s1165" type="#_x0000_t202" style="position:absolute;left:0;text-align:left;margin-left:169.2pt;margin-top:12.6pt;width:46.35pt;height:33.45pt;z-index:-251579392" strokecolor="white">
            <v:textbox style="mso-next-textbox:#_x0000_s1165">
              <w:txbxContent>
                <w:p w:rsidR="00905B75" w:rsidRPr="006D657F" w:rsidRDefault="00905B75" w:rsidP="00905B75">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905B75" w:rsidRPr="006D657F" w:rsidRDefault="00905B75" w:rsidP="00905B75">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905B75" w:rsidRPr="00E06B2E">
        <w:rPr>
          <w:rFonts w:cs="B Lotus" w:hint="cs"/>
          <w:b/>
          <w:bCs/>
          <w:spacing w:val="-4"/>
          <w:sz w:val="22"/>
          <w:szCs w:val="22"/>
          <w:rtl/>
        </w:rPr>
        <w:t>الف- ماده 131-</w:t>
      </w:r>
    </w:p>
    <w:p w:rsidR="00905B75" w:rsidRDefault="00526DC1" w:rsidP="00905B75">
      <w:pPr>
        <w:tabs>
          <w:tab w:val="left" w:pos="0"/>
        </w:tabs>
        <w:spacing w:line="216" w:lineRule="auto"/>
        <w:ind w:left="240"/>
        <w:jc w:val="both"/>
        <w:rPr>
          <w:rFonts w:cs="Zar"/>
          <w:u w:val="single"/>
          <w:rtl/>
        </w:rPr>
      </w:pPr>
      <w:r>
        <w:rPr>
          <w:rFonts w:cs="B Lotus"/>
          <w:spacing w:val="-4"/>
          <w:sz w:val="20"/>
          <w:szCs w:val="20"/>
          <w:rtl/>
        </w:rPr>
        <w:pict>
          <v:shape id="_x0000_s1166" type="#_x0000_t202" style="position:absolute;left:0;text-align:left;margin-left:144.3pt;margin-top:15.95pt;width:35.4pt;height:33.45pt;z-index:-251578368" strokecolor="white">
            <v:textbox style="mso-next-textbox:#_x0000_s1166">
              <w:txbxContent>
                <w:p w:rsidR="00905B75" w:rsidRPr="006D657F" w:rsidRDefault="00905B75" w:rsidP="00905B75">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905B75" w:rsidRPr="006D657F" w:rsidRDefault="00905B75" w:rsidP="00905B75">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905B75">
        <w:rPr>
          <w:rFonts w:cs="B Lotus" w:hint="cs"/>
          <w:spacing w:val="-4"/>
          <w:rtl/>
        </w:rPr>
        <w:t>اول</w:t>
      </w:r>
      <w:r w:rsidR="00905B75" w:rsidRPr="00E421F1">
        <w:rPr>
          <w:rFonts w:cs="B Lotus" w:hint="cs"/>
          <w:b/>
          <w:bCs/>
          <w:spacing w:val="-4"/>
          <w:rtl/>
        </w:rPr>
        <w:t>-</w:t>
      </w:r>
      <w:r w:rsidR="00905B75" w:rsidRPr="00827081">
        <w:rPr>
          <w:rFonts w:cs="B Lotus" w:hint="cs"/>
          <w:spacing w:val="-4"/>
          <w:rtl/>
        </w:rPr>
        <w:t xml:space="preserve"> موضوع و عنوان مشخص</w:t>
      </w:r>
    </w:p>
    <w:p w:rsidR="00905B75" w:rsidRPr="00D228AF" w:rsidRDefault="00905B75" w:rsidP="00905B75">
      <w:pPr>
        <w:tabs>
          <w:tab w:val="left" w:pos="0"/>
        </w:tabs>
        <w:spacing w:line="216" w:lineRule="auto"/>
        <w:ind w:left="240"/>
        <w:jc w:val="both"/>
        <w:rPr>
          <w:rFonts w:cs="B Lotus"/>
          <w:spacing w:val="-4"/>
          <w:sz w:val="6"/>
          <w:szCs w:val="6"/>
          <w:rtl/>
        </w:rPr>
      </w:pPr>
    </w:p>
    <w:p w:rsidR="00905B75" w:rsidRPr="00827081" w:rsidRDefault="00905B75" w:rsidP="00905B75">
      <w:pPr>
        <w:tabs>
          <w:tab w:val="left" w:pos="0"/>
        </w:tabs>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905B75" w:rsidRPr="00D228AF" w:rsidRDefault="00526DC1" w:rsidP="00905B75">
      <w:pPr>
        <w:tabs>
          <w:tab w:val="left" w:pos="0"/>
        </w:tabs>
        <w:spacing w:line="216" w:lineRule="auto"/>
        <w:ind w:left="240"/>
        <w:jc w:val="both"/>
        <w:rPr>
          <w:rFonts w:cs="B Lotus"/>
          <w:spacing w:val="-4"/>
          <w:sz w:val="8"/>
          <w:szCs w:val="8"/>
          <w:rtl/>
        </w:rPr>
      </w:pPr>
      <w:r>
        <w:rPr>
          <w:rFonts w:cs="B Lotus"/>
          <w:spacing w:val="-4"/>
          <w:sz w:val="20"/>
          <w:szCs w:val="20"/>
          <w:rtl/>
        </w:rPr>
        <w:pict>
          <v:shape id="_x0000_s1167" type="#_x0000_t202" style="position:absolute;left:0;text-align:left;margin-left:127.6pt;margin-top:.3pt;width:35.5pt;height:33.45pt;z-index:-251577344" strokecolor="white">
            <v:textbox style="mso-next-textbox:#_x0000_s1167">
              <w:txbxContent>
                <w:p w:rsidR="00905B75" w:rsidRPr="006D657F" w:rsidRDefault="00905B75" w:rsidP="00905B75">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905B75" w:rsidRPr="006D657F" w:rsidRDefault="00905B75" w:rsidP="00905B75">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905B75" w:rsidRPr="00D228AF" w:rsidRDefault="00905B75" w:rsidP="00905B75">
      <w:pPr>
        <w:tabs>
          <w:tab w:val="left" w:pos="0"/>
        </w:tabs>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905B75" w:rsidRDefault="00526DC1" w:rsidP="00905B75">
      <w:pPr>
        <w:tabs>
          <w:tab w:val="left" w:pos="0"/>
        </w:tabs>
        <w:spacing w:line="72" w:lineRule="auto"/>
        <w:ind w:left="238"/>
        <w:jc w:val="both"/>
        <w:rPr>
          <w:rFonts w:cs="B Lotus"/>
          <w:b/>
          <w:bCs/>
          <w:spacing w:val="-4"/>
          <w:sz w:val="22"/>
          <w:szCs w:val="22"/>
          <w:rtl/>
        </w:rPr>
      </w:pPr>
      <w:r>
        <w:rPr>
          <w:rFonts w:cs="B Lotus"/>
          <w:spacing w:val="-4"/>
          <w:sz w:val="20"/>
          <w:szCs w:val="20"/>
          <w:rtl/>
        </w:rPr>
        <w:pict>
          <v:shape id="_x0000_s1164" type="#_x0000_t202" style="position:absolute;left:0;text-align:left;margin-left:149.7pt;margin-top:.25pt;width:46.35pt;height:33.45pt;z-index:-251580416" strokecolor="white">
            <v:textbox style="mso-next-textbox:#_x0000_s1164">
              <w:txbxContent>
                <w:p w:rsidR="00905B75" w:rsidRPr="006D657F" w:rsidRDefault="00905B75" w:rsidP="00905B75">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905B75" w:rsidRPr="006D657F" w:rsidRDefault="00905B75" w:rsidP="00905B75">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905B75" w:rsidRPr="00B6713F" w:rsidRDefault="00905B75" w:rsidP="00905B75">
      <w:pPr>
        <w:tabs>
          <w:tab w:val="left" w:pos="0"/>
        </w:tabs>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905B75" w:rsidRPr="002B00CF" w:rsidRDefault="00526DC1" w:rsidP="00905B75">
      <w:pPr>
        <w:tabs>
          <w:tab w:val="left" w:pos="0"/>
        </w:tabs>
        <w:spacing w:line="228" w:lineRule="auto"/>
        <w:jc w:val="both"/>
        <w:rPr>
          <w:rFonts w:cs="B Lotus"/>
          <w:b/>
          <w:bCs/>
          <w:spacing w:val="-4"/>
          <w:sz w:val="14"/>
          <w:szCs w:val="14"/>
          <w:rtl/>
        </w:rPr>
      </w:pPr>
      <w:r>
        <w:rPr>
          <w:rFonts w:cs="B Lotus"/>
          <w:b/>
          <w:bCs/>
          <w:spacing w:val="-4"/>
          <w:sz w:val="26"/>
          <w:szCs w:val="26"/>
          <w:rtl/>
        </w:rPr>
        <w:pict>
          <v:shape id="_x0000_s1162" type="#_x0000_t202" style="position:absolute;left:0;text-align:left;margin-left:-33pt;margin-top:5.35pt;width:45.15pt;height:37.4pt;z-index:251734016" strokecolor="white">
            <v:textbox style="mso-next-textbox:#_x0000_s1162">
              <w:txbxContent>
                <w:p w:rsidR="00905B75" w:rsidRPr="00C739EB" w:rsidRDefault="00905B75" w:rsidP="00905B75">
                  <w:pPr>
                    <w:ind w:left="-122"/>
                    <w:rPr>
                      <w:sz w:val="18"/>
                      <w:szCs w:val="18"/>
                      <w:u w:val="single"/>
                      <w:rtl/>
                    </w:rPr>
                  </w:pPr>
                  <w:r>
                    <w:rPr>
                      <w:rFonts w:hint="cs"/>
                      <w:sz w:val="18"/>
                      <w:szCs w:val="18"/>
                      <w:u w:val="single"/>
                    </w:rPr>
                    <w:sym w:font="Wingdings 2" w:char="F0A2"/>
                  </w:r>
                  <w:r w:rsidRPr="00C739EB">
                    <w:rPr>
                      <w:rFonts w:hint="cs"/>
                      <w:sz w:val="18"/>
                      <w:szCs w:val="18"/>
                      <w:u w:val="single"/>
                      <w:rtl/>
                    </w:rPr>
                    <w:t xml:space="preserve"> نمي‌باشد.</w:t>
                  </w:r>
                </w:p>
                <w:p w:rsidR="00905B75" w:rsidRPr="00C739EB" w:rsidRDefault="00905B75" w:rsidP="00905B75">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Pr>
          <w:rFonts w:cs="B Lotus"/>
          <w:b/>
          <w:bCs/>
          <w:spacing w:val="-4"/>
          <w:sz w:val="26"/>
          <w:szCs w:val="26"/>
          <w:rtl/>
        </w:rPr>
        <w:pict>
          <v:shape id="_x0000_s1163" type="#_x0000_t202" style="position:absolute;left:0;text-align:left;margin-left:45.4pt;margin-top:5.55pt;width:44.8pt;height:35.8pt;z-index:251735040" strokecolor="white">
            <v:textbox style="mso-next-textbox:#_x0000_s1163">
              <w:txbxContent>
                <w:p w:rsidR="00905B75" w:rsidRPr="004B02BE" w:rsidRDefault="00905B75" w:rsidP="00905B75">
                  <w:pPr>
                    <w:ind w:left="-122" w:right="-142"/>
                    <w:rPr>
                      <w:sz w:val="18"/>
                      <w:szCs w:val="18"/>
                      <w:u w:val="single"/>
                      <w:rtl/>
                    </w:rPr>
                  </w:pPr>
                  <w:r>
                    <w:rPr>
                      <w:rFonts w:hint="cs"/>
                      <w:sz w:val="18"/>
                      <w:szCs w:val="18"/>
                      <w:u w:val="single"/>
                    </w:rPr>
                    <w:sym w:font="Wingdings 2" w:char="F0A3"/>
                  </w:r>
                  <w:r w:rsidRPr="004B02BE">
                    <w:rPr>
                      <w:rFonts w:hint="cs"/>
                      <w:sz w:val="18"/>
                      <w:szCs w:val="18"/>
                      <w:u w:val="single"/>
                      <w:rtl/>
                    </w:rPr>
                    <w:t xml:space="preserve"> ماده واحده</w:t>
                  </w:r>
                </w:p>
                <w:p w:rsidR="00905B75" w:rsidRPr="004B02BE" w:rsidRDefault="00905B75" w:rsidP="00905B75">
                  <w:pPr>
                    <w:ind w:left="-122" w:right="-142"/>
                    <w:rPr>
                      <w:sz w:val="18"/>
                      <w:szCs w:val="18"/>
                    </w:rPr>
                  </w:pPr>
                  <w:r>
                    <w:rPr>
                      <w:rFonts w:hint="cs"/>
                      <w:sz w:val="18"/>
                      <w:szCs w:val="18"/>
                    </w:rPr>
                    <w:sym w:font="Wingdings 2" w:char="F0A2"/>
                  </w:r>
                  <w:r w:rsidRPr="004B02BE">
                    <w:rPr>
                      <w:rFonts w:hint="cs"/>
                      <w:sz w:val="18"/>
                      <w:szCs w:val="18"/>
                      <w:rtl/>
                    </w:rPr>
                    <w:t xml:space="preserve"> مواد متعدد</w:t>
                  </w:r>
                </w:p>
              </w:txbxContent>
            </v:textbox>
            <w10:wrap anchorx="page"/>
          </v:shape>
        </w:pict>
      </w:r>
      <w:r>
        <w:rPr>
          <w:rFonts w:cs="B Lotus"/>
          <w:b/>
          <w:bCs/>
          <w:spacing w:val="-4"/>
          <w:sz w:val="26"/>
          <w:szCs w:val="26"/>
          <w:rtl/>
        </w:rPr>
        <w:pict>
          <v:shape id="_x0000_s1161" type="#_x0000_t202" style="position:absolute;left:0;text-align:left;margin-left:161pt;margin-top:5.55pt;width:60.5pt;height:38.55pt;z-index:251732992" strokecolor="white">
            <v:textbox style="mso-next-textbox:#_x0000_s1161">
              <w:txbxContent>
                <w:p w:rsidR="00905B75" w:rsidRDefault="00905B75" w:rsidP="00905B75">
                  <w:pPr>
                    <w:ind w:left="-132" w:right="-284"/>
                    <w:rPr>
                      <w:rFonts w:cs="B Lotus"/>
                      <w:spacing w:val="-4"/>
                      <w:sz w:val="18"/>
                      <w:szCs w:val="18"/>
                      <w:rtl/>
                    </w:rPr>
                  </w:pPr>
                  <w:r>
                    <w:rPr>
                      <w:rFonts w:hint="cs"/>
                      <w:sz w:val="18"/>
                      <w:szCs w:val="18"/>
                      <w:u w:val="single"/>
                    </w:rPr>
                    <w:sym w:font="Wingdings 2" w:char="F0A3"/>
                  </w:r>
                  <w:r w:rsidRPr="004B02BE">
                    <w:rPr>
                      <w:rFonts w:hint="cs"/>
                      <w:sz w:val="18"/>
                      <w:szCs w:val="18"/>
                      <w:u w:val="single"/>
                      <w:rtl/>
                    </w:rPr>
                    <w:t xml:space="preserve"> 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905B75" w:rsidRDefault="00905B75" w:rsidP="00905B75">
                  <w:pPr>
                    <w:ind w:left="-132" w:right="-284"/>
                  </w:pPr>
                  <w:r>
                    <w:rPr>
                      <w:rFonts w:hint="cs"/>
                      <w:sz w:val="18"/>
                      <w:szCs w:val="18"/>
                    </w:rPr>
                    <w:sym w:font="Wingdings 2" w:char="F0A2"/>
                  </w:r>
                  <w:r w:rsidRPr="004B02BE">
                    <w:rPr>
                      <w:rFonts w:hint="cs"/>
                      <w:sz w:val="18"/>
                      <w:szCs w:val="18"/>
                      <w:rtl/>
                    </w:rPr>
                    <w:t xml:space="preserve"> بيش‌از‌يك‌موضوع</w:t>
                  </w:r>
                  <w:r w:rsidRPr="004B02BE">
                    <w:rPr>
                      <w:rFonts w:hint="cs"/>
                      <w:sz w:val="18"/>
                      <w:szCs w:val="18"/>
                      <w:rtl/>
                    </w:rPr>
                    <w:tab/>
                  </w:r>
                  <w:r>
                    <w:rPr>
                      <w:rFonts w:hint="cs"/>
                      <w:rtl/>
                    </w:rPr>
                    <w:tab/>
                  </w:r>
                  <w:r>
                    <w:rPr>
                      <w:rFonts w:hint="cs"/>
                      <w:rtl/>
                    </w:rPr>
                    <w:tab/>
                  </w:r>
                  <w:r>
                    <w:rPr>
                      <w:rFonts w:hint="cs"/>
                      <w:rtl/>
                    </w:rPr>
                    <w:tab/>
                    <w:t xml:space="preserve">              </w:t>
                  </w:r>
                </w:p>
              </w:txbxContent>
            </v:textbox>
            <w10:wrap anchorx="page"/>
          </v:shape>
        </w:pict>
      </w:r>
    </w:p>
    <w:p w:rsidR="00905B75" w:rsidRPr="00C739EB" w:rsidRDefault="00905B75" w:rsidP="00905B75">
      <w:pPr>
        <w:tabs>
          <w:tab w:val="left" w:pos="0"/>
        </w:tabs>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905B75" w:rsidRPr="00A03E70" w:rsidRDefault="00905B75" w:rsidP="00905B75">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905B75" w:rsidRPr="00567546" w:rsidRDefault="00526DC1" w:rsidP="00905B75">
      <w:pPr>
        <w:spacing w:line="276" w:lineRule="auto"/>
        <w:ind w:left="240"/>
        <w:jc w:val="both"/>
        <w:rPr>
          <w:rFonts w:cs="Zar"/>
          <w:b/>
          <w:bCs/>
          <w:sz w:val="22"/>
          <w:szCs w:val="22"/>
          <w:rtl/>
        </w:rPr>
      </w:pPr>
      <w:r>
        <w:rPr>
          <w:rFonts w:ascii="Times New Roman Bold" w:hAnsi="Times New Roman Bold" w:cs="Zar"/>
          <w:b/>
          <w:bCs/>
          <w:spacing w:val="-6"/>
          <w:sz w:val="22"/>
          <w:szCs w:val="22"/>
          <w:rtl/>
        </w:rPr>
        <w:pict>
          <v:shape id="_x0000_s1150" type="#_x0000_t202" style="position:absolute;left:0;text-align:left;margin-left:-52.25pt;margin-top:12.65pt;width:220.5pt;height:38.75pt;z-index:-251594752" strokecolor="white">
            <v:textbox style="mso-next-textbox:#_x0000_s1150">
              <w:txbxContent>
                <w:p w:rsidR="00905B75" w:rsidRDefault="00905B75" w:rsidP="00905B75">
                  <w:pPr>
                    <w:spacing w:line="266" w:lineRule="auto"/>
                    <w:ind w:left="-113" w:right="-113"/>
                    <w:rPr>
                      <w:u w:val="single"/>
                    </w:rPr>
                  </w:pPr>
                  <w:r>
                    <w:rPr>
                      <w:rFonts w:cs="Zar"/>
                      <w:b/>
                      <w:bCs/>
                      <w:sz w:val="16"/>
                      <w:szCs w:val="16"/>
                      <w:u w:val="single"/>
                    </w:rPr>
                    <w:sym w:font="Wingdings 2" w:char="F0A2"/>
                  </w:r>
                  <w:r>
                    <w:rPr>
                      <w:rFonts w:cs="Zar" w:hint="cs"/>
                      <w:b/>
                      <w:bCs/>
                      <w:sz w:val="16"/>
                      <w:szCs w:val="16"/>
                      <w:u w:val="single"/>
                      <w:rtl/>
                    </w:rPr>
                    <w:t xml:space="preserve"> ندارد.</w:t>
                  </w:r>
                </w:p>
                <w:p w:rsidR="00905B75" w:rsidRDefault="00905B75" w:rsidP="00905B75">
                  <w:pPr>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905B75" w:rsidRPr="00567546">
        <w:rPr>
          <w:rFonts w:cs="Zar" w:hint="cs"/>
          <w:b/>
          <w:bCs/>
          <w:sz w:val="22"/>
          <w:szCs w:val="22"/>
          <w:rtl/>
        </w:rPr>
        <w:t>اول: از نظر قانون اساسي؛</w:t>
      </w:r>
    </w:p>
    <w:p w:rsidR="00905B75" w:rsidRPr="00E0596F" w:rsidRDefault="00905B75" w:rsidP="00905B75">
      <w:pPr>
        <w:tabs>
          <w:tab w:val="left" w:pos="0"/>
        </w:tabs>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905B75" w:rsidRDefault="00905B75" w:rsidP="00905B75">
      <w:pPr>
        <w:spacing w:line="276" w:lineRule="auto"/>
        <w:ind w:left="240"/>
        <w:jc w:val="both"/>
        <w:rPr>
          <w:rFonts w:cs="Zar"/>
          <w:b/>
          <w:bCs/>
          <w:sz w:val="22"/>
          <w:szCs w:val="22"/>
          <w:rtl/>
        </w:rPr>
      </w:pPr>
    </w:p>
    <w:p w:rsidR="00905B75" w:rsidRPr="00567546" w:rsidRDefault="00526DC1" w:rsidP="00905B75">
      <w:pPr>
        <w:spacing w:line="276" w:lineRule="auto"/>
        <w:ind w:left="240"/>
        <w:jc w:val="both"/>
        <w:rPr>
          <w:rFonts w:cs="Zar"/>
          <w:b/>
          <w:bCs/>
          <w:sz w:val="22"/>
          <w:szCs w:val="22"/>
          <w:rtl/>
        </w:rPr>
      </w:pPr>
      <w:r>
        <w:rPr>
          <w:rFonts w:cs="B Lotus"/>
          <w:b/>
          <w:bCs/>
          <w:spacing w:val="-4"/>
          <w:sz w:val="28"/>
          <w:szCs w:val="28"/>
          <w:rtl/>
        </w:rPr>
        <w:pict>
          <v:shape id="_x0000_s1149" type="#_x0000_t202" style="position:absolute;left:0;text-align:left;margin-left:-14.25pt;margin-top:12.05pt;width:137.85pt;height:45.2pt;z-index:-251595776" strokecolor="white">
            <v:textbox style="mso-next-textbox:#_x0000_s1149">
              <w:txbxContent>
                <w:p w:rsidR="00905B75" w:rsidRPr="004F1481" w:rsidRDefault="00905B75" w:rsidP="00905B75">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905B75" w:rsidRPr="004F1481" w:rsidRDefault="00905B75" w:rsidP="00905B75">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905B75" w:rsidRPr="00567546">
        <w:rPr>
          <w:rFonts w:cs="Zar" w:hint="cs"/>
          <w:b/>
          <w:bCs/>
          <w:sz w:val="22"/>
          <w:szCs w:val="22"/>
          <w:rtl/>
        </w:rPr>
        <w:t>دوم: از نظر سياست‌هاي كلي نظام و سند چشم‌انداز؛</w:t>
      </w:r>
    </w:p>
    <w:p w:rsidR="00905B75" w:rsidRPr="00E0596F" w:rsidRDefault="00905B75" w:rsidP="00905B75">
      <w:pPr>
        <w:tabs>
          <w:tab w:val="left" w:pos="0"/>
        </w:tabs>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905B75" w:rsidRDefault="00905B75" w:rsidP="00905B75">
      <w:pPr>
        <w:spacing w:line="276" w:lineRule="auto"/>
        <w:ind w:left="240"/>
        <w:jc w:val="both"/>
        <w:rPr>
          <w:rFonts w:cs="Zar"/>
          <w:b/>
          <w:bCs/>
          <w:sz w:val="22"/>
          <w:szCs w:val="22"/>
          <w:rtl/>
        </w:rPr>
      </w:pPr>
    </w:p>
    <w:p w:rsidR="00905B75" w:rsidRPr="00567546" w:rsidRDefault="00526DC1" w:rsidP="00905B75">
      <w:pPr>
        <w:spacing w:line="276" w:lineRule="auto"/>
        <w:ind w:left="240"/>
        <w:jc w:val="both"/>
        <w:rPr>
          <w:rFonts w:cs="Zar"/>
          <w:b/>
          <w:bCs/>
          <w:sz w:val="22"/>
          <w:szCs w:val="22"/>
          <w:rtl/>
        </w:rPr>
      </w:pPr>
      <w:r>
        <w:rPr>
          <w:rFonts w:cs="B Lotus"/>
          <w:b/>
          <w:bCs/>
          <w:spacing w:val="-4"/>
          <w:sz w:val="28"/>
          <w:szCs w:val="28"/>
          <w:rtl/>
        </w:rPr>
        <w:pict>
          <v:shape id="_x0000_s1151" type="#_x0000_t202" style="position:absolute;left:0;text-align:left;margin-left:61.35pt;margin-top:12.4pt;width:137.85pt;height:45.2pt;z-index:-251593728" strokecolor="white">
            <v:textbox style="mso-next-textbox:#_x0000_s1151">
              <w:txbxContent>
                <w:p w:rsidR="00905B75" w:rsidRPr="004F1481" w:rsidRDefault="00905B75" w:rsidP="00905B75">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905B75" w:rsidRPr="004F1481" w:rsidRDefault="00905B75" w:rsidP="00905B75">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905B75">
        <w:rPr>
          <w:rFonts w:cs="Zar" w:hint="cs"/>
          <w:b/>
          <w:bCs/>
          <w:sz w:val="22"/>
          <w:szCs w:val="22"/>
          <w:rtl/>
        </w:rPr>
        <w:t xml:space="preserve">سوم: </w:t>
      </w:r>
      <w:r w:rsidR="00905B75" w:rsidRPr="00567546">
        <w:rPr>
          <w:rFonts w:cs="Zar" w:hint="cs"/>
          <w:b/>
          <w:bCs/>
          <w:sz w:val="22"/>
          <w:szCs w:val="22"/>
          <w:rtl/>
        </w:rPr>
        <w:t>از نظر قانون برنامه؛</w:t>
      </w:r>
    </w:p>
    <w:p w:rsidR="00905B75" w:rsidRPr="00CF2EA2" w:rsidRDefault="00905B75" w:rsidP="00905B75">
      <w:pPr>
        <w:tabs>
          <w:tab w:val="left" w:pos="0"/>
        </w:tabs>
        <w:jc w:val="both"/>
        <w:rPr>
          <w:rFonts w:cs="B Zar"/>
          <w:b/>
          <w:bCs/>
          <w:sz w:val="16"/>
          <w:szCs w:val="16"/>
          <w:rtl/>
        </w:rPr>
      </w:pPr>
      <w:r>
        <w:rPr>
          <w:rFonts w:cs="B Zar" w:hint="cs"/>
          <w:b/>
          <w:bCs/>
          <w:sz w:val="16"/>
          <w:szCs w:val="16"/>
          <w:rtl/>
        </w:rPr>
        <w:lastRenderedPageBreak/>
        <w:tab/>
        <w:t>لايحه</w:t>
      </w:r>
      <w:r w:rsidRPr="00CF2EA2">
        <w:rPr>
          <w:rFonts w:cs="B Zar" w:hint="cs"/>
          <w:b/>
          <w:bCs/>
          <w:sz w:val="16"/>
          <w:szCs w:val="16"/>
          <w:rtl/>
        </w:rPr>
        <w:t xml:space="preserve"> تقديمي با قانون برنامه مغايرت</w:t>
      </w:r>
    </w:p>
    <w:p w:rsidR="00905B75" w:rsidRDefault="00905B75" w:rsidP="00905B75">
      <w:pPr>
        <w:spacing w:line="276" w:lineRule="auto"/>
        <w:ind w:left="240"/>
        <w:jc w:val="both"/>
        <w:rPr>
          <w:rFonts w:cs="Zar"/>
          <w:b/>
          <w:bCs/>
          <w:sz w:val="22"/>
          <w:szCs w:val="22"/>
          <w:rtl/>
        </w:rPr>
      </w:pPr>
    </w:p>
    <w:p w:rsidR="00905B75" w:rsidRPr="00567546" w:rsidRDefault="00526DC1" w:rsidP="00905B75">
      <w:pPr>
        <w:spacing w:line="276" w:lineRule="auto"/>
        <w:ind w:left="240"/>
        <w:jc w:val="both"/>
        <w:rPr>
          <w:rFonts w:cs="Zar"/>
          <w:b/>
          <w:bCs/>
          <w:sz w:val="22"/>
          <w:szCs w:val="22"/>
          <w:rtl/>
        </w:rPr>
      </w:pPr>
      <w:r>
        <w:rPr>
          <w:rFonts w:cs="B Lotus"/>
          <w:b/>
          <w:bCs/>
          <w:spacing w:val="-4"/>
          <w:sz w:val="28"/>
          <w:szCs w:val="28"/>
          <w:rtl/>
        </w:rPr>
        <w:pict>
          <v:shape id="_x0000_s1152" type="#_x0000_t202" style="position:absolute;left:0;text-align:left;margin-left:-4.35pt;margin-top:12.9pt;width:137.85pt;height:45.2pt;z-index:-251592704" strokecolor="white">
            <v:textbox style="mso-next-textbox:#_x0000_s1152">
              <w:txbxContent>
                <w:p w:rsidR="00905B75" w:rsidRPr="004F1481" w:rsidRDefault="00905B75" w:rsidP="00905B75">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905B75" w:rsidRPr="004F1481" w:rsidRDefault="00905B75" w:rsidP="00905B75">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905B75">
        <w:rPr>
          <w:rFonts w:cs="Zar" w:hint="cs"/>
          <w:b/>
          <w:bCs/>
          <w:sz w:val="22"/>
          <w:szCs w:val="22"/>
          <w:rtl/>
        </w:rPr>
        <w:t xml:space="preserve">چهارم: </w:t>
      </w:r>
      <w:r w:rsidR="00905B75" w:rsidRPr="00567546">
        <w:rPr>
          <w:rFonts w:cs="Zar" w:hint="cs"/>
          <w:b/>
          <w:bCs/>
          <w:sz w:val="22"/>
          <w:szCs w:val="22"/>
          <w:rtl/>
        </w:rPr>
        <w:t xml:space="preserve">از نظر </w:t>
      </w:r>
      <w:r w:rsidR="00905B75">
        <w:rPr>
          <w:rFonts w:cs="Zar" w:hint="cs"/>
          <w:b/>
          <w:bCs/>
          <w:sz w:val="22"/>
          <w:szCs w:val="22"/>
          <w:rtl/>
        </w:rPr>
        <w:t>آيين‌نامه داخلي مجلس (ماهوي)</w:t>
      </w:r>
      <w:r w:rsidR="00905B75" w:rsidRPr="00567546">
        <w:rPr>
          <w:rFonts w:cs="Zar" w:hint="cs"/>
          <w:b/>
          <w:bCs/>
          <w:sz w:val="22"/>
          <w:szCs w:val="22"/>
          <w:rtl/>
        </w:rPr>
        <w:t>؛</w:t>
      </w:r>
    </w:p>
    <w:p w:rsidR="00905B75" w:rsidRPr="008B7E2C" w:rsidRDefault="00905B75" w:rsidP="00905B75">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905B75" w:rsidRDefault="00526DC1" w:rsidP="00905B75">
      <w:pPr>
        <w:tabs>
          <w:tab w:val="left" w:pos="0"/>
        </w:tabs>
        <w:spacing w:line="276" w:lineRule="auto"/>
        <w:ind w:left="4"/>
        <w:jc w:val="both"/>
        <w:rPr>
          <w:rFonts w:cs="Zar"/>
          <w:b/>
          <w:bCs/>
          <w:rtl/>
        </w:rPr>
      </w:pPr>
      <w:r>
        <w:rPr>
          <w:rFonts w:cs="B Lotus"/>
          <w:b/>
          <w:bCs/>
          <w:spacing w:val="-4"/>
          <w:sz w:val="28"/>
          <w:szCs w:val="28"/>
          <w:rtl/>
        </w:rPr>
        <w:pict>
          <v:shape id="_x0000_s1153" type="#_x0000_t202" style="position:absolute;left:0;text-align:left;margin-left:-12.85pt;margin-top:14.5pt;width:158.95pt;height:45.2pt;z-index:-251591680" strokecolor="white">
            <v:textbox style="mso-next-textbox:#_x0000_s1153">
              <w:txbxContent>
                <w:p w:rsidR="00905B75" w:rsidRPr="004F1481" w:rsidRDefault="00905B75" w:rsidP="00905B75">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905B75" w:rsidRPr="004F1481" w:rsidRDefault="00905B75" w:rsidP="00905B75">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905B75" w:rsidRPr="008B7E2C" w:rsidRDefault="00905B75" w:rsidP="00905B75">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905B75" w:rsidRDefault="00526DC1" w:rsidP="00905B75">
      <w:pPr>
        <w:spacing w:line="276" w:lineRule="auto"/>
        <w:rPr>
          <w:rFonts w:cs="Zar"/>
          <w:rtl/>
        </w:rPr>
      </w:pPr>
      <w:r>
        <w:rPr>
          <w:rFonts w:cs="B Zar"/>
          <w:b/>
          <w:bCs/>
          <w:sz w:val="16"/>
          <w:szCs w:val="16"/>
          <w:rtl/>
        </w:rPr>
        <w:pict>
          <v:shape id="_x0000_s1155" type="#_x0000_t202" style="position:absolute;left:0;text-align:left;margin-left:86.95pt;margin-top:8.5pt;width:11.8pt;height:44.5pt;z-index:251726848" strokecolor="white">
            <v:textbox style="mso-next-textbox:#_x0000_s1155">
              <w:txbxContent>
                <w:p w:rsidR="00905B75" w:rsidRPr="001D4981" w:rsidRDefault="00905B75" w:rsidP="00905B75">
                  <w:pPr>
                    <w:ind w:left="-107"/>
                    <w:rPr>
                      <w:u w:val="single"/>
                      <w:rtl/>
                    </w:rPr>
                  </w:pPr>
                  <w:r w:rsidRPr="001D4981">
                    <w:rPr>
                      <w:rFonts w:hint="cs"/>
                      <w:u w:val="single"/>
                      <w:rtl/>
                    </w:rPr>
                    <w:t>2</w:t>
                  </w:r>
                </w:p>
                <w:p w:rsidR="00905B75" w:rsidRDefault="00905B75" w:rsidP="00905B75">
                  <w:pPr>
                    <w:ind w:left="-107"/>
                    <w:rPr>
                      <w:rtl/>
                    </w:rPr>
                  </w:pPr>
                  <w:r>
                    <w:rPr>
                      <w:rFonts w:hint="cs"/>
                      <w:rtl/>
                    </w:rPr>
                    <w:t>3</w:t>
                  </w:r>
                </w:p>
              </w:txbxContent>
            </v:textbox>
            <w10:wrap anchorx="page"/>
          </v:shape>
        </w:pict>
      </w:r>
      <w:r>
        <w:rPr>
          <w:rFonts w:cs="B Lotus"/>
          <w:b/>
          <w:bCs/>
          <w:spacing w:val="-4"/>
          <w:sz w:val="28"/>
          <w:szCs w:val="28"/>
          <w:rtl/>
        </w:rPr>
        <w:pict>
          <v:shape id="_x0000_s1156" type="#_x0000_t202" style="position:absolute;left:0;text-align:left;margin-left:6.35pt;margin-top:15.5pt;width:34.75pt;height:32.8pt;z-index:-251588608" strokecolor="white">
            <v:textbox style="mso-next-textbox:#_x0000_s1156">
              <w:txbxContent>
                <w:p w:rsidR="00905B75" w:rsidRPr="004F1481" w:rsidRDefault="00905B75" w:rsidP="00905B75">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905B75" w:rsidRPr="004F1481" w:rsidRDefault="00905B75" w:rsidP="00905B75">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Pr>
          <w:rFonts w:cs="B Lotus"/>
          <w:b/>
          <w:bCs/>
          <w:spacing w:val="-4"/>
          <w:sz w:val="28"/>
          <w:szCs w:val="28"/>
          <w:rtl/>
        </w:rPr>
        <w:pict>
          <v:shape id="_x0000_s1154" type="#_x0000_t202" style="position:absolute;left:0;text-align:left;margin-left:115.45pt;margin-top:15.5pt;width:44.15pt;height:38.35pt;z-index:-251590656" strokecolor="white">
            <v:textbox style="mso-next-textbox:#_x0000_s1154">
              <w:txbxContent>
                <w:p w:rsidR="00905B75" w:rsidRPr="004F1481" w:rsidRDefault="00905B75" w:rsidP="00905B75">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نمي‌شود</w:t>
                  </w:r>
                </w:p>
                <w:p w:rsidR="00905B75" w:rsidRPr="004F1481" w:rsidRDefault="00905B75" w:rsidP="00905B75">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905B75" w:rsidRPr="008B7E2C" w:rsidRDefault="00905B75" w:rsidP="00905B75">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905B75" w:rsidRDefault="00905B75" w:rsidP="00905B75">
      <w:pPr>
        <w:rPr>
          <w:rFonts w:cs="B Lotus"/>
          <w:b/>
          <w:bCs/>
          <w:spacing w:val="-4"/>
          <w:sz w:val="28"/>
          <w:szCs w:val="28"/>
          <w:rtl/>
        </w:rPr>
      </w:pPr>
    </w:p>
    <w:p w:rsidR="00905B75" w:rsidRPr="002527A8" w:rsidRDefault="00905B75" w:rsidP="00905B75">
      <w:pPr>
        <w:spacing w:line="192" w:lineRule="auto"/>
        <w:ind w:left="27"/>
        <w:rPr>
          <w:rFonts w:cs="B Zar"/>
          <w:b/>
          <w:bCs/>
          <w:spacing w:val="-4"/>
          <w:sz w:val="26"/>
          <w:szCs w:val="26"/>
          <w:rtl/>
        </w:rPr>
      </w:pPr>
      <w:r>
        <w:rPr>
          <w:rFonts w:cs="B Lotus" w:hint="cs"/>
          <w:spacing w:val="-4"/>
          <w:rtl/>
        </w:rPr>
        <w:tab/>
      </w:r>
      <w:r w:rsidRPr="003D0887">
        <w:rPr>
          <w:rFonts w:cs="B Lotus" w:hint="cs"/>
          <w:b/>
          <w:bCs/>
          <w:spacing w:val="-4"/>
          <w:sz w:val="22"/>
          <w:szCs w:val="22"/>
          <w:rtl/>
        </w:rPr>
        <w:t xml:space="preserve">تعداد </w:t>
      </w:r>
      <w:r>
        <w:rPr>
          <w:rFonts w:cs="B Lotus" w:hint="cs"/>
          <w:b/>
          <w:bCs/>
          <w:spacing w:val="-4"/>
          <w:sz w:val="22"/>
          <w:szCs w:val="22"/>
          <w:rtl/>
        </w:rPr>
        <w:t>...</w:t>
      </w:r>
      <w:r w:rsidRPr="00354B2D">
        <w:rPr>
          <w:rFonts w:cs="B Lotus" w:hint="cs"/>
          <w:b/>
          <w:bCs/>
          <w:spacing w:val="-4"/>
          <w:sz w:val="22"/>
          <w:szCs w:val="22"/>
          <w:rtl/>
        </w:rPr>
        <w:t xml:space="preserve"> برگ اظهارنظر به ضميمه تقديم مي‌شود.</w:t>
      </w:r>
    </w:p>
    <w:p w:rsidR="00905B75" w:rsidRDefault="00905B75" w:rsidP="00905B75">
      <w:pPr>
        <w:bidi w:val="0"/>
        <w:spacing w:line="192" w:lineRule="auto"/>
        <w:ind w:left="27"/>
        <w:rPr>
          <w:rFonts w:cs="B Zar"/>
          <w:b/>
          <w:bCs/>
          <w:spacing w:val="-4"/>
          <w:sz w:val="26"/>
          <w:szCs w:val="26"/>
        </w:rPr>
      </w:pPr>
    </w:p>
    <w:p w:rsidR="00905B75" w:rsidRDefault="00905B75" w:rsidP="00905B75">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905B75" w:rsidRDefault="00905B75" w:rsidP="00905B75">
      <w:pPr>
        <w:bidi w:val="0"/>
        <w:spacing w:line="192" w:lineRule="auto"/>
        <w:ind w:left="27"/>
        <w:rPr>
          <w:rFonts w:cs="B Zar"/>
          <w:b/>
          <w:bCs/>
          <w:spacing w:val="-4"/>
          <w:sz w:val="32"/>
          <w:szCs w:val="32"/>
        </w:rPr>
      </w:pPr>
    </w:p>
    <w:p w:rsidR="00905B75" w:rsidRDefault="00905B75" w:rsidP="00905B75">
      <w:pPr>
        <w:rPr>
          <w:rFonts w:cs="B Lotus"/>
          <w:b/>
          <w:bCs/>
          <w:spacing w:val="-4"/>
          <w:sz w:val="28"/>
          <w:szCs w:val="28"/>
          <w:rtl/>
        </w:rPr>
      </w:pPr>
      <w:r>
        <w:rPr>
          <w:rFonts w:cs="Times New Roman" w:hint="cs"/>
          <w:b/>
          <w:sz w:val="26"/>
          <w:szCs w:val="26"/>
          <w:rtl/>
        </w:rPr>
        <w:t>___________________________________________________</w:t>
      </w:r>
    </w:p>
    <w:p w:rsidR="00905B75" w:rsidRDefault="00905B75" w:rsidP="00905B75">
      <w:pPr>
        <w:tabs>
          <w:tab w:val="left" w:pos="0"/>
        </w:tabs>
        <w:spacing w:line="216" w:lineRule="auto"/>
        <w:ind w:left="4"/>
        <w:jc w:val="lowKashida"/>
        <w:rPr>
          <w:rFonts w:ascii="Times New Roman Bold" w:hAnsi="Times New Roman Bold" w:cs="Zar"/>
          <w:b/>
          <w:bCs/>
          <w:spacing w:val="-6"/>
          <w:sz w:val="22"/>
          <w:szCs w:val="22"/>
          <w:rtl/>
        </w:rPr>
      </w:pPr>
    </w:p>
    <w:p w:rsidR="00905B75" w:rsidRDefault="00526DC1" w:rsidP="00905B75">
      <w:pPr>
        <w:tabs>
          <w:tab w:val="left" w:pos="0"/>
        </w:tabs>
        <w:spacing w:line="216" w:lineRule="auto"/>
        <w:ind w:left="4"/>
        <w:jc w:val="lowKashida"/>
        <w:rPr>
          <w:rFonts w:ascii="Times New Roman Bold" w:hAnsi="Times New Roman Bold" w:cs="Zar"/>
          <w:b/>
          <w:bCs/>
          <w:spacing w:val="-6"/>
          <w:sz w:val="22"/>
          <w:szCs w:val="22"/>
          <w:rtl/>
        </w:rPr>
      </w:pPr>
      <w:r>
        <w:rPr>
          <w:rFonts w:cs="B Lotus"/>
          <w:b/>
          <w:bCs/>
          <w:spacing w:val="-4"/>
          <w:sz w:val="28"/>
          <w:szCs w:val="28"/>
          <w:rtl/>
        </w:rPr>
        <w:pict>
          <v:shape id="_x0000_s1157" type="#_x0000_t202" style="position:absolute;left:0;text-align:left;margin-left:14.65pt;margin-top:8.25pt;width:34.75pt;height:32.8pt;z-index:-251587584" strokecolor="white">
            <v:textbox style="mso-next-textbox:#_x0000_s1157">
              <w:txbxContent>
                <w:p w:rsidR="00905B75" w:rsidRPr="004F1481" w:rsidRDefault="00905B75" w:rsidP="00905B75">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905B75" w:rsidRPr="004F1481" w:rsidRDefault="00905B75" w:rsidP="00905B75">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905B75" w:rsidRPr="00F77896" w:rsidRDefault="00905B75" w:rsidP="00905B75">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905B75" w:rsidRPr="000159E4" w:rsidRDefault="00905B75" w:rsidP="00905B75">
      <w:pPr>
        <w:tabs>
          <w:tab w:val="left" w:pos="0"/>
        </w:tabs>
        <w:ind w:left="600"/>
        <w:jc w:val="both"/>
        <w:rPr>
          <w:rFonts w:cs="B Lotus"/>
          <w:spacing w:val="-4"/>
          <w:rtl/>
        </w:rPr>
      </w:pPr>
    </w:p>
    <w:p w:rsidR="00905B75" w:rsidRPr="001D558B" w:rsidRDefault="00905B75" w:rsidP="00905B75">
      <w:pPr>
        <w:ind w:left="5040"/>
        <w:jc w:val="center"/>
        <w:rPr>
          <w:rFonts w:cs="Zar"/>
          <w:b/>
          <w:bCs/>
          <w:spacing w:val="-4"/>
          <w:sz w:val="14"/>
          <w:szCs w:val="14"/>
          <w:rtl/>
        </w:rPr>
      </w:pPr>
    </w:p>
    <w:p w:rsidR="00905B75" w:rsidRPr="004C23DC" w:rsidRDefault="00905B75" w:rsidP="00905B75">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F83D15" w:rsidRPr="00FF55E5" w:rsidRDefault="00F83D15" w:rsidP="00F83D15">
      <w:pPr>
        <w:tabs>
          <w:tab w:val="left" w:pos="1691"/>
          <w:tab w:val="center" w:pos="3345"/>
        </w:tabs>
        <w:rPr>
          <w:rFonts w:cs="Zar"/>
          <w:b/>
          <w:bCs/>
          <w:spacing w:val="-4"/>
          <w:sz w:val="26"/>
          <w:szCs w:val="26"/>
          <w:rtl/>
        </w:rPr>
      </w:pPr>
      <w:r>
        <w:rPr>
          <w:rFonts w:cs="Zar"/>
          <w:b/>
          <w:bCs/>
          <w:spacing w:val="-4"/>
          <w:sz w:val="28"/>
          <w:szCs w:val="28"/>
          <w:rtl/>
        </w:rPr>
        <w:tab/>
      </w:r>
      <w:r w:rsidRPr="00C603F3">
        <w:rPr>
          <w:rFonts w:cs="Zar" w:hint="cs"/>
          <w:b/>
          <w:bCs/>
          <w:spacing w:val="-4"/>
          <w:sz w:val="28"/>
          <w:szCs w:val="28"/>
          <w:rtl/>
        </w:rPr>
        <w:t xml:space="preserve">نظر اداره‌كل اسناد و تنقيح قوانين </w:t>
      </w:r>
    </w:p>
    <w:p w:rsidR="00F83D15" w:rsidRDefault="00F83D15" w:rsidP="00F83D15">
      <w:pPr>
        <w:jc w:val="center"/>
        <w:rPr>
          <w:rFonts w:cs="Zar"/>
          <w:b/>
          <w:bCs/>
          <w:spacing w:val="-4"/>
          <w:sz w:val="26"/>
          <w:szCs w:val="26"/>
          <w:rtl/>
        </w:rPr>
      </w:pPr>
      <w:r w:rsidRPr="00FF55E5">
        <w:rPr>
          <w:rFonts w:cs="Zar" w:hint="cs"/>
          <w:b/>
          <w:bCs/>
          <w:spacing w:val="-4"/>
          <w:sz w:val="26"/>
          <w:szCs w:val="26"/>
          <w:rtl/>
        </w:rPr>
        <w:t xml:space="preserve">در اجراي بندهاي(1) و (3) </w:t>
      </w:r>
      <w:r>
        <w:rPr>
          <w:rFonts w:cs="Zar" w:hint="cs"/>
          <w:b/>
          <w:bCs/>
          <w:spacing w:val="-4"/>
          <w:sz w:val="26"/>
          <w:szCs w:val="26"/>
          <w:rtl/>
        </w:rPr>
        <w:t xml:space="preserve"> ماده (4) </w:t>
      </w:r>
      <w:r w:rsidRPr="00FF55E5">
        <w:rPr>
          <w:rFonts w:cs="Zar" w:hint="cs"/>
          <w:b/>
          <w:bCs/>
          <w:spacing w:val="-4"/>
          <w:sz w:val="26"/>
          <w:szCs w:val="26"/>
          <w:rtl/>
        </w:rPr>
        <w:t>قانون تدوين و تنقيح قوانين و مقررات كشور مصوب 25/3/1389</w:t>
      </w:r>
    </w:p>
    <w:p w:rsidR="00F83D15" w:rsidRPr="00FF55E5" w:rsidRDefault="00F83D15" w:rsidP="00F83D15">
      <w:pPr>
        <w:jc w:val="center"/>
        <w:rPr>
          <w:rFonts w:cs="Zar"/>
          <w:b/>
          <w:bCs/>
          <w:spacing w:val="-4"/>
          <w:sz w:val="26"/>
          <w:szCs w:val="26"/>
          <w:rtl/>
        </w:rPr>
      </w:pPr>
    </w:p>
    <w:p w:rsidR="00F83D15" w:rsidRPr="006F5734" w:rsidRDefault="00526DC1" w:rsidP="00F83D15">
      <w:pPr>
        <w:numPr>
          <w:ilvl w:val="0"/>
          <w:numId w:val="1"/>
        </w:numPr>
        <w:tabs>
          <w:tab w:val="left" w:pos="0"/>
        </w:tabs>
        <w:jc w:val="both"/>
        <w:rPr>
          <w:rFonts w:cs="Zar"/>
          <w:b/>
          <w:bCs/>
        </w:rPr>
      </w:pPr>
      <w:r>
        <w:rPr>
          <w:rFonts w:cs="Zar"/>
        </w:rPr>
        <w:pict>
          <v:shape id="_x0000_s1121" type="#_x0000_t202" style="position:absolute;left:0;text-align:left;margin-left:-16.6pt;margin-top:11.2pt;width:158.65pt;height:54.75pt;z-index:-251619328" strokecolor="white">
            <v:textbox style="mso-next-textbox:#_x0000_s1121">
              <w:txbxContent>
                <w:p w:rsidR="00905B75" w:rsidRPr="009D2A55" w:rsidRDefault="00905B75" w:rsidP="00F83D15">
                  <w:pPr>
                    <w:spacing w:line="288" w:lineRule="auto"/>
                    <w:ind w:left="-154"/>
                    <w:rPr>
                      <w:sz w:val="20"/>
                      <w:szCs w:val="20"/>
                      <w:u w:val="single"/>
                      <w:rtl/>
                    </w:rPr>
                  </w:pPr>
                  <w:r>
                    <w:rPr>
                      <w:rFonts w:hint="cs"/>
                      <w:sz w:val="20"/>
                      <w:szCs w:val="20"/>
                      <w:u w:val="single"/>
                    </w:rPr>
                    <w:sym w:font="Wingdings 2" w:char="F0A2"/>
                  </w:r>
                  <w:r w:rsidRPr="009D2A55">
                    <w:rPr>
                      <w:rFonts w:hint="cs"/>
                      <w:sz w:val="20"/>
                      <w:szCs w:val="20"/>
                      <w:u w:val="single"/>
                      <w:rtl/>
                    </w:rPr>
                    <w:t xml:space="preserve"> وجود ندارد</w:t>
                  </w:r>
                </w:p>
                <w:p w:rsidR="00905B75" w:rsidRPr="009D2A55" w:rsidRDefault="00905B75" w:rsidP="00F83D15">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F83D15" w:rsidRPr="006F5734">
        <w:rPr>
          <w:rFonts w:cs="Zar" w:hint="cs"/>
          <w:b/>
          <w:bCs/>
          <w:rtl/>
        </w:rPr>
        <w:t xml:space="preserve">در اجراي بند (1):                    </w:t>
      </w:r>
    </w:p>
    <w:p w:rsidR="00F83D15" w:rsidRPr="00756778" w:rsidRDefault="00F83D15" w:rsidP="00F83D15">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طرح تقديمي قوانين متعارض </w:t>
      </w:r>
    </w:p>
    <w:p w:rsidR="00F83D15" w:rsidRPr="00756778" w:rsidRDefault="00F83D15" w:rsidP="00F83D15">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F83D15" w:rsidRDefault="00526DC1" w:rsidP="00F83D15">
      <w:pPr>
        <w:rPr>
          <w:rFonts w:cs="Zar"/>
          <w:rtl/>
        </w:rPr>
      </w:pPr>
      <w:r>
        <w:rPr>
          <w:rFonts w:cs="Zar"/>
          <w:rtl/>
        </w:rPr>
        <w:pict>
          <v:shape id="_x0000_s1122" type="#_x0000_t202" style="position:absolute;left:0;text-align:left;margin-left:3.45pt;margin-top:12.55pt;width:154.15pt;height:54.75pt;z-index:-251618304" strokecolor="white">
            <v:textbox style="mso-next-textbox:#_x0000_s1122">
              <w:txbxContent>
                <w:p w:rsidR="00905B75" w:rsidRPr="009D2A55" w:rsidRDefault="00905B75" w:rsidP="00F83D15">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وجود ندارد</w:t>
                  </w:r>
                </w:p>
                <w:p w:rsidR="00905B75" w:rsidRPr="009D2A55" w:rsidRDefault="00905B75" w:rsidP="00F83D15">
                  <w:pPr>
                    <w:spacing w:line="288" w:lineRule="auto"/>
                    <w:ind w:left="-154" w:right="-142"/>
                    <w:rPr>
                      <w:b/>
                      <w:bCs/>
                      <w:sz w:val="20"/>
                      <w:szCs w:val="20"/>
                    </w:rPr>
                  </w:pPr>
                  <w:r>
                    <w:rPr>
                      <w:rFonts w:hint="cs"/>
                      <w:sz w:val="20"/>
                      <w:szCs w:val="20"/>
                    </w:rPr>
                    <w:sym w:font="Wingdings 2" w:char="F0A2"/>
                  </w:r>
                  <w:r w:rsidRPr="009D2A55">
                    <w:rPr>
                      <w:rFonts w:hint="cs"/>
                      <w:sz w:val="20"/>
                      <w:szCs w:val="20"/>
                      <w:rtl/>
                    </w:rPr>
                    <w:t xml:space="preserve"> وجود دارد كه به شرح ضميمه تقديم مي‌شود.</w:t>
                  </w:r>
                </w:p>
              </w:txbxContent>
            </v:textbox>
            <w10:wrap anchorx="page"/>
          </v:shape>
        </w:pict>
      </w:r>
    </w:p>
    <w:p w:rsidR="00F83D15" w:rsidRDefault="00F83D15" w:rsidP="00F83D15">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درخصوص طرح تقديمي قوانين مر</w:t>
      </w:r>
      <w:r>
        <w:rPr>
          <w:rFonts w:cs="Zar" w:hint="cs"/>
          <w:rtl/>
        </w:rPr>
        <w:t>تبط</w:t>
      </w:r>
      <w:r w:rsidRPr="00FF55E5">
        <w:rPr>
          <w:rFonts w:cs="Zar" w:hint="cs"/>
          <w:rtl/>
        </w:rPr>
        <w:t xml:space="preserve"> </w:t>
      </w:r>
    </w:p>
    <w:p w:rsidR="00F83D15" w:rsidRPr="00756778" w:rsidRDefault="00F83D15" w:rsidP="00F83D15">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F83D15" w:rsidRPr="001E4A59" w:rsidRDefault="00F83D15" w:rsidP="00F83D15">
      <w:pPr>
        <w:rPr>
          <w:rFonts w:cs="Zar"/>
          <w:rtl/>
        </w:rPr>
      </w:pPr>
    </w:p>
    <w:p w:rsidR="00F83D15" w:rsidRPr="006F5734" w:rsidRDefault="00526DC1" w:rsidP="00F83D15">
      <w:pPr>
        <w:numPr>
          <w:ilvl w:val="0"/>
          <w:numId w:val="1"/>
        </w:numPr>
        <w:tabs>
          <w:tab w:val="left" w:pos="0"/>
        </w:tabs>
        <w:jc w:val="both"/>
        <w:rPr>
          <w:rFonts w:cs="Zar"/>
          <w:b/>
          <w:bCs/>
        </w:rPr>
      </w:pPr>
      <w:r>
        <w:rPr>
          <w:rFonts w:cs="Zar"/>
        </w:rPr>
        <w:pict>
          <v:shape id="_x0000_s1123" type="#_x0000_t202" style="position:absolute;left:0;text-align:left;margin-left:23.65pt;margin-top:10.65pt;width:71.1pt;height:45.5pt;z-index:-251617280" strokecolor="white">
            <v:textbox style="mso-next-textbox:#_x0000_s1123">
              <w:txbxContent>
                <w:p w:rsidR="00905B75" w:rsidRPr="009D2A55" w:rsidRDefault="00905B75" w:rsidP="00F83D15">
                  <w:pPr>
                    <w:ind w:left="-17"/>
                    <w:rPr>
                      <w:sz w:val="20"/>
                      <w:szCs w:val="20"/>
                      <w:u w:val="single"/>
                      <w:rtl/>
                    </w:rPr>
                  </w:pPr>
                  <w:r>
                    <w:rPr>
                      <w:rFonts w:hint="cs"/>
                      <w:sz w:val="20"/>
                      <w:szCs w:val="20"/>
                      <w:u w:val="single"/>
                    </w:rPr>
                    <w:sym w:font="Wingdings 2" w:char="F0A2"/>
                  </w:r>
                  <w:r w:rsidRPr="009D2A55">
                    <w:rPr>
                      <w:rFonts w:hint="cs"/>
                      <w:sz w:val="20"/>
                      <w:szCs w:val="20"/>
                      <w:u w:val="single"/>
                      <w:rtl/>
                    </w:rPr>
                    <w:t xml:space="preserve"> لازم است.</w:t>
                  </w:r>
                </w:p>
                <w:p w:rsidR="00905B75" w:rsidRPr="009D2A55" w:rsidRDefault="00905B75" w:rsidP="00F83D15">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F83D15" w:rsidRPr="006F5734">
        <w:rPr>
          <w:rFonts w:cs="Zar" w:hint="cs"/>
          <w:b/>
          <w:bCs/>
          <w:rtl/>
        </w:rPr>
        <w:t>در اجراي بند (3):</w:t>
      </w:r>
    </w:p>
    <w:p w:rsidR="00F83D15" w:rsidRPr="001E4A59" w:rsidRDefault="00F83D15" w:rsidP="00F83D15">
      <w:pPr>
        <w:tabs>
          <w:tab w:val="left" w:pos="0"/>
        </w:tabs>
        <w:ind w:left="360" w:firstLine="234"/>
        <w:jc w:val="both"/>
        <w:rPr>
          <w:rFonts w:cs="Zar"/>
          <w:spacing w:val="-4"/>
        </w:rPr>
      </w:pPr>
      <w:r w:rsidRPr="001E4A59">
        <w:rPr>
          <w:rFonts w:cs="Zar" w:hint="cs"/>
          <w:rtl/>
        </w:rPr>
        <w:lastRenderedPageBreak/>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F83D15" w:rsidRDefault="00F83D15" w:rsidP="00F83D15">
      <w:pPr>
        <w:ind w:left="240"/>
        <w:jc w:val="both"/>
        <w:rPr>
          <w:rFonts w:cs="Zar"/>
          <w:spacing w:val="-4"/>
          <w:rtl/>
        </w:rPr>
      </w:pPr>
    </w:p>
    <w:p w:rsidR="00F83D15" w:rsidRPr="001E4A59" w:rsidRDefault="00F83D15" w:rsidP="00F83D15">
      <w:pPr>
        <w:ind w:left="240"/>
        <w:jc w:val="both"/>
        <w:rPr>
          <w:rFonts w:cs="Zar"/>
          <w:spacing w:val="-4"/>
          <w:rtl/>
        </w:rPr>
      </w:pPr>
    </w:p>
    <w:p w:rsidR="00F83D15" w:rsidRDefault="00F83D15" w:rsidP="00E53E14">
      <w:pPr>
        <w:spacing w:line="228" w:lineRule="auto"/>
        <w:ind w:firstLine="360"/>
        <w:jc w:val="lowKashida"/>
        <w:rPr>
          <w:rFonts w:cs="Zar"/>
          <w:rtl/>
        </w:rPr>
      </w:pPr>
      <w:r>
        <w:rPr>
          <w:rFonts w:cs="Zar" w:hint="cs"/>
          <w:spacing w:val="-4"/>
          <w:rtl/>
        </w:rPr>
        <w:t xml:space="preserve">تعداد </w:t>
      </w:r>
      <w:r w:rsidR="00E53E14">
        <w:rPr>
          <w:rFonts w:cs="Zar" w:hint="cs"/>
          <w:spacing w:val="-4"/>
          <w:rtl/>
        </w:rPr>
        <w:t>يك</w:t>
      </w:r>
      <w:r w:rsidRPr="001E4A59">
        <w:rPr>
          <w:rFonts w:cs="Zar" w:hint="cs"/>
          <w:spacing w:val="-4"/>
          <w:rtl/>
        </w:rPr>
        <w:t xml:space="preserve"> برگ سوابق قانوني </w:t>
      </w:r>
      <w:r>
        <w:rPr>
          <w:rFonts w:cs="Zar" w:hint="cs"/>
          <w:spacing w:val="-4"/>
          <w:rtl/>
        </w:rPr>
        <w:t>و دلايل ضرورت قانونگذاري به ضميمه تقديم مي‌شود.</w:t>
      </w:r>
    </w:p>
    <w:p w:rsidR="00F83D15" w:rsidRDefault="00F83D15" w:rsidP="00F83D15">
      <w:pPr>
        <w:spacing w:line="228" w:lineRule="auto"/>
        <w:jc w:val="center"/>
        <w:rPr>
          <w:rFonts w:cs="Zar"/>
          <w:rtl/>
        </w:rPr>
      </w:pPr>
    </w:p>
    <w:p w:rsidR="00F83D15" w:rsidRDefault="00F83D15" w:rsidP="00F83D15">
      <w:pPr>
        <w:spacing w:line="228" w:lineRule="auto"/>
        <w:jc w:val="center"/>
        <w:rPr>
          <w:rFonts w:cs="Zar"/>
          <w:rtl/>
        </w:rPr>
      </w:pPr>
    </w:p>
    <w:p w:rsidR="00F83D15" w:rsidRDefault="00F83D15" w:rsidP="00F83D15">
      <w:pPr>
        <w:spacing w:line="228" w:lineRule="auto"/>
        <w:jc w:val="center"/>
        <w:rPr>
          <w:rFonts w:cs="Zar"/>
          <w:rtl/>
        </w:rPr>
      </w:pPr>
    </w:p>
    <w:p w:rsidR="00F83D15" w:rsidRPr="00C603F3" w:rsidRDefault="00F83D15" w:rsidP="00F83D15">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F83D15" w:rsidRDefault="00F83D15" w:rsidP="00F83D15">
      <w:pPr>
        <w:spacing w:line="228" w:lineRule="auto"/>
        <w:jc w:val="center"/>
        <w:rPr>
          <w:rFonts w:cs="Zar"/>
          <w:b/>
          <w:bCs/>
          <w:rtl/>
        </w:rPr>
      </w:pPr>
      <w:r w:rsidRPr="00C603F3">
        <w:rPr>
          <w:rFonts w:cs="Zar" w:hint="cs"/>
          <w:b/>
          <w:bCs/>
          <w:rtl/>
        </w:rPr>
        <w:t xml:space="preserve">                                                                             </w:t>
      </w:r>
      <w:r>
        <w:rPr>
          <w:rFonts w:cs="Zar" w:hint="cs"/>
          <w:b/>
          <w:bCs/>
          <w:rtl/>
        </w:rPr>
        <w:t xml:space="preserve"> </w:t>
      </w:r>
    </w:p>
    <w:p w:rsidR="00F83D15" w:rsidRDefault="00F83D15" w:rsidP="00F83D15">
      <w:pPr>
        <w:bidi w:val="0"/>
        <w:rPr>
          <w:rFonts w:cs="Zar"/>
          <w:b/>
          <w:bCs/>
        </w:rPr>
      </w:pPr>
      <w:r>
        <w:rPr>
          <w:rFonts w:cs="Zar"/>
          <w:b/>
          <w:bCs/>
          <w:rtl/>
        </w:rPr>
        <w:br w:type="page"/>
      </w:r>
    </w:p>
    <w:p w:rsidR="00F83D15" w:rsidRDefault="00F83D15" w:rsidP="00F83D15">
      <w:pPr>
        <w:pStyle w:val="PlainText"/>
        <w:jc w:val="center"/>
        <w:rPr>
          <w:rFonts w:cs="B Titr"/>
          <w:bCs/>
          <w:sz w:val="28"/>
          <w:szCs w:val="28"/>
          <w:rtl/>
          <w:lang w:bidi="fa-IR"/>
        </w:rPr>
      </w:pPr>
      <w:r w:rsidRPr="008D4867">
        <w:rPr>
          <w:rFonts w:cs="B Titr"/>
          <w:bCs/>
          <w:sz w:val="28"/>
          <w:szCs w:val="28"/>
          <w:rtl/>
        </w:rPr>
        <w:lastRenderedPageBreak/>
        <w:t>سوابق</w:t>
      </w:r>
      <w:r>
        <w:rPr>
          <w:rFonts w:cs="B Titr" w:hint="cs"/>
          <w:bCs/>
          <w:sz w:val="28"/>
          <w:szCs w:val="28"/>
          <w:rtl/>
          <w:lang w:bidi="fa-IR"/>
        </w:rPr>
        <w:t xml:space="preserve"> قانوني و دلايل </w:t>
      </w:r>
      <w:r w:rsidRPr="009147FF">
        <w:rPr>
          <w:rFonts w:cs="B Titr" w:hint="cs"/>
          <w:bCs/>
          <w:sz w:val="28"/>
          <w:szCs w:val="28"/>
          <w:rtl/>
          <w:lang w:bidi="fa-IR"/>
        </w:rPr>
        <w:t>ضرورت قانونگذاري</w:t>
      </w:r>
    </w:p>
    <w:p w:rsidR="00F83D15" w:rsidRPr="008D4867" w:rsidRDefault="00F83D15" w:rsidP="00F83D15">
      <w:pPr>
        <w:pStyle w:val="PlainText"/>
        <w:jc w:val="center"/>
        <w:rPr>
          <w:rFonts w:cs="B Titr"/>
          <w:bCs/>
          <w:sz w:val="28"/>
          <w:szCs w:val="28"/>
          <w:rtl/>
          <w:lang w:bidi="fa-IR"/>
        </w:rPr>
      </w:pPr>
    </w:p>
    <w:p w:rsidR="00F83D15" w:rsidRPr="00992C94" w:rsidRDefault="00F83D15" w:rsidP="00F83D15">
      <w:pPr>
        <w:jc w:val="lowKashida"/>
        <w:rPr>
          <w:rFonts w:cs="B Titr"/>
          <w:bCs/>
          <w:sz w:val="22"/>
          <w:szCs w:val="22"/>
          <w:rtl/>
        </w:rPr>
      </w:pPr>
      <w:r w:rsidRPr="00992C94">
        <w:rPr>
          <w:rFonts w:cs="B Titr" w:hint="cs"/>
          <w:bCs/>
          <w:sz w:val="22"/>
          <w:szCs w:val="22"/>
          <w:rtl/>
        </w:rPr>
        <w:t>الف- دلايل ضرورت قانونگذاري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6"/>
      </w:tblGrid>
      <w:tr w:rsidR="00F83D15" w:rsidRPr="00FB5C27" w:rsidTr="002367BF">
        <w:tc>
          <w:tcPr>
            <w:tcW w:w="6906" w:type="dxa"/>
            <w:tcBorders>
              <w:top w:val="nil"/>
              <w:left w:val="single" w:sz="4" w:space="0" w:color="auto"/>
              <w:bottom w:val="nil"/>
              <w:right w:val="single" w:sz="4" w:space="0" w:color="auto"/>
            </w:tcBorders>
          </w:tcPr>
          <w:p w:rsidR="00F83D15" w:rsidRPr="00235C08" w:rsidRDefault="00526DC1" w:rsidP="002367BF">
            <w:pPr>
              <w:jc w:val="lowKashida"/>
              <w:rPr>
                <w:rFonts w:ascii="Tahoma" w:hAnsi="Tahoma" w:cs="B Lotus"/>
                <w:bCs/>
                <w:sz w:val="22"/>
                <w:szCs w:val="22"/>
              </w:rPr>
            </w:pPr>
            <w:r>
              <w:rPr>
                <w:rFonts w:cs="B Lotus"/>
                <w:bCs/>
                <w:sz w:val="22"/>
                <w:szCs w:val="22"/>
              </w:rPr>
              <w:pict>
                <v:line id="_x0000_s1143" style="position:absolute;left:0;text-align:left;z-index:251714560" from="-5.25pt,.6pt" to="340pt,.6pt">
                  <w10:wrap anchorx="page"/>
                </v:line>
              </w:pict>
            </w:r>
            <w:r w:rsidR="0090287D">
              <w:rPr>
                <w:rFonts w:ascii="Tahoma" w:hAnsi="Tahoma" w:cs="B Lotus" w:hint="cs"/>
                <w:bCs/>
                <w:sz w:val="22"/>
                <w:szCs w:val="22"/>
                <w:rtl/>
              </w:rPr>
              <w:t>مناسب است ارتباط تبصره(3) الحاقي به ماده(5) در ماده(29 طرح با ماده(2) قانون رسيدگي به تخلفات رانندگي مصوب8/12/1389 مورد توجه قرار گيرد.</w:t>
            </w:r>
          </w:p>
        </w:tc>
      </w:tr>
    </w:tbl>
    <w:p w:rsidR="00F83D15" w:rsidRPr="00FB5C27" w:rsidRDefault="00526DC1" w:rsidP="00F83D15">
      <w:pPr>
        <w:jc w:val="lowKashida"/>
        <w:rPr>
          <w:rFonts w:cs="B Lotus"/>
          <w:bCs/>
          <w:sz w:val="22"/>
          <w:szCs w:val="22"/>
        </w:rPr>
      </w:pPr>
      <w:r>
        <w:rPr>
          <w:rFonts w:cs="B Lotus"/>
          <w:bCs/>
          <w:sz w:val="22"/>
          <w:szCs w:val="22"/>
          <w:lang w:bidi="ar-SA"/>
        </w:rPr>
        <w:pict>
          <v:line id="_x0000_s1144" style="position:absolute;left:0;text-align:left;z-index:251715584;mso-position-horizontal-relative:text;mso-position-vertical-relative:text" from="-5.4pt,.3pt" to="339.85pt,.3pt">
            <w10:wrap anchorx="page"/>
          </v:line>
        </w:pict>
      </w:r>
    </w:p>
    <w:p w:rsidR="00F83D15" w:rsidRDefault="00F83D15" w:rsidP="00F83D15">
      <w:pPr>
        <w:jc w:val="lowKashida"/>
        <w:rPr>
          <w:rFonts w:cs="B Lotus"/>
          <w:bCs/>
          <w:sz w:val="22"/>
          <w:szCs w:val="22"/>
          <w:rtl/>
        </w:rPr>
      </w:pPr>
      <w:r>
        <w:rPr>
          <w:rFonts w:cs="Zar" w:hint="cs"/>
          <w:b/>
          <w:bCs/>
          <w:spacing w:val="-4"/>
          <w:rtl/>
        </w:rPr>
        <w:t>ب- سوابق قانوني</w:t>
      </w:r>
    </w:p>
    <w:tbl>
      <w:tblPr>
        <w:tblStyle w:val="TableGrid"/>
        <w:bidiVisual/>
        <w:tblW w:w="0" w:type="auto"/>
        <w:tblLook w:val="04A0" w:firstRow="1" w:lastRow="0" w:firstColumn="1" w:lastColumn="0" w:noHBand="0" w:noVBand="1"/>
      </w:tblPr>
      <w:tblGrid>
        <w:gridCol w:w="649"/>
        <w:gridCol w:w="3088"/>
        <w:gridCol w:w="1349"/>
        <w:gridCol w:w="955"/>
        <w:gridCol w:w="865"/>
      </w:tblGrid>
      <w:tr w:rsidR="00E53E14" w:rsidTr="00E53E14">
        <w:tc>
          <w:tcPr>
            <w:tcW w:w="561" w:type="dxa"/>
          </w:tcPr>
          <w:p w:rsidR="00E53E14" w:rsidRPr="00DA36A9" w:rsidRDefault="00E53E14" w:rsidP="00A60971">
            <w:pPr>
              <w:jc w:val="center"/>
              <w:rPr>
                <w:rFonts w:ascii="Tahoma" w:hAnsi="Tahoma" w:cs="B Lotus"/>
                <w:b/>
                <w:bCs/>
                <w:sz w:val="18"/>
                <w:szCs w:val="18"/>
              </w:rPr>
            </w:pPr>
            <w:r w:rsidRPr="00DA36A9">
              <w:rPr>
                <w:rFonts w:ascii="Tahoma" w:hAnsi="Tahoma" w:cs="B Lotus" w:hint="cs"/>
                <w:b/>
                <w:bCs/>
                <w:sz w:val="18"/>
                <w:szCs w:val="18"/>
                <w:rtl/>
              </w:rPr>
              <w:t>رديف</w:t>
            </w:r>
          </w:p>
        </w:tc>
        <w:tc>
          <w:tcPr>
            <w:tcW w:w="3402" w:type="dxa"/>
          </w:tcPr>
          <w:p w:rsidR="00E53E14" w:rsidRPr="00DA36A9" w:rsidRDefault="00E53E14" w:rsidP="00A60971">
            <w:pPr>
              <w:jc w:val="center"/>
              <w:rPr>
                <w:rFonts w:ascii="Tahoma" w:hAnsi="Tahoma" w:cs="B Lotus"/>
                <w:b/>
                <w:bCs/>
                <w:sz w:val="18"/>
                <w:szCs w:val="18"/>
              </w:rPr>
            </w:pPr>
            <w:r w:rsidRPr="00DA36A9">
              <w:rPr>
                <w:rFonts w:ascii="Tahoma" w:hAnsi="Tahoma" w:cs="B Lotus" w:hint="cs"/>
                <w:b/>
                <w:bCs/>
                <w:sz w:val="18"/>
                <w:szCs w:val="18"/>
                <w:rtl/>
              </w:rPr>
              <w:t>عنوان</w:t>
            </w:r>
          </w:p>
        </w:tc>
        <w:tc>
          <w:tcPr>
            <w:tcW w:w="1134" w:type="dxa"/>
          </w:tcPr>
          <w:p w:rsidR="00E53E14" w:rsidRPr="00DA36A9" w:rsidRDefault="00E53E14" w:rsidP="00A60971">
            <w:pPr>
              <w:jc w:val="center"/>
              <w:rPr>
                <w:rFonts w:ascii="Tahoma" w:hAnsi="Tahoma" w:cs="B Lotus"/>
                <w:b/>
                <w:bCs/>
                <w:sz w:val="18"/>
                <w:szCs w:val="18"/>
              </w:rPr>
            </w:pPr>
            <w:r w:rsidRPr="00DA36A9">
              <w:rPr>
                <w:rFonts w:ascii="Tahoma" w:hAnsi="Tahoma" w:cs="B Lotus" w:hint="cs"/>
                <w:b/>
                <w:bCs/>
                <w:sz w:val="18"/>
                <w:szCs w:val="18"/>
                <w:rtl/>
              </w:rPr>
              <w:t>تاريخ تصويب</w:t>
            </w:r>
          </w:p>
        </w:tc>
        <w:tc>
          <w:tcPr>
            <w:tcW w:w="992" w:type="dxa"/>
          </w:tcPr>
          <w:p w:rsidR="00E53E14" w:rsidRPr="00DA36A9" w:rsidRDefault="00E53E14" w:rsidP="00A60971">
            <w:pPr>
              <w:jc w:val="center"/>
              <w:rPr>
                <w:rFonts w:ascii="Tahoma" w:hAnsi="Tahoma" w:cs="B Lotus"/>
                <w:b/>
                <w:bCs/>
                <w:sz w:val="18"/>
                <w:szCs w:val="18"/>
              </w:rPr>
            </w:pPr>
            <w:r w:rsidRPr="00DA36A9">
              <w:rPr>
                <w:rFonts w:ascii="Tahoma" w:hAnsi="Tahoma" w:cs="B Lotus" w:hint="cs"/>
                <w:b/>
                <w:bCs/>
                <w:sz w:val="18"/>
                <w:szCs w:val="18"/>
                <w:rtl/>
              </w:rPr>
              <w:t>مواد</w:t>
            </w:r>
          </w:p>
        </w:tc>
        <w:tc>
          <w:tcPr>
            <w:tcW w:w="817" w:type="dxa"/>
          </w:tcPr>
          <w:p w:rsidR="00E53E14" w:rsidRPr="00DA36A9" w:rsidRDefault="00E53E14" w:rsidP="00A60971">
            <w:pPr>
              <w:jc w:val="center"/>
              <w:rPr>
                <w:rFonts w:ascii="Tahoma" w:hAnsi="Tahoma" w:cs="B Lotus"/>
                <w:b/>
                <w:bCs/>
                <w:sz w:val="18"/>
                <w:szCs w:val="18"/>
              </w:rPr>
            </w:pPr>
            <w:r w:rsidRPr="00DA36A9">
              <w:rPr>
                <w:rFonts w:ascii="Tahoma" w:hAnsi="Tahoma" w:cs="B Lotus" w:hint="cs"/>
                <w:b/>
                <w:bCs/>
                <w:sz w:val="18"/>
                <w:szCs w:val="18"/>
                <w:rtl/>
              </w:rPr>
              <w:t>متعارض</w:t>
            </w:r>
          </w:p>
        </w:tc>
      </w:tr>
      <w:tr w:rsidR="00E53E14" w:rsidTr="00E53E14">
        <w:tc>
          <w:tcPr>
            <w:tcW w:w="561" w:type="dxa"/>
          </w:tcPr>
          <w:p w:rsidR="00E53E14" w:rsidRPr="00DA36A9" w:rsidRDefault="00E53E14" w:rsidP="00A60971">
            <w:pPr>
              <w:jc w:val="center"/>
              <w:rPr>
                <w:rFonts w:ascii="Tahoma" w:hAnsi="Tahoma" w:cs="B Lotus"/>
                <w:b/>
                <w:bCs/>
                <w:sz w:val="18"/>
                <w:szCs w:val="18"/>
                <w:rtl/>
              </w:rPr>
            </w:pPr>
            <w:r w:rsidRPr="00DA36A9">
              <w:rPr>
                <w:rFonts w:ascii="Tahoma" w:hAnsi="Tahoma" w:cs="B Lotus" w:hint="cs"/>
                <w:b/>
                <w:bCs/>
                <w:sz w:val="18"/>
                <w:szCs w:val="18"/>
                <w:rtl/>
              </w:rPr>
              <w:t>1</w:t>
            </w:r>
          </w:p>
        </w:tc>
        <w:tc>
          <w:tcPr>
            <w:tcW w:w="3402" w:type="dxa"/>
          </w:tcPr>
          <w:p w:rsidR="00E53E14" w:rsidRPr="00DA36A9" w:rsidRDefault="00E53E14" w:rsidP="00E53E14">
            <w:pPr>
              <w:jc w:val="center"/>
              <w:rPr>
                <w:rFonts w:ascii="Titr" w:hAnsi="Titr" w:cs="B Lotus"/>
                <w:b/>
                <w:bCs/>
                <w:sz w:val="18"/>
                <w:szCs w:val="18"/>
                <w:rtl/>
              </w:rPr>
            </w:pPr>
            <w:r w:rsidRPr="00DA36A9">
              <w:rPr>
                <w:rFonts w:ascii="Tahoma" w:hAnsi="Tahoma" w:cs="B Lotus"/>
                <w:b/>
                <w:bCs/>
                <w:sz w:val="18"/>
                <w:szCs w:val="18"/>
                <w:rtl/>
              </w:rPr>
              <w:t>قانون نحوه جلوگيري از آلودگي هوا</w:t>
            </w:r>
          </w:p>
        </w:tc>
        <w:tc>
          <w:tcPr>
            <w:tcW w:w="1134" w:type="dxa"/>
          </w:tcPr>
          <w:p w:rsidR="00E53E14" w:rsidRPr="00DA36A9" w:rsidRDefault="00E53E14" w:rsidP="00A60971">
            <w:pPr>
              <w:jc w:val="center"/>
              <w:rPr>
                <w:rFonts w:ascii="Titr" w:hAnsi="Titr" w:cs="B Lotus"/>
                <w:b/>
                <w:bCs/>
                <w:sz w:val="18"/>
                <w:szCs w:val="18"/>
              </w:rPr>
            </w:pPr>
            <w:r w:rsidRPr="00DA36A9">
              <w:rPr>
                <w:rFonts w:ascii="Titr" w:hAnsi="Titr" w:cs="B Lotus" w:hint="cs"/>
                <w:b/>
                <w:bCs/>
                <w:sz w:val="18"/>
                <w:szCs w:val="18"/>
                <w:rtl/>
              </w:rPr>
              <w:t>3/2/1374</w:t>
            </w:r>
          </w:p>
        </w:tc>
        <w:tc>
          <w:tcPr>
            <w:tcW w:w="992" w:type="dxa"/>
          </w:tcPr>
          <w:p w:rsidR="00E53E14" w:rsidRPr="00DA36A9" w:rsidRDefault="00E53E14" w:rsidP="00A60971">
            <w:pPr>
              <w:jc w:val="center"/>
              <w:rPr>
                <w:rFonts w:cs="B Lotus"/>
                <w:b/>
                <w:bCs/>
                <w:sz w:val="18"/>
                <w:szCs w:val="18"/>
                <w:rtl/>
                <w:lang w:bidi="fa-IR"/>
              </w:rPr>
            </w:pPr>
            <w:r w:rsidRPr="00DA36A9">
              <w:rPr>
                <w:rFonts w:cs="B Lotus" w:hint="cs"/>
                <w:b/>
                <w:bCs/>
                <w:sz w:val="18"/>
                <w:szCs w:val="18"/>
                <w:rtl/>
                <w:lang w:bidi="fa-IR"/>
              </w:rPr>
              <w:t>كل مواد</w:t>
            </w:r>
          </w:p>
        </w:tc>
        <w:tc>
          <w:tcPr>
            <w:tcW w:w="817" w:type="dxa"/>
          </w:tcPr>
          <w:p w:rsidR="00E53E14" w:rsidRPr="00DA36A9" w:rsidRDefault="00E53E14" w:rsidP="00A60971">
            <w:pPr>
              <w:jc w:val="center"/>
              <w:rPr>
                <w:rFonts w:ascii="Tahoma" w:hAnsi="Tahoma" w:cs="B Lotus"/>
                <w:b/>
                <w:bCs/>
                <w:sz w:val="18"/>
                <w:szCs w:val="18"/>
                <w:rtl/>
              </w:rPr>
            </w:pPr>
          </w:p>
        </w:tc>
      </w:tr>
      <w:tr w:rsidR="00E53E14" w:rsidTr="00E53E14">
        <w:tc>
          <w:tcPr>
            <w:tcW w:w="561" w:type="dxa"/>
          </w:tcPr>
          <w:p w:rsidR="00E53E14" w:rsidRPr="00DA36A9" w:rsidRDefault="00E53E14" w:rsidP="00A60971">
            <w:pPr>
              <w:jc w:val="center"/>
              <w:rPr>
                <w:rFonts w:ascii="Tahoma" w:hAnsi="Tahoma" w:cs="B Lotus"/>
                <w:b/>
                <w:bCs/>
                <w:sz w:val="18"/>
                <w:szCs w:val="18"/>
                <w:rtl/>
              </w:rPr>
            </w:pPr>
            <w:r w:rsidRPr="00DA36A9">
              <w:rPr>
                <w:rFonts w:ascii="Tahoma" w:hAnsi="Tahoma" w:cs="B Lotus" w:hint="cs"/>
                <w:b/>
                <w:bCs/>
                <w:sz w:val="18"/>
                <w:szCs w:val="18"/>
                <w:rtl/>
              </w:rPr>
              <w:t>2</w:t>
            </w:r>
          </w:p>
        </w:tc>
        <w:tc>
          <w:tcPr>
            <w:tcW w:w="3402" w:type="dxa"/>
          </w:tcPr>
          <w:p w:rsidR="00E53E14" w:rsidRPr="00DA36A9" w:rsidRDefault="00E53E14" w:rsidP="00E53E14">
            <w:pPr>
              <w:tabs>
                <w:tab w:val="left" w:pos="720"/>
              </w:tabs>
              <w:spacing w:line="252" w:lineRule="auto"/>
              <w:jc w:val="center"/>
              <w:rPr>
                <w:rFonts w:ascii="Titr" w:hAnsi="Titr" w:cs="B Lotus"/>
                <w:b/>
                <w:bCs/>
                <w:sz w:val="18"/>
                <w:szCs w:val="18"/>
                <w:rtl/>
                <w:lang w:bidi="fa-IR"/>
              </w:rPr>
            </w:pPr>
            <w:r w:rsidRPr="00DA36A9">
              <w:rPr>
                <w:rFonts w:ascii="Arial" w:hAnsi="Arial" w:cs="B Lotus"/>
                <w:b/>
                <w:bCs/>
                <w:sz w:val="18"/>
                <w:szCs w:val="18"/>
                <w:rtl/>
              </w:rPr>
              <w:t>قانون رفع برخي از موانع توليد و سرمايه‌گذاري صنعتي</w:t>
            </w:r>
          </w:p>
        </w:tc>
        <w:tc>
          <w:tcPr>
            <w:tcW w:w="1134" w:type="dxa"/>
          </w:tcPr>
          <w:p w:rsidR="00E53E14" w:rsidRPr="00DA36A9" w:rsidRDefault="00E53E14" w:rsidP="00A60971">
            <w:pPr>
              <w:jc w:val="center"/>
              <w:rPr>
                <w:rFonts w:ascii="Titr" w:hAnsi="Titr" w:cs="B Lotus"/>
                <w:b/>
                <w:bCs/>
                <w:sz w:val="18"/>
                <w:szCs w:val="18"/>
              </w:rPr>
            </w:pPr>
            <w:r w:rsidRPr="00DA36A9">
              <w:rPr>
                <w:rFonts w:ascii="Arial" w:hAnsi="Arial" w:cs="B Lotus" w:hint="cs"/>
                <w:b/>
                <w:bCs/>
                <w:sz w:val="18"/>
                <w:szCs w:val="18"/>
                <w:rtl/>
              </w:rPr>
              <w:t>7/5/1386</w:t>
            </w:r>
          </w:p>
        </w:tc>
        <w:tc>
          <w:tcPr>
            <w:tcW w:w="992" w:type="dxa"/>
          </w:tcPr>
          <w:p w:rsidR="00E53E14" w:rsidRPr="00DA36A9" w:rsidRDefault="00E53E14" w:rsidP="00A60971">
            <w:pPr>
              <w:jc w:val="center"/>
              <w:rPr>
                <w:rFonts w:cs="B Lotus"/>
                <w:b/>
                <w:bCs/>
                <w:sz w:val="18"/>
                <w:szCs w:val="18"/>
                <w:rtl/>
                <w:lang w:bidi="fa-IR"/>
              </w:rPr>
            </w:pPr>
            <w:r w:rsidRPr="00DA36A9">
              <w:rPr>
                <w:rFonts w:cs="B Lotus" w:hint="cs"/>
                <w:b/>
                <w:bCs/>
                <w:sz w:val="18"/>
                <w:szCs w:val="18"/>
                <w:rtl/>
                <w:lang w:bidi="fa-IR"/>
              </w:rPr>
              <w:t>7</w:t>
            </w:r>
          </w:p>
        </w:tc>
        <w:tc>
          <w:tcPr>
            <w:tcW w:w="817" w:type="dxa"/>
          </w:tcPr>
          <w:p w:rsidR="00E53E14" w:rsidRPr="00DA36A9" w:rsidRDefault="00E53E14" w:rsidP="00A60971">
            <w:pPr>
              <w:jc w:val="center"/>
              <w:rPr>
                <w:rFonts w:ascii="Tahoma" w:hAnsi="Tahoma" w:cs="B Lotus"/>
                <w:b/>
                <w:bCs/>
                <w:sz w:val="18"/>
                <w:szCs w:val="18"/>
                <w:rtl/>
              </w:rPr>
            </w:pPr>
          </w:p>
        </w:tc>
      </w:tr>
      <w:tr w:rsidR="00E53E14" w:rsidTr="00E53E14">
        <w:tc>
          <w:tcPr>
            <w:tcW w:w="561" w:type="dxa"/>
          </w:tcPr>
          <w:p w:rsidR="00E53E14" w:rsidRPr="00DA36A9" w:rsidRDefault="00E53E14" w:rsidP="00A60971">
            <w:pPr>
              <w:jc w:val="center"/>
              <w:rPr>
                <w:rFonts w:ascii="Tahoma" w:hAnsi="Tahoma" w:cs="B Lotus"/>
                <w:b/>
                <w:bCs/>
                <w:sz w:val="18"/>
                <w:szCs w:val="18"/>
                <w:rtl/>
              </w:rPr>
            </w:pPr>
            <w:r w:rsidRPr="00DA36A9">
              <w:rPr>
                <w:rFonts w:ascii="Tahoma" w:hAnsi="Tahoma" w:cs="B Lotus" w:hint="cs"/>
                <w:b/>
                <w:bCs/>
                <w:sz w:val="18"/>
                <w:szCs w:val="18"/>
                <w:rtl/>
              </w:rPr>
              <w:t>3</w:t>
            </w:r>
          </w:p>
        </w:tc>
        <w:tc>
          <w:tcPr>
            <w:tcW w:w="3402" w:type="dxa"/>
          </w:tcPr>
          <w:p w:rsidR="00E53E14" w:rsidRPr="00DA36A9" w:rsidRDefault="00E53E14" w:rsidP="00E53E14">
            <w:pPr>
              <w:tabs>
                <w:tab w:val="left" w:pos="720"/>
              </w:tabs>
              <w:spacing w:line="252" w:lineRule="auto"/>
              <w:jc w:val="center"/>
              <w:rPr>
                <w:rFonts w:ascii="Arial" w:hAnsi="Arial" w:cs="B Lotus"/>
                <w:b/>
                <w:bCs/>
                <w:sz w:val="18"/>
                <w:szCs w:val="18"/>
                <w:rtl/>
              </w:rPr>
            </w:pPr>
            <w:r w:rsidRPr="00DA36A9">
              <w:rPr>
                <w:rFonts w:ascii="Tahoma" w:hAnsi="Tahoma" w:cs="B Lotus"/>
                <w:b/>
                <w:bCs/>
                <w:sz w:val="18"/>
                <w:szCs w:val="18"/>
                <w:rtl/>
              </w:rPr>
              <w:t>‌قانون رسيدگي به تخلفات اداري</w:t>
            </w:r>
          </w:p>
        </w:tc>
        <w:tc>
          <w:tcPr>
            <w:tcW w:w="1134" w:type="dxa"/>
          </w:tcPr>
          <w:p w:rsidR="00E53E14" w:rsidRPr="00DA36A9" w:rsidRDefault="00E53E14" w:rsidP="00A60971">
            <w:pPr>
              <w:jc w:val="center"/>
              <w:rPr>
                <w:rFonts w:ascii="Arial" w:hAnsi="Arial" w:cs="B Lotus"/>
                <w:b/>
                <w:bCs/>
                <w:sz w:val="18"/>
                <w:szCs w:val="18"/>
                <w:rtl/>
              </w:rPr>
            </w:pPr>
            <w:r w:rsidRPr="00DA36A9">
              <w:rPr>
                <w:rFonts w:ascii="Arial" w:hAnsi="Arial" w:cs="B Lotus" w:hint="cs"/>
                <w:b/>
                <w:bCs/>
                <w:sz w:val="18"/>
                <w:szCs w:val="18"/>
                <w:rtl/>
              </w:rPr>
              <w:t>7/9/1372</w:t>
            </w:r>
          </w:p>
        </w:tc>
        <w:tc>
          <w:tcPr>
            <w:tcW w:w="992" w:type="dxa"/>
          </w:tcPr>
          <w:p w:rsidR="00E53E14" w:rsidRPr="00DA36A9" w:rsidRDefault="00E53E14" w:rsidP="00A60971">
            <w:pPr>
              <w:jc w:val="center"/>
              <w:rPr>
                <w:rFonts w:cs="B Lotus"/>
                <w:b/>
                <w:bCs/>
                <w:sz w:val="18"/>
                <w:szCs w:val="18"/>
                <w:rtl/>
                <w:lang w:bidi="fa-IR"/>
              </w:rPr>
            </w:pPr>
            <w:r w:rsidRPr="00DA36A9">
              <w:rPr>
                <w:rFonts w:cs="B Lotus" w:hint="cs"/>
                <w:b/>
                <w:bCs/>
                <w:sz w:val="18"/>
                <w:szCs w:val="18"/>
                <w:rtl/>
                <w:lang w:bidi="fa-IR"/>
              </w:rPr>
              <w:t>كل مواد</w:t>
            </w:r>
          </w:p>
        </w:tc>
        <w:tc>
          <w:tcPr>
            <w:tcW w:w="817" w:type="dxa"/>
          </w:tcPr>
          <w:p w:rsidR="00E53E14" w:rsidRPr="00DA36A9" w:rsidRDefault="00E53E14" w:rsidP="00A60971">
            <w:pPr>
              <w:jc w:val="center"/>
              <w:rPr>
                <w:rFonts w:ascii="Tahoma" w:hAnsi="Tahoma" w:cs="B Lotus"/>
                <w:b/>
                <w:bCs/>
                <w:sz w:val="18"/>
                <w:szCs w:val="18"/>
                <w:rtl/>
              </w:rPr>
            </w:pPr>
          </w:p>
        </w:tc>
      </w:tr>
      <w:tr w:rsidR="00E53E14" w:rsidTr="00E53E14">
        <w:tc>
          <w:tcPr>
            <w:tcW w:w="561" w:type="dxa"/>
          </w:tcPr>
          <w:p w:rsidR="00E53E14" w:rsidRPr="00DA36A9" w:rsidRDefault="00E53E14" w:rsidP="00A60971">
            <w:pPr>
              <w:jc w:val="center"/>
              <w:rPr>
                <w:rFonts w:ascii="Tahoma" w:hAnsi="Tahoma" w:cs="B Lotus"/>
                <w:b/>
                <w:bCs/>
                <w:sz w:val="18"/>
                <w:szCs w:val="18"/>
                <w:rtl/>
              </w:rPr>
            </w:pPr>
            <w:r w:rsidRPr="00DA36A9">
              <w:rPr>
                <w:rFonts w:ascii="Tahoma" w:hAnsi="Tahoma" w:cs="B Lotus" w:hint="cs"/>
                <w:b/>
                <w:bCs/>
                <w:sz w:val="18"/>
                <w:szCs w:val="18"/>
                <w:rtl/>
              </w:rPr>
              <w:t>4</w:t>
            </w:r>
          </w:p>
        </w:tc>
        <w:tc>
          <w:tcPr>
            <w:tcW w:w="3402" w:type="dxa"/>
          </w:tcPr>
          <w:p w:rsidR="00E53E14" w:rsidRPr="00DA36A9" w:rsidRDefault="00E53E14" w:rsidP="00E53E14">
            <w:pPr>
              <w:tabs>
                <w:tab w:val="left" w:pos="720"/>
              </w:tabs>
              <w:spacing w:line="252" w:lineRule="auto"/>
              <w:jc w:val="center"/>
              <w:rPr>
                <w:rFonts w:ascii="Arial" w:hAnsi="Arial" w:cs="B Lotus"/>
                <w:b/>
                <w:bCs/>
                <w:sz w:val="18"/>
                <w:szCs w:val="18"/>
                <w:rtl/>
              </w:rPr>
            </w:pPr>
            <w:r w:rsidRPr="00DA36A9">
              <w:rPr>
                <w:rFonts w:cs="B Lotus"/>
                <w:b/>
                <w:bCs/>
                <w:spacing w:val="-6"/>
                <w:sz w:val="18"/>
                <w:szCs w:val="18"/>
                <w:rtl/>
              </w:rPr>
              <w:t>قانون مديريت خدمات كشوري</w:t>
            </w:r>
          </w:p>
        </w:tc>
        <w:tc>
          <w:tcPr>
            <w:tcW w:w="1134" w:type="dxa"/>
          </w:tcPr>
          <w:p w:rsidR="00E53E14" w:rsidRPr="00DA36A9" w:rsidRDefault="00E53E14" w:rsidP="00A60971">
            <w:pPr>
              <w:jc w:val="center"/>
              <w:rPr>
                <w:rFonts w:ascii="Arial" w:hAnsi="Arial" w:cs="B Lotus"/>
                <w:b/>
                <w:bCs/>
                <w:sz w:val="18"/>
                <w:szCs w:val="18"/>
                <w:rtl/>
              </w:rPr>
            </w:pPr>
            <w:r w:rsidRPr="00DA36A9">
              <w:rPr>
                <w:rFonts w:cs="B Lotus"/>
                <w:b/>
                <w:bCs/>
                <w:spacing w:val="-6"/>
                <w:sz w:val="18"/>
                <w:szCs w:val="18"/>
                <w:rtl/>
              </w:rPr>
              <w:t>8/7/1386</w:t>
            </w:r>
          </w:p>
        </w:tc>
        <w:tc>
          <w:tcPr>
            <w:tcW w:w="992" w:type="dxa"/>
          </w:tcPr>
          <w:p w:rsidR="00E53E14" w:rsidRPr="00DA36A9" w:rsidRDefault="00E53E14" w:rsidP="00A60971">
            <w:pPr>
              <w:jc w:val="center"/>
              <w:rPr>
                <w:rFonts w:cs="B Lotus"/>
                <w:b/>
                <w:bCs/>
                <w:sz w:val="18"/>
                <w:szCs w:val="18"/>
                <w:rtl/>
                <w:lang w:bidi="fa-IR"/>
              </w:rPr>
            </w:pPr>
            <w:r w:rsidRPr="00DA36A9">
              <w:rPr>
                <w:rFonts w:cs="B Lotus" w:hint="cs"/>
                <w:b/>
                <w:bCs/>
                <w:sz w:val="18"/>
                <w:szCs w:val="18"/>
                <w:rtl/>
                <w:lang w:bidi="fa-IR"/>
              </w:rPr>
              <w:t>5</w:t>
            </w:r>
          </w:p>
        </w:tc>
        <w:tc>
          <w:tcPr>
            <w:tcW w:w="817" w:type="dxa"/>
          </w:tcPr>
          <w:p w:rsidR="00E53E14" w:rsidRPr="00DA36A9" w:rsidRDefault="00E53E14" w:rsidP="00A60971">
            <w:pPr>
              <w:jc w:val="center"/>
              <w:rPr>
                <w:rFonts w:ascii="Tahoma" w:hAnsi="Tahoma" w:cs="B Lotus"/>
                <w:b/>
                <w:bCs/>
                <w:sz w:val="18"/>
                <w:szCs w:val="18"/>
                <w:rtl/>
              </w:rPr>
            </w:pPr>
          </w:p>
        </w:tc>
      </w:tr>
      <w:tr w:rsidR="00E53E14" w:rsidTr="00E53E14">
        <w:tc>
          <w:tcPr>
            <w:tcW w:w="561" w:type="dxa"/>
          </w:tcPr>
          <w:p w:rsidR="00E53E14" w:rsidRPr="00DA36A9" w:rsidRDefault="00E53E14" w:rsidP="00A60971">
            <w:pPr>
              <w:jc w:val="center"/>
              <w:rPr>
                <w:rFonts w:ascii="Tahoma" w:hAnsi="Tahoma" w:cs="B Lotus"/>
                <w:b/>
                <w:bCs/>
                <w:sz w:val="18"/>
                <w:szCs w:val="18"/>
              </w:rPr>
            </w:pPr>
            <w:r w:rsidRPr="00DA36A9">
              <w:rPr>
                <w:rFonts w:ascii="Tahoma" w:hAnsi="Tahoma" w:cs="B Lotus" w:hint="cs"/>
                <w:b/>
                <w:bCs/>
                <w:sz w:val="18"/>
                <w:szCs w:val="18"/>
                <w:rtl/>
              </w:rPr>
              <w:t>5</w:t>
            </w:r>
          </w:p>
        </w:tc>
        <w:tc>
          <w:tcPr>
            <w:tcW w:w="3402" w:type="dxa"/>
          </w:tcPr>
          <w:p w:rsidR="00E53E14" w:rsidRPr="00DA36A9" w:rsidRDefault="00E53E14" w:rsidP="00E53E14">
            <w:pPr>
              <w:widowControl w:val="0"/>
              <w:autoSpaceDE w:val="0"/>
              <w:autoSpaceDN w:val="0"/>
              <w:adjustRightInd w:val="0"/>
              <w:jc w:val="center"/>
              <w:rPr>
                <w:rFonts w:cs="B Lotus"/>
                <w:b/>
                <w:bCs/>
                <w:sz w:val="18"/>
                <w:szCs w:val="18"/>
                <w:lang w:bidi="fa-IR"/>
              </w:rPr>
            </w:pPr>
            <w:r w:rsidRPr="00DA36A9">
              <w:rPr>
                <w:rFonts w:ascii="Calibri" w:eastAsia="Calibri" w:hAnsi="Calibri" w:cs="B Lotus"/>
                <w:b/>
                <w:bCs/>
                <w:sz w:val="18"/>
                <w:szCs w:val="18"/>
                <w:rtl/>
              </w:rPr>
              <w:t>قانون  رسيدگي به تخلفات رانندگي</w:t>
            </w:r>
          </w:p>
        </w:tc>
        <w:tc>
          <w:tcPr>
            <w:tcW w:w="1134" w:type="dxa"/>
          </w:tcPr>
          <w:p w:rsidR="00E53E14" w:rsidRPr="00DA36A9" w:rsidRDefault="00E53E14" w:rsidP="00A60971">
            <w:pPr>
              <w:jc w:val="center"/>
              <w:rPr>
                <w:rFonts w:cs="B Lotus"/>
                <w:b/>
                <w:bCs/>
                <w:sz w:val="18"/>
                <w:szCs w:val="18"/>
              </w:rPr>
            </w:pPr>
            <w:r w:rsidRPr="00DA36A9">
              <w:rPr>
                <w:rFonts w:ascii="Calibri" w:eastAsia="Calibri" w:hAnsi="Calibri" w:cs="B Lotus" w:hint="cs"/>
                <w:b/>
                <w:bCs/>
                <w:sz w:val="18"/>
                <w:szCs w:val="18"/>
                <w:rtl/>
              </w:rPr>
              <w:t>8/12/1389</w:t>
            </w:r>
          </w:p>
        </w:tc>
        <w:tc>
          <w:tcPr>
            <w:tcW w:w="992" w:type="dxa"/>
          </w:tcPr>
          <w:p w:rsidR="00E53E14" w:rsidRPr="00DA36A9" w:rsidRDefault="00E53E14" w:rsidP="00A60971">
            <w:pPr>
              <w:jc w:val="center"/>
              <w:rPr>
                <w:rFonts w:cs="B Lotus"/>
                <w:b/>
                <w:bCs/>
                <w:sz w:val="18"/>
                <w:szCs w:val="18"/>
                <w:rtl/>
                <w:lang w:bidi="fa-IR"/>
              </w:rPr>
            </w:pPr>
            <w:r w:rsidRPr="00DA36A9">
              <w:rPr>
                <w:rFonts w:cs="B Lotus" w:hint="cs"/>
                <w:b/>
                <w:bCs/>
                <w:sz w:val="18"/>
                <w:szCs w:val="18"/>
                <w:rtl/>
                <w:lang w:bidi="fa-IR"/>
              </w:rPr>
              <w:t>9</w:t>
            </w:r>
          </w:p>
        </w:tc>
        <w:tc>
          <w:tcPr>
            <w:tcW w:w="817" w:type="dxa"/>
          </w:tcPr>
          <w:p w:rsidR="00E53E14" w:rsidRPr="00DA36A9" w:rsidRDefault="00E53E14" w:rsidP="00A60971">
            <w:pPr>
              <w:jc w:val="center"/>
              <w:rPr>
                <w:rFonts w:ascii="Tahoma" w:hAnsi="Tahoma" w:cs="B Lotus"/>
                <w:b/>
                <w:bCs/>
                <w:sz w:val="18"/>
                <w:szCs w:val="18"/>
                <w:rtl/>
              </w:rPr>
            </w:pPr>
          </w:p>
        </w:tc>
      </w:tr>
      <w:tr w:rsidR="00E53E14" w:rsidTr="00E53E14">
        <w:tc>
          <w:tcPr>
            <w:tcW w:w="561" w:type="dxa"/>
          </w:tcPr>
          <w:p w:rsidR="00E53E14" w:rsidRPr="00DA36A9" w:rsidRDefault="00E53E14" w:rsidP="00A60971">
            <w:pPr>
              <w:jc w:val="center"/>
              <w:rPr>
                <w:rFonts w:ascii="Tahoma" w:hAnsi="Tahoma" w:cs="B Lotus"/>
                <w:b/>
                <w:bCs/>
                <w:sz w:val="18"/>
                <w:szCs w:val="18"/>
                <w:rtl/>
              </w:rPr>
            </w:pPr>
            <w:r w:rsidRPr="00DA36A9">
              <w:rPr>
                <w:rFonts w:ascii="Tahoma" w:hAnsi="Tahoma" w:cs="B Lotus" w:hint="cs"/>
                <w:b/>
                <w:bCs/>
                <w:sz w:val="18"/>
                <w:szCs w:val="18"/>
                <w:rtl/>
              </w:rPr>
              <w:t>6</w:t>
            </w:r>
          </w:p>
        </w:tc>
        <w:tc>
          <w:tcPr>
            <w:tcW w:w="3402" w:type="dxa"/>
          </w:tcPr>
          <w:p w:rsidR="00E53E14" w:rsidRPr="00DA36A9" w:rsidRDefault="00E53E14" w:rsidP="00E53E14">
            <w:pPr>
              <w:widowControl w:val="0"/>
              <w:autoSpaceDE w:val="0"/>
              <w:autoSpaceDN w:val="0"/>
              <w:adjustRightInd w:val="0"/>
              <w:jc w:val="center"/>
              <w:rPr>
                <w:rFonts w:ascii="Calibri" w:eastAsia="Calibri" w:hAnsi="Calibri" w:cs="B Lotus"/>
                <w:b/>
                <w:bCs/>
                <w:sz w:val="18"/>
                <w:szCs w:val="18"/>
                <w:rtl/>
              </w:rPr>
            </w:pPr>
            <w:r w:rsidRPr="00DA36A9">
              <w:rPr>
                <w:rFonts w:ascii="Tahoma" w:hAnsi="Tahoma" w:cs="B Lotus"/>
                <w:b/>
                <w:bCs/>
                <w:sz w:val="18"/>
                <w:szCs w:val="18"/>
                <w:rtl/>
              </w:rPr>
              <w:t>قانون تنظيم بخشي از مقررات مالي دولت</w:t>
            </w:r>
          </w:p>
        </w:tc>
        <w:tc>
          <w:tcPr>
            <w:tcW w:w="1134" w:type="dxa"/>
          </w:tcPr>
          <w:p w:rsidR="00E53E14" w:rsidRPr="00DA36A9" w:rsidRDefault="00E53E14" w:rsidP="00A60971">
            <w:pPr>
              <w:jc w:val="center"/>
              <w:rPr>
                <w:rFonts w:ascii="Calibri" w:eastAsia="Calibri" w:hAnsi="Calibri" w:cs="B Lotus"/>
                <w:b/>
                <w:bCs/>
                <w:sz w:val="18"/>
                <w:szCs w:val="18"/>
                <w:rtl/>
              </w:rPr>
            </w:pPr>
            <w:r w:rsidRPr="00DA36A9">
              <w:rPr>
                <w:rFonts w:ascii="Tahoma" w:hAnsi="Tahoma" w:cs="B Lotus" w:hint="cs"/>
                <w:b/>
                <w:bCs/>
                <w:sz w:val="18"/>
                <w:szCs w:val="18"/>
                <w:rtl/>
              </w:rPr>
              <w:t>27/11/1380</w:t>
            </w:r>
          </w:p>
        </w:tc>
        <w:tc>
          <w:tcPr>
            <w:tcW w:w="992" w:type="dxa"/>
          </w:tcPr>
          <w:p w:rsidR="00E53E14" w:rsidRPr="00DA36A9" w:rsidRDefault="00E53E14" w:rsidP="00A60971">
            <w:pPr>
              <w:jc w:val="center"/>
              <w:rPr>
                <w:rFonts w:cs="B Lotus"/>
                <w:b/>
                <w:bCs/>
                <w:sz w:val="18"/>
                <w:szCs w:val="18"/>
                <w:rtl/>
                <w:lang w:bidi="fa-IR"/>
              </w:rPr>
            </w:pPr>
            <w:r w:rsidRPr="00DA36A9">
              <w:rPr>
                <w:rFonts w:cs="B Lotus" w:hint="cs"/>
                <w:b/>
                <w:bCs/>
                <w:sz w:val="18"/>
                <w:szCs w:val="18"/>
                <w:rtl/>
                <w:lang w:bidi="fa-IR"/>
              </w:rPr>
              <w:t>101</w:t>
            </w:r>
          </w:p>
        </w:tc>
        <w:tc>
          <w:tcPr>
            <w:tcW w:w="817" w:type="dxa"/>
          </w:tcPr>
          <w:p w:rsidR="00E53E14" w:rsidRPr="00DA36A9" w:rsidRDefault="00E53E14" w:rsidP="00A60971">
            <w:pPr>
              <w:jc w:val="center"/>
              <w:rPr>
                <w:rFonts w:ascii="Tahoma" w:hAnsi="Tahoma" w:cs="B Lotus"/>
                <w:b/>
                <w:bCs/>
                <w:sz w:val="18"/>
                <w:szCs w:val="18"/>
                <w:rtl/>
              </w:rPr>
            </w:pPr>
          </w:p>
        </w:tc>
      </w:tr>
      <w:tr w:rsidR="00E53E14" w:rsidTr="00E53E14">
        <w:tc>
          <w:tcPr>
            <w:tcW w:w="561" w:type="dxa"/>
          </w:tcPr>
          <w:p w:rsidR="00E53E14" w:rsidRPr="00DA36A9" w:rsidRDefault="00E53E14" w:rsidP="00A60971">
            <w:pPr>
              <w:jc w:val="center"/>
              <w:rPr>
                <w:rFonts w:ascii="Tahoma" w:hAnsi="Tahoma" w:cs="B Lotus"/>
                <w:b/>
                <w:bCs/>
                <w:sz w:val="18"/>
                <w:szCs w:val="18"/>
                <w:rtl/>
              </w:rPr>
            </w:pPr>
            <w:r w:rsidRPr="00DA36A9">
              <w:rPr>
                <w:rFonts w:ascii="Tahoma" w:hAnsi="Tahoma" w:cs="B Lotus" w:hint="cs"/>
                <w:b/>
                <w:bCs/>
                <w:sz w:val="18"/>
                <w:szCs w:val="18"/>
                <w:rtl/>
              </w:rPr>
              <w:t>7</w:t>
            </w:r>
          </w:p>
        </w:tc>
        <w:tc>
          <w:tcPr>
            <w:tcW w:w="3402" w:type="dxa"/>
          </w:tcPr>
          <w:p w:rsidR="00E53E14" w:rsidRPr="00DA36A9" w:rsidRDefault="00E53E14" w:rsidP="00E53E14">
            <w:pPr>
              <w:widowControl w:val="0"/>
              <w:autoSpaceDE w:val="0"/>
              <w:autoSpaceDN w:val="0"/>
              <w:adjustRightInd w:val="0"/>
              <w:jc w:val="center"/>
              <w:rPr>
                <w:rFonts w:ascii="Tahoma" w:hAnsi="Tahoma" w:cs="B Lotus"/>
                <w:b/>
                <w:bCs/>
                <w:sz w:val="18"/>
                <w:szCs w:val="18"/>
                <w:rtl/>
              </w:rPr>
            </w:pPr>
            <w:r w:rsidRPr="00DA36A9">
              <w:rPr>
                <w:rFonts w:ascii="Calibri" w:eastAsia="Calibri" w:hAnsi="Calibri" w:cs="B Lotus"/>
                <w:b/>
                <w:bCs/>
                <w:sz w:val="18"/>
                <w:szCs w:val="18"/>
                <w:rtl/>
              </w:rPr>
              <w:t>قانون اصلاح الگو</w:t>
            </w:r>
            <w:r w:rsidRPr="00DA36A9">
              <w:rPr>
                <w:rFonts w:ascii="Calibri" w:eastAsia="Calibri" w:hAnsi="Calibri" w:cs="B Lotus" w:hint="cs"/>
                <w:b/>
                <w:bCs/>
                <w:sz w:val="18"/>
                <w:szCs w:val="18"/>
                <w:rtl/>
              </w:rPr>
              <w:t>ی</w:t>
            </w:r>
            <w:r w:rsidRPr="00DA36A9">
              <w:rPr>
                <w:rFonts w:ascii="Calibri" w:eastAsia="Calibri" w:hAnsi="Calibri" w:cs="B Lotus"/>
                <w:b/>
                <w:bCs/>
                <w:sz w:val="18"/>
                <w:szCs w:val="18"/>
                <w:rtl/>
              </w:rPr>
              <w:t xml:space="preserve"> مصرف انرژي</w:t>
            </w:r>
          </w:p>
        </w:tc>
        <w:tc>
          <w:tcPr>
            <w:tcW w:w="1134" w:type="dxa"/>
          </w:tcPr>
          <w:p w:rsidR="00E53E14" w:rsidRPr="00DA36A9" w:rsidRDefault="00E53E14" w:rsidP="00A60971">
            <w:pPr>
              <w:jc w:val="center"/>
              <w:rPr>
                <w:rFonts w:ascii="Tahoma" w:hAnsi="Tahoma" w:cs="B Lotus"/>
                <w:b/>
                <w:bCs/>
                <w:sz w:val="18"/>
                <w:szCs w:val="18"/>
                <w:rtl/>
              </w:rPr>
            </w:pPr>
            <w:r w:rsidRPr="00DA36A9">
              <w:rPr>
                <w:rFonts w:cs="B Lotus" w:hint="cs"/>
                <w:b/>
                <w:bCs/>
                <w:sz w:val="18"/>
                <w:szCs w:val="18"/>
                <w:rtl/>
              </w:rPr>
              <w:t>4/12/1389</w:t>
            </w:r>
          </w:p>
        </w:tc>
        <w:tc>
          <w:tcPr>
            <w:tcW w:w="992" w:type="dxa"/>
          </w:tcPr>
          <w:p w:rsidR="00E53E14" w:rsidRPr="00DA36A9" w:rsidRDefault="00E53E14" w:rsidP="00A60971">
            <w:pPr>
              <w:jc w:val="center"/>
              <w:rPr>
                <w:rFonts w:cs="B Lotus"/>
                <w:b/>
                <w:bCs/>
                <w:sz w:val="18"/>
                <w:szCs w:val="18"/>
                <w:rtl/>
                <w:lang w:bidi="fa-IR"/>
              </w:rPr>
            </w:pPr>
            <w:r w:rsidRPr="00DA36A9">
              <w:rPr>
                <w:rFonts w:cs="B Lotus" w:hint="cs"/>
                <w:b/>
                <w:bCs/>
                <w:sz w:val="18"/>
                <w:szCs w:val="18"/>
                <w:rtl/>
                <w:lang w:bidi="fa-IR"/>
              </w:rPr>
              <w:t>41</w:t>
            </w:r>
          </w:p>
        </w:tc>
        <w:tc>
          <w:tcPr>
            <w:tcW w:w="817" w:type="dxa"/>
          </w:tcPr>
          <w:p w:rsidR="00E53E14" w:rsidRPr="00DA36A9" w:rsidRDefault="00E53E14" w:rsidP="00A60971">
            <w:pPr>
              <w:jc w:val="center"/>
              <w:rPr>
                <w:rFonts w:ascii="Tahoma" w:hAnsi="Tahoma" w:cs="B Lotus"/>
                <w:b/>
                <w:bCs/>
                <w:sz w:val="18"/>
                <w:szCs w:val="18"/>
                <w:rtl/>
              </w:rPr>
            </w:pPr>
          </w:p>
        </w:tc>
      </w:tr>
      <w:tr w:rsidR="00E53E14" w:rsidTr="00E53E14">
        <w:tc>
          <w:tcPr>
            <w:tcW w:w="561" w:type="dxa"/>
          </w:tcPr>
          <w:p w:rsidR="00E53E14" w:rsidRPr="00DA36A9" w:rsidRDefault="00E53E14" w:rsidP="00A60971">
            <w:pPr>
              <w:jc w:val="center"/>
              <w:rPr>
                <w:rFonts w:ascii="Tahoma" w:hAnsi="Tahoma" w:cs="B Lotus"/>
                <w:b/>
                <w:bCs/>
                <w:sz w:val="18"/>
                <w:szCs w:val="18"/>
                <w:rtl/>
              </w:rPr>
            </w:pPr>
            <w:r w:rsidRPr="00DA36A9">
              <w:rPr>
                <w:rFonts w:ascii="Tahoma" w:hAnsi="Tahoma" w:cs="B Lotus" w:hint="cs"/>
                <w:b/>
                <w:bCs/>
                <w:sz w:val="18"/>
                <w:szCs w:val="18"/>
                <w:rtl/>
              </w:rPr>
              <w:t>8</w:t>
            </w:r>
          </w:p>
        </w:tc>
        <w:tc>
          <w:tcPr>
            <w:tcW w:w="3402" w:type="dxa"/>
          </w:tcPr>
          <w:p w:rsidR="00E53E14" w:rsidRPr="00DA36A9" w:rsidRDefault="00E53E14" w:rsidP="00E53E14">
            <w:pPr>
              <w:widowControl w:val="0"/>
              <w:autoSpaceDE w:val="0"/>
              <w:autoSpaceDN w:val="0"/>
              <w:adjustRightInd w:val="0"/>
              <w:jc w:val="center"/>
              <w:rPr>
                <w:rFonts w:ascii="Calibri" w:eastAsia="Calibri" w:hAnsi="Calibri" w:cs="B Lotus"/>
                <w:b/>
                <w:bCs/>
                <w:sz w:val="18"/>
                <w:szCs w:val="18"/>
                <w:rtl/>
              </w:rPr>
            </w:pPr>
            <w:r w:rsidRPr="00DA36A9">
              <w:rPr>
                <w:rFonts w:ascii="Titr" w:hAnsi="Titr" w:cs="B Lotus" w:hint="cs"/>
                <w:b/>
                <w:bCs/>
                <w:sz w:val="18"/>
                <w:szCs w:val="18"/>
                <w:rtl/>
              </w:rPr>
              <w:t>قانون برنامه پنجساله پنجم توسعه جمهوري اسلامي ايران (1394-1390) مصوب 15/10/1389</w:t>
            </w:r>
          </w:p>
        </w:tc>
        <w:tc>
          <w:tcPr>
            <w:tcW w:w="1134" w:type="dxa"/>
          </w:tcPr>
          <w:p w:rsidR="00E53E14" w:rsidRPr="00DA36A9" w:rsidRDefault="00E53E14" w:rsidP="00A60971">
            <w:pPr>
              <w:jc w:val="center"/>
              <w:rPr>
                <w:rFonts w:cs="B Lotus"/>
                <w:b/>
                <w:bCs/>
                <w:sz w:val="18"/>
                <w:szCs w:val="18"/>
                <w:rtl/>
              </w:rPr>
            </w:pPr>
          </w:p>
        </w:tc>
        <w:tc>
          <w:tcPr>
            <w:tcW w:w="992" w:type="dxa"/>
          </w:tcPr>
          <w:p w:rsidR="00E53E14" w:rsidRPr="00DA36A9" w:rsidRDefault="00E53E14" w:rsidP="00A60971">
            <w:pPr>
              <w:jc w:val="center"/>
              <w:rPr>
                <w:rFonts w:cs="B Lotus"/>
                <w:b/>
                <w:bCs/>
                <w:sz w:val="18"/>
                <w:szCs w:val="18"/>
                <w:rtl/>
                <w:lang w:bidi="fa-IR"/>
              </w:rPr>
            </w:pPr>
            <w:r w:rsidRPr="00DA36A9">
              <w:rPr>
                <w:rFonts w:cs="B Lotus" w:hint="cs"/>
                <w:b/>
                <w:bCs/>
                <w:sz w:val="18"/>
                <w:szCs w:val="18"/>
                <w:rtl/>
                <w:lang w:bidi="fa-IR"/>
              </w:rPr>
              <w:t>192-193</w:t>
            </w:r>
          </w:p>
        </w:tc>
        <w:tc>
          <w:tcPr>
            <w:tcW w:w="817" w:type="dxa"/>
          </w:tcPr>
          <w:p w:rsidR="00E53E14" w:rsidRPr="00DA36A9" w:rsidRDefault="00E53E14" w:rsidP="00A60971">
            <w:pPr>
              <w:jc w:val="center"/>
              <w:rPr>
                <w:rFonts w:ascii="Tahoma" w:hAnsi="Tahoma" w:cs="B Lotus"/>
                <w:b/>
                <w:bCs/>
                <w:sz w:val="18"/>
                <w:szCs w:val="18"/>
                <w:rtl/>
              </w:rPr>
            </w:pPr>
          </w:p>
        </w:tc>
      </w:tr>
      <w:tr w:rsidR="00E53E14" w:rsidTr="00E53E14">
        <w:tc>
          <w:tcPr>
            <w:tcW w:w="561" w:type="dxa"/>
          </w:tcPr>
          <w:p w:rsidR="00E53E14" w:rsidRPr="00DA36A9" w:rsidRDefault="00E53E14" w:rsidP="00A60971">
            <w:pPr>
              <w:jc w:val="center"/>
              <w:rPr>
                <w:rFonts w:ascii="Tahoma" w:hAnsi="Tahoma" w:cs="B Lotus"/>
                <w:b/>
                <w:bCs/>
                <w:sz w:val="18"/>
                <w:szCs w:val="18"/>
                <w:rtl/>
              </w:rPr>
            </w:pPr>
            <w:r w:rsidRPr="00DA36A9">
              <w:rPr>
                <w:rFonts w:ascii="Tahoma" w:hAnsi="Tahoma" w:cs="B Lotus" w:hint="cs"/>
                <w:b/>
                <w:bCs/>
                <w:sz w:val="18"/>
                <w:szCs w:val="18"/>
                <w:rtl/>
              </w:rPr>
              <w:t>9</w:t>
            </w:r>
          </w:p>
        </w:tc>
        <w:tc>
          <w:tcPr>
            <w:tcW w:w="3402" w:type="dxa"/>
          </w:tcPr>
          <w:p w:rsidR="00E53E14" w:rsidRPr="00DA36A9" w:rsidRDefault="00E53E14" w:rsidP="00E53E14">
            <w:pPr>
              <w:widowControl w:val="0"/>
              <w:autoSpaceDE w:val="0"/>
              <w:autoSpaceDN w:val="0"/>
              <w:adjustRightInd w:val="0"/>
              <w:jc w:val="center"/>
              <w:rPr>
                <w:rFonts w:ascii="Titr" w:hAnsi="Titr" w:cs="B Lotus"/>
                <w:b/>
                <w:bCs/>
                <w:sz w:val="18"/>
                <w:szCs w:val="18"/>
                <w:rtl/>
              </w:rPr>
            </w:pPr>
            <w:r w:rsidRPr="00DA36A9">
              <w:rPr>
                <w:rFonts w:ascii="Tahoma" w:hAnsi="Tahoma" w:cs="B Lotus"/>
                <w:b/>
                <w:bCs/>
                <w:sz w:val="18"/>
                <w:szCs w:val="18"/>
                <w:rtl/>
              </w:rPr>
              <w:t>قانون توسعه حمل و نقل عمومي و مديريت مصرف سوخت</w:t>
            </w:r>
          </w:p>
        </w:tc>
        <w:tc>
          <w:tcPr>
            <w:tcW w:w="1134" w:type="dxa"/>
          </w:tcPr>
          <w:p w:rsidR="00E53E14" w:rsidRPr="00DA36A9" w:rsidRDefault="00E53E14" w:rsidP="00A60971">
            <w:pPr>
              <w:jc w:val="center"/>
              <w:rPr>
                <w:rFonts w:cs="B Lotus"/>
                <w:b/>
                <w:bCs/>
                <w:sz w:val="18"/>
                <w:szCs w:val="18"/>
                <w:rtl/>
              </w:rPr>
            </w:pPr>
          </w:p>
        </w:tc>
        <w:tc>
          <w:tcPr>
            <w:tcW w:w="992" w:type="dxa"/>
          </w:tcPr>
          <w:p w:rsidR="00E53E14" w:rsidRPr="00DA36A9" w:rsidRDefault="00E53E14" w:rsidP="00A60971">
            <w:pPr>
              <w:jc w:val="center"/>
              <w:rPr>
                <w:rFonts w:cs="B Lotus"/>
                <w:b/>
                <w:bCs/>
                <w:sz w:val="18"/>
                <w:szCs w:val="18"/>
                <w:rtl/>
                <w:lang w:bidi="fa-IR"/>
              </w:rPr>
            </w:pPr>
            <w:r w:rsidRPr="00DA36A9">
              <w:rPr>
                <w:rFonts w:cs="B Lotus" w:hint="cs"/>
                <w:b/>
                <w:bCs/>
                <w:sz w:val="18"/>
                <w:szCs w:val="18"/>
                <w:rtl/>
                <w:lang w:bidi="fa-IR"/>
              </w:rPr>
              <w:t>كل مواد</w:t>
            </w:r>
          </w:p>
        </w:tc>
        <w:tc>
          <w:tcPr>
            <w:tcW w:w="817" w:type="dxa"/>
          </w:tcPr>
          <w:p w:rsidR="00E53E14" w:rsidRPr="00DA36A9" w:rsidRDefault="00E53E14" w:rsidP="00A60971">
            <w:pPr>
              <w:jc w:val="center"/>
              <w:rPr>
                <w:rFonts w:ascii="Tahoma" w:hAnsi="Tahoma" w:cs="B Lotus"/>
                <w:b/>
                <w:bCs/>
                <w:sz w:val="18"/>
                <w:szCs w:val="18"/>
                <w:rtl/>
              </w:rPr>
            </w:pPr>
          </w:p>
        </w:tc>
      </w:tr>
      <w:tr w:rsidR="00E53E14" w:rsidTr="00E53E14">
        <w:tc>
          <w:tcPr>
            <w:tcW w:w="561" w:type="dxa"/>
          </w:tcPr>
          <w:p w:rsidR="00E53E14" w:rsidRPr="00DA36A9" w:rsidRDefault="00E53E14" w:rsidP="00A60971">
            <w:pPr>
              <w:jc w:val="center"/>
              <w:rPr>
                <w:rFonts w:ascii="Tahoma" w:hAnsi="Tahoma" w:cs="B Lotus"/>
                <w:b/>
                <w:bCs/>
                <w:sz w:val="18"/>
                <w:szCs w:val="18"/>
                <w:rtl/>
              </w:rPr>
            </w:pPr>
            <w:r w:rsidRPr="00DA36A9">
              <w:rPr>
                <w:rFonts w:ascii="Tahoma" w:hAnsi="Tahoma" w:cs="B Lotus" w:hint="cs"/>
                <w:b/>
                <w:bCs/>
                <w:sz w:val="18"/>
                <w:szCs w:val="18"/>
                <w:rtl/>
              </w:rPr>
              <w:t>10</w:t>
            </w:r>
          </w:p>
        </w:tc>
        <w:tc>
          <w:tcPr>
            <w:tcW w:w="3402" w:type="dxa"/>
          </w:tcPr>
          <w:p w:rsidR="00E53E14" w:rsidRPr="00DA36A9" w:rsidRDefault="00E53E14" w:rsidP="00E53E14">
            <w:pPr>
              <w:spacing w:before="100" w:beforeAutospacing="1" w:after="100" w:afterAutospacing="1"/>
              <w:jc w:val="center"/>
              <w:rPr>
                <w:rFonts w:ascii="Tahoma" w:hAnsi="Tahoma" w:cs="B Lotus"/>
                <w:b/>
                <w:bCs/>
                <w:sz w:val="18"/>
                <w:szCs w:val="18"/>
                <w:rtl/>
              </w:rPr>
            </w:pPr>
            <w:r w:rsidRPr="00DA36A9">
              <w:rPr>
                <w:rFonts w:cs="B Lotus"/>
                <w:b/>
                <w:bCs/>
                <w:sz w:val="18"/>
                <w:szCs w:val="18"/>
                <w:rtl/>
              </w:rPr>
              <w:t>‌‌كتاب پنجم قانون مجازات اسلامي (‌تعزيرات و مجازات‌هاي بازدارنده)</w:t>
            </w:r>
            <w:r w:rsidRPr="00DA36A9">
              <w:rPr>
                <w:rFonts w:cs="B Lotus"/>
                <w:b/>
                <w:bCs/>
                <w:sz w:val="18"/>
                <w:szCs w:val="18"/>
                <w:rtl/>
              </w:rPr>
              <w:br/>
              <w:t>مصوب 02/03/1375 با اصلاحات و الحاقات بعدي</w:t>
            </w:r>
          </w:p>
        </w:tc>
        <w:tc>
          <w:tcPr>
            <w:tcW w:w="1134" w:type="dxa"/>
          </w:tcPr>
          <w:p w:rsidR="00E53E14" w:rsidRPr="00DA36A9" w:rsidRDefault="00E53E14" w:rsidP="00A60971">
            <w:pPr>
              <w:jc w:val="center"/>
              <w:rPr>
                <w:rFonts w:cs="B Lotus"/>
                <w:b/>
                <w:bCs/>
                <w:sz w:val="18"/>
                <w:szCs w:val="18"/>
                <w:rtl/>
              </w:rPr>
            </w:pPr>
            <w:r w:rsidRPr="00DA36A9">
              <w:rPr>
                <w:rFonts w:cs="B Lotus" w:hint="cs"/>
                <w:b/>
                <w:bCs/>
                <w:sz w:val="18"/>
                <w:szCs w:val="18"/>
                <w:rtl/>
              </w:rPr>
              <w:t>2/3/1375</w:t>
            </w:r>
          </w:p>
        </w:tc>
        <w:tc>
          <w:tcPr>
            <w:tcW w:w="992" w:type="dxa"/>
          </w:tcPr>
          <w:p w:rsidR="00E53E14" w:rsidRPr="00DA36A9" w:rsidRDefault="00E53E14" w:rsidP="00A60971">
            <w:pPr>
              <w:jc w:val="center"/>
              <w:rPr>
                <w:rFonts w:cs="B Lotus"/>
                <w:b/>
                <w:bCs/>
                <w:sz w:val="18"/>
                <w:szCs w:val="18"/>
                <w:rtl/>
                <w:lang w:bidi="fa-IR"/>
              </w:rPr>
            </w:pPr>
            <w:r w:rsidRPr="00DA36A9">
              <w:rPr>
                <w:rFonts w:cs="B Lotus" w:hint="cs"/>
                <w:b/>
                <w:bCs/>
                <w:sz w:val="18"/>
                <w:szCs w:val="18"/>
                <w:rtl/>
                <w:lang w:bidi="fa-IR"/>
              </w:rPr>
              <w:t>688</w:t>
            </w:r>
          </w:p>
        </w:tc>
        <w:tc>
          <w:tcPr>
            <w:tcW w:w="817" w:type="dxa"/>
          </w:tcPr>
          <w:p w:rsidR="00E53E14" w:rsidRPr="00DA36A9" w:rsidRDefault="00E53E14" w:rsidP="00A60971">
            <w:pPr>
              <w:jc w:val="center"/>
              <w:rPr>
                <w:rFonts w:ascii="Tahoma" w:hAnsi="Tahoma" w:cs="B Lotus"/>
                <w:b/>
                <w:bCs/>
                <w:sz w:val="18"/>
                <w:szCs w:val="18"/>
                <w:rtl/>
              </w:rPr>
            </w:pPr>
          </w:p>
        </w:tc>
      </w:tr>
      <w:tr w:rsidR="00E53E14" w:rsidTr="00E53E14">
        <w:tc>
          <w:tcPr>
            <w:tcW w:w="561" w:type="dxa"/>
          </w:tcPr>
          <w:p w:rsidR="00E53E14" w:rsidRPr="00DA36A9" w:rsidRDefault="00E53E14" w:rsidP="00A60971">
            <w:pPr>
              <w:jc w:val="center"/>
              <w:rPr>
                <w:rFonts w:ascii="Tahoma" w:hAnsi="Tahoma" w:cs="B Lotus"/>
                <w:b/>
                <w:bCs/>
                <w:sz w:val="18"/>
                <w:szCs w:val="18"/>
                <w:rtl/>
              </w:rPr>
            </w:pPr>
            <w:r w:rsidRPr="00DA36A9">
              <w:rPr>
                <w:rFonts w:ascii="Tahoma" w:hAnsi="Tahoma" w:cs="B Lotus" w:hint="cs"/>
                <w:b/>
                <w:bCs/>
                <w:sz w:val="18"/>
                <w:szCs w:val="18"/>
                <w:rtl/>
              </w:rPr>
              <w:t>11</w:t>
            </w:r>
          </w:p>
        </w:tc>
        <w:tc>
          <w:tcPr>
            <w:tcW w:w="3402" w:type="dxa"/>
          </w:tcPr>
          <w:p w:rsidR="00E53E14" w:rsidRPr="00DA36A9" w:rsidRDefault="00E53E14" w:rsidP="00E53E14">
            <w:pPr>
              <w:spacing w:line="228" w:lineRule="auto"/>
              <w:contextualSpacing/>
              <w:jc w:val="center"/>
              <w:rPr>
                <w:rFonts w:ascii="Tahoma" w:hAnsi="Tahoma" w:cs="B Lotus"/>
                <w:b/>
                <w:bCs/>
                <w:sz w:val="18"/>
                <w:szCs w:val="18"/>
                <w:rtl/>
              </w:rPr>
            </w:pPr>
            <w:r w:rsidRPr="00DA36A9">
              <w:rPr>
                <w:rFonts w:cs="B Lotus" w:hint="cs"/>
                <w:b/>
                <w:bCs/>
                <w:sz w:val="18"/>
                <w:szCs w:val="18"/>
                <w:rtl/>
                <w:lang w:bidi="fa-IR"/>
              </w:rPr>
              <w:t>قانون</w:t>
            </w:r>
            <w:r w:rsidRPr="00DA36A9">
              <w:rPr>
                <w:rFonts w:cs="B Lotus"/>
                <w:b/>
                <w:bCs/>
                <w:sz w:val="18"/>
                <w:szCs w:val="18"/>
                <w:rtl/>
                <w:lang w:bidi="fa-IR"/>
              </w:rPr>
              <w:t xml:space="preserve"> بودجه سال 139</w:t>
            </w:r>
            <w:r w:rsidRPr="00DA36A9">
              <w:rPr>
                <w:rFonts w:cs="B Lotus" w:hint="cs"/>
                <w:b/>
                <w:bCs/>
                <w:sz w:val="18"/>
                <w:szCs w:val="18"/>
                <w:rtl/>
                <w:lang w:bidi="fa-IR"/>
              </w:rPr>
              <w:t>3</w:t>
            </w:r>
            <w:r w:rsidRPr="00DA36A9">
              <w:rPr>
                <w:rFonts w:cs="B Lotus"/>
                <w:b/>
                <w:bCs/>
                <w:sz w:val="18"/>
                <w:szCs w:val="18"/>
                <w:rtl/>
                <w:lang w:bidi="fa-IR"/>
              </w:rPr>
              <w:t xml:space="preserve"> كل كشور</w:t>
            </w:r>
          </w:p>
        </w:tc>
        <w:tc>
          <w:tcPr>
            <w:tcW w:w="1134" w:type="dxa"/>
          </w:tcPr>
          <w:p w:rsidR="00E53E14" w:rsidRPr="00DA36A9" w:rsidRDefault="00E53E14" w:rsidP="00A60971">
            <w:pPr>
              <w:jc w:val="center"/>
              <w:rPr>
                <w:rFonts w:cs="B Lotus"/>
                <w:b/>
                <w:bCs/>
                <w:sz w:val="18"/>
                <w:szCs w:val="18"/>
                <w:rtl/>
              </w:rPr>
            </w:pPr>
            <w:r w:rsidRPr="00DA36A9">
              <w:rPr>
                <w:rFonts w:cs="B Lotus" w:hint="cs"/>
                <w:b/>
                <w:bCs/>
                <w:sz w:val="18"/>
                <w:szCs w:val="18"/>
                <w:rtl/>
                <w:lang w:bidi="fa-IR"/>
              </w:rPr>
              <w:t>6/12/1392</w:t>
            </w:r>
          </w:p>
        </w:tc>
        <w:tc>
          <w:tcPr>
            <w:tcW w:w="992" w:type="dxa"/>
          </w:tcPr>
          <w:p w:rsidR="00E53E14" w:rsidRPr="00DA36A9" w:rsidRDefault="00E53E14" w:rsidP="00A60971">
            <w:pPr>
              <w:jc w:val="center"/>
              <w:rPr>
                <w:rFonts w:cs="B Lotus"/>
                <w:b/>
                <w:bCs/>
                <w:sz w:val="18"/>
                <w:szCs w:val="18"/>
                <w:rtl/>
                <w:lang w:bidi="fa-IR"/>
              </w:rPr>
            </w:pPr>
            <w:r w:rsidRPr="00DA36A9">
              <w:rPr>
                <w:rFonts w:cs="B Lotus" w:hint="cs"/>
                <w:b/>
                <w:bCs/>
                <w:sz w:val="18"/>
                <w:szCs w:val="18"/>
                <w:rtl/>
                <w:lang w:bidi="fa-IR"/>
              </w:rPr>
              <w:t>بند هـ تبصره 21</w:t>
            </w:r>
          </w:p>
        </w:tc>
        <w:tc>
          <w:tcPr>
            <w:tcW w:w="817" w:type="dxa"/>
          </w:tcPr>
          <w:p w:rsidR="00E53E14" w:rsidRPr="00DA36A9" w:rsidRDefault="00E53E14" w:rsidP="00A60971">
            <w:pPr>
              <w:jc w:val="center"/>
              <w:rPr>
                <w:rFonts w:ascii="Tahoma" w:hAnsi="Tahoma" w:cs="B Lotus"/>
                <w:b/>
                <w:bCs/>
                <w:sz w:val="18"/>
                <w:szCs w:val="18"/>
                <w:rtl/>
              </w:rPr>
            </w:pPr>
          </w:p>
        </w:tc>
      </w:tr>
      <w:bookmarkEnd w:id="0"/>
    </w:tbl>
    <w:p w:rsidR="00E53E14" w:rsidRDefault="00E53E14" w:rsidP="00F83D15">
      <w:pPr>
        <w:jc w:val="lowKashida"/>
        <w:rPr>
          <w:rFonts w:cs="B Lotus"/>
          <w:bCs/>
          <w:sz w:val="22"/>
          <w:szCs w:val="22"/>
          <w:rtl/>
        </w:rPr>
      </w:pPr>
    </w:p>
    <w:sectPr w:rsidR="00E53E14" w:rsidSect="00E526A6">
      <w:headerReference w:type="even" r:id="rId10"/>
      <w:headerReference w:type="default" r:id="rId11"/>
      <w:footerReference w:type="even" r:id="rId12"/>
      <w:footerReference w:type="default" r:id="rId13"/>
      <w:headerReference w:type="first" r:id="rId14"/>
      <w:footerReference w:type="first" r:id="rId15"/>
      <w:pgSz w:w="8392" w:h="11907" w:code="11"/>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75" w:rsidRDefault="00905B75" w:rsidP="001A06FC">
      <w:r>
        <w:separator/>
      </w:r>
    </w:p>
  </w:endnote>
  <w:endnote w:type="continuationSeparator" w:id="0">
    <w:p w:rsidR="00905B75" w:rsidRDefault="00905B75" w:rsidP="001A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Lotus">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altName w:val="Courier New"/>
    <w:charset w:val="B2"/>
    <w:family w:val="auto"/>
    <w:pitch w:val="variable"/>
    <w:sig w:usb0="00002001" w:usb1="80000000" w:usb2="00000008" w:usb3="00000000" w:csb0="00000040" w:csb1="00000000"/>
  </w:font>
  <w:font w:name="Lotu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PT.Yagut">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Zar">
    <w:altName w:val="Courier New"/>
    <w:charset w:val="B2"/>
    <w:family w:val="auto"/>
    <w:pitch w:val="variable"/>
    <w:sig w:usb0="00002001" w:usb1="80000000" w:usb2="00000008" w:usb3="00000000" w:csb0="00000040" w:csb1="00000000"/>
  </w:font>
  <w:font w:name="B Titr">
    <w:altName w:val="Courier New"/>
    <w:charset w:val="B2"/>
    <w:family w:val="auto"/>
    <w:pitch w:val="variable"/>
    <w:sig w:usb0="00002000" w:usb1="80000000" w:usb2="00000008" w:usb3="00000000" w:csb0="00000040" w:csb1="00000000"/>
  </w:font>
  <w:font w:name="Times New Roman Bold">
    <w:panose1 w:val="00000000000000000000"/>
    <w:charset w:val="00"/>
    <w:family w:val="roman"/>
    <w:notTrueType/>
    <w:pitch w:val="default"/>
  </w:font>
  <w:font w:name="B Nazanin">
    <w:altName w:val="Courier New"/>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tr">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C1" w:rsidRDefault="00526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047922"/>
      <w:docPartObj>
        <w:docPartGallery w:val="Page Numbers (Bottom of Page)"/>
        <w:docPartUnique/>
      </w:docPartObj>
    </w:sdtPr>
    <w:sdtEndPr/>
    <w:sdtContent>
      <w:p w:rsidR="00905B75" w:rsidRDefault="00526DC1" w:rsidP="00940884">
        <w:pPr>
          <w:pStyle w:val="Footer"/>
          <w:jc w:val="center"/>
        </w:pPr>
        <w:r>
          <w:fldChar w:fldCharType="begin"/>
        </w:r>
        <w:r>
          <w:instrText xml:space="preserve"> PAGE   \* MERGEFORMAT </w:instrText>
        </w:r>
        <w:r>
          <w:fldChar w:fldCharType="separate"/>
        </w:r>
        <w:r>
          <w:rPr>
            <w:rtl/>
          </w:rPr>
          <w:t>17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C1" w:rsidRDefault="00526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75" w:rsidRDefault="00905B75" w:rsidP="001A06FC">
      <w:r>
        <w:separator/>
      </w:r>
    </w:p>
  </w:footnote>
  <w:footnote w:type="continuationSeparator" w:id="0">
    <w:p w:rsidR="00905B75" w:rsidRDefault="00905B75" w:rsidP="001A0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C1" w:rsidRDefault="00526DC1">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136177" o:spid="_x0000_s2050" type="#_x0000_t136" style="position:absolute;left:0;text-align:left;margin-left:0;margin-top:0;width:424.4pt;height:47.15pt;rotation:315;z-index:-251655168;mso-position-horizontal:center;mso-position-horizontal-relative:margin;mso-position-vertical:center;mso-position-vertical-relative:margin" o:allowincell="f" fillcolor="#404040 [2429]" stroked="f">
          <v:fill opacity=".5"/>
          <v:textpath style="font-family:&quot;Times New Roman&quot;;font-size:1pt" string="www.yousefnejad.i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C1" w:rsidRDefault="00526DC1">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136178" o:spid="_x0000_s2051" type="#_x0000_t136" style="position:absolute;left:0;text-align:left;margin-left:0;margin-top:0;width:424.4pt;height:47.15pt;rotation:315;z-index:-251653120;mso-position-horizontal:center;mso-position-horizontal-relative:margin;mso-position-vertical:center;mso-position-vertical-relative:margin" o:allowincell="f" fillcolor="#404040 [2429]" stroked="f">
          <v:fill opacity=".5"/>
          <v:textpath style="font-family:&quot;Times New Roman&quot;;font-size:1pt" string="www.yousefnejad.i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C1" w:rsidRDefault="00526DC1">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136176" o:spid="_x0000_s2049" type="#_x0000_t136" style="position:absolute;left:0;text-align:left;margin-left:0;margin-top:0;width:424.4pt;height:47.15pt;rotation:315;z-index:-251657216;mso-position-horizontal:center;mso-position-horizontal-relative:margin;mso-position-vertical:center;mso-position-vertical-relative:margin" o:allowincell="f" fillcolor="#404040 [2429]" stroked="f">
          <v:fill opacity=".5"/>
          <v:textpath style="font-family:&quot;Times New Roman&quot;;font-size:1pt" string="www.yousefnejad.i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1C215A77"/>
    <w:multiLevelType w:val="hybridMultilevel"/>
    <w:tmpl w:val="9AC270CE"/>
    <w:lvl w:ilvl="0" w:tplc="EA4ABC06">
      <w:start w:val="1"/>
      <w:numFmt w:val="decimal"/>
      <w:lvlText w:val="%1-"/>
      <w:lvlJc w:val="center"/>
      <w:pPr>
        <w:tabs>
          <w:tab w:val="num" w:pos="0"/>
        </w:tabs>
        <w:ind w:firstLine="11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B464E31"/>
    <w:multiLevelType w:val="hybridMultilevel"/>
    <w:tmpl w:val="256C08D4"/>
    <w:lvl w:ilvl="0" w:tplc="93DE1D3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B5287"/>
    <w:multiLevelType w:val="hybridMultilevel"/>
    <w:tmpl w:val="BC021AE6"/>
    <w:lvl w:ilvl="0" w:tplc="5DFAAAB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9F102A"/>
    <w:multiLevelType w:val="hybridMultilevel"/>
    <w:tmpl w:val="04B03358"/>
    <w:lvl w:ilvl="0" w:tplc="6278347C">
      <w:start w:val="1"/>
      <w:numFmt w:val="decimal"/>
      <w:lvlText w:val="%1-"/>
      <w:lvlJc w:val="left"/>
      <w:pPr>
        <w:ind w:left="1321" w:hanging="360"/>
      </w:pPr>
      <w:rPr>
        <w:rFonts w:hint="default"/>
      </w:rPr>
    </w:lvl>
    <w:lvl w:ilvl="1" w:tplc="04090019">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5">
    <w:nsid w:val="346957A1"/>
    <w:multiLevelType w:val="hybridMultilevel"/>
    <w:tmpl w:val="5E52EAAC"/>
    <w:lvl w:ilvl="0" w:tplc="F990A7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84893"/>
    <w:multiLevelType w:val="hybridMultilevel"/>
    <w:tmpl w:val="DA382A9E"/>
    <w:lvl w:ilvl="0" w:tplc="9256675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F2A83"/>
    <w:multiLevelType w:val="hybridMultilevel"/>
    <w:tmpl w:val="600AE32C"/>
    <w:lvl w:ilvl="0" w:tplc="FC921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F33E2"/>
    <w:multiLevelType w:val="hybridMultilevel"/>
    <w:tmpl w:val="B11C04EE"/>
    <w:lvl w:ilvl="0" w:tplc="62E420E8">
      <w:start w:val="1"/>
      <w:numFmt w:val="decimal"/>
      <w:lvlText w:val="%1-"/>
      <w:lvlJc w:val="left"/>
      <w:pPr>
        <w:ind w:left="4705" w:hanging="360"/>
      </w:pPr>
      <w:rPr>
        <w:rFonts w:hint="default"/>
      </w:rPr>
    </w:lvl>
    <w:lvl w:ilvl="1" w:tplc="04090019" w:tentative="1">
      <w:start w:val="1"/>
      <w:numFmt w:val="lowerLetter"/>
      <w:lvlText w:val="%2."/>
      <w:lvlJc w:val="left"/>
      <w:pPr>
        <w:ind w:left="5425" w:hanging="360"/>
      </w:pPr>
    </w:lvl>
    <w:lvl w:ilvl="2" w:tplc="0409001B" w:tentative="1">
      <w:start w:val="1"/>
      <w:numFmt w:val="lowerRoman"/>
      <w:lvlText w:val="%3."/>
      <w:lvlJc w:val="right"/>
      <w:pPr>
        <w:ind w:left="6145" w:hanging="180"/>
      </w:pPr>
    </w:lvl>
    <w:lvl w:ilvl="3" w:tplc="0409000F" w:tentative="1">
      <w:start w:val="1"/>
      <w:numFmt w:val="decimal"/>
      <w:lvlText w:val="%4."/>
      <w:lvlJc w:val="left"/>
      <w:pPr>
        <w:ind w:left="6865" w:hanging="360"/>
      </w:pPr>
    </w:lvl>
    <w:lvl w:ilvl="4" w:tplc="04090019" w:tentative="1">
      <w:start w:val="1"/>
      <w:numFmt w:val="lowerLetter"/>
      <w:lvlText w:val="%5."/>
      <w:lvlJc w:val="left"/>
      <w:pPr>
        <w:ind w:left="7585" w:hanging="360"/>
      </w:pPr>
    </w:lvl>
    <w:lvl w:ilvl="5" w:tplc="0409001B" w:tentative="1">
      <w:start w:val="1"/>
      <w:numFmt w:val="lowerRoman"/>
      <w:lvlText w:val="%6."/>
      <w:lvlJc w:val="right"/>
      <w:pPr>
        <w:ind w:left="8305" w:hanging="180"/>
      </w:pPr>
    </w:lvl>
    <w:lvl w:ilvl="6" w:tplc="0409000F" w:tentative="1">
      <w:start w:val="1"/>
      <w:numFmt w:val="decimal"/>
      <w:lvlText w:val="%7."/>
      <w:lvlJc w:val="left"/>
      <w:pPr>
        <w:ind w:left="9025" w:hanging="360"/>
      </w:pPr>
    </w:lvl>
    <w:lvl w:ilvl="7" w:tplc="04090019" w:tentative="1">
      <w:start w:val="1"/>
      <w:numFmt w:val="lowerLetter"/>
      <w:lvlText w:val="%8."/>
      <w:lvlJc w:val="left"/>
      <w:pPr>
        <w:ind w:left="9745" w:hanging="360"/>
      </w:pPr>
    </w:lvl>
    <w:lvl w:ilvl="8" w:tplc="0409001B" w:tentative="1">
      <w:start w:val="1"/>
      <w:numFmt w:val="lowerRoman"/>
      <w:lvlText w:val="%9."/>
      <w:lvlJc w:val="right"/>
      <w:pPr>
        <w:ind w:left="10465" w:hanging="180"/>
      </w:pPr>
    </w:lvl>
  </w:abstractNum>
  <w:abstractNum w:abstractNumId="9">
    <w:nsid w:val="3D6E5E64"/>
    <w:multiLevelType w:val="hybridMultilevel"/>
    <w:tmpl w:val="3D4E2AD2"/>
    <w:lvl w:ilvl="0" w:tplc="45900D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A05D0"/>
    <w:multiLevelType w:val="hybridMultilevel"/>
    <w:tmpl w:val="E4BCB8E4"/>
    <w:lvl w:ilvl="0" w:tplc="AE04434A">
      <w:start w:val="5"/>
      <w:numFmt w:val="decimal"/>
      <w:lvlText w:val="%1-"/>
      <w:lvlJc w:val="left"/>
      <w:pPr>
        <w:ind w:left="720" w:hanging="360"/>
      </w:pPr>
      <w:rPr>
        <w:rFonts w:cs="B Lotu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518AE"/>
    <w:multiLevelType w:val="hybridMultilevel"/>
    <w:tmpl w:val="90EAD36C"/>
    <w:lvl w:ilvl="0" w:tplc="5FF010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51BF42CA"/>
    <w:multiLevelType w:val="hybridMultilevel"/>
    <w:tmpl w:val="1F72AED0"/>
    <w:lvl w:ilvl="0" w:tplc="FC921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8B6F28"/>
    <w:multiLevelType w:val="hybridMultilevel"/>
    <w:tmpl w:val="518853CC"/>
    <w:lvl w:ilvl="0" w:tplc="7890899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7">
    <w:nsid w:val="647244B9"/>
    <w:multiLevelType w:val="hybridMultilevel"/>
    <w:tmpl w:val="6A722ADE"/>
    <w:lvl w:ilvl="0" w:tplc="FC921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CA4871"/>
    <w:multiLevelType w:val="hybridMultilevel"/>
    <w:tmpl w:val="4E28B352"/>
    <w:lvl w:ilvl="0" w:tplc="82A225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303329"/>
    <w:multiLevelType w:val="hybridMultilevel"/>
    <w:tmpl w:val="D1FC2F3A"/>
    <w:lvl w:ilvl="0" w:tplc="FC921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6"/>
  </w:num>
  <w:num w:numId="4">
    <w:abstractNumId w:val="0"/>
  </w:num>
  <w:num w:numId="5">
    <w:abstractNumId w:val="1"/>
  </w:num>
  <w:num w:numId="6">
    <w:abstractNumId w:val="7"/>
  </w:num>
  <w:num w:numId="7">
    <w:abstractNumId w:val="19"/>
  </w:num>
  <w:num w:numId="8">
    <w:abstractNumId w:val="17"/>
  </w:num>
  <w:num w:numId="9">
    <w:abstractNumId w:val="13"/>
  </w:num>
  <w:num w:numId="10">
    <w:abstractNumId w:val="8"/>
  </w:num>
  <w:num w:numId="11">
    <w:abstractNumId w:val="4"/>
  </w:num>
  <w:num w:numId="12">
    <w:abstractNumId w:val="9"/>
  </w:num>
  <w:num w:numId="13">
    <w:abstractNumId w:val="6"/>
  </w:num>
  <w:num w:numId="14">
    <w:abstractNumId w:val="14"/>
  </w:num>
  <w:num w:numId="15">
    <w:abstractNumId w:val="11"/>
  </w:num>
  <w:num w:numId="16">
    <w:abstractNumId w:val="2"/>
  </w:num>
  <w:num w:numId="17">
    <w:abstractNumId w:val="5"/>
  </w:num>
  <w:num w:numId="18">
    <w:abstractNumId w:val="10"/>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76FD"/>
    <w:rsid w:val="000014D2"/>
    <w:rsid w:val="00014E6D"/>
    <w:rsid w:val="000207B4"/>
    <w:rsid w:val="000510D0"/>
    <w:rsid w:val="0005522B"/>
    <w:rsid w:val="00074810"/>
    <w:rsid w:val="000844DA"/>
    <w:rsid w:val="000922FB"/>
    <w:rsid w:val="00092B3B"/>
    <w:rsid w:val="000A385D"/>
    <w:rsid w:val="000B6196"/>
    <w:rsid w:val="000C3187"/>
    <w:rsid w:val="000C368C"/>
    <w:rsid w:val="000D1C3A"/>
    <w:rsid w:val="000D7A1A"/>
    <w:rsid w:val="000F4954"/>
    <w:rsid w:val="00111747"/>
    <w:rsid w:val="0011584B"/>
    <w:rsid w:val="00123840"/>
    <w:rsid w:val="0013414E"/>
    <w:rsid w:val="001457A7"/>
    <w:rsid w:val="00146375"/>
    <w:rsid w:val="0015129C"/>
    <w:rsid w:val="00152398"/>
    <w:rsid w:val="00153D49"/>
    <w:rsid w:val="00165D77"/>
    <w:rsid w:val="0016784F"/>
    <w:rsid w:val="00171087"/>
    <w:rsid w:val="00171A3F"/>
    <w:rsid w:val="0017344E"/>
    <w:rsid w:val="00185F23"/>
    <w:rsid w:val="00195786"/>
    <w:rsid w:val="00197F63"/>
    <w:rsid w:val="001A06FC"/>
    <w:rsid w:val="001B00EC"/>
    <w:rsid w:val="001B1440"/>
    <w:rsid w:val="001B7A12"/>
    <w:rsid w:val="001E2153"/>
    <w:rsid w:val="001E5BA8"/>
    <w:rsid w:val="001E696F"/>
    <w:rsid w:val="001F2A97"/>
    <w:rsid w:val="00204D46"/>
    <w:rsid w:val="002150DF"/>
    <w:rsid w:val="00222003"/>
    <w:rsid w:val="002268BF"/>
    <w:rsid w:val="00235A9D"/>
    <w:rsid w:val="002367BF"/>
    <w:rsid w:val="002466B6"/>
    <w:rsid w:val="00252F24"/>
    <w:rsid w:val="00253C60"/>
    <w:rsid w:val="0025431E"/>
    <w:rsid w:val="002572B8"/>
    <w:rsid w:val="00266A49"/>
    <w:rsid w:val="0027397E"/>
    <w:rsid w:val="002952FF"/>
    <w:rsid w:val="002B6647"/>
    <w:rsid w:val="002C2B1C"/>
    <w:rsid w:val="002C5BFC"/>
    <w:rsid w:val="002E55BF"/>
    <w:rsid w:val="002E6023"/>
    <w:rsid w:val="002F0008"/>
    <w:rsid w:val="002F07B3"/>
    <w:rsid w:val="002F08C6"/>
    <w:rsid w:val="002F515E"/>
    <w:rsid w:val="003115C6"/>
    <w:rsid w:val="0031399D"/>
    <w:rsid w:val="00320B6C"/>
    <w:rsid w:val="003309BE"/>
    <w:rsid w:val="003310F4"/>
    <w:rsid w:val="0034758E"/>
    <w:rsid w:val="003522A2"/>
    <w:rsid w:val="00361C6B"/>
    <w:rsid w:val="00377B9E"/>
    <w:rsid w:val="00380D64"/>
    <w:rsid w:val="0039286D"/>
    <w:rsid w:val="00397685"/>
    <w:rsid w:val="003E7A3A"/>
    <w:rsid w:val="003F2951"/>
    <w:rsid w:val="003F3741"/>
    <w:rsid w:val="003F7128"/>
    <w:rsid w:val="00402420"/>
    <w:rsid w:val="00404F8A"/>
    <w:rsid w:val="00411C81"/>
    <w:rsid w:val="00415F39"/>
    <w:rsid w:val="00417BBD"/>
    <w:rsid w:val="004225F8"/>
    <w:rsid w:val="00424FBC"/>
    <w:rsid w:val="004408D4"/>
    <w:rsid w:val="00446A49"/>
    <w:rsid w:val="0045158C"/>
    <w:rsid w:val="00465F74"/>
    <w:rsid w:val="00473C74"/>
    <w:rsid w:val="00476877"/>
    <w:rsid w:val="00482E99"/>
    <w:rsid w:val="00483C11"/>
    <w:rsid w:val="004A185B"/>
    <w:rsid w:val="004A6DBB"/>
    <w:rsid w:val="004B2F15"/>
    <w:rsid w:val="004B59D7"/>
    <w:rsid w:val="004B7CFD"/>
    <w:rsid w:val="004C3A96"/>
    <w:rsid w:val="004D5ECB"/>
    <w:rsid w:val="004E2072"/>
    <w:rsid w:val="004E585B"/>
    <w:rsid w:val="004F22DF"/>
    <w:rsid w:val="0051036C"/>
    <w:rsid w:val="00514173"/>
    <w:rsid w:val="0051600A"/>
    <w:rsid w:val="0052122F"/>
    <w:rsid w:val="00526DC1"/>
    <w:rsid w:val="0054093C"/>
    <w:rsid w:val="00551A72"/>
    <w:rsid w:val="005640CE"/>
    <w:rsid w:val="005710C1"/>
    <w:rsid w:val="00574884"/>
    <w:rsid w:val="00574A32"/>
    <w:rsid w:val="00583947"/>
    <w:rsid w:val="00590AD5"/>
    <w:rsid w:val="00597CBB"/>
    <w:rsid w:val="005B3974"/>
    <w:rsid w:val="005B5642"/>
    <w:rsid w:val="005C151F"/>
    <w:rsid w:val="005E2D09"/>
    <w:rsid w:val="005E3B70"/>
    <w:rsid w:val="005E5B28"/>
    <w:rsid w:val="005E6CB3"/>
    <w:rsid w:val="005F00A2"/>
    <w:rsid w:val="00600977"/>
    <w:rsid w:val="00611D11"/>
    <w:rsid w:val="006121EB"/>
    <w:rsid w:val="00614E52"/>
    <w:rsid w:val="006221DA"/>
    <w:rsid w:val="006228DC"/>
    <w:rsid w:val="0062552C"/>
    <w:rsid w:val="006428EE"/>
    <w:rsid w:val="006562C7"/>
    <w:rsid w:val="00656895"/>
    <w:rsid w:val="00663EE8"/>
    <w:rsid w:val="00677DCE"/>
    <w:rsid w:val="006805F5"/>
    <w:rsid w:val="00682B54"/>
    <w:rsid w:val="00687E05"/>
    <w:rsid w:val="00692485"/>
    <w:rsid w:val="00692BA6"/>
    <w:rsid w:val="006976FD"/>
    <w:rsid w:val="006B6B76"/>
    <w:rsid w:val="006D1083"/>
    <w:rsid w:val="006D3230"/>
    <w:rsid w:val="006D34D3"/>
    <w:rsid w:val="006D3B04"/>
    <w:rsid w:val="006D657F"/>
    <w:rsid w:val="006E5941"/>
    <w:rsid w:val="006F691C"/>
    <w:rsid w:val="00724F8F"/>
    <w:rsid w:val="00730F99"/>
    <w:rsid w:val="0074030D"/>
    <w:rsid w:val="007549B9"/>
    <w:rsid w:val="00777A44"/>
    <w:rsid w:val="00783C49"/>
    <w:rsid w:val="0078638F"/>
    <w:rsid w:val="007A2138"/>
    <w:rsid w:val="007A45E5"/>
    <w:rsid w:val="007C7DB5"/>
    <w:rsid w:val="007D3EB0"/>
    <w:rsid w:val="007D50B2"/>
    <w:rsid w:val="007E4B5A"/>
    <w:rsid w:val="007E75C2"/>
    <w:rsid w:val="0082793F"/>
    <w:rsid w:val="008340E2"/>
    <w:rsid w:val="008406BA"/>
    <w:rsid w:val="00841977"/>
    <w:rsid w:val="00876D03"/>
    <w:rsid w:val="00890072"/>
    <w:rsid w:val="00893128"/>
    <w:rsid w:val="008C21E9"/>
    <w:rsid w:val="008C6E26"/>
    <w:rsid w:val="008D06C6"/>
    <w:rsid w:val="008D5AD2"/>
    <w:rsid w:val="008E3130"/>
    <w:rsid w:val="008F0D7E"/>
    <w:rsid w:val="008F33F7"/>
    <w:rsid w:val="008F3B9F"/>
    <w:rsid w:val="008F6100"/>
    <w:rsid w:val="008F75FD"/>
    <w:rsid w:val="0090287D"/>
    <w:rsid w:val="00905942"/>
    <w:rsid w:val="00905B75"/>
    <w:rsid w:val="0090649B"/>
    <w:rsid w:val="00933C92"/>
    <w:rsid w:val="00940884"/>
    <w:rsid w:val="00942E07"/>
    <w:rsid w:val="009560B1"/>
    <w:rsid w:val="00986F2D"/>
    <w:rsid w:val="00997E06"/>
    <w:rsid w:val="009B53A3"/>
    <w:rsid w:val="009C4CC2"/>
    <w:rsid w:val="009D2A55"/>
    <w:rsid w:val="009E0373"/>
    <w:rsid w:val="00A01ABD"/>
    <w:rsid w:val="00A066B4"/>
    <w:rsid w:val="00A23380"/>
    <w:rsid w:val="00A23B36"/>
    <w:rsid w:val="00A246C7"/>
    <w:rsid w:val="00A42025"/>
    <w:rsid w:val="00A45B2F"/>
    <w:rsid w:val="00A52B73"/>
    <w:rsid w:val="00A57C21"/>
    <w:rsid w:val="00A600D2"/>
    <w:rsid w:val="00A7665F"/>
    <w:rsid w:val="00A83A42"/>
    <w:rsid w:val="00A8542D"/>
    <w:rsid w:val="00AA0C91"/>
    <w:rsid w:val="00AA0CD6"/>
    <w:rsid w:val="00AA2779"/>
    <w:rsid w:val="00AC3A2F"/>
    <w:rsid w:val="00AD1C62"/>
    <w:rsid w:val="00AE3163"/>
    <w:rsid w:val="00AE60F2"/>
    <w:rsid w:val="00B027FA"/>
    <w:rsid w:val="00B02B32"/>
    <w:rsid w:val="00B02DBD"/>
    <w:rsid w:val="00B0380D"/>
    <w:rsid w:val="00B1101B"/>
    <w:rsid w:val="00B11415"/>
    <w:rsid w:val="00B12F99"/>
    <w:rsid w:val="00B4192B"/>
    <w:rsid w:val="00B512E2"/>
    <w:rsid w:val="00B54C44"/>
    <w:rsid w:val="00B55F65"/>
    <w:rsid w:val="00B624F3"/>
    <w:rsid w:val="00B72CA7"/>
    <w:rsid w:val="00B80D54"/>
    <w:rsid w:val="00B868CB"/>
    <w:rsid w:val="00B91B61"/>
    <w:rsid w:val="00BB56C7"/>
    <w:rsid w:val="00BD5F87"/>
    <w:rsid w:val="00BE63F9"/>
    <w:rsid w:val="00BE6F09"/>
    <w:rsid w:val="00BE7E20"/>
    <w:rsid w:val="00BF0F5D"/>
    <w:rsid w:val="00BF4697"/>
    <w:rsid w:val="00BF581B"/>
    <w:rsid w:val="00C12C0D"/>
    <w:rsid w:val="00C14E07"/>
    <w:rsid w:val="00C166EE"/>
    <w:rsid w:val="00C2355A"/>
    <w:rsid w:val="00C25069"/>
    <w:rsid w:val="00C319C2"/>
    <w:rsid w:val="00C320FF"/>
    <w:rsid w:val="00C36DBB"/>
    <w:rsid w:val="00C4260D"/>
    <w:rsid w:val="00C476E4"/>
    <w:rsid w:val="00C75E78"/>
    <w:rsid w:val="00C82E9C"/>
    <w:rsid w:val="00C877CA"/>
    <w:rsid w:val="00C97CFE"/>
    <w:rsid w:val="00CA6BA2"/>
    <w:rsid w:val="00CB0172"/>
    <w:rsid w:val="00CB35D8"/>
    <w:rsid w:val="00CC7E7D"/>
    <w:rsid w:val="00CD07AC"/>
    <w:rsid w:val="00CD470A"/>
    <w:rsid w:val="00CE1225"/>
    <w:rsid w:val="00CE2100"/>
    <w:rsid w:val="00CF2802"/>
    <w:rsid w:val="00CF29F6"/>
    <w:rsid w:val="00D06C84"/>
    <w:rsid w:val="00D16B67"/>
    <w:rsid w:val="00D25C30"/>
    <w:rsid w:val="00D44218"/>
    <w:rsid w:val="00D60F0F"/>
    <w:rsid w:val="00D61456"/>
    <w:rsid w:val="00D63AB3"/>
    <w:rsid w:val="00D67C9D"/>
    <w:rsid w:val="00D70E9F"/>
    <w:rsid w:val="00D97A04"/>
    <w:rsid w:val="00DA36A9"/>
    <w:rsid w:val="00DB3E75"/>
    <w:rsid w:val="00DB71DD"/>
    <w:rsid w:val="00DC4D50"/>
    <w:rsid w:val="00DC6BA1"/>
    <w:rsid w:val="00DC7905"/>
    <w:rsid w:val="00DD53F9"/>
    <w:rsid w:val="00DD663A"/>
    <w:rsid w:val="00DD77B6"/>
    <w:rsid w:val="00DF122D"/>
    <w:rsid w:val="00DF4C20"/>
    <w:rsid w:val="00E069E9"/>
    <w:rsid w:val="00E06B20"/>
    <w:rsid w:val="00E1331A"/>
    <w:rsid w:val="00E312D0"/>
    <w:rsid w:val="00E317C9"/>
    <w:rsid w:val="00E37B3F"/>
    <w:rsid w:val="00E41274"/>
    <w:rsid w:val="00E526A6"/>
    <w:rsid w:val="00E53E14"/>
    <w:rsid w:val="00E63489"/>
    <w:rsid w:val="00E673B7"/>
    <w:rsid w:val="00E85F1C"/>
    <w:rsid w:val="00E87226"/>
    <w:rsid w:val="00EA445B"/>
    <w:rsid w:val="00EA4960"/>
    <w:rsid w:val="00EA58F5"/>
    <w:rsid w:val="00EC38B1"/>
    <w:rsid w:val="00ED2592"/>
    <w:rsid w:val="00EE1817"/>
    <w:rsid w:val="00EE4726"/>
    <w:rsid w:val="00EE6277"/>
    <w:rsid w:val="00EE6BFA"/>
    <w:rsid w:val="00EF2F22"/>
    <w:rsid w:val="00F1172A"/>
    <w:rsid w:val="00F33345"/>
    <w:rsid w:val="00F40060"/>
    <w:rsid w:val="00F53B06"/>
    <w:rsid w:val="00F655D0"/>
    <w:rsid w:val="00F750D4"/>
    <w:rsid w:val="00F821E9"/>
    <w:rsid w:val="00F83D15"/>
    <w:rsid w:val="00F968D7"/>
    <w:rsid w:val="00F96F77"/>
    <w:rsid w:val="00FA2F3F"/>
    <w:rsid w:val="00FA413F"/>
    <w:rsid w:val="00FA4B14"/>
    <w:rsid w:val="00FB5979"/>
    <w:rsid w:val="00FC4FE2"/>
    <w:rsid w:val="00FC529F"/>
    <w:rsid w:val="00FD73C3"/>
    <w:rsid w:val="00FF0CC5"/>
    <w:rsid w:val="00FF563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unhideWhenUsed/>
    <w:rsid w:val="00252F24"/>
    <w:pPr>
      <w:tabs>
        <w:tab w:val="center" w:pos="4513"/>
        <w:tab w:val="right" w:pos="9026"/>
      </w:tabs>
    </w:pPr>
  </w:style>
  <w:style w:type="character" w:customStyle="1" w:styleId="HeaderChar">
    <w:name w:val="Header Char"/>
    <w:basedOn w:val="DefaultParagraphFont"/>
    <w:link w:val="Header"/>
    <w:uiPriority w:val="99"/>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table" w:styleId="TableGrid">
    <w:name w:val="Table Grid"/>
    <w:basedOn w:val="TableNormal"/>
    <w:uiPriority w:val="59"/>
    <w:rsid w:val="001B1440"/>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1B1440"/>
    <w:pPr>
      <w:spacing w:after="100"/>
    </w:pPr>
  </w:style>
  <w:style w:type="character" w:styleId="Hyperlink">
    <w:name w:val="Hyperlink"/>
    <w:basedOn w:val="DefaultParagraphFont"/>
    <w:uiPriority w:val="99"/>
    <w:unhideWhenUsed/>
    <w:rsid w:val="001B14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1C4E6-41E9-43BC-BD9E-D68B4164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ali</cp:lastModifiedBy>
  <cp:revision>11</cp:revision>
  <cp:lastPrinted>2014-09-21T13:45:00Z</cp:lastPrinted>
  <dcterms:created xsi:type="dcterms:W3CDTF">2016-07-17T11:13:00Z</dcterms:created>
  <dcterms:modified xsi:type="dcterms:W3CDTF">2016-07-25T15:42:00Z</dcterms:modified>
</cp:coreProperties>
</file>