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Look w:val="01E0"/>
      </w:tblPr>
      <w:tblGrid>
        <w:gridCol w:w="2302"/>
        <w:gridCol w:w="2302"/>
        <w:gridCol w:w="2302"/>
      </w:tblGrid>
      <w:tr w:rsidR="001A06FC" w:rsidRPr="00A113E3" w:rsidTr="005226FE">
        <w:tc>
          <w:tcPr>
            <w:tcW w:w="2302" w:type="dxa"/>
          </w:tcPr>
          <w:p w:rsidR="001A06FC" w:rsidRPr="00A113E3" w:rsidRDefault="001A06FC" w:rsidP="00593C05">
            <w:pPr>
              <w:widowControl w:val="0"/>
              <w:tabs>
                <w:tab w:val="left" w:pos="567"/>
              </w:tabs>
              <w:jc w:val="both"/>
              <w:rPr>
                <w:rFonts w:cs="B Lotus"/>
                <w:b/>
                <w:bCs/>
                <w:color w:val="000000"/>
                <w:spacing w:val="-4"/>
                <w:rtl/>
              </w:rPr>
            </w:pPr>
            <w:r>
              <w:rPr>
                <w:rFonts w:cs="Zar"/>
                <w:b/>
                <w:bCs/>
                <w:spacing w:val="-4"/>
                <w:sz w:val="28"/>
                <w:szCs w:val="28"/>
                <w:rtl/>
              </w:rPr>
              <w:br w:type="page"/>
            </w:r>
            <w:r w:rsidRPr="00A113E3">
              <w:rPr>
                <w:rFonts w:cs="B Lotus"/>
                <w:b/>
                <w:bCs/>
                <w:color w:val="000000"/>
                <w:spacing w:val="-4"/>
                <w:rtl/>
              </w:rPr>
              <w:t xml:space="preserve">دوره </w:t>
            </w:r>
            <w:r w:rsidR="00593C05">
              <w:rPr>
                <w:rFonts w:cs="B Lotus" w:hint="cs"/>
                <w:b/>
                <w:bCs/>
                <w:color w:val="000000"/>
                <w:spacing w:val="-4"/>
                <w:rtl/>
              </w:rPr>
              <w:t>د</w:t>
            </w:r>
            <w:r w:rsidRPr="00A113E3">
              <w:rPr>
                <w:rFonts w:cs="B Lotus" w:hint="cs"/>
                <w:b/>
                <w:bCs/>
                <w:color w:val="000000"/>
                <w:spacing w:val="-4"/>
                <w:rtl/>
              </w:rPr>
              <w:t>هم</w:t>
            </w:r>
            <w:r w:rsidRPr="00A113E3">
              <w:rPr>
                <w:rFonts w:cs="B Lotus"/>
                <w:b/>
                <w:bCs/>
                <w:color w:val="000000"/>
                <w:spacing w:val="-4"/>
                <w:rtl/>
              </w:rPr>
              <w:t xml:space="preserve"> ـ سال </w:t>
            </w:r>
            <w:r w:rsidR="00593C05">
              <w:rPr>
                <w:rFonts w:cs="B Lotus" w:hint="cs"/>
                <w:b/>
                <w:bCs/>
                <w:color w:val="000000"/>
                <w:spacing w:val="-4"/>
                <w:rtl/>
              </w:rPr>
              <w:t>اول</w:t>
            </w:r>
          </w:p>
        </w:tc>
        <w:tc>
          <w:tcPr>
            <w:tcW w:w="2302" w:type="dxa"/>
          </w:tcPr>
          <w:p w:rsidR="001A06FC" w:rsidRPr="00A113E3" w:rsidRDefault="001A06FC" w:rsidP="005226FE">
            <w:pPr>
              <w:widowControl w:val="0"/>
              <w:tabs>
                <w:tab w:val="left" w:pos="567"/>
              </w:tabs>
              <w:jc w:val="both"/>
              <w:rPr>
                <w:rFonts w:cs="B Lotus"/>
                <w:b/>
                <w:bCs/>
                <w:color w:val="000000"/>
                <w:spacing w:val="-4"/>
                <w:rtl/>
              </w:rPr>
            </w:pPr>
            <w:r>
              <w:rPr>
                <w:rFonts w:cs="B Lotus"/>
                <w:b/>
                <w:bCs/>
                <w:color w:val="000000"/>
                <w:spacing w:val="-4"/>
                <w:rtl/>
                <w:lang w:bidi="ar-SA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261331</wp:posOffset>
                  </wp:positionH>
                  <wp:positionV relativeFrom="paragraph">
                    <wp:posOffset>-221326</wp:posOffset>
                  </wp:positionV>
                  <wp:extent cx="800348" cy="1045029"/>
                  <wp:effectExtent l="19050" t="0" r="0" b="0"/>
                  <wp:wrapNone/>
                  <wp:docPr id="1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348" cy="10450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02" w:type="dxa"/>
          </w:tcPr>
          <w:p w:rsidR="001A06FC" w:rsidRPr="00A113E3" w:rsidRDefault="001A06FC" w:rsidP="001C688F">
            <w:pPr>
              <w:widowControl w:val="0"/>
              <w:tabs>
                <w:tab w:val="left" w:pos="567"/>
              </w:tabs>
              <w:jc w:val="both"/>
              <w:rPr>
                <w:rFonts w:cs="B Lotus"/>
                <w:b/>
                <w:bCs/>
                <w:color w:val="000000"/>
                <w:spacing w:val="-4"/>
                <w:rtl/>
              </w:rPr>
            </w:pPr>
            <w:r w:rsidRPr="00A113E3">
              <w:rPr>
                <w:rFonts w:cs="B Lotus" w:hint="cs"/>
                <w:b/>
                <w:bCs/>
                <w:color w:val="000000"/>
                <w:spacing w:val="-4"/>
                <w:rtl/>
              </w:rPr>
              <w:t xml:space="preserve">     </w:t>
            </w:r>
            <w:r w:rsidRPr="00A113E3">
              <w:rPr>
                <w:rFonts w:cs="B Lotus"/>
                <w:b/>
                <w:bCs/>
                <w:color w:val="000000"/>
                <w:spacing w:val="-4"/>
                <w:rtl/>
              </w:rPr>
              <w:t xml:space="preserve">شماره چاپ  </w:t>
            </w:r>
            <w:r w:rsidRPr="00A113E3">
              <w:rPr>
                <w:rFonts w:cs="B Lotus" w:hint="cs"/>
                <w:b/>
                <w:bCs/>
                <w:color w:val="000000"/>
                <w:spacing w:val="-4"/>
                <w:rtl/>
              </w:rPr>
              <w:t xml:space="preserve">        </w:t>
            </w:r>
            <w:r w:rsidR="001C688F">
              <w:rPr>
                <w:rFonts w:cs="B Lotus" w:hint="cs"/>
                <w:b/>
                <w:bCs/>
                <w:color w:val="000000"/>
                <w:spacing w:val="-4"/>
                <w:rtl/>
              </w:rPr>
              <w:t>73</w:t>
            </w:r>
          </w:p>
        </w:tc>
      </w:tr>
      <w:tr w:rsidR="001A06FC" w:rsidRPr="00A113E3" w:rsidTr="005226FE">
        <w:tc>
          <w:tcPr>
            <w:tcW w:w="2302" w:type="dxa"/>
          </w:tcPr>
          <w:p w:rsidR="001A06FC" w:rsidRPr="00A113E3" w:rsidRDefault="001A06FC" w:rsidP="004C3DE2">
            <w:pPr>
              <w:widowControl w:val="0"/>
              <w:tabs>
                <w:tab w:val="left" w:pos="567"/>
              </w:tabs>
              <w:jc w:val="both"/>
              <w:rPr>
                <w:rFonts w:cs="B Lotus"/>
                <w:b/>
                <w:bCs/>
                <w:color w:val="000000"/>
                <w:spacing w:val="-4"/>
                <w:rtl/>
              </w:rPr>
            </w:pPr>
            <w:r w:rsidRPr="00A113E3">
              <w:rPr>
                <w:rFonts w:cs="B Lotus"/>
                <w:b/>
                <w:bCs/>
                <w:color w:val="000000"/>
                <w:spacing w:val="-4"/>
                <w:rtl/>
              </w:rPr>
              <w:t xml:space="preserve">تاريخ چاپ </w:t>
            </w:r>
            <w:r w:rsidR="004C3DE2">
              <w:rPr>
                <w:rFonts w:cs="B Lotus" w:hint="cs"/>
                <w:b/>
                <w:bCs/>
                <w:color w:val="000000"/>
                <w:spacing w:val="-4"/>
                <w:rtl/>
              </w:rPr>
              <w:t>26</w:t>
            </w:r>
            <w:r w:rsidR="001C688F">
              <w:rPr>
                <w:rFonts w:cs="B Lotus" w:hint="cs"/>
                <w:b/>
                <w:bCs/>
                <w:color w:val="000000"/>
                <w:spacing w:val="-4"/>
                <w:rtl/>
              </w:rPr>
              <w:t>/4/</w:t>
            </w:r>
            <w:r w:rsidRPr="00A113E3">
              <w:rPr>
                <w:rFonts w:cs="B Lotus" w:hint="cs"/>
                <w:b/>
                <w:bCs/>
                <w:color w:val="000000"/>
                <w:spacing w:val="-4"/>
                <w:rtl/>
              </w:rPr>
              <w:t>139</w:t>
            </w:r>
            <w:r w:rsidR="00593C05">
              <w:rPr>
                <w:rFonts w:cs="B Lotus" w:hint="cs"/>
                <w:b/>
                <w:bCs/>
                <w:color w:val="000000"/>
                <w:spacing w:val="-4"/>
                <w:rtl/>
              </w:rPr>
              <w:t>5</w:t>
            </w:r>
          </w:p>
        </w:tc>
        <w:tc>
          <w:tcPr>
            <w:tcW w:w="2302" w:type="dxa"/>
          </w:tcPr>
          <w:p w:rsidR="001A06FC" w:rsidRPr="00A113E3" w:rsidRDefault="001A06FC" w:rsidP="005226FE">
            <w:pPr>
              <w:widowControl w:val="0"/>
              <w:tabs>
                <w:tab w:val="left" w:pos="567"/>
              </w:tabs>
              <w:jc w:val="both"/>
              <w:rPr>
                <w:rFonts w:cs="B Lotus"/>
                <w:b/>
                <w:bCs/>
                <w:color w:val="000000"/>
                <w:spacing w:val="-4"/>
                <w:rtl/>
              </w:rPr>
            </w:pPr>
          </w:p>
        </w:tc>
        <w:tc>
          <w:tcPr>
            <w:tcW w:w="2302" w:type="dxa"/>
          </w:tcPr>
          <w:p w:rsidR="001A06FC" w:rsidRPr="00A113E3" w:rsidRDefault="001A06FC" w:rsidP="001C688F">
            <w:pPr>
              <w:widowControl w:val="0"/>
              <w:tabs>
                <w:tab w:val="left" w:pos="567"/>
              </w:tabs>
              <w:jc w:val="both"/>
              <w:rPr>
                <w:rFonts w:cs="B Lotus"/>
                <w:b/>
                <w:bCs/>
                <w:color w:val="000000"/>
                <w:spacing w:val="-4"/>
                <w:rtl/>
              </w:rPr>
            </w:pPr>
            <w:r w:rsidRPr="00A113E3">
              <w:rPr>
                <w:rFonts w:cs="B Lotus" w:hint="cs"/>
                <w:b/>
                <w:bCs/>
                <w:color w:val="000000"/>
                <w:spacing w:val="-4"/>
                <w:rtl/>
              </w:rPr>
              <w:t xml:space="preserve">     </w:t>
            </w:r>
            <w:r w:rsidRPr="00A113E3">
              <w:rPr>
                <w:rFonts w:cs="B Lotus"/>
                <w:b/>
                <w:bCs/>
                <w:color w:val="000000"/>
                <w:spacing w:val="-4"/>
                <w:rtl/>
              </w:rPr>
              <w:t>شماره</w:t>
            </w:r>
            <w:r w:rsidRPr="00A113E3">
              <w:rPr>
                <w:rFonts w:cs="B Lotus" w:hint="cs"/>
                <w:b/>
                <w:bCs/>
                <w:color w:val="000000"/>
                <w:spacing w:val="-4"/>
                <w:rtl/>
              </w:rPr>
              <w:t>‌</w:t>
            </w:r>
            <w:r w:rsidRPr="00A113E3">
              <w:rPr>
                <w:rFonts w:cs="B Lotus"/>
                <w:b/>
                <w:bCs/>
                <w:color w:val="000000"/>
                <w:spacing w:val="-4"/>
                <w:rtl/>
              </w:rPr>
              <w:t xml:space="preserve">ثبت   </w:t>
            </w:r>
            <w:r w:rsidRPr="00A113E3">
              <w:rPr>
                <w:rFonts w:cs="B Lotus" w:hint="cs"/>
                <w:b/>
                <w:bCs/>
                <w:color w:val="000000"/>
                <w:spacing w:val="-4"/>
                <w:rtl/>
              </w:rPr>
              <w:t xml:space="preserve">         </w:t>
            </w:r>
            <w:r w:rsidR="001C688F">
              <w:rPr>
                <w:rFonts w:cs="B Lotus" w:hint="cs"/>
                <w:b/>
                <w:bCs/>
                <w:color w:val="000000"/>
                <w:spacing w:val="-4"/>
                <w:rtl/>
              </w:rPr>
              <w:t>62</w:t>
            </w:r>
          </w:p>
        </w:tc>
      </w:tr>
    </w:tbl>
    <w:p w:rsidR="001A06FC" w:rsidRDefault="001A06FC" w:rsidP="001A06FC">
      <w:pPr>
        <w:widowControl w:val="0"/>
        <w:tabs>
          <w:tab w:val="left" w:pos="567"/>
        </w:tabs>
        <w:jc w:val="both"/>
        <w:rPr>
          <w:rFonts w:cs="B Lotus"/>
          <w:b/>
          <w:bCs/>
          <w:color w:val="000000"/>
          <w:spacing w:val="-4"/>
          <w:rtl/>
        </w:rPr>
      </w:pPr>
    </w:p>
    <w:p w:rsidR="002952FF" w:rsidRPr="008D4997" w:rsidRDefault="002952FF" w:rsidP="001A06FC">
      <w:pPr>
        <w:widowControl w:val="0"/>
        <w:tabs>
          <w:tab w:val="left" w:pos="567"/>
        </w:tabs>
        <w:jc w:val="both"/>
        <w:rPr>
          <w:rFonts w:cs="B Lotus"/>
          <w:b/>
          <w:bCs/>
          <w:color w:val="000000"/>
          <w:spacing w:val="-4"/>
          <w:rtl/>
        </w:rPr>
      </w:pPr>
    </w:p>
    <w:p w:rsidR="001C688F" w:rsidRDefault="001C688F" w:rsidP="001C688F">
      <w:pPr>
        <w:widowControl w:val="0"/>
        <w:jc w:val="center"/>
        <w:outlineLvl w:val="0"/>
        <w:rPr>
          <w:rFonts w:cs="B Titr"/>
          <w:b/>
          <w:bCs/>
          <w:color w:val="000000"/>
          <w:spacing w:val="-4"/>
          <w:sz w:val="40"/>
          <w:szCs w:val="40"/>
        </w:rPr>
      </w:pPr>
      <w:r>
        <w:rPr>
          <w:rFonts w:cs="B Titr" w:hint="cs"/>
          <w:b/>
          <w:bCs/>
          <w:color w:val="000000"/>
          <w:spacing w:val="-4"/>
          <w:sz w:val="40"/>
          <w:szCs w:val="40"/>
          <w:rtl/>
        </w:rPr>
        <w:t>يك شوري</w:t>
      </w:r>
    </w:p>
    <w:p w:rsidR="001C688F" w:rsidRDefault="001C688F" w:rsidP="001C688F">
      <w:pPr>
        <w:widowControl w:val="0"/>
        <w:jc w:val="center"/>
        <w:rPr>
          <w:rFonts w:cs="B Titr"/>
          <w:color w:val="000000"/>
          <w:spacing w:val="-4"/>
          <w:sz w:val="28"/>
          <w:szCs w:val="28"/>
          <w:rtl/>
        </w:rPr>
      </w:pPr>
    </w:p>
    <w:p w:rsidR="001C688F" w:rsidRPr="00350487" w:rsidRDefault="001C688F" w:rsidP="001C688F">
      <w:pPr>
        <w:widowControl w:val="0"/>
        <w:jc w:val="center"/>
        <w:rPr>
          <w:rFonts w:cs="B Titr"/>
          <w:color w:val="000000"/>
          <w:spacing w:val="-4"/>
          <w:sz w:val="28"/>
          <w:szCs w:val="28"/>
          <w:rtl/>
        </w:rPr>
      </w:pPr>
    </w:p>
    <w:p w:rsidR="001C688F" w:rsidRDefault="001C688F" w:rsidP="001C688F">
      <w:pPr>
        <w:widowControl w:val="0"/>
        <w:autoSpaceDE w:val="0"/>
        <w:autoSpaceDN w:val="0"/>
        <w:adjustRightInd w:val="0"/>
        <w:jc w:val="center"/>
        <w:rPr>
          <w:rFonts w:cs="B Titr"/>
          <w:b/>
          <w:bCs/>
          <w:spacing w:val="-4"/>
          <w:sz w:val="28"/>
          <w:szCs w:val="28"/>
          <w:rtl/>
        </w:rPr>
      </w:pPr>
      <w:r w:rsidRPr="000A7A7A">
        <w:rPr>
          <w:rFonts w:cs="B Titr"/>
          <w:b/>
          <w:bCs/>
          <w:sz w:val="28"/>
          <w:szCs w:val="28"/>
          <w:rtl/>
        </w:rPr>
        <w:t xml:space="preserve">لايحه </w:t>
      </w:r>
      <w:r w:rsidRPr="00A7058D">
        <w:rPr>
          <w:rFonts w:cs="B Titr"/>
          <w:b/>
          <w:bCs/>
          <w:spacing w:val="-4"/>
          <w:sz w:val="28"/>
          <w:szCs w:val="28"/>
          <w:rtl/>
        </w:rPr>
        <w:t xml:space="preserve">به هزينه قطعي منظور نمودن اعتبار خريد وسايل حفاظتي </w:t>
      </w:r>
    </w:p>
    <w:p w:rsidR="001C688F" w:rsidRPr="00A7058D" w:rsidRDefault="001C688F" w:rsidP="001C688F">
      <w:pPr>
        <w:widowControl w:val="0"/>
        <w:autoSpaceDE w:val="0"/>
        <w:autoSpaceDN w:val="0"/>
        <w:adjustRightInd w:val="0"/>
        <w:jc w:val="center"/>
        <w:rPr>
          <w:rFonts w:cs="B Titr"/>
          <w:b/>
          <w:bCs/>
          <w:spacing w:val="-4"/>
          <w:sz w:val="28"/>
          <w:szCs w:val="28"/>
          <w:rtl/>
        </w:rPr>
      </w:pPr>
      <w:r w:rsidRPr="00A7058D">
        <w:rPr>
          <w:rFonts w:cs="B Titr"/>
          <w:b/>
          <w:bCs/>
          <w:spacing w:val="-4"/>
          <w:sz w:val="28"/>
          <w:szCs w:val="28"/>
          <w:rtl/>
        </w:rPr>
        <w:t xml:space="preserve">جزيره خارك </w:t>
      </w:r>
    </w:p>
    <w:p w:rsidR="00AD43F2" w:rsidRDefault="00AD43F2" w:rsidP="004C3DE2">
      <w:pPr>
        <w:jc w:val="center"/>
        <w:rPr>
          <w:rFonts w:cs="B Lotus"/>
          <w:b/>
          <w:bCs/>
          <w:color w:val="000000"/>
          <w:spacing w:val="-4"/>
          <w:sz w:val="28"/>
          <w:szCs w:val="28"/>
          <w:rtl/>
        </w:rPr>
      </w:pPr>
    </w:p>
    <w:p w:rsidR="004C3DE2" w:rsidRPr="003B5F5E" w:rsidRDefault="004C3DE2" w:rsidP="004C3DE2">
      <w:pPr>
        <w:jc w:val="center"/>
        <w:rPr>
          <w:rFonts w:cs="B Titr"/>
          <w:spacing w:val="-4"/>
          <w:sz w:val="26"/>
          <w:szCs w:val="26"/>
          <w:rtl/>
        </w:rPr>
      </w:pPr>
      <w:r w:rsidRPr="00692316">
        <w:rPr>
          <w:rFonts w:cs="B Lotus"/>
          <w:b/>
          <w:bCs/>
          <w:color w:val="000000"/>
          <w:spacing w:val="-4"/>
          <w:sz w:val="28"/>
          <w:szCs w:val="28"/>
          <w:rtl/>
        </w:rPr>
        <w:t>(در اجراي ماده «</w:t>
      </w:r>
      <w:r>
        <w:rPr>
          <w:rFonts w:cs="B Lotus" w:hint="cs"/>
          <w:b/>
          <w:bCs/>
          <w:color w:val="000000"/>
          <w:spacing w:val="-4"/>
          <w:sz w:val="28"/>
          <w:szCs w:val="28"/>
          <w:rtl/>
        </w:rPr>
        <w:t>141</w:t>
      </w:r>
      <w:r w:rsidRPr="00692316">
        <w:rPr>
          <w:rFonts w:cs="B Lotus"/>
          <w:b/>
          <w:bCs/>
          <w:color w:val="000000"/>
          <w:spacing w:val="-4"/>
          <w:sz w:val="28"/>
          <w:szCs w:val="28"/>
          <w:rtl/>
        </w:rPr>
        <w:t>» آيين</w:t>
      </w:r>
      <w:r w:rsidRPr="00692316">
        <w:rPr>
          <w:rFonts w:cs="B Lotus"/>
          <w:b/>
          <w:bCs/>
          <w:color w:val="000000"/>
          <w:spacing w:val="-4"/>
          <w:sz w:val="28"/>
          <w:szCs w:val="28"/>
        </w:rPr>
        <w:t>‌</w:t>
      </w:r>
      <w:r w:rsidRPr="00692316">
        <w:rPr>
          <w:rFonts w:cs="B Lotus"/>
          <w:b/>
          <w:bCs/>
          <w:color w:val="000000"/>
          <w:spacing w:val="-4"/>
          <w:sz w:val="28"/>
          <w:szCs w:val="28"/>
          <w:rtl/>
        </w:rPr>
        <w:t>نامه داخلي مجلس شوراي اسلامي)</w:t>
      </w:r>
    </w:p>
    <w:p w:rsidR="001C688F" w:rsidRDefault="001C688F" w:rsidP="001C688F">
      <w:pPr>
        <w:jc w:val="center"/>
        <w:rPr>
          <w:rFonts w:cs="B Titr"/>
          <w:spacing w:val="-4"/>
          <w:sz w:val="28"/>
          <w:szCs w:val="28"/>
          <w:rtl/>
        </w:rPr>
      </w:pPr>
    </w:p>
    <w:p w:rsidR="001C688F" w:rsidRDefault="001C688F" w:rsidP="001C688F">
      <w:pPr>
        <w:spacing w:line="228" w:lineRule="auto"/>
        <w:ind w:left="250"/>
        <w:jc w:val="center"/>
        <w:rPr>
          <w:rFonts w:cs="B Lotus"/>
          <w:b/>
          <w:bCs/>
          <w:color w:val="000000"/>
          <w:spacing w:val="-4"/>
          <w:sz w:val="30"/>
          <w:szCs w:val="30"/>
          <w:rtl/>
        </w:rPr>
      </w:pPr>
    </w:p>
    <w:p w:rsidR="001C688F" w:rsidRPr="000C1DBF" w:rsidRDefault="00DE2A05" w:rsidP="001C688F">
      <w:pPr>
        <w:widowControl w:val="0"/>
        <w:spacing w:line="216" w:lineRule="auto"/>
        <w:jc w:val="highKashida"/>
        <w:outlineLvl w:val="0"/>
        <w:rPr>
          <w:rFonts w:cs="B Lotus"/>
          <w:spacing w:val="-4"/>
          <w:sz w:val="32"/>
          <w:szCs w:val="32"/>
          <w:rtl/>
        </w:rPr>
      </w:pPr>
      <w:r w:rsidRPr="00DE2A05">
        <w:rPr>
          <w:spacing w:val="-4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0" type="#_x0000_t202" style="position:absolute;left:0;text-align:left;margin-left:0;margin-top:20.6pt;width:231.6pt;height:35.5pt;z-index:251780096">
            <v:textbox style="mso-next-textbox:#_x0000_s1170">
              <w:txbxContent>
                <w:p w:rsidR="001C688F" w:rsidRPr="00D84B9F" w:rsidRDefault="001C688F" w:rsidP="001C688F">
                  <w:pPr>
                    <w:jc w:val="lowKashida"/>
                    <w:rPr>
                      <w:rFonts w:cs="B Lotus"/>
                      <w:spacing w:val="-6"/>
                      <w:sz w:val="32"/>
                      <w:szCs w:val="28"/>
                    </w:rPr>
                  </w:pPr>
                  <w:r>
                    <w:rPr>
                      <w:rFonts w:cs="B Lotus"/>
                      <w:spacing w:val="-6"/>
                      <w:sz w:val="32"/>
                      <w:szCs w:val="28"/>
                      <w:rtl/>
                    </w:rPr>
                    <w:t>برنامه و بودجه و محاسبات</w:t>
                  </w:r>
                </w:p>
                <w:p w:rsidR="001C688F" w:rsidRPr="009C3721" w:rsidRDefault="001C688F" w:rsidP="001C688F">
                  <w:pPr>
                    <w:rPr>
                      <w:sz w:val="32"/>
                      <w:rtl/>
                    </w:rPr>
                  </w:pPr>
                </w:p>
              </w:txbxContent>
            </v:textbox>
          </v:shape>
        </w:pict>
      </w:r>
      <w:r w:rsidR="001C688F" w:rsidRPr="000C1DBF">
        <w:rPr>
          <w:rFonts w:cs="B Lotus"/>
          <w:spacing w:val="-4"/>
          <w:sz w:val="32"/>
          <w:szCs w:val="32"/>
          <w:rtl/>
        </w:rPr>
        <w:t>كميسيون</w:t>
      </w:r>
      <w:r w:rsidR="004C3DE2">
        <w:rPr>
          <w:rFonts w:cs="B Lotus" w:hint="cs"/>
          <w:spacing w:val="-4"/>
          <w:sz w:val="32"/>
          <w:szCs w:val="32"/>
          <w:rtl/>
        </w:rPr>
        <w:t>‌</w:t>
      </w:r>
      <w:r w:rsidR="001C688F" w:rsidRPr="000C1DBF">
        <w:rPr>
          <w:rFonts w:cs="B Lotus"/>
          <w:spacing w:val="-4"/>
          <w:sz w:val="32"/>
          <w:szCs w:val="32"/>
          <w:rtl/>
        </w:rPr>
        <w:t>هاي ارجاعي</w:t>
      </w:r>
    </w:p>
    <w:p w:rsidR="001C688F" w:rsidRPr="000C1DBF" w:rsidRDefault="001C688F" w:rsidP="001C688F">
      <w:pPr>
        <w:widowControl w:val="0"/>
        <w:spacing w:line="216" w:lineRule="auto"/>
        <w:ind w:left="1440"/>
        <w:jc w:val="highKashida"/>
        <w:outlineLvl w:val="0"/>
        <w:rPr>
          <w:rFonts w:cs="B Lotus"/>
          <w:spacing w:val="-4"/>
          <w:sz w:val="32"/>
          <w:szCs w:val="32"/>
          <w:rtl/>
        </w:rPr>
      </w:pPr>
      <w:r w:rsidRPr="000C1DBF">
        <w:rPr>
          <w:rFonts w:cs="B Lotus"/>
          <w:spacing w:val="-4"/>
          <w:sz w:val="32"/>
          <w:szCs w:val="32"/>
          <w:rtl/>
        </w:rPr>
        <w:t>اصلي‌:</w:t>
      </w:r>
    </w:p>
    <w:p w:rsidR="001C688F" w:rsidRPr="000C1DBF" w:rsidRDefault="001C688F" w:rsidP="001C688F">
      <w:pPr>
        <w:widowControl w:val="0"/>
        <w:spacing w:line="216" w:lineRule="auto"/>
        <w:ind w:left="1440"/>
        <w:jc w:val="highKashida"/>
        <w:rPr>
          <w:rFonts w:cs="B Lotus"/>
          <w:spacing w:val="-4"/>
          <w:sz w:val="2"/>
          <w:szCs w:val="2"/>
          <w:rtl/>
        </w:rPr>
      </w:pPr>
    </w:p>
    <w:p w:rsidR="001C688F" w:rsidRPr="00292940" w:rsidRDefault="00DE2A05" w:rsidP="001C688F">
      <w:pPr>
        <w:widowControl w:val="0"/>
        <w:spacing w:line="216" w:lineRule="auto"/>
        <w:ind w:left="1440"/>
        <w:jc w:val="highKashida"/>
        <w:rPr>
          <w:rFonts w:cs="B Lotus"/>
          <w:spacing w:val="-4"/>
          <w:sz w:val="26"/>
          <w:szCs w:val="26"/>
          <w:rtl/>
        </w:rPr>
      </w:pPr>
      <w:r>
        <w:rPr>
          <w:rFonts w:cs="B Lotus"/>
          <w:spacing w:val="-4"/>
          <w:sz w:val="26"/>
          <w:szCs w:val="26"/>
          <w:rtl/>
        </w:rPr>
        <w:pict>
          <v:shape id="_x0000_s1171" type="#_x0000_t202" style="position:absolute;left:0;text-align:left;margin-left:0;margin-top:9.9pt;width:232.15pt;height:37.25pt;z-index:251781120">
            <v:textbox style="mso-next-textbox:#_x0000_s1171">
              <w:txbxContent>
                <w:p w:rsidR="001C688F" w:rsidRPr="00232B93" w:rsidRDefault="001C688F" w:rsidP="001C688F">
                  <w:pPr>
                    <w:jc w:val="lowKashida"/>
                    <w:rPr>
                      <w:rFonts w:cs="B Lotus"/>
                      <w:spacing w:val="-6"/>
                      <w:sz w:val="32"/>
                      <w:szCs w:val="28"/>
                    </w:rPr>
                  </w:pPr>
                  <w:r w:rsidRPr="00D84B9F">
                    <w:rPr>
                      <w:rFonts w:cs="B Lotus"/>
                      <w:sz w:val="28"/>
                      <w:szCs w:val="28"/>
                      <w:rtl/>
                    </w:rPr>
                    <w:t>ا</w:t>
                  </w:r>
                  <w:r>
                    <w:rPr>
                      <w:rFonts w:cs="B Lotus"/>
                      <w:sz w:val="28"/>
                      <w:szCs w:val="28"/>
                      <w:rtl/>
                    </w:rPr>
                    <w:t>منيت ملي و سياست خارجي</w:t>
                  </w:r>
                  <w:r w:rsidRPr="00D84B9F">
                    <w:rPr>
                      <w:rFonts w:cs="B Lotus"/>
                      <w:sz w:val="28"/>
                      <w:szCs w:val="28"/>
                      <w:rtl/>
                    </w:rPr>
                    <w:t xml:space="preserve"> - ا</w:t>
                  </w:r>
                  <w:r>
                    <w:rPr>
                      <w:rFonts w:cs="B Lotus"/>
                      <w:sz w:val="28"/>
                      <w:szCs w:val="28"/>
                      <w:rtl/>
                    </w:rPr>
                    <w:t>نرژي</w:t>
                  </w:r>
                </w:p>
                <w:p w:rsidR="001C688F" w:rsidRPr="00DB7485" w:rsidRDefault="001C688F" w:rsidP="001C688F">
                  <w:pPr>
                    <w:jc w:val="lowKashida"/>
                    <w:rPr>
                      <w:rFonts w:cs="B Lotus"/>
                      <w:spacing w:val="-12"/>
                      <w:sz w:val="32"/>
                      <w:szCs w:val="28"/>
                    </w:rPr>
                  </w:pPr>
                </w:p>
                <w:p w:rsidR="001C688F" w:rsidRPr="002735C0" w:rsidRDefault="001C688F" w:rsidP="001C688F">
                  <w:pPr>
                    <w:rPr>
                      <w:szCs w:val="28"/>
                      <w:rtl/>
                    </w:rPr>
                  </w:pPr>
                </w:p>
              </w:txbxContent>
            </v:textbox>
          </v:shape>
        </w:pict>
      </w:r>
    </w:p>
    <w:p w:rsidR="001C688F" w:rsidRDefault="001C688F" w:rsidP="001C688F">
      <w:pPr>
        <w:widowControl w:val="0"/>
        <w:spacing w:line="216" w:lineRule="auto"/>
        <w:ind w:left="1440"/>
        <w:jc w:val="highKashida"/>
        <w:outlineLvl w:val="0"/>
        <w:rPr>
          <w:rFonts w:cs="B Lotus"/>
          <w:spacing w:val="-4"/>
          <w:sz w:val="32"/>
          <w:szCs w:val="32"/>
          <w:rtl/>
        </w:rPr>
      </w:pPr>
      <w:r w:rsidRPr="000C1DBF">
        <w:rPr>
          <w:rFonts w:cs="B Lotus"/>
          <w:spacing w:val="-4"/>
          <w:sz w:val="32"/>
          <w:szCs w:val="32"/>
          <w:rtl/>
        </w:rPr>
        <w:t>فرعي‌:</w:t>
      </w:r>
    </w:p>
    <w:p w:rsidR="001C688F" w:rsidRDefault="001C688F" w:rsidP="001C688F">
      <w:pPr>
        <w:widowControl w:val="0"/>
        <w:spacing w:line="216" w:lineRule="auto"/>
        <w:jc w:val="center"/>
        <w:rPr>
          <w:rFonts w:cs="B Titr"/>
          <w:b/>
          <w:bCs/>
          <w:color w:val="000000"/>
          <w:spacing w:val="-4"/>
          <w:sz w:val="22"/>
          <w:szCs w:val="22"/>
          <w:rtl/>
        </w:rPr>
      </w:pPr>
    </w:p>
    <w:p w:rsidR="004C3DE2" w:rsidRDefault="004C3DE2" w:rsidP="001C688F">
      <w:pPr>
        <w:widowControl w:val="0"/>
        <w:spacing w:line="216" w:lineRule="auto"/>
        <w:jc w:val="center"/>
        <w:rPr>
          <w:rFonts w:cs="B Titr"/>
          <w:b/>
          <w:bCs/>
          <w:color w:val="000000"/>
          <w:spacing w:val="-4"/>
          <w:sz w:val="28"/>
          <w:szCs w:val="28"/>
          <w:rtl/>
        </w:rPr>
      </w:pPr>
    </w:p>
    <w:p w:rsidR="001C688F" w:rsidRDefault="001C688F" w:rsidP="001C688F">
      <w:pPr>
        <w:widowControl w:val="0"/>
        <w:spacing w:line="216" w:lineRule="auto"/>
        <w:jc w:val="center"/>
        <w:rPr>
          <w:rFonts w:cs="B Titr"/>
          <w:b/>
          <w:bCs/>
          <w:color w:val="000000"/>
          <w:spacing w:val="-4"/>
          <w:sz w:val="28"/>
          <w:szCs w:val="28"/>
          <w:rtl/>
        </w:rPr>
      </w:pPr>
      <w:r>
        <w:rPr>
          <w:rFonts w:cs="B Titr" w:hint="cs"/>
          <w:b/>
          <w:bCs/>
          <w:color w:val="000000"/>
          <w:spacing w:val="-4"/>
          <w:sz w:val="28"/>
          <w:szCs w:val="28"/>
          <w:rtl/>
        </w:rPr>
        <w:t>معاونت</w:t>
      </w:r>
      <w:r w:rsidRPr="008D4997">
        <w:rPr>
          <w:rFonts w:cs="B Titr"/>
          <w:b/>
          <w:bCs/>
          <w:color w:val="000000"/>
          <w:spacing w:val="-4"/>
          <w:sz w:val="28"/>
          <w:szCs w:val="28"/>
          <w:rtl/>
        </w:rPr>
        <w:t xml:space="preserve"> قوانين</w:t>
      </w:r>
    </w:p>
    <w:p w:rsidR="001C688F" w:rsidRPr="003B1D88" w:rsidRDefault="001C688F" w:rsidP="001C688F">
      <w:pPr>
        <w:spacing w:line="216" w:lineRule="auto"/>
        <w:jc w:val="center"/>
        <w:rPr>
          <w:rFonts w:cs="B Lotus"/>
          <w:b/>
          <w:bCs/>
          <w:spacing w:val="-4"/>
          <w:sz w:val="28"/>
          <w:szCs w:val="28"/>
          <w:rtl/>
        </w:rPr>
      </w:pPr>
      <w:r w:rsidRPr="002952FF">
        <w:rPr>
          <w:rFonts w:cs="B Titr" w:hint="cs"/>
          <w:b/>
          <w:bCs/>
          <w:color w:val="000000"/>
          <w:spacing w:val="-4"/>
          <w:sz w:val="20"/>
          <w:szCs w:val="20"/>
          <w:rtl/>
        </w:rPr>
        <w:t>اداره كل تدوين قوانين</w:t>
      </w:r>
      <w:r>
        <w:rPr>
          <w:sz w:val="28"/>
          <w:rtl/>
        </w:rPr>
        <w:t xml:space="preserve"> </w:t>
      </w:r>
      <w:r>
        <w:rPr>
          <w:sz w:val="28"/>
          <w:rtl/>
        </w:rPr>
        <w:br w:type="page"/>
      </w:r>
      <w:r w:rsidRPr="003B1D88">
        <w:rPr>
          <w:rFonts w:cs="B Lotus"/>
          <w:b/>
          <w:bCs/>
          <w:spacing w:val="-4"/>
          <w:sz w:val="28"/>
          <w:szCs w:val="28"/>
          <w:rtl/>
        </w:rPr>
        <w:lastRenderedPageBreak/>
        <w:t>باسمه تعالي</w:t>
      </w:r>
    </w:p>
    <w:p w:rsidR="001C688F" w:rsidRDefault="001C688F" w:rsidP="001C688F">
      <w:pPr>
        <w:jc w:val="lowKashida"/>
        <w:rPr>
          <w:rFonts w:cs="B Lotus"/>
          <w:b/>
          <w:bCs/>
          <w:spacing w:val="-4"/>
          <w:sz w:val="28"/>
          <w:szCs w:val="28"/>
          <w:rtl/>
        </w:rPr>
      </w:pPr>
    </w:p>
    <w:p w:rsidR="001C688F" w:rsidRDefault="001C688F" w:rsidP="001C688F">
      <w:pPr>
        <w:jc w:val="lowKashida"/>
        <w:rPr>
          <w:rFonts w:cs="B Lotus"/>
          <w:b/>
          <w:bCs/>
          <w:spacing w:val="-4"/>
          <w:sz w:val="28"/>
          <w:szCs w:val="28"/>
          <w:rtl/>
        </w:rPr>
      </w:pPr>
      <w:r>
        <w:rPr>
          <w:rFonts w:cs="B Lotus" w:hint="cs"/>
          <w:b/>
          <w:bCs/>
          <w:spacing w:val="-4"/>
          <w:sz w:val="28"/>
          <w:szCs w:val="28"/>
          <w:rtl/>
        </w:rPr>
        <w:t>شماره 37559/53107</w:t>
      </w:r>
    </w:p>
    <w:p w:rsidR="001C688F" w:rsidRDefault="001C688F" w:rsidP="001C688F">
      <w:pPr>
        <w:jc w:val="lowKashida"/>
        <w:rPr>
          <w:rFonts w:cs="B Lotus"/>
          <w:b/>
          <w:bCs/>
          <w:spacing w:val="-4"/>
          <w:sz w:val="28"/>
          <w:szCs w:val="28"/>
          <w:rtl/>
        </w:rPr>
      </w:pPr>
      <w:r>
        <w:rPr>
          <w:rFonts w:cs="B Lotus" w:hint="cs"/>
          <w:b/>
          <w:bCs/>
          <w:spacing w:val="-4"/>
          <w:sz w:val="28"/>
          <w:szCs w:val="28"/>
          <w:rtl/>
        </w:rPr>
        <w:t>تاريخ 31/3/1395</w:t>
      </w:r>
    </w:p>
    <w:p w:rsidR="001C688F" w:rsidRPr="003B1D88" w:rsidRDefault="001C688F" w:rsidP="001C688F">
      <w:pPr>
        <w:jc w:val="lowKashida"/>
        <w:rPr>
          <w:rFonts w:cs="B Lotus"/>
          <w:b/>
          <w:bCs/>
          <w:spacing w:val="-4"/>
          <w:sz w:val="28"/>
          <w:szCs w:val="28"/>
          <w:rtl/>
        </w:rPr>
      </w:pPr>
      <w:r>
        <w:rPr>
          <w:rFonts w:cs="B Lotus" w:hint="cs"/>
          <w:b/>
          <w:bCs/>
          <w:spacing w:val="-4"/>
          <w:sz w:val="28"/>
          <w:szCs w:val="28"/>
          <w:rtl/>
        </w:rPr>
        <w:t>معاونت امور مجلس رئيس جمهور</w:t>
      </w:r>
    </w:p>
    <w:p w:rsidR="001C688F" w:rsidRDefault="001C688F" w:rsidP="004C3DE2">
      <w:pPr>
        <w:ind w:firstLine="567"/>
        <w:jc w:val="lowKashida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 xml:space="preserve">هيأت وزيران در جلسه مورخ 16/3/1395 موافقت </w:t>
      </w:r>
      <w:r w:rsidR="004C3DE2">
        <w:rPr>
          <w:rFonts w:cs="B Lotus" w:hint="cs"/>
          <w:sz w:val="28"/>
          <w:szCs w:val="28"/>
          <w:rtl/>
        </w:rPr>
        <w:t>كرد</w:t>
      </w:r>
      <w:r>
        <w:rPr>
          <w:rFonts w:cs="B Lotus" w:hint="cs"/>
          <w:sz w:val="28"/>
          <w:szCs w:val="28"/>
          <w:rtl/>
        </w:rPr>
        <w:t>:</w:t>
      </w:r>
    </w:p>
    <w:p w:rsidR="001C688F" w:rsidRDefault="001C688F" w:rsidP="004C3DE2">
      <w:pPr>
        <w:ind w:firstLine="567"/>
        <w:jc w:val="lowKashida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در اجراي ماده (141) قانون آيين‌نامه داخلي مجلس شوراي اسلامي لوايح مندرج در فهرست پيوست كه</w:t>
      </w:r>
      <w:r w:rsidR="004C3DE2" w:rsidRPr="004C3DE2">
        <w:rPr>
          <w:rFonts w:cs="B Lotus" w:hint="cs"/>
          <w:sz w:val="28"/>
          <w:szCs w:val="28"/>
          <w:rtl/>
        </w:rPr>
        <w:t xml:space="preserve"> </w:t>
      </w:r>
      <w:r w:rsidR="004C3DE2">
        <w:rPr>
          <w:rFonts w:cs="B Lotus" w:hint="cs"/>
          <w:sz w:val="28"/>
          <w:szCs w:val="28"/>
          <w:rtl/>
        </w:rPr>
        <w:t>تأييد شده</w:t>
      </w:r>
      <w:r>
        <w:rPr>
          <w:rFonts w:cs="B Lotus" w:hint="cs"/>
          <w:sz w:val="28"/>
          <w:szCs w:val="28"/>
          <w:rtl/>
        </w:rPr>
        <w:t xml:space="preserve"> به مهر«دفتر هيأت دولت» است، در دستور كار مجلس شوراي اسلامي قرار گيرد.</w:t>
      </w:r>
    </w:p>
    <w:p w:rsidR="001C688F" w:rsidRDefault="001C688F" w:rsidP="001C688F">
      <w:pPr>
        <w:ind w:left="3969"/>
        <w:jc w:val="center"/>
        <w:rPr>
          <w:rFonts w:cs="B Lotus"/>
          <w:b/>
          <w:bCs/>
          <w:spacing w:val="-4"/>
          <w:sz w:val="28"/>
          <w:szCs w:val="28"/>
          <w:rtl/>
        </w:rPr>
      </w:pPr>
      <w:r>
        <w:rPr>
          <w:rFonts w:cs="B Lotus" w:hint="cs"/>
          <w:b/>
          <w:bCs/>
          <w:spacing w:val="-4"/>
          <w:sz w:val="28"/>
          <w:szCs w:val="28"/>
          <w:rtl/>
        </w:rPr>
        <w:t>اسحاق جهانگيري</w:t>
      </w:r>
    </w:p>
    <w:p w:rsidR="001C688F" w:rsidRDefault="001C688F" w:rsidP="001C688F">
      <w:pPr>
        <w:ind w:left="3969"/>
        <w:jc w:val="center"/>
        <w:rPr>
          <w:rFonts w:cs="B Lotus"/>
          <w:b/>
          <w:bCs/>
          <w:spacing w:val="-4"/>
          <w:sz w:val="28"/>
          <w:szCs w:val="28"/>
        </w:rPr>
      </w:pPr>
      <w:r>
        <w:rPr>
          <w:rFonts w:cs="B Lotus" w:hint="cs"/>
          <w:b/>
          <w:bCs/>
          <w:spacing w:val="-4"/>
          <w:sz w:val="28"/>
          <w:szCs w:val="28"/>
          <w:rtl/>
        </w:rPr>
        <w:t>معاون اول رئيس‌جمهور</w:t>
      </w:r>
    </w:p>
    <w:p w:rsidR="001C688F" w:rsidRPr="003B1D88" w:rsidRDefault="001C688F" w:rsidP="001C688F">
      <w:pPr>
        <w:jc w:val="lowKashida"/>
        <w:rPr>
          <w:rFonts w:cs="B Lotus"/>
          <w:b/>
          <w:bCs/>
          <w:spacing w:val="-4"/>
          <w:sz w:val="28"/>
          <w:szCs w:val="28"/>
          <w:rtl/>
        </w:rPr>
      </w:pPr>
      <w:r w:rsidRPr="003B1D88">
        <w:rPr>
          <w:rFonts w:cs="B Lotus"/>
          <w:b/>
          <w:bCs/>
          <w:spacing w:val="-4"/>
          <w:sz w:val="28"/>
          <w:szCs w:val="28"/>
          <w:rtl/>
        </w:rPr>
        <w:t xml:space="preserve">شماره </w:t>
      </w:r>
      <w:r>
        <w:rPr>
          <w:rFonts w:cs="B Lotus" w:hint="cs"/>
          <w:b/>
          <w:bCs/>
          <w:spacing w:val="-4"/>
          <w:sz w:val="28"/>
          <w:szCs w:val="28"/>
          <w:rtl/>
        </w:rPr>
        <w:t>54799/48185</w:t>
      </w:r>
    </w:p>
    <w:p w:rsidR="001C688F" w:rsidRPr="003B1D88" w:rsidRDefault="001C688F" w:rsidP="001C688F">
      <w:pPr>
        <w:jc w:val="lowKashida"/>
        <w:rPr>
          <w:rFonts w:cs="B Lotus"/>
          <w:b/>
          <w:bCs/>
          <w:spacing w:val="-4"/>
          <w:sz w:val="28"/>
          <w:szCs w:val="28"/>
          <w:rtl/>
        </w:rPr>
      </w:pPr>
      <w:r w:rsidRPr="003B1D88">
        <w:rPr>
          <w:rFonts w:cs="B Lotus"/>
          <w:b/>
          <w:bCs/>
          <w:spacing w:val="-4"/>
          <w:sz w:val="28"/>
          <w:szCs w:val="28"/>
          <w:rtl/>
        </w:rPr>
        <w:t xml:space="preserve">تاريخ </w:t>
      </w:r>
      <w:r>
        <w:rPr>
          <w:rFonts w:cs="B Lotus" w:hint="cs"/>
          <w:b/>
          <w:bCs/>
          <w:spacing w:val="-4"/>
          <w:sz w:val="28"/>
          <w:szCs w:val="28"/>
          <w:rtl/>
        </w:rPr>
        <w:t>22/3/1391</w:t>
      </w:r>
    </w:p>
    <w:p w:rsidR="001C688F" w:rsidRPr="003B1D88" w:rsidRDefault="001C688F" w:rsidP="001C688F">
      <w:pPr>
        <w:jc w:val="lowKashida"/>
        <w:rPr>
          <w:rFonts w:cs="B Lotus"/>
          <w:b/>
          <w:bCs/>
          <w:spacing w:val="-4"/>
          <w:sz w:val="28"/>
          <w:szCs w:val="28"/>
          <w:rtl/>
        </w:rPr>
      </w:pPr>
      <w:r>
        <w:rPr>
          <w:rFonts w:cs="B Lotus" w:hint="cs"/>
          <w:b/>
          <w:bCs/>
          <w:spacing w:val="-4"/>
          <w:sz w:val="28"/>
          <w:szCs w:val="28"/>
          <w:rtl/>
        </w:rPr>
        <w:t>معاونت امور مجلس رئيس جمهور</w:t>
      </w:r>
    </w:p>
    <w:p w:rsidR="001C688F" w:rsidRDefault="001C688F" w:rsidP="001C688F">
      <w:pPr>
        <w:ind w:firstLine="567"/>
        <w:jc w:val="lowKashida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هيأت وزيران در جلسه مورخ 21/3/1391 موافقت نمود:</w:t>
      </w:r>
    </w:p>
    <w:p w:rsidR="001C688F" w:rsidRPr="00930B2F" w:rsidRDefault="001C688F" w:rsidP="001C688F">
      <w:pPr>
        <w:ind w:firstLine="567"/>
        <w:jc w:val="lowKashida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لوايح مندرج در فهرست پيوست كه به مهر«دفتر هيأت دولت» تأييد شده است، در دستور كار مجلس شوراي اسلامي قرار گيرد.</w:t>
      </w:r>
    </w:p>
    <w:p w:rsidR="001C688F" w:rsidRDefault="001C688F" w:rsidP="001C688F">
      <w:pPr>
        <w:ind w:left="3969"/>
        <w:jc w:val="center"/>
        <w:rPr>
          <w:rFonts w:cs="B Lotus"/>
          <w:b/>
          <w:bCs/>
          <w:spacing w:val="-4"/>
          <w:sz w:val="28"/>
          <w:szCs w:val="28"/>
          <w:rtl/>
        </w:rPr>
      </w:pPr>
      <w:r>
        <w:rPr>
          <w:rFonts w:cs="B Lotus" w:hint="cs"/>
          <w:b/>
          <w:bCs/>
          <w:spacing w:val="-4"/>
          <w:sz w:val="28"/>
          <w:szCs w:val="28"/>
          <w:rtl/>
        </w:rPr>
        <w:t>محمدرضا رحيمي</w:t>
      </w:r>
    </w:p>
    <w:p w:rsidR="001C688F" w:rsidRDefault="001C688F" w:rsidP="001C688F">
      <w:pPr>
        <w:spacing w:line="216" w:lineRule="auto"/>
        <w:ind w:left="3969"/>
        <w:jc w:val="center"/>
        <w:rPr>
          <w:rFonts w:cs="B Lotus"/>
          <w:b/>
          <w:bCs/>
          <w:spacing w:val="-4"/>
          <w:sz w:val="28"/>
          <w:szCs w:val="28"/>
          <w:rtl/>
        </w:rPr>
      </w:pPr>
      <w:r>
        <w:rPr>
          <w:rFonts w:cs="B Lotus" w:hint="cs"/>
          <w:b/>
          <w:bCs/>
          <w:spacing w:val="-4"/>
          <w:sz w:val="28"/>
          <w:szCs w:val="28"/>
          <w:rtl/>
        </w:rPr>
        <w:t>معاون اول رئيس‌جمهور</w:t>
      </w:r>
    </w:p>
    <w:p w:rsidR="001C688F" w:rsidRDefault="001C688F" w:rsidP="001C688F">
      <w:pPr>
        <w:jc w:val="lowKashida"/>
        <w:rPr>
          <w:rFonts w:cs="B Lotus"/>
          <w:sz w:val="28"/>
          <w:szCs w:val="28"/>
        </w:rPr>
      </w:pPr>
    </w:p>
    <w:p w:rsidR="001C688F" w:rsidRDefault="001C688F" w:rsidP="001C688F">
      <w:pPr>
        <w:jc w:val="lowKashida"/>
        <w:rPr>
          <w:rFonts w:cs="B Lotus"/>
          <w:b/>
          <w:bCs/>
          <w:spacing w:val="-4"/>
          <w:sz w:val="28"/>
          <w:szCs w:val="28"/>
          <w:rtl/>
        </w:rPr>
      </w:pPr>
      <w:r>
        <w:rPr>
          <w:rFonts w:cs="B Lotus"/>
          <w:b/>
          <w:bCs/>
          <w:spacing w:val="-4"/>
          <w:sz w:val="28"/>
          <w:szCs w:val="28"/>
          <w:rtl/>
        </w:rPr>
        <w:lastRenderedPageBreak/>
        <w:t>شماره 46133/40050</w:t>
      </w:r>
      <w:r>
        <w:rPr>
          <w:rFonts w:cs="B Lotus"/>
          <w:b/>
          <w:bCs/>
          <w:spacing w:val="-4"/>
          <w:sz w:val="28"/>
          <w:szCs w:val="28"/>
          <w:rtl/>
        </w:rPr>
        <w:tab/>
      </w:r>
      <w:r>
        <w:rPr>
          <w:rFonts w:cs="B Lotus"/>
          <w:b/>
          <w:bCs/>
          <w:spacing w:val="-4"/>
          <w:sz w:val="28"/>
          <w:szCs w:val="28"/>
          <w:rtl/>
        </w:rPr>
        <w:tab/>
      </w:r>
      <w:r>
        <w:rPr>
          <w:rFonts w:cs="B Lotus"/>
          <w:b/>
          <w:bCs/>
          <w:spacing w:val="-4"/>
          <w:sz w:val="28"/>
          <w:szCs w:val="28"/>
          <w:rtl/>
        </w:rPr>
        <w:tab/>
        <w:t xml:space="preserve">    </w:t>
      </w:r>
    </w:p>
    <w:p w:rsidR="001C688F" w:rsidRDefault="001C688F" w:rsidP="001C688F">
      <w:pPr>
        <w:jc w:val="lowKashida"/>
        <w:rPr>
          <w:rFonts w:cs="B Lotus"/>
          <w:b/>
          <w:bCs/>
          <w:spacing w:val="-4"/>
          <w:sz w:val="28"/>
          <w:szCs w:val="28"/>
        </w:rPr>
      </w:pPr>
      <w:r>
        <w:rPr>
          <w:rFonts w:cs="B Lotus"/>
          <w:b/>
          <w:bCs/>
          <w:spacing w:val="-4"/>
          <w:sz w:val="28"/>
          <w:szCs w:val="28"/>
          <w:rtl/>
        </w:rPr>
        <w:t>تاريخ 1/4/1387</w:t>
      </w:r>
    </w:p>
    <w:p w:rsidR="001C688F" w:rsidRDefault="001C688F" w:rsidP="001C688F">
      <w:pPr>
        <w:jc w:val="lowKashida"/>
        <w:rPr>
          <w:rFonts w:cs="B Lotus"/>
          <w:b/>
          <w:bCs/>
          <w:spacing w:val="-4"/>
          <w:sz w:val="28"/>
          <w:szCs w:val="28"/>
          <w:rtl/>
        </w:rPr>
      </w:pPr>
      <w:r>
        <w:rPr>
          <w:rFonts w:cs="B Lotus"/>
          <w:b/>
          <w:bCs/>
          <w:spacing w:val="-4"/>
          <w:sz w:val="28"/>
          <w:szCs w:val="28"/>
          <w:rtl/>
        </w:rPr>
        <w:t>معاونت حقوقي و امور مجلس رئيس جمهور</w:t>
      </w:r>
    </w:p>
    <w:p w:rsidR="001C688F" w:rsidRDefault="001C688F" w:rsidP="001C688F">
      <w:pPr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>
        <w:rPr>
          <w:rFonts w:cs="B Lotus"/>
          <w:spacing w:val="-4"/>
          <w:sz w:val="28"/>
          <w:szCs w:val="28"/>
          <w:rtl/>
        </w:rPr>
        <w:t>هيأت وزيران در جلسه مورخ 19/3/1387 موافقت نمود:</w:t>
      </w:r>
    </w:p>
    <w:p w:rsidR="001C688F" w:rsidRDefault="001C688F" w:rsidP="001C688F">
      <w:pPr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>
        <w:rPr>
          <w:rFonts w:cs="B Lotus"/>
          <w:spacing w:val="-4"/>
          <w:sz w:val="28"/>
          <w:szCs w:val="28"/>
          <w:rtl/>
        </w:rPr>
        <w:t>لوايح مندرج در فهرست پيوست كه به مهر «دفتر هيأت دولت» تأييد شده است، در دستور كار مجلس شوراي اسلامي قرار گيرد.</w:t>
      </w:r>
    </w:p>
    <w:p w:rsidR="001C688F" w:rsidRDefault="001C688F" w:rsidP="001C688F">
      <w:pPr>
        <w:ind w:left="2370"/>
        <w:jc w:val="center"/>
        <w:rPr>
          <w:rFonts w:cs="B Lotus"/>
          <w:b/>
          <w:bCs/>
          <w:spacing w:val="-4"/>
          <w:sz w:val="28"/>
          <w:szCs w:val="28"/>
          <w:rtl/>
        </w:rPr>
      </w:pPr>
    </w:p>
    <w:p w:rsidR="001C688F" w:rsidRDefault="001C688F" w:rsidP="004C3DE2">
      <w:pPr>
        <w:ind w:left="2880"/>
        <w:rPr>
          <w:rFonts w:cs="B Lotus"/>
          <w:b/>
          <w:bCs/>
          <w:spacing w:val="-4"/>
          <w:sz w:val="28"/>
          <w:szCs w:val="28"/>
          <w:rtl/>
        </w:rPr>
      </w:pPr>
      <w:r>
        <w:rPr>
          <w:rFonts w:cs="B Lotus"/>
          <w:b/>
          <w:bCs/>
          <w:spacing w:val="-4"/>
          <w:sz w:val="28"/>
          <w:szCs w:val="28"/>
          <w:rtl/>
        </w:rPr>
        <w:t>پرويز داودي- معاون اول رئيس</w:t>
      </w:r>
      <w:r>
        <w:rPr>
          <w:rFonts w:cs="B Lotus"/>
          <w:b/>
          <w:bCs/>
          <w:spacing w:val="-4"/>
          <w:sz w:val="28"/>
          <w:szCs w:val="28"/>
        </w:rPr>
        <w:t>‌</w:t>
      </w:r>
      <w:r>
        <w:rPr>
          <w:rFonts w:cs="B Lotus"/>
          <w:b/>
          <w:bCs/>
          <w:spacing w:val="-4"/>
          <w:sz w:val="28"/>
          <w:szCs w:val="28"/>
          <w:rtl/>
        </w:rPr>
        <w:t>جمهور</w:t>
      </w:r>
    </w:p>
    <w:p w:rsidR="001C688F" w:rsidRPr="004529CC" w:rsidRDefault="001C688F" w:rsidP="001C688F">
      <w:pPr>
        <w:widowControl w:val="0"/>
        <w:autoSpaceDE w:val="0"/>
        <w:autoSpaceDN w:val="0"/>
        <w:adjustRightInd w:val="0"/>
        <w:jc w:val="lowKashida"/>
        <w:rPr>
          <w:rFonts w:cs="B Lotus"/>
          <w:b/>
          <w:bCs/>
          <w:spacing w:val="-4"/>
          <w:sz w:val="28"/>
          <w:szCs w:val="28"/>
          <w:rtl/>
        </w:rPr>
      </w:pPr>
    </w:p>
    <w:p w:rsidR="001C688F" w:rsidRDefault="001C688F" w:rsidP="001C688F">
      <w:pPr>
        <w:widowControl w:val="0"/>
        <w:tabs>
          <w:tab w:val="center" w:pos="3345"/>
        </w:tabs>
        <w:autoSpaceDE w:val="0"/>
        <w:autoSpaceDN w:val="0"/>
        <w:adjustRightInd w:val="0"/>
        <w:spacing w:line="204" w:lineRule="auto"/>
        <w:jc w:val="lowKashida"/>
        <w:rPr>
          <w:rFonts w:cs="B Lotus"/>
          <w:b/>
          <w:bCs/>
          <w:spacing w:val="-4"/>
          <w:sz w:val="28"/>
          <w:szCs w:val="28"/>
          <w:rtl/>
        </w:rPr>
      </w:pPr>
      <w:r w:rsidRPr="004529CC">
        <w:rPr>
          <w:rFonts w:cs="B Lotus"/>
          <w:b/>
          <w:bCs/>
          <w:spacing w:val="-4"/>
          <w:sz w:val="28"/>
          <w:szCs w:val="28"/>
          <w:rtl/>
        </w:rPr>
        <w:t>شماره 6621/32148</w:t>
      </w:r>
      <w:r>
        <w:rPr>
          <w:rFonts w:cs="B Lotus"/>
          <w:b/>
          <w:bCs/>
          <w:spacing w:val="-4"/>
          <w:sz w:val="28"/>
          <w:szCs w:val="28"/>
          <w:rtl/>
        </w:rPr>
        <w:t xml:space="preserve"> </w:t>
      </w:r>
      <w:r>
        <w:rPr>
          <w:rFonts w:cs="B Lotus"/>
          <w:b/>
          <w:bCs/>
          <w:spacing w:val="-4"/>
          <w:sz w:val="28"/>
          <w:szCs w:val="28"/>
          <w:rtl/>
        </w:rPr>
        <w:tab/>
      </w:r>
    </w:p>
    <w:p w:rsidR="001C688F" w:rsidRPr="004529CC" w:rsidRDefault="001C688F" w:rsidP="001C688F">
      <w:pPr>
        <w:widowControl w:val="0"/>
        <w:autoSpaceDE w:val="0"/>
        <w:autoSpaceDN w:val="0"/>
        <w:adjustRightInd w:val="0"/>
        <w:spacing w:line="204" w:lineRule="auto"/>
        <w:jc w:val="lowKashida"/>
        <w:rPr>
          <w:rFonts w:cs="B Lotus"/>
          <w:b/>
          <w:bCs/>
          <w:spacing w:val="-4"/>
          <w:sz w:val="28"/>
          <w:szCs w:val="28"/>
          <w:rtl/>
        </w:rPr>
      </w:pPr>
      <w:r w:rsidRPr="004529CC">
        <w:rPr>
          <w:rFonts w:cs="B Lotus"/>
          <w:b/>
          <w:bCs/>
          <w:spacing w:val="-4"/>
          <w:sz w:val="28"/>
          <w:szCs w:val="28"/>
          <w:rtl/>
        </w:rPr>
        <w:t>تاريخ</w:t>
      </w:r>
      <w:r>
        <w:rPr>
          <w:rFonts w:cs="B Lotus"/>
          <w:b/>
          <w:bCs/>
          <w:spacing w:val="-4"/>
          <w:sz w:val="28"/>
          <w:szCs w:val="28"/>
          <w:rtl/>
        </w:rPr>
        <w:t xml:space="preserve"> 10/2/1384</w:t>
      </w:r>
      <w:r w:rsidRPr="004529CC">
        <w:rPr>
          <w:rFonts w:cs="B Lotus"/>
          <w:b/>
          <w:bCs/>
          <w:spacing w:val="-4"/>
          <w:sz w:val="28"/>
          <w:szCs w:val="28"/>
          <w:rtl/>
        </w:rPr>
        <w:t xml:space="preserve"> </w:t>
      </w:r>
    </w:p>
    <w:p w:rsidR="001C688F" w:rsidRDefault="001C688F" w:rsidP="001C688F">
      <w:pPr>
        <w:widowControl w:val="0"/>
        <w:autoSpaceDE w:val="0"/>
        <w:autoSpaceDN w:val="0"/>
        <w:adjustRightInd w:val="0"/>
        <w:spacing w:line="204" w:lineRule="auto"/>
        <w:jc w:val="lowKashida"/>
        <w:rPr>
          <w:rFonts w:cs="B Lotus"/>
          <w:b/>
          <w:bCs/>
          <w:spacing w:val="-4"/>
          <w:sz w:val="28"/>
          <w:szCs w:val="28"/>
        </w:rPr>
      </w:pPr>
      <w:r w:rsidRPr="004529CC">
        <w:rPr>
          <w:rFonts w:cs="B Lotus"/>
          <w:b/>
          <w:bCs/>
          <w:spacing w:val="-4"/>
          <w:sz w:val="28"/>
          <w:szCs w:val="28"/>
          <w:rtl/>
        </w:rPr>
        <w:t xml:space="preserve">جناب آقاي حدادعادل </w:t>
      </w:r>
    </w:p>
    <w:p w:rsidR="001C688F" w:rsidRPr="004529CC" w:rsidRDefault="001C688F" w:rsidP="001C688F">
      <w:pPr>
        <w:widowControl w:val="0"/>
        <w:autoSpaceDE w:val="0"/>
        <w:autoSpaceDN w:val="0"/>
        <w:adjustRightInd w:val="0"/>
        <w:spacing w:line="204" w:lineRule="auto"/>
        <w:jc w:val="lowKashida"/>
        <w:rPr>
          <w:rFonts w:cs="B Lotus"/>
          <w:b/>
          <w:bCs/>
          <w:spacing w:val="-4"/>
          <w:sz w:val="28"/>
          <w:szCs w:val="28"/>
          <w:rtl/>
        </w:rPr>
      </w:pPr>
      <w:r w:rsidRPr="004529CC">
        <w:rPr>
          <w:rFonts w:cs="B Lotus"/>
          <w:b/>
          <w:bCs/>
          <w:spacing w:val="-4"/>
          <w:sz w:val="28"/>
          <w:szCs w:val="28"/>
          <w:rtl/>
        </w:rPr>
        <w:t xml:space="preserve">رئيس محترم مجلس شوراي اسلامي </w:t>
      </w:r>
    </w:p>
    <w:p w:rsidR="001C688F" w:rsidRPr="004529CC" w:rsidRDefault="001C688F" w:rsidP="001C688F">
      <w:pPr>
        <w:widowControl w:val="0"/>
        <w:autoSpaceDE w:val="0"/>
        <w:autoSpaceDN w:val="0"/>
        <w:adjustRightInd w:val="0"/>
        <w:spacing w:line="204" w:lineRule="auto"/>
        <w:jc w:val="lowKashida"/>
        <w:rPr>
          <w:rFonts w:cs="B Lotus"/>
          <w:spacing w:val="-4"/>
          <w:sz w:val="28"/>
          <w:szCs w:val="28"/>
          <w:rtl/>
        </w:rPr>
      </w:pPr>
      <w:r w:rsidRPr="004529CC">
        <w:rPr>
          <w:rFonts w:cs="B Lotus"/>
          <w:b/>
          <w:bCs/>
          <w:spacing w:val="-4"/>
          <w:sz w:val="28"/>
          <w:szCs w:val="28"/>
          <w:rtl/>
        </w:rPr>
        <w:tab/>
      </w:r>
      <w:r w:rsidRPr="004529CC">
        <w:rPr>
          <w:rFonts w:cs="B Lotus"/>
          <w:spacing w:val="-4"/>
          <w:sz w:val="28"/>
          <w:szCs w:val="28"/>
          <w:rtl/>
        </w:rPr>
        <w:t>لايحه به هزينه قطعي منظور نمودن اعتبار خريد وسايل حفاظتي جزيره خارك كه بنا به پيشنهاد معاونت حقوقي و امور مجلس رئيس جمهور در جلسه مورخ</w:t>
      </w:r>
      <w:r>
        <w:rPr>
          <w:rFonts w:cs="B Lotus"/>
          <w:spacing w:val="-4"/>
          <w:sz w:val="28"/>
          <w:szCs w:val="28"/>
          <w:rtl/>
        </w:rPr>
        <w:t xml:space="preserve"> 30/10/1383</w:t>
      </w:r>
      <w:r w:rsidRPr="004529CC">
        <w:rPr>
          <w:rFonts w:cs="B Lotus"/>
          <w:spacing w:val="-4"/>
          <w:sz w:val="28"/>
          <w:szCs w:val="28"/>
          <w:rtl/>
        </w:rPr>
        <w:t xml:space="preserve"> هيأت وزيران به</w:t>
      </w:r>
      <w:r w:rsidRPr="004529CC">
        <w:rPr>
          <w:rFonts w:cs="B Lotus"/>
          <w:spacing w:val="-4"/>
          <w:sz w:val="28"/>
          <w:szCs w:val="28"/>
        </w:rPr>
        <w:t>‌</w:t>
      </w:r>
      <w:r w:rsidRPr="004529CC">
        <w:rPr>
          <w:rFonts w:cs="B Lotus"/>
          <w:spacing w:val="-4"/>
          <w:sz w:val="28"/>
          <w:szCs w:val="28"/>
          <w:rtl/>
        </w:rPr>
        <w:t>تصويب رسيده است</w:t>
      </w:r>
      <w:r w:rsidRPr="004529CC">
        <w:rPr>
          <w:rFonts w:cs="B Lotus"/>
          <w:spacing w:val="-4"/>
          <w:sz w:val="28"/>
          <w:szCs w:val="28"/>
        </w:rPr>
        <w:t>‌</w:t>
      </w:r>
      <w:r w:rsidRPr="004529CC">
        <w:rPr>
          <w:rFonts w:cs="B Lotus"/>
          <w:spacing w:val="-4"/>
          <w:sz w:val="28"/>
          <w:szCs w:val="28"/>
          <w:rtl/>
        </w:rPr>
        <w:t>، جهت طي تشريفات قانوني به پيوست تقديم مي</w:t>
      </w:r>
      <w:r w:rsidRPr="004529CC">
        <w:rPr>
          <w:rFonts w:cs="B Lotus"/>
          <w:spacing w:val="-4"/>
          <w:sz w:val="28"/>
          <w:szCs w:val="28"/>
        </w:rPr>
        <w:t>‌</w:t>
      </w:r>
      <w:r w:rsidRPr="004529CC">
        <w:rPr>
          <w:rFonts w:cs="B Lotus"/>
          <w:spacing w:val="-4"/>
          <w:sz w:val="28"/>
          <w:szCs w:val="28"/>
          <w:rtl/>
        </w:rPr>
        <w:t xml:space="preserve">گردد. </w:t>
      </w:r>
    </w:p>
    <w:p w:rsidR="001C688F" w:rsidRPr="004529CC" w:rsidRDefault="001C688F" w:rsidP="006F0691">
      <w:pPr>
        <w:widowControl w:val="0"/>
        <w:autoSpaceDE w:val="0"/>
        <w:autoSpaceDN w:val="0"/>
        <w:adjustRightInd w:val="0"/>
        <w:spacing w:line="204" w:lineRule="auto"/>
        <w:ind w:left="3600"/>
        <w:rPr>
          <w:rFonts w:cs="B Lotus"/>
          <w:b/>
          <w:bCs/>
          <w:spacing w:val="-4"/>
          <w:sz w:val="28"/>
          <w:szCs w:val="28"/>
          <w:rtl/>
        </w:rPr>
      </w:pPr>
      <w:r w:rsidRPr="004529CC">
        <w:rPr>
          <w:rFonts w:cs="B Lotus"/>
          <w:b/>
          <w:bCs/>
          <w:spacing w:val="-4"/>
          <w:sz w:val="28"/>
          <w:szCs w:val="28"/>
          <w:rtl/>
        </w:rPr>
        <w:t xml:space="preserve">سيدمحمد خاتمي </w:t>
      </w:r>
      <w:r>
        <w:rPr>
          <w:rFonts w:cs="B Lotus" w:hint="cs"/>
          <w:b/>
          <w:bCs/>
          <w:spacing w:val="-4"/>
          <w:sz w:val="28"/>
          <w:szCs w:val="28"/>
          <w:rtl/>
        </w:rPr>
        <w:t xml:space="preserve">- </w:t>
      </w:r>
      <w:r w:rsidRPr="004529CC">
        <w:rPr>
          <w:rFonts w:cs="B Lotus"/>
          <w:b/>
          <w:bCs/>
          <w:spacing w:val="-4"/>
          <w:sz w:val="28"/>
          <w:szCs w:val="28"/>
          <w:rtl/>
        </w:rPr>
        <w:t>رئيس جمهور</w:t>
      </w:r>
    </w:p>
    <w:p w:rsidR="001C688F" w:rsidRDefault="001C688F" w:rsidP="001C688F">
      <w:pPr>
        <w:widowControl w:val="0"/>
        <w:autoSpaceDE w:val="0"/>
        <w:autoSpaceDN w:val="0"/>
        <w:adjustRightInd w:val="0"/>
        <w:spacing w:line="204" w:lineRule="auto"/>
        <w:ind w:firstLine="567"/>
        <w:jc w:val="lowKashida"/>
        <w:rPr>
          <w:rFonts w:cs="B Lotus"/>
          <w:b/>
          <w:bCs/>
          <w:spacing w:val="-4"/>
          <w:sz w:val="28"/>
          <w:szCs w:val="28"/>
          <w:rtl/>
        </w:rPr>
      </w:pPr>
      <w:r>
        <w:rPr>
          <w:rFonts w:cs="B Lotus" w:hint="cs"/>
          <w:b/>
          <w:bCs/>
          <w:spacing w:val="-4"/>
          <w:sz w:val="28"/>
          <w:szCs w:val="28"/>
          <w:rtl/>
        </w:rPr>
        <w:t>مقدمه:</w:t>
      </w:r>
    </w:p>
    <w:p w:rsidR="001C688F" w:rsidRPr="004529CC" w:rsidRDefault="001C688F" w:rsidP="001C688F">
      <w:pPr>
        <w:widowControl w:val="0"/>
        <w:autoSpaceDE w:val="0"/>
        <w:autoSpaceDN w:val="0"/>
        <w:adjustRightInd w:val="0"/>
        <w:spacing w:line="204" w:lineRule="auto"/>
        <w:jc w:val="lowKashida"/>
        <w:rPr>
          <w:rFonts w:cs="B Lotus"/>
          <w:spacing w:val="-4"/>
          <w:sz w:val="28"/>
          <w:szCs w:val="28"/>
          <w:rtl/>
        </w:rPr>
      </w:pPr>
      <w:r w:rsidRPr="004529CC">
        <w:rPr>
          <w:rFonts w:cs="B Lotus"/>
          <w:b/>
          <w:bCs/>
          <w:spacing w:val="-4"/>
          <w:sz w:val="28"/>
          <w:szCs w:val="28"/>
          <w:rtl/>
        </w:rPr>
        <w:tab/>
      </w:r>
      <w:r w:rsidRPr="004529CC">
        <w:rPr>
          <w:rFonts w:cs="B Lotus"/>
          <w:spacing w:val="-4"/>
          <w:sz w:val="28"/>
          <w:szCs w:val="28"/>
          <w:rtl/>
        </w:rPr>
        <w:t>با عنايت به اين</w:t>
      </w:r>
      <w:r>
        <w:rPr>
          <w:rFonts w:cs="B Lotus"/>
          <w:spacing w:val="-4"/>
          <w:sz w:val="28"/>
          <w:szCs w:val="28"/>
        </w:rPr>
        <w:t>‌</w:t>
      </w:r>
      <w:r w:rsidRPr="004529CC">
        <w:rPr>
          <w:rFonts w:cs="B Lotus"/>
          <w:spacing w:val="-4"/>
          <w:sz w:val="28"/>
          <w:szCs w:val="28"/>
          <w:rtl/>
        </w:rPr>
        <w:t>كه اعتبار مندرج در تصويبنامه شماره</w:t>
      </w:r>
      <w:r>
        <w:rPr>
          <w:rFonts w:cs="B Lotus"/>
          <w:spacing w:val="-4"/>
          <w:sz w:val="28"/>
          <w:szCs w:val="28"/>
          <w:rtl/>
        </w:rPr>
        <w:t xml:space="preserve"> </w:t>
      </w:r>
      <w:r w:rsidRPr="004529CC">
        <w:rPr>
          <w:rFonts w:cs="B Lotus"/>
          <w:spacing w:val="-4"/>
          <w:sz w:val="28"/>
          <w:szCs w:val="28"/>
          <w:rtl/>
        </w:rPr>
        <w:t>4677</w:t>
      </w:r>
      <w:r>
        <w:rPr>
          <w:rFonts w:cs="B Lotus"/>
          <w:spacing w:val="-4"/>
          <w:sz w:val="28"/>
          <w:szCs w:val="28"/>
          <w:rtl/>
        </w:rPr>
        <w:t xml:space="preserve"> /</w:t>
      </w:r>
      <w:r w:rsidRPr="004529CC">
        <w:rPr>
          <w:rFonts w:cs="B Lotus"/>
          <w:spacing w:val="-4"/>
          <w:sz w:val="28"/>
          <w:szCs w:val="28"/>
          <w:rtl/>
        </w:rPr>
        <w:t>م ن مورخ</w:t>
      </w:r>
      <w:r>
        <w:rPr>
          <w:rFonts w:cs="B Lotus"/>
          <w:spacing w:val="-4"/>
          <w:sz w:val="28"/>
          <w:szCs w:val="28"/>
          <w:rtl/>
        </w:rPr>
        <w:t xml:space="preserve"> 13/8/1361</w:t>
      </w:r>
      <w:r w:rsidRPr="004529CC">
        <w:rPr>
          <w:rFonts w:cs="B Lotus"/>
          <w:spacing w:val="-4"/>
          <w:sz w:val="28"/>
          <w:szCs w:val="28"/>
          <w:rtl/>
        </w:rPr>
        <w:t xml:space="preserve"> موضوع اختصاص مبلغ چهل و پنج ميليون (000 000 45) دلار به </w:t>
      </w:r>
      <w:r w:rsidRPr="004529CC">
        <w:rPr>
          <w:rFonts w:cs="B Lotus"/>
          <w:spacing w:val="-4"/>
          <w:sz w:val="28"/>
          <w:szCs w:val="28"/>
          <w:rtl/>
        </w:rPr>
        <w:lastRenderedPageBreak/>
        <w:t>استناد تبصره (8) قانون بودجه سال 1361 كل كشور از محل رديف 503041 به منظور خريد وسايل حفاظتي تأسيسات نفتي در جزيره خارك تاكنون در دفاتر ذي</w:t>
      </w:r>
      <w:r w:rsidRPr="004529CC">
        <w:rPr>
          <w:rFonts w:cs="B Lotus"/>
          <w:spacing w:val="-4"/>
          <w:sz w:val="28"/>
          <w:szCs w:val="28"/>
        </w:rPr>
        <w:t>‌</w:t>
      </w:r>
      <w:r w:rsidRPr="004529CC">
        <w:rPr>
          <w:rFonts w:cs="B Lotus"/>
          <w:spacing w:val="-4"/>
          <w:sz w:val="28"/>
          <w:szCs w:val="28"/>
          <w:rtl/>
        </w:rPr>
        <w:t>حسابي وزارت نفت تحت عنوان علي</w:t>
      </w:r>
      <w:r w:rsidRPr="004529CC">
        <w:rPr>
          <w:rFonts w:cs="B Lotus"/>
          <w:spacing w:val="-4"/>
          <w:sz w:val="28"/>
          <w:szCs w:val="28"/>
        </w:rPr>
        <w:t>‌</w:t>
      </w:r>
      <w:r w:rsidRPr="004529CC">
        <w:rPr>
          <w:rFonts w:cs="B Lotus"/>
          <w:spacing w:val="-4"/>
          <w:sz w:val="28"/>
          <w:szCs w:val="28"/>
          <w:rtl/>
        </w:rPr>
        <w:t>الحساب ثبت و نسبت به واريز و تسويه آن اقدامي به عمل نيامده است و ازطرفي نگهداري رقم مزبور در سرفصل حسابهاي سنواتي تراز عملياتي وزارت نفت را با مشكل مواجه مي</w:t>
      </w:r>
      <w:r w:rsidRPr="004529CC">
        <w:rPr>
          <w:rFonts w:cs="B Lotus"/>
          <w:spacing w:val="-4"/>
          <w:sz w:val="28"/>
          <w:szCs w:val="28"/>
        </w:rPr>
        <w:t>‌</w:t>
      </w:r>
      <w:r w:rsidRPr="004529CC">
        <w:rPr>
          <w:rFonts w:cs="B Lotus"/>
          <w:spacing w:val="-4"/>
          <w:sz w:val="28"/>
          <w:szCs w:val="28"/>
          <w:rtl/>
        </w:rPr>
        <w:t>نمايد، لذا لايحه زير براي طي تشريفات قانوني تقديم مي</w:t>
      </w:r>
      <w:r w:rsidRPr="004529CC">
        <w:rPr>
          <w:rFonts w:cs="B Lotus"/>
          <w:spacing w:val="-4"/>
          <w:sz w:val="28"/>
          <w:szCs w:val="28"/>
        </w:rPr>
        <w:t>‌</w:t>
      </w:r>
      <w:r w:rsidRPr="004529CC">
        <w:rPr>
          <w:rFonts w:cs="B Lotus"/>
          <w:spacing w:val="-4"/>
          <w:sz w:val="28"/>
          <w:szCs w:val="28"/>
          <w:rtl/>
        </w:rPr>
        <w:t xml:space="preserve">شود: </w:t>
      </w:r>
    </w:p>
    <w:p w:rsidR="001C688F" w:rsidRDefault="001C688F" w:rsidP="001C688F">
      <w:pPr>
        <w:widowControl w:val="0"/>
        <w:autoSpaceDE w:val="0"/>
        <w:autoSpaceDN w:val="0"/>
        <w:adjustRightInd w:val="0"/>
        <w:spacing w:line="204" w:lineRule="auto"/>
        <w:jc w:val="center"/>
        <w:rPr>
          <w:rFonts w:cs="B Titr"/>
          <w:b/>
          <w:bCs/>
          <w:spacing w:val="-4"/>
          <w:sz w:val="28"/>
          <w:szCs w:val="28"/>
          <w:rtl/>
        </w:rPr>
      </w:pPr>
      <w:r w:rsidRPr="004D6374">
        <w:rPr>
          <w:rFonts w:cs="B Titr"/>
          <w:b/>
          <w:bCs/>
          <w:spacing w:val="-4"/>
          <w:sz w:val="28"/>
          <w:szCs w:val="28"/>
          <w:rtl/>
        </w:rPr>
        <w:t xml:space="preserve">لايحه به هزينه قطعي منظور نمودن اعتبار خريد </w:t>
      </w:r>
    </w:p>
    <w:p w:rsidR="001C688F" w:rsidRPr="004D6374" w:rsidRDefault="001C688F" w:rsidP="001C688F">
      <w:pPr>
        <w:widowControl w:val="0"/>
        <w:autoSpaceDE w:val="0"/>
        <w:autoSpaceDN w:val="0"/>
        <w:adjustRightInd w:val="0"/>
        <w:spacing w:line="204" w:lineRule="auto"/>
        <w:jc w:val="center"/>
        <w:rPr>
          <w:rFonts w:cs="B Titr"/>
          <w:b/>
          <w:bCs/>
          <w:spacing w:val="-4"/>
          <w:sz w:val="28"/>
          <w:szCs w:val="28"/>
          <w:rtl/>
        </w:rPr>
      </w:pPr>
      <w:r w:rsidRPr="004D6374">
        <w:rPr>
          <w:rFonts w:cs="B Titr"/>
          <w:b/>
          <w:bCs/>
          <w:spacing w:val="-4"/>
          <w:sz w:val="28"/>
          <w:szCs w:val="28"/>
          <w:rtl/>
        </w:rPr>
        <w:t>وسايل حفاظتي جزيره خارك</w:t>
      </w:r>
    </w:p>
    <w:p w:rsidR="001C688F" w:rsidRDefault="001C688F" w:rsidP="001C688F">
      <w:pPr>
        <w:widowControl w:val="0"/>
        <w:autoSpaceDE w:val="0"/>
        <w:autoSpaceDN w:val="0"/>
        <w:adjustRightInd w:val="0"/>
        <w:spacing w:line="204" w:lineRule="auto"/>
        <w:jc w:val="lowKashida"/>
        <w:rPr>
          <w:rFonts w:cs="B Lotus"/>
          <w:spacing w:val="-4"/>
          <w:sz w:val="28"/>
          <w:szCs w:val="28"/>
          <w:rtl/>
        </w:rPr>
      </w:pPr>
      <w:r w:rsidRPr="004529CC">
        <w:rPr>
          <w:rFonts w:cs="B Lotus"/>
          <w:b/>
          <w:bCs/>
          <w:spacing w:val="-4"/>
          <w:sz w:val="28"/>
          <w:szCs w:val="28"/>
          <w:rtl/>
        </w:rPr>
        <w:tab/>
      </w:r>
      <w:r w:rsidRPr="009C7217">
        <w:rPr>
          <w:rFonts w:cs="B Lotus"/>
          <w:b/>
          <w:bCs/>
          <w:spacing w:val="-4"/>
          <w:sz w:val="28"/>
          <w:szCs w:val="28"/>
          <w:rtl/>
        </w:rPr>
        <w:t>ماده واحده-</w:t>
      </w:r>
      <w:r w:rsidRPr="004529CC">
        <w:rPr>
          <w:rFonts w:cs="B Lotus"/>
          <w:spacing w:val="-4"/>
          <w:sz w:val="28"/>
          <w:szCs w:val="28"/>
          <w:rtl/>
        </w:rPr>
        <w:t xml:space="preserve"> به وزارت نفت اجازه داده مي</w:t>
      </w:r>
      <w:r w:rsidRPr="004529CC">
        <w:rPr>
          <w:rFonts w:cs="B Lotus"/>
          <w:spacing w:val="-4"/>
          <w:sz w:val="28"/>
          <w:szCs w:val="28"/>
        </w:rPr>
        <w:t>‌</w:t>
      </w:r>
      <w:r w:rsidRPr="004529CC">
        <w:rPr>
          <w:rFonts w:cs="B Lotus"/>
          <w:spacing w:val="-4"/>
          <w:sz w:val="28"/>
          <w:szCs w:val="28"/>
          <w:rtl/>
        </w:rPr>
        <w:t>شود مبلغ چهار ميليارد</w:t>
      </w:r>
      <w:r>
        <w:rPr>
          <w:rFonts w:cs="B Lotus"/>
          <w:spacing w:val="-4"/>
          <w:sz w:val="28"/>
          <w:szCs w:val="28"/>
          <w:rtl/>
        </w:rPr>
        <w:t xml:space="preserve"> (4.000.000.000)</w:t>
      </w:r>
      <w:r w:rsidRPr="004529CC">
        <w:rPr>
          <w:rFonts w:cs="B Lotus"/>
          <w:spacing w:val="-4"/>
          <w:sz w:val="28"/>
          <w:szCs w:val="28"/>
          <w:rtl/>
        </w:rPr>
        <w:t xml:space="preserve"> ريال اعتبار رديف 503041 (هزينه</w:t>
      </w:r>
      <w:r w:rsidRPr="004529CC">
        <w:rPr>
          <w:rFonts w:cs="B Lotus"/>
          <w:spacing w:val="-4"/>
          <w:sz w:val="28"/>
          <w:szCs w:val="28"/>
        </w:rPr>
        <w:t>‌</w:t>
      </w:r>
      <w:r w:rsidRPr="004529CC">
        <w:rPr>
          <w:rFonts w:cs="B Lotus"/>
          <w:spacing w:val="-4"/>
          <w:sz w:val="28"/>
          <w:szCs w:val="28"/>
          <w:rtl/>
        </w:rPr>
        <w:t>هاي ناشي از جنگ تحميلي</w:t>
      </w:r>
      <w:r w:rsidRPr="004529CC">
        <w:rPr>
          <w:rFonts w:cs="B Lotus"/>
          <w:spacing w:val="-4"/>
          <w:sz w:val="28"/>
          <w:szCs w:val="28"/>
        </w:rPr>
        <w:t>‌</w:t>
      </w:r>
      <w:r w:rsidRPr="004529CC">
        <w:rPr>
          <w:rFonts w:cs="B Lotus"/>
          <w:spacing w:val="-4"/>
          <w:sz w:val="28"/>
          <w:szCs w:val="28"/>
          <w:rtl/>
        </w:rPr>
        <w:t>) قانون بودجه سال 1361 كل كشور را كه براي خريد وسايل حفاظتي جزيره خارك دراختيار وزارتخانه ياد شده قرار گرفته بود و به علت شرايط خاص زمان جنگ امكان تهيه اسناد و مدارك انجام هزينه ميسر نمي</w:t>
      </w:r>
      <w:r w:rsidRPr="004529CC">
        <w:rPr>
          <w:rFonts w:cs="B Lotus"/>
          <w:spacing w:val="-4"/>
          <w:sz w:val="28"/>
          <w:szCs w:val="28"/>
        </w:rPr>
        <w:t>‌</w:t>
      </w:r>
      <w:r w:rsidRPr="004529CC">
        <w:rPr>
          <w:rFonts w:cs="B Lotus"/>
          <w:spacing w:val="-4"/>
          <w:sz w:val="28"/>
          <w:szCs w:val="28"/>
          <w:rtl/>
        </w:rPr>
        <w:t>باشد با تأييد هيأتي مركب از نمايندگان وزارتخانه</w:t>
      </w:r>
      <w:r w:rsidRPr="004529CC">
        <w:rPr>
          <w:rFonts w:cs="B Lotus"/>
          <w:spacing w:val="-4"/>
          <w:sz w:val="28"/>
          <w:szCs w:val="28"/>
        </w:rPr>
        <w:t>‌</w:t>
      </w:r>
      <w:r w:rsidRPr="004529CC">
        <w:rPr>
          <w:rFonts w:cs="B Lotus"/>
          <w:spacing w:val="-4"/>
          <w:sz w:val="28"/>
          <w:szCs w:val="28"/>
          <w:rtl/>
        </w:rPr>
        <w:t>هاي نفت</w:t>
      </w:r>
      <w:r w:rsidRPr="004529CC">
        <w:rPr>
          <w:rFonts w:cs="B Lotus"/>
          <w:spacing w:val="-4"/>
          <w:sz w:val="28"/>
          <w:szCs w:val="28"/>
        </w:rPr>
        <w:t>‌</w:t>
      </w:r>
      <w:r w:rsidRPr="004529CC">
        <w:rPr>
          <w:rFonts w:cs="B Lotus"/>
          <w:spacing w:val="-4"/>
          <w:sz w:val="28"/>
          <w:szCs w:val="28"/>
          <w:rtl/>
        </w:rPr>
        <w:t xml:space="preserve">، دفاع و پشتيباني نيروهاي مسلح و امور اقتصادي و دارايي و ديوان محاسبات كشور به هزينه قطعي منظور نمايد. </w:t>
      </w:r>
    </w:p>
    <w:p w:rsidR="004C3DE2" w:rsidRPr="004529CC" w:rsidRDefault="004C3DE2" w:rsidP="001C688F">
      <w:pPr>
        <w:widowControl w:val="0"/>
        <w:autoSpaceDE w:val="0"/>
        <w:autoSpaceDN w:val="0"/>
        <w:adjustRightInd w:val="0"/>
        <w:spacing w:line="204" w:lineRule="auto"/>
        <w:jc w:val="lowKashida"/>
        <w:rPr>
          <w:rFonts w:cs="B Lotus"/>
          <w:spacing w:val="-4"/>
          <w:sz w:val="28"/>
          <w:szCs w:val="28"/>
          <w:rtl/>
        </w:rPr>
      </w:pPr>
    </w:p>
    <w:p w:rsidR="001C688F" w:rsidRPr="004529CC" w:rsidRDefault="001C688F" w:rsidP="004C3DE2">
      <w:pPr>
        <w:widowControl w:val="0"/>
        <w:autoSpaceDE w:val="0"/>
        <w:autoSpaceDN w:val="0"/>
        <w:adjustRightInd w:val="0"/>
        <w:spacing w:line="204" w:lineRule="auto"/>
        <w:jc w:val="lowKashida"/>
        <w:rPr>
          <w:rFonts w:cs="B Lotus"/>
          <w:b/>
          <w:bCs/>
          <w:spacing w:val="-4"/>
          <w:sz w:val="28"/>
          <w:szCs w:val="28"/>
          <w:rtl/>
        </w:rPr>
      </w:pPr>
      <w:r w:rsidRPr="004529CC">
        <w:rPr>
          <w:rFonts w:cs="B Lotus"/>
          <w:b/>
          <w:bCs/>
          <w:spacing w:val="-4"/>
          <w:sz w:val="28"/>
          <w:szCs w:val="28"/>
          <w:rtl/>
        </w:rPr>
        <w:t>وزير نفت</w:t>
      </w:r>
      <w:r w:rsidR="004C3DE2">
        <w:rPr>
          <w:rFonts w:cs="B Lotus" w:hint="cs"/>
          <w:b/>
          <w:bCs/>
          <w:spacing w:val="-4"/>
          <w:sz w:val="28"/>
          <w:szCs w:val="28"/>
          <w:rtl/>
        </w:rPr>
        <w:t xml:space="preserve">                                                    رئي</w:t>
      </w:r>
      <w:r w:rsidR="004C3DE2" w:rsidRPr="004529CC">
        <w:rPr>
          <w:rFonts w:cs="B Lotus"/>
          <w:b/>
          <w:bCs/>
          <w:spacing w:val="-4"/>
          <w:sz w:val="28"/>
          <w:szCs w:val="28"/>
          <w:rtl/>
        </w:rPr>
        <w:t xml:space="preserve">س جمهور </w:t>
      </w:r>
      <w:r w:rsidR="004C3DE2">
        <w:rPr>
          <w:rFonts w:cs="B Lotus"/>
          <w:b/>
          <w:bCs/>
          <w:spacing w:val="-4"/>
          <w:sz w:val="28"/>
          <w:szCs w:val="28"/>
          <w:rtl/>
        </w:rPr>
        <w:t xml:space="preserve">  </w:t>
      </w:r>
    </w:p>
    <w:p w:rsidR="001C688F" w:rsidRDefault="001C688F" w:rsidP="004C3DE2">
      <w:pPr>
        <w:widowControl w:val="0"/>
        <w:autoSpaceDE w:val="0"/>
        <w:autoSpaceDN w:val="0"/>
        <w:adjustRightInd w:val="0"/>
        <w:spacing w:line="204" w:lineRule="auto"/>
        <w:jc w:val="lowKashida"/>
        <w:rPr>
          <w:rFonts w:cs="B Lotus"/>
          <w:b/>
          <w:bCs/>
          <w:spacing w:val="-4"/>
          <w:sz w:val="28"/>
          <w:szCs w:val="28"/>
          <w:rtl/>
        </w:rPr>
      </w:pPr>
      <w:r w:rsidRPr="004529CC">
        <w:rPr>
          <w:rFonts w:cs="B Lotus"/>
          <w:b/>
          <w:bCs/>
          <w:spacing w:val="-4"/>
          <w:sz w:val="28"/>
          <w:szCs w:val="28"/>
          <w:rtl/>
        </w:rPr>
        <w:t>وزير امور اقتصادي و دارايي</w:t>
      </w:r>
    </w:p>
    <w:p w:rsidR="001C688F" w:rsidRPr="004529CC" w:rsidRDefault="001C688F" w:rsidP="004C3DE2">
      <w:pPr>
        <w:widowControl w:val="0"/>
        <w:autoSpaceDE w:val="0"/>
        <w:autoSpaceDN w:val="0"/>
        <w:adjustRightInd w:val="0"/>
        <w:spacing w:line="204" w:lineRule="auto"/>
        <w:jc w:val="lowKashida"/>
        <w:rPr>
          <w:rFonts w:cs="B Lotus"/>
          <w:b/>
          <w:bCs/>
          <w:spacing w:val="-4"/>
          <w:sz w:val="28"/>
          <w:szCs w:val="28"/>
          <w:rtl/>
        </w:rPr>
      </w:pPr>
      <w:r w:rsidRPr="004529CC">
        <w:rPr>
          <w:rFonts w:cs="B Lotus"/>
          <w:b/>
          <w:bCs/>
          <w:spacing w:val="-4"/>
          <w:sz w:val="28"/>
          <w:szCs w:val="28"/>
          <w:rtl/>
        </w:rPr>
        <w:t>وزير دفاع و پشتيباني نيروهاي مسلح</w:t>
      </w:r>
    </w:p>
    <w:p w:rsidR="001C688F" w:rsidRDefault="001C688F" w:rsidP="001C688F">
      <w:pPr>
        <w:jc w:val="center"/>
        <w:rPr>
          <w:rFonts w:cs="B Lotus"/>
          <w:sz w:val="28"/>
          <w:szCs w:val="28"/>
          <w:rtl/>
        </w:rPr>
      </w:pPr>
      <w:r>
        <w:rPr>
          <w:rFonts w:cs="B Titr" w:hint="cs"/>
          <w:sz w:val="28"/>
          <w:szCs w:val="28"/>
          <w:rtl/>
        </w:rPr>
        <w:br w:type="page"/>
      </w:r>
    </w:p>
    <w:p w:rsidR="00DF71AA" w:rsidRDefault="00DF71AA" w:rsidP="00DF71AA">
      <w:pPr>
        <w:jc w:val="center"/>
        <w:rPr>
          <w:rFonts w:cs="Zar"/>
          <w:b/>
          <w:bCs/>
          <w:spacing w:val="-4"/>
          <w:sz w:val="28"/>
          <w:szCs w:val="28"/>
          <w:rtl/>
        </w:rPr>
      </w:pPr>
      <w:r>
        <w:rPr>
          <w:rFonts w:cs="Zar" w:hint="cs"/>
          <w:b/>
          <w:bCs/>
          <w:spacing w:val="-4"/>
          <w:sz w:val="28"/>
          <w:szCs w:val="28"/>
          <w:rtl/>
        </w:rPr>
        <w:lastRenderedPageBreak/>
        <w:t>نظر اداره‌كل تدوين قوانين</w:t>
      </w:r>
    </w:p>
    <w:p w:rsidR="00DF71AA" w:rsidRPr="00440B06" w:rsidRDefault="00DF71AA" w:rsidP="00DF71AA">
      <w:pPr>
        <w:spacing w:line="216" w:lineRule="auto"/>
        <w:rPr>
          <w:rFonts w:cs="Zar"/>
          <w:b/>
          <w:bCs/>
          <w:spacing w:val="-4"/>
          <w:rtl/>
        </w:rPr>
      </w:pPr>
      <w:r w:rsidRPr="00440B06">
        <w:rPr>
          <w:rFonts w:cs="Zar" w:hint="cs"/>
          <w:b/>
          <w:bCs/>
          <w:spacing w:val="-4"/>
          <w:rtl/>
        </w:rPr>
        <w:t>معاون محترم قوانين</w:t>
      </w:r>
    </w:p>
    <w:p w:rsidR="00DF71AA" w:rsidRPr="00440B06" w:rsidRDefault="00DF71AA" w:rsidP="00DF71AA">
      <w:pPr>
        <w:spacing w:line="216" w:lineRule="auto"/>
        <w:ind w:firstLine="360"/>
        <w:jc w:val="lowKashida"/>
        <w:rPr>
          <w:rFonts w:cs="Zar"/>
          <w:b/>
          <w:bCs/>
          <w:spacing w:val="-4"/>
          <w:sz w:val="22"/>
          <w:szCs w:val="22"/>
          <w:rtl/>
        </w:rPr>
      </w:pPr>
      <w:r w:rsidRPr="00440B06">
        <w:rPr>
          <w:rFonts w:cs="B Lotus" w:hint="cs"/>
          <w:b/>
          <w:bCs/>
          <w:spacing w:val="-4"/>
          <w:sz w:val="22"/>
          <w:szCs w:val="22"/>
          <w:rtl/>
        </w:rPr>
        <w:t>احتراما</w:t>
      </w:r>
      <w:r w:rsidR="00C26F47">
        <w:rPr>
          <w:rFonts w:cs="B Lotus" w:hint="cs"/>
          <w:b/>
          <w:bCs/>
          <w:spacing w:val="-4"/>
          <w:sz w:val="22"/>
          <w:szCs w:val="22"/>
          <w:rtl/>
        </w:rPr>
        <w:t>ً</w:t>
      </w:r>
      <w:r w:rsidRPr="00440B06">
        <w:rPr>
          <w:rFonts w:cs="B Lotus" w:hint="cs"/>
          <w:b/>
          <w:bCs/>
          <w:spacing w:val="-4"/>
          <w:sz w:val="22"/>
          <w:szCs w:val="22"/>
          <w:rtl/>
        </w:rPr>
        <w:t xml:space="preserve"> در اجراي بندهاي (2) و (4) ماده (4) قانون تدوين و تنقيح قوانين و مقررات كشور مصوب 25/3/1389 نظر اين اداره‌كل به شرح زير تقديم مي‌گردد:</w:t>
      </w:r>
    </w:p>
    <w:p w:rsidR="00DF71AA" w:rsidRPr="003E7438" w:rsidRDefault="00DF71AA" w:rsidP="00DF71AA">
      <w:pPr>
        <w:spacing w:line="216" w:lineRule="auto"/>
        <w:jc w:val="center"/>
        <w:rPr>
          <w:rFonts w:cs="Zar"/>
          <w:b/>
          <w:bCs/>
          <w:spacing w:val="-4"/>
          <w:sz w:val="10"/>
          <w:szCs w:val="10"/>
          <w:rtl/>
        </w:rPr>
      </w:pPr>
    </w:p>
    <w:p w:rsidR="00DF71AA" w:rsidRPr="00440B06" w:rsidRDefault="00DF71AA" w:rsidP="00DF71AA">
      <w:pPr>
        <w:tabs>
          <w:tab w:val="left" w:pos="0"/>
        </w:tabs>
        <w:spacing w:line="216" w:lineRule="auto"/>
        <w:ind w:left="4"/>
        <w:jc w:val="both"/>
        <w:rPr>
          <w:rFonts w:cs="Zar"/>
          <w:b/>
          <w:bCs/>
          <w:sz w:val="22"/>
          <w:szCs w:val="22"/>
          <w:rtl/>
        </w:rPr>
      </w:pPr>
      <w:r w:rsidRPr="00440B06">
        <w:rPr>
          <w:rFonts w:cs="Zar" w:hint="cs"/>
          <w:b/>
          <w:bCs/>
          <w:sz w:val="22"/>
          <w:szCs w:val="22"/>
          <w:rtl/>
        </w:rPr>
        <w:t>1- سابقه تقديم:</w:t>
      </w:r>
    </w:p>
    <w:p w:rsidR="00DF71AA" w:rsidRPr="00440B06" w:rsidRDefault="00DF71AA" w:rsidP="001C688F">
      <w:pPr>
        <w:tabs>
          <w:tab w:val="left" w:pos="0"/>
        </w:tabs>
        <w:spacing w:line="216" w:lineRule="auto"/>
        <w:ind w:left="4"/>
        <w:jc w:val="both"/>
        <w:rPr>
          <w:rFonts w:cs="B Lotus"/>
          <w:spacing w:val="-4"/>
          <w:sz w:val="22"/>
          <w:szCs w:val="22"/>
          <w:rtl/>
        </w:rPr>
      </w:pPr>
      <w:r w:rsidRPr="00440B06">
        <w:rPr>
          <w:rFonts w:cs="B Lotus" w:hint="cs"/>
          <w:b/>
          <w:bCs/>
          <w:spacing w:val="-4"/>
          <w:rtl/>
        </w:rPr>
        <w:t xml:space="preserve">ماده 134 </w:t>
      </w:r>
      <w:r w:rsidRPr="00451446">
        <w:rPr>
          <w:rFonts w:cs="B Zar" w:hint="cs"/>
          <w:b/>
          <w:bCs/>
          <w:spacing w:val="-4"/>
          <w:sz w:val="20"/>
          <w:szCs w:val="20"/>
          <w:rtl/>
        </w:rPr>
        <w:t xml:space="preserve">- </w:t>
      </w:r>
      <w:r w:rsidR="001C688F">
        <w:rPr>
          <w:rFonts w:cs="B Zar" w:hint="cs"/>
          <w:sz w:val="20"/>
          <w:szCs w:val="20"/>
        </w:rPr>
        <w:sym w:font="Wingdings 2" w:char="F0A2"/>
      </w:r>
      <w:r w:rsidRPr="00440B06">
        <w:rPr>
          <w:rFonts w:cs="B Lotus" w:hint="cs"/>
          <w:spacing w:val="-4"/>
          <w:sz w:val="22"/>
          <w:szCs w:val="22"/>
          <w:rtl/>
        </w:rPr>
        <w:t xml:space="preserve"> قبلاً تقديم نگرديده است</w:t>
      </w:r>
    </w:p>
    <w:p w:rsidR="00DF71AA" w:rsidRDefault="00DF71AA" w:rsidP="00DF71AA">
      <w:pPr>
        <w:spacing w:line="216" w:lineRule="auto"/>
        <w:ind w:firstLine="720"/>
        <w:jc w:val="lowKashida"/>
        <w:rPr>
          <w:rFonts w:cs="B Zar"/>
          <w:spacing w:val="-4"/>
          <w:sz w:val="20"/>
          <w:szCs w:val="20"/>
          <w:rtl/>
        </w:rPr>
      </w:pPr>
      <w:r w:rsidRPr="00451446">
        <w:rPr>
          <w:rFonts w:cs="B Zar" w:hint="cs"/>
          <w:b/>
          <w:bCs/>
          <w:spacing w:val="-4"/>
          <w:sz w:val="20"/>
          <w:szCs w:val="20"/>
          <w:rtl/>
        </w:rPr>
        <w:t xml:space="preserve">- </w:t>
      </w:r>
      <w:r w:rsidRPr="00451446">
        <w:rPr>
          <w:rFonts w:cs="B Zar" w:hint="cs"/>
          <w:sz w:val="20"/>
          <w:szCs w:val="20"/>
        </w:rPr>
        <w:sym w:font="Wingdings 2" w:char="F0A3"/>
      </w:r>
      <w:r w:rsidRPr="00451446">
        <w:rPr>
          <w:rFonts w:cs="B Zar" w:hint="cs"/>
          <w:spacing w:val="-4"/>
          <w:sz w:val="20"/>
          <w:szCs w:val="20"/>
          <w:rtl/>
        </w:rPr>
        <w:t xml:space="preserve"> قبلاً در جلسه علني شماره        </w:t>
      </w:r>
      <w:r>
        <w:rPr>
          <w:rFonts w:cs="B Zar" w:hint="cs"/>
          <w:spacing w:val="-4"/>
          <w:sz w:val="20"/>
          <w:szCs w:val="20"/>
          <w:rtl/>
        </w:rPr>
        <w:t xml:space="preserve"> مورخ            </w:t>
      </w:r>
      <w:r w:rsidRPr="00451446">
        <w:rPr>
          <w:rFonts w:cs="B Zar" w:hint="cs"/>
          <w:spacing w:val="-4"/>
          <w:sz w:val="20"/>
          <w:szCs w:val="20"/>
          <w:rtl/>
        </w:rPr>
        <w:t>تقديم</w:t>
      </w:r>
      <w:r>
        <w:rPr>
          <w:rFonts w:cs="B Zar" w:hint="cs"/>
          <w:spacing w:val="-4"/>
          <w:sz w:val="20"/>
          <w:szCs w:val="20"/>
          <w:rtl/>
        </w:rPr>
        <w:t xml:space="preserve"> و در تاريخ              </w:t>
      </w:r>
      <w:r w:rsidRPr="00451446">
        <w:rPr>
          <w:rFonts w:cs="B Zar" w:hint="cs"/>
          <w:spacing w:val="-4"/>
          <w:sz w:val="20"/>
          <w:szCs w:val="20"/>
          <w:rtl/>
        </w:rPr>
        <w:t xml:space="preserve">در </w:t>
      </w:r>
      <w:r w:rsidRPr="00451446">
        <w:rPr>
          <w:rFonts w:cs="B Zar" w:hint="cs"/>
          <w:sz w:val="20"/>
          <w:szCs w:val="20"/>
        </w:rPr>
        <w:sym w:font="Wingdings 2" w:char="F0A3"/>
      </w:r>
      <w:r w:rsidRPr="00451446">
        <w:rPr>
          <w:rFonts w:cs="B Zar" w:hint="cs"/>
          <w:spacing w:val="-4"/>
          <w:sz w:val="20"/>
          <w:szCs w:val="20"/>
          <w:rtl/>
        </w:rPr>
        <w:t xml:space="preserve"> مجلس/ </w:t>
      </w:r>
      <w:r w:rsidRPr="00451446">
        <w:rPr>
          <w:rFonts w:cs="B Zar" w:hint="cs"/>
          <w:sz w:val="20"/>
          <w:szCs w:val="20"/>
        </w:rPr>
        <w:sym w:font="Wingdings 2" w:char="F0A3"/>
      </w:r>
      <w:r w:rsidRPr="00451446">
        <w:rPr>
          <w:rFonts w:cs="B Zar" w:hint="cs"/>
          <w:spacing w:val="-4"/>
          <w:sz w:val="20"/>
          <w:szCs w:val="20"/>
          <w:rtl/>
        </w:rPr>
        <w:t xml:space="preserve"> كميسيون  </w:t>
      </w:r>
    </w:p>
    <w:p w:rsidR="00DF71AA" w:rsidRPr="00451446" w:rsidRDefault="00DF71AA" w:rsidP="00DF71AA">
      <w:pPr>
        <w:spacing w:line="216" w:lineRule="auto"/>
        <w:ind w:firstLine="720"/>
        <w:jc w:val="lowKashida"/>
        <w:rPr>
          <w:rFonts w:cs="B Zar"/>
          <w:spacing w:val="-4"/>
          <w:sz w:val="20"/>
          <w:szCs w:val="20"/>
          <w:rtl/>
        </w:rPr>
      </w:pPr>
      <w:r w:rsidRPr="00451446">
        <w:rPr>
          <w:rFonts w:cs="B Zar" w:hint="cs"/>
          <w:spacing w:val="-4"/>
          <w:sz w:val="20"/>
          <w:szCs w:val="20"/>
          <w:rtl/>
        </w:rPr>
        <w:t>(موضوع اصل 85</w:t>
      </w:r>
      <w:r>
        <w:rPr>
          <w:rFonts w:cs="B Zar" w:hint="cs"/>
          <w:spacing w:val="-4"/>
          <w:sz w:val="20"/>
          <w:szCs w:val="20"/>
          <w:rtl/>
        </w:rPr>
        <w:t xml:space="preserve"> </w:t>
      </w:r>
      <w:r w:rsidRPr="00451446">
        <w:rPr>
          <w:rFonts w:cs="B Zar" w:hint="cs"/>
          <w:spacing w:val="-4"/>
          <w:sz w:val="20"/>
          <w:szCs w:val="20"/>
          <w:rtl/>
        </w:rPr>
        <w:t>قانون اساسي) رد شده و اينك:</w:t>
      </w:r>
    </w:p>
    <w:p w:rsidR="00DF71AA" w:rsidRPr="00C17E35" w:rsidRDefault="00DF71AA" w:rsidP="00DF71AA">
      <w:pPr>
        <w:spacing w:line="216" w:lineRule="auto"/>
        <w:ind w:firstLine="720"/>
        <w:jc w:val="lowKashida"/>
        <w:rPr>
          <w:rFonts w:cs="Zar"/>
          <w:spacing w:val="-4"/>
          <w:sz w:val="8"/>
          <w:szCs w:val="8"/>
          <w:rtl/>
        </w:rPr>
      </w:pPr>
    </w:p>
    <w:p w:rsidR="00DF71AA" w:rsidRDefault="00DE2A05" w:rsidP="00DF71AA">
      <w:pPr>
        <w:spacing w:line="216" w:lineRule="auto"/>
        <w:ind w:firstLine="284"/>
        <w:jc w:val="lowKashida"/>
        <w:rPr>
          <w:rFonts w:cs="B Zar"/>
          <w:spacing w:val="-4"/>
          <w:sz w:val="20"/>
          <w:szCs w:val="20"/>
          <w:rtl/>
        </w:rPr>
      </w:pPr>
      <w:r w:rsidRPr="00DE2A05">
        <w:rPr>
          <w:rtl/>
        </w:rPr>
        <w:pict>
          <v:shape id="_x0000_s1153" type="#_x0000_t202" style="position:absolute;left:0;text-align:left;margin-left:-25.65pt;margin-top:1.8pt;width:265.3pt;height:63.7pt;z-index:251762688" strokecolor="white">
            <v:textbox style="mso-next-textbox:#_x0000_s1153">
              <w:txbxContent>
                <w:p w:rsidR="00DF71AA" w:rsidRPr="00C17E35" w:rsidRDefault="00DF71AA" w:rsidP="00DF71AA">
                  <w:pPr>
                    <w:ind w:left="-142"/>
                    <w:rPr>
                      <w:rFonts w:cs="B Zar"/>
                      <w:sz w:val="20"/>
                      <w:szCs w:val="20"/>
                      <w:u w:val="single"/>
                      <w:rtl/>
                    </w:rPr>
                  </w:pPr>
                  <w:r w:rsidRPr="00C17E35">
                    <w:rPr>
                      <w:rFonts w:cs="B Zar" w:hint="cs"/>
                      <w:sz w:val="20"/>
                      <w:szCs w:val="20"/>
                      <w:u w:val="single"/>
                    </w:rPr>
                    <w:sym w:font="Wingdings 2" w:char="F0A3"/>
                  </w:r>
                  <w:r w:rsidRPr="00C17E35">
                    <w:rPr>
                      <w:rFonts w:cs="B Zar" w:hint="cs"/>
                      <w:sz w:val="20"/>
                      <w:szCs w:val="20"/>
                      <w:u w:val="single"/>
                      <w:rtl/>
                    </w:rPr>
                    <w:t xml:space="preserve"> با تقاضاي كتبي 50 نفر از نمايندگان (مشروط به تصويب مجلس)</w:t>
                  </w:r>
                </w:p>
                <w:p w:rsidR="00DF71AA" w:rsidRPr="00C17E35" w:rsidRDefault="00DF71AA" w:rsidP="00DF71AA">
                  <w:pPr>
                    <w:ind w:left="-142"/>
                    <w:rPr>
                      <w:rFonts w:cs="B Zar"/>
                      <w:sz w:val="20"/>
                      <w:szCs w:val="20"/>
                      <w:u w:val="single"/>
                      <w:rtl/>
                    </w:rPr>
                  </w:pPr>
                  <w:r w:rsidRPr="00C17E35">
                    <w:rPr>
                      <w:rFonts w:cs="B Zar" w:hint="cs"/>
                      <w:sz w:val="20"/>
                      <w:szCs w:val="20"/>
                      <w:u w:val="single"/>
                    </w:rPr>
                    <w:sym w:font="Wingdings 2" w:char="F0A3"/>
                  </w:r>
                  <w:r w:rsidRPr="00C17E35">
                    <w:rPr>
                      <w:rFonts w:cs="B Zar" w:hint="cs"/>
                      <w:sz w:val="20"/>
                      <w:szCs w:val="20"/>
                      <w:u w:val="single"/>
                      <w:rtl/>
                    </w:rPr>
                    <w:t xml:space="preserve"> بدون تغيير اساسي</w:t>
                  </w:r>
                </w:p>
                <w:p w:rsidR="00DF71AA" w:rsidRPr="00C17E35" w:rsidRDefault="00DF71AA" w:rsidP="00DF71AA">
                  <w:pPr>
                    <w:ind w:left="-142"/>
                    <w:rPr>
                      <w:rFonts w:cs="B Zar"/>
                      <w:sz w:val="20"/>
                      <w:szCs w:val="20"/>
                    </w:rPr>
                  </w:pPr>
                  <w:r w:rsidRPr="00C17E35">
                    <w:rPr>
                      <w:rFonts w:cs="B Zar" w:hint="cs"/>
                      <w:sz w:val="20"/>
                      <w:szCs w:val="20"/>
                    </w:rPr>
                    <w:sym w:font="Wingdings 2" w:char="F0A3"/>
                  </w:r>
                  <w:r w:rsidRPr="00C17E35">
                    <w:rPr>
                      <w:rFonts w:cs="B Zar" w:hint="cs"/>
                      <w:sz w:val="20"/>
                      <w:szCs w:val="20"/>
                      <w:rtl/>
                    </w:rPr>
                    <w:t xml:space="preserve"> با تقاضاي كتبي كمتر از 50 نفر از نمايندگان</w:t>
                  </w:r>
                </w:p>
              </w:txbxContent>
            </v:textbox>
            <w10:wrap anchorx="page"/>
          </v:shape>
        </w:pict>
      </w:r>
      <w:r w:rsidR="00DF71AA" w:rsidRPr="00C17E35">
        <w:rPr>
          <w:rFonts w:cs="B Zar" w:hint="cs"/>
          <w:spacing w:val="-4"/>
          <w:sz w:val="20"/>
          <w:szCs w:val="20"/>
        </w:rPr>
        <w:sym w:font="Wingdings 2" w:char="F0A3"/>
      </w:r>
      <w:r w:rsidR="00DF71AA" w:rsidRPr="00C17E35">
        <w:rPr>
          <w:rFonts w:cs="B Zar" w:hint="cs"/>
          <w:spacing w:val="-4"/>
          <w:sz w:val="20"/>
          <w:szCs w:val="20"/>
          <w:rtl/>
        </w:rPr>
        <w:t xml:space="preserve"> با تغيير اساسي</w:t>
      </w:r>
    </w:p>
    <w:p w:rsidR="00DF71AA" w:rsidRPr="00C17E35" w:rsidRDefault="00DF71AA" w:rsidP="00DF71AA">
      <w:pPr>
        <w:spacing w:line="216" w:lineRule="auto"/>
        <w:ind w:firstLine="284"/>
        <w:jc w:val="lowKashida"/>
        <w:rPr>
          <w:rFonts w:cs="B Zar"/>
          <w:spacing w:val="-4"/>
          <w:sz w:val="10"/>
          <w:szCs w:val="10"/>
          <w:rtl/>
        </w:rPr>
      </w:pPr>
    </w:p>
    <w:p w:rsidR="00DF71AA" w:rsidRPr="00C17E35" w:rsidRDefault="00DF71AA" w:rsidP="00DF71AA">
      <w:pPr>
        <w:spacing w:line="216" w:lineRule="auto"/>
        <w:ind w:firstLine="284"/>
        <w:jc w:val="lowKashida"/>
        <w:rPr>
          <w:rFonts w:cs="B Zar"/>
          <w:spacing w:val="-4"/>
          <w:sz w:val="20"/>
          <w:szCs w:val="20"/>
          <w:rtl/>
        </w:rPr>
      </w:pPr>
      <w:r w:rsidRPr="00C17E35">
        <w:rPr>
          <w:rFonts w:cs="B Zar" w:hint="cs"/>
          <w:spacing w:val="-4"/>
          <w:sz w:val="20"/>
          <w:szCs w:val="20"/>
        </w:rPr>
        <w:sym w:font="Wingdings 2" w:char="F0A3"/>
      </w:r>
      <w:r w:rsidRPr="00C17E35">
        <w:rPr>
          <w:rFonts w:cs="B Zar" w:hint="cs"/>
          <w:spacing w:val="-4"/>
          <w:sz w:val="20"/>
          <w:szCs w:val="20"/>
          <w:rtl/>
        </w:rPr>
        <w:t xml:space="preserve"> پيش از انقضاء شش ماه </w:t>
      </w:r>
    </w:p>
    <w:p w:rsidR="00DF71AA" w:rsidRPr="00C17E35" w:rsidRDefault="00DF71AA" w:rsidP="00DF71AA">
      <w:pPr>
        <w:spacing w:line="216" w:lineRule="auto"/>
        <w:ind w:firstLine="284"/>
        <w:jc w:val="lowKashida"/>
        <w:rPr>
          <w:rFonts w:cs="B Zar"/>
          <w:spacing w:val="-4"/>
          <w:sz w:val="10"/>
          <w:szCs w:val="10"/>
          <w:rtl/>
        </w:rPr>
      </w:pPr>
    </w:p>
    <w:p w:rsidR="00DF71AA" w:rsidRPr="00C17E35" w:rsidRDefault="00DE2A05" w:rsidP="00DF71AA">
      <w:pPr>
        <w:spacing w:line="216" w:lineRule="auto"/>
        <w:ind w:firstLine="284"/>
        <w:jc w:val="lowKashida"/>
        <w:rPr>
          <w:rFonts w:cs="B Zar"/>
          <w:spacing w:val="-4"/>
          <w:sz w:val="20"/>
          <w:szCs w:val="20"/>
          <w:rtl/>
        </w:rPr>
      </w:pPr>
      <w:r w:rsidRPr="00DE2A05">
        <w:rPr>
          <w:rFonts w:cs="Zar"/>
          <w:rtl/>
        </w:rPr>
        <w:pict>
          <v:shape id="_x0000_s1154" type="#_x0000_t202" style="position:absolute;left:0;text-align:left;margin-left:170.6pt;margin-top:14.65pt;width:56.8pt;height:45.95pt;z-index:251763712" strokecolor="white">
            <v:textbox style="mso-next-textbox:#_x0000_s1154">
              <w:txbxContent>
                <w:p w:rsidR="00DF71AA" w:rsidRPr="00A746B9" w:rsidRDefault="00DF71AA" w:rsidP="00DF71AA">
                  <w:pPr>
                    <w:ind w:left="-136"/>
                    <w:rPr>
                      <w:rFonts w:cs="B Lotus"/>
                      <w:sz w:val="22"/>
                      <w:szCs w:val="22"/>
                      <w:u w:val="single"/>
                      <w:rtl/>
                    </w:rPr>
                  </w:pPr>
                  <w:r w:rsidRPr="00A746B9">
                    <w:rPr>
                      <w:rFonts w:cs="B Lotus" w:hint="cs"/>
                      <w:sz w:val="22"/>
                      <w:szCs w:val="22"/>
                      <w:u w:val="single"/>
                    </w:rPr>
                    <w:sym w:font="Wingdings 2" w:char="F0A3"/>
                  </w:r>
                  <w:r w:rsidRPr="00A746B9">
                    <w:rPr>
                      <w:rFonts w:cs="B Lotus" w:hint="cs"/>
                      <w:sz w:val="22"/>
                      <w:szCs w:val="22"/>
                      <w:u w:val="single"/>
                      <w:rtl/>
                    </w:rPr>
                    <w:t xml:space="preserve"> مي‌باشد.</w:t>
                  </w:r>
                </w:p>
                <w:p w:rsidR="00DF71AA" w:rsidRPr="00A746B9" w:rsidRDefault="00DF71AA" w:rsidP="00DF71AA">
                  <w:pPr>
                    <w:ind w:left="-136"/>
                    <w:rPr>
                      <w:rFonts w:cs="B Lotus"/>
                      <w:sz w:val="22"/>
                      <w:szCs w:val="22"/>
                    </w:rPr>
                  </w:pPr>
                  <w:r w:rsidRPr="00A746B9">
                    <w:rPr>
                      <w:rFonts w:cs="B Lotus" w:hint="cs"/>
                      <w:sz w:val="22"/>
                      <w:szCs w:val="22"/>
                    </w:rPr>
                    <w:sym w:font="Wingdings 2" w:char="F0A3"/>
                  </w:r>
                  <w:r w:rsidRPr="00A746B9">
                    <w:rPr>
                      <w:rFonts w:cs="B Lotus" w:hint="cs"/>
                      <w:sz w:val="22"/>
                      <w:szCs w:val="22"/>
                      <w:rtl/>
                    </w:rPr>
                    <w:t xml:space="preserve"> نمي‌باشد.</w:t>
                  </w:r>
                </w:p>
              </w:txbxContent>
            </v:textbox>
            <w10:wrap anchorx="page"/>
          </v:shape>
        </w:pict>
      </w:r>
      <w:r w:rsidR="00DF71AA" w:rsidRPr="00C17E35">
        <w:rPr>
          <w:rFonts w:cs="B Zar" w:hint="cs"/>
          <w:spacing w:val="-4"/>
          <w:sz w:val="20"/>
          <w:szCs w:val="20"/>
        </w:rPr>
        <w:sym w:font="Wingdings 2" w:char="F0A3"/>
      </w:r>
      <w:r w:rsidR="00DF71AA" w:rsidRPr="00C17E35">
        <w:rPr>
          <w:rFonts w:cs="B Zar" w:hint="cs"/>
          <w:spacing w:val="-4"/>
          <w:sz w:val="20"/>
          <w:szCs w:val="20"/>
          <w:rtl/>
        </w:rPr>
        <w:t xml:space="preserve"> با انقضاء شش ماه</w:t>
      </w:r>
    </w:p>
    <w:p w:rsidR="00DF71AA" w:rsidRPr="00DC602D" w:rsidRDefault="00DF71AA" w:rsidP="00DF71AA">
      <w:pPr>
        <w:spacing w:line="216" w:lineRule="auto"/>
        <w:rPr>
          <w:rFonts w:cs="Zar"/>
          <w:sz w:val="14"/>
          <w:szCs w:val="14"/>
          <w:rtl/>
        </w:rPr>
      </w:pPr>
    </w:p>
    <w:p w:rsidR="00DF71AA" w:rsidRDefault="00DF71AA" w:rsidP="00DF71AA">
      <w:pPr>
        <w:tabs>
          <w:tab w:val="left" w:pos="0"/>
        </w:tabs>
        <w:spacing w:line="216" w:lineRule="auto"/>
        <w:ind w:left="4"/>
        <w:jc w:val="both"/>
        <w:rPr>
          <w:rFonts w:cs="B Lotus"/>
          <w:b/>
          <w:bCs/>
          <w:spacing w:val="-4"/>
          <w:sz w:val="28"/>
          <w:szCs w:val="28"/>
          <w:rtl/>
        </w:rPr>
      </w:pPr>
      <w:r>
        <w:rPr>
          <w:rFonts w:cs="B Lotus" w:hint="cs"/>
          <w:spacing w:val="-4"/>
          <w:sz w:val="22"/>
          <w:szCs w:val="22"/>
          <w:rtl/>
        </w:rPr>
        <w:t xml:space="preserve">     </w:t>
      </w:r>
      <w:r w:rsidRPr="00A746B9">
        <w:rPr>
          <w:rFonts w:cs="B Lotus" w:hint="cs"/>
          <w:spacing w:val="-4"/>
          <w:sz w:val="22"/>
          <w:szCs w:val="22"/>
          <w:rtl/>
        </w:rPr>
        <w:t>مجدداً قابل پيشنهاد به مجلس</w:t>
      </w:r>
    </w:p>
    <w:p w:rsidR="00DF71AA" w:rsidRDefault="00DF71AA" w:rsidP="00DF71AA">
      <w:pPr>
        <w:tabs>
          <w:tab w:val="left" w:pos="0"/>
        </w:tabs>
        <w:spacing w:line="216" w:lineRule="auto"/>
        <w:jc w:val="both"/>
        <w:rPr>
          <w:rFonts w:cs="Zar"/>
          <w:b/>
          <w:bCs/>
          <w:rtl/>
        </w:rPr>
      </w:pPr>
    </w:p>
    <w:p w:rsidR="00DF71AA" w:rsidRPr="00011C8F" w:rsidRDefault="00DE2A05" w:rsidP="00DF71AA">
      <w:pPr>
        <w:tabs>
          <w:tab w:val="left" w:pos="0"/>
        </w:tabs>
        <w:spacing w:line="216" w:lineRule="auto"/>
        <w:ind w:left="4"/>
        <w:jc w:val="both"/>
        <w:rPr>
          <w:rFonts w:cs="Zar"/>
          <w:b/>
          <w:bCs/>
          <w:sz w:val="22"/>
          <w:szCs w:val="22"/>
        </w:rPr>
      </w:pPr>
      <w:r w:rsidRPr="00DE2A05">
        <w:rPr>
          <w:rFonts w:cs="B Lotus"/>
          <w:spacing w:val="-4"/>
          <w:sz w:val="22"/>
          <w:szCs w:val="22"/>
        </w:rPr>
        <w:pict>
          <v:shape id="_x0000_s1155" type="#_x0000_t202" style="position:absolute;left:0;text-align:left;margin-left:-56.75pt;margin-top:9.95pt;width:227.6pt;height:54.1pt;z-index:-251551744" strokecolor="white">
            <v:textbox style="mso-next-textbox:#_x0000_s1155">
              <w:txbxContent>
                <w:p w:rsidR="00DF71AA" w:rsidRPr="00011C8F" w:rsidRDefault="001C688F" w:rsidP="00DF71AA">
                  <w:pPr>
                    <w:ind w:left="-142"/>
                    <w:rPr>
                      <w:rFonts w:cs="B Zar"/>
                      <w:sz w:val="20"/>
                      <w:szCs w:val="20"/>
                      <w:u w:val="single"/>
                      <w:rtl/>
                    </w:rPr>
                  </w:pPr>
                  <w:r>
                    <w:rPr>
                      <w:rFonts w:cs="B Zar" w:hint="cs"/>
                      <w:sz w:val="20"/>
                      <w:szCs w:val="20"/>
                      <w:u w:val="single"/>
                    </w:rPr>
                    <w:sym w:font="Wingdings 2" w:char="F0A2"/>
                  </w:r>
                  <w:r w:rsidR="00DF71AA" w:rsidRPr="00011C8F">
                    <w:rPr>
                      <w:rFonts w:cs="B Zar" w:hint="cs"/>
                      <w:sz w:val="20"/>
                      <w:szCs w:val="20"/>
                      <w:u w:val="single"/>
                      <w:rtl/>
                    </w:rPr>
                    <w:t xml:space="preserve"> رعايت شده‌است.</w:t>
                  </w:r>
                </w:p>
                <w:p w:rsidR="00DF71AA" w:rsidRPr="00011C8F" w:rsidRDefault="00DF71AA" w:rsidP="00DF71AA">
                  <w:pPr>
                    <w:ind w:left="-142"/>
                    <w:rPr>
                      <w:rFonts w:cs="B Zar"/>
                      <w:sz w:val="20"/>
                      <w:szCs w:val="20"/>
                      <w:u w:val="single"/>
                      <w:rtl/>
                    </w:rPr>
                  </w:pPr>
                  <w:r w:rsidRPr="00011C8F">
                    <w:rPr>
                      <w:rFonts w:cs="B Zar" w:hint="cs"/>
                      <w:sz w:val="20"/>
                      <w:szCs w:val="20"/>
                      <w:u w:val="single"/>
                    </w:rPr>
                    <w:sym w:font="Wingdings 2" w:char="F0A3"/>
                  </w:r>
                  <w:r w:rsidRPr="00011C8F">
                    <w:rPr>
                      <w:rFonts w:cs="B Zar" w:hint="cs"/>
                      <w:sz w:val="20"/>
                      <w:szCs w:val="20"/>
                      <w:u w:val="single"/>
                      <w:rtl/>
                    </w:rPr>
                    <w:t xml:space="preserve"> رعايت شده‌است. (با </w:t>
                  </w:r>
                  <w:r w:rsidR="00374C4D">
                    <w:rPr>
                      <w:rFonts w:cs="B Zar" w:hint="cs"/>
                      <w:sz w:val="20"/>
                      <w:szCs w:val="20"/>
                      <w:u w:val="single"/>
                      <w:rtl/>
                    </w:rPr>
                    <w:t xml:space="preserve">اعمال </w:t>
                  </w:r>
                  <w:r w:rsidRPr="00011C8F">
                    <w:rPr>
                      <w:rFonts w:cs="B Zar" w:hint="cs"/>
                      <w:sz w:val="20"/>
                      <w:szCs w:val="20"/>
                      <w:u w:val="single"/>
                      <w:rtl/>
                    </w:rPr>
                    <w:t>نظر كارشناسي)</w:t>
                  </w:r>
                </w:p>
                <w:p w:rsidR="00DF71AA" w:rsidRPr="00011C8F" w:rsidRDefault="00DF71AA" w:rsidP="00DF71AA">
                  <w:pPr>
                    <w:ind w:left="-142"/>
                    <w:rPr>
                      <w:rFonts w:cs="B Zar"/>
                      <w:sz w:val="20"/>
                      <w:szCs w:val="20"/>
                    </w:rPr>
                  </w:pPr>
                  <w:r w:rsidRPr="00011C8F">
                    <w:rPr>
                      <w:rFonts w:cs="B Zar" w:hint="cs"/>
                      <w:sz w:val="20"/>
                      <w:szCs w:val="20"/>
                    </w:rPr>
                    <w:sym w:font="Wingdings 2" w:char="F0A3"/>
                  </w:r>
                  <w:r w:rsidRPr="00011C8F">
                    <w:rPr>
                      <w:rFonts w:cs="B Zar" w:hint="cs"/>
                      <w:sz w:val="20"/>
                      <w:szCs w:val="20"/>
                      <w:rtl/>
                    </w:rPr>
                    <w:t xml:space="preserve"> رعايت نشده‌است، دلايل مغايرت به ضميمه تقديم مي‌شود.</w:t>
                  </w:r>
                </w:p>
              </w:txbxContent>
            </v:textbox>
            <w10:wrap anchorx="page"/>
          </v:shape>
        </w:pict>
      </w:r>
      <w:r w:rsidR="00DF71AA" w:rsidRPr="00011C8F">
        <w:rPr>
          <w:rFonts w:cs="Zar" w:hint="cs"/>
          <w:b/>
          <w:bCs/>
          <w:sz w:val="22"/>
          <w:szCs w:val="22"/>
          <w:rtl/>
        </w:rPr>
        <w:t xml:space="preserve">2- در اجراي بند (2) ماده (4) قانون تدوين و تنقيح قوانين و مقررات كشور: </w:t>
      </w:r>
    </w:p>
    <w:p w:rsidR="00DF71AA" w:rsidRPr="00DC602D" w:rsidRDefault="00DF71AA" w:rsidP="00DF71AA">
      <w:pPr>
        <w:spacing w:line="216" w:lineRule="auto"/>
        <w:rPr>
          <w:rFonts w:cs="Zar"/>
          <w:sz w:val="14"/>
          <w:szCs w:val="14"/>
          <w:rtl/>
        </w:rPr>
      </w:pPr>
    </w:p>
    <w:p w:rsidR="00DF71AA" w:rsidRPr="00011C8F" w:rsidRDefault="00DF71AA" w:rsidP="00DF71AA">
      <w:pPr>
        <w:tabs>
          <w:tab w:val="left" w:pos="0"/>
        </w:tabs>
        <w:spacing w:line="216" w:lineRule="auto"/>
        <w:ind w:left="4"/>
        <w:jc w:val="both"/>
        <w:rPr>
          <w:rFonts w:cs="B Lotus"/>
          <w:spacing w:val="-4"/>
          <w:sz w:val="22"/>
          <w:szCs w:val="22"/>
          <w:rtl/>
        </w:rPr>
      </w:pPr>
      <w:r w:rsidRPr="00011C8F">
        <w:rPr>
          <w:rFonts w:cs="B Lotus" w:hint="cs"/>
          <w:spacing w:val="-4"/>
          <w:sz w:val="22"/>
          <w:szCs w:val="22"/>
          <w:rtl/>
        </w:rPr>
        <w:t xml:space="preserve">در </w:t>
      </w:r>
      <w:r>
        <w:rPr>
          <w:rFonts w:cs="B Lotus" w:hint="cs"/>
          <w:spacing w:val="-4"/>
          <w:sz w:val="22"/>
          <w:szCs w:val="22"/>
          <w:rtl/>
        </w:rPr>
        <w:t>لايحه</w:t>
      </w:r>
      <w:r w:rsidRPr="00011C8F">
        <w:rPr>
          <w:rFonts w:cs="B Lotus" w:hint="cs"/>
          <w:spacing w:val="-4"/>
          <w:sz w:val="22"/>
          <w:szCs w:val="22"/>
          <w:rtl/>
        </w:rPr>
        <w:t xml:space="preserve"> تقديمي آيين‌نگارش قانوني و ويرايش ادبي</w:t>
      </w:r>
    </w:p>
    <w:p w:rsidR="00DF71AA" w:rsidRDefault="00DF71AA" w:rsidP="00DF71AA">
      <w:pPr>
        <w:spacing w:line="216" w:lineRule="auto"/>
        <w:rPr>
          <w:rFonts w:cs="Zar"/>
          <w:rtl/>
        </w:rPr>
      </w:pPr>
    </w:p>
    <w:p w:rsidR="00DF71AA" w:rsidRPr="00E06B2E" w:rsidRDefault="00DF71AA" w:rsidP="00DF71AA">
      <w:pPr>
        <w:tabs>
          <w:tab w:val="left" w:pos="0"/>
        </w:tabs>
        <w:spacing w:line="216" w:lineRule="auto"/>
        <w:ind w:left="4"/>
        <w:jc w:val="both"/>
        <w:rPr>
          <w:rFonts w:cs="Zar"/>
          <w:b/>
          <w:bCs/>
          <w:sz w:val="22"/>
          <w:szCs w:val="22"/>
        </w:rPr>
      </w:pPr>
      <w:r w:rsidRPr="00E06B2E">
        <w:rPr>
          <w:rFonts w:cs="Zar" w:hint="cs"/>
          <w:b/>
          <w:bCs/>
          <w:sz w:val="22"/>
          <w:szCs w:val="22"/>
          <w:rtl/>
        </w:rPr>
        <w:t>3- از نظر آيين‌نامه داخلي مجلس (شكلي)</w:t>
      </w:r>
      <w:r>
        <w:rPr>
          <w:rFonts w:cs="Zar" w:hint="cs"/>
          <w:b/>
          <w:bCs/>
          <w:sz w:val="22"/>
          <w:szCs w:val="22"/>
          <w:rtl/>
        </w:rPr>
        <w:t>:</w:t>
      </w:r>
    </w:p>
    <w:p w:rsidR="00DF71AA" w:rsidRPr="00E06B2E" w:rsidRDefault="00DE2A05" w:rsidP="00DF71AA">
      <w:pPr>
        <w:tabs>
          <w:tab w:val="left" w:pos="0"/>
        </w:tabs>
        <w:spacing w:line="216" w:lineRule="auto"/>
        <w:jc w:val="both"/>
        <w:rPr>
          <w:rFonts w:cs="B Lotus"/>
          <w:spacing w:val="-4"/>
          <w:sz w:val="20"/>
          <w:szCs w:val="20"/>
          <w:rtl/>
        </w:rPr>
      </w:pPr>
      <w:r>
        <w:rPr>
          <w:rFonts w:cs="B Lotus"/>
          <w:spacing w:val="-4"/>
          <w:sz w:val="20"/>
          <w:szCs w:val="20"/>
          <w:rtl/>
        </w:rPr>
        <w:pict>
          <v:shape id="_x0000_s1160" type="#_x0000_t202" style="position:absolute;left:0;text-align:left;margin-left:169.2pt;margin-top:12.6pt;width:46.35pt;height:33.45pt;z-index:-251546624" strokecolor="white">
            <v:textbox style="mso-next-textbox:#_x0000_s1160">
              <w:txbxContent>
                <w:p w:rsidR="00DF71AA" w:rsidRPr="006D657F" w:rsidRDefault="00DF71AA" w:rsidP="001C688F">
                  <w:pPr>
                    <w:tabs>
                      <w:tab w:val="left" w:pos="0"/>
                    </w:tabs>
                    <w:ind w:left="-91"/>
                    <w:jc w:val="both"/>
                    <w:rPr>
                      <w:rFonts w:cs="Zar"/>
                      <w:b/>
                      <w:bCs/>
                      <w:sz w:val="16"/>
                      <w:szCs w:val="16"/>
                      <w:u w:val="single"/>
                      <w:rtl/>
                    </w:rPr>
                  </w:pPr>
                  <w:r w:rsidRPr="006D657F">
                    <w:rPr>
                      <w:rFonts w:cs="Zar"/>
                      <w:b/>
                      <w:bCs/>
                      <w:sz w:val="16"/>
                      <w:szCs w:val="16"/>
                      <w:u w:val="single"/>
                    </w:rPr>
                    <w:t xml:space="preserve"> </w:t>
                  </w:r>
                  <w:r w:rsidR="001C688F">
                    <w:rPr>
                      <w:rFonts w:cs="Zar" w:hint="cs"/>
                      <w:b/>
                      <w:bCs/>
                      <w:sz w:val="16"/>
                      <w:szCs w:val="16"/>
                      <w:u w:val="single"/>
                    </w:rPr>
                    <w:sym w:font="Wingdings 2" w:char="F0A2"/>
                  </w:r>
                  <w:r w:rsidRPr="006D657F">
                    <w:rPr>
                      <w:rFonts w:cs="Zar" w:hint="cs"/>
                      <w:b/>
                      <w:bCs/>
                      <w:sz w:val="16"/>
                      <w:szCs w:val="16"/>
                      <w:u w:val="single"/>
                      <w:rtl/>
                    </w:rPr>
                    <w:t>دارد</w:t>
                  </w:r>
                </w:p>
                <w:p w:rsidR="00DF71AA" w:rsidRPr="006D657F" w:rsidRDefault="00DF71AA" w:rsidP="00DF71AA">
                  <w:pPr>
                    <w:tabs>
                      <w:tab w:val="left" w:pos="0"/>
                    </w:tabs>
                    <w:ind w:left="-91"/>
                    <w:jc w:val="both"/>
                    <w:rPr>
                      <w:rFonts w:cs="Zar"/>
                      <w:b/>
                      <w:bCs/>
                      <w:sz w:val="16"/>
                      <w:szCs w:val="16"/>
                    </w:rPr>
                  </w:pPr>
                  <w:r w:rsidRPr="006D657F">
                    <w:rPr>
                      <w:rFonts w:cs="Zar" w:hint="cs"/>
                      <w:b/>
                      <w:bCs/>
                      <w:sz w:val="16"/>
                      <w:szCs w:val="16"/>
                    </w:rPr>
                    <w:sym w:font="Wingdings 2" w:char="F0A3"/>
                  </w:r>
                  <w:r w:rsidRPr="006D657F">
                    <w:rPr>
                      <w:rFonts w:cs="Zar" w:hint="cs"/>
                      <w:b/>
                      <w:bCs/>
                      <w:sz w:val="16"/>
                      <w:szCs w:val="16"/>
                      <w:rtl/>
                    </w:rPr>
                    <w:t xml:space="preserve"> ندارد</w:t>
                  </w:r>
                </w:p>
              </w:txbxContent>
            </v:textbox>
            <w10:wrap anchorx="page"/>
          </v:shape>
        </w:pict>
      </w:r>
      <w:r w:rsidR="00DF71AA" w:rsidRPr="00E06B2E">
        <w:rPr>
          <w:rFonts w:cs="B Lotus" w:hint="cs"/>
          <w:b/>
          <w:bCs/>
          <w:spacing w:val="-4"/>
          <w:sz w:val="22"/>
          <w:szCs w:val="22"/>
          <w:rtl/>
        </w:rPr>
        <w:t>الف- ماده 131-</w:t>
      </w:r>
    </w:p>
    <w:p w:rsidR="00DF71AA" w:rsidRDefault="00DE2A05" w:rsidP="00DF71AA">
      <w:pPr>
        <w:tabs>
          <w:tab w:val="left" w:pos="0"/>
        </w:tabs>
        <w:spacing w:line="216" w:lineRule="auto"/>
        <w:ind w:left="240"/>
        <w:jc w:val="both"/>
        <w:rPr>
          <w:rFonts w:cs="Zar"/>
          <w:u w:val="single"/>
          <w:rtl/>
        </w:rPr>
      </w:pPr>
      <w:r w:rsidRPr="00DE2A05">
        <w:rPr>
          <w:rFonts w:cs="B Lotus"/>
          <w:spacing w:val="-4"/>
          <w:sz w:val="20"/>
          <w:szCs w:val="20"/>
          <w:rtl/>
        </w:rPr>
        <w:pict>
          <v:shape id="_x0000_s1161" type="#_x0000_t202" style="position:absolute;left:0;text-align:left;margin-left:144.3pt;margin-top:15.95pt;width:35.4pt;height:33.45pt;z-index:-251545600" strokecolor="white">
            <v:textbox style="mso-next-textbox:#_x0000_s1161">
              <w:txbxContent>
                <w:p w:rsidR="00DF71AA" w:rsidRPr="006D657F" w:rsidRDefault="00DF71AA" w:rsidP="001C688F">
                  <w:pPr>
                    <w:tabs>
                      <w:tab w:val="left" w:pos="0"/>
                    </w:tabs>
                    <w:ind w:left="-91"/>
                    <w:jc w:val="both"/>
                    <w:rPr>
                      <w:rFonts w:cs="Zar"/>
                      <w:b/>
                      <w:bCs/>
                      <w:sz w:val="16"/>
                      <w:szCs w:val="16"/>
                      <w:u w:val="single"/>
                      <w:rtl/>
                    </w:rPr>
                  </w:pPr>
                  <w:r w:rsidRPr="006D657F">
                    <w:rPr>
                      <w:rFonts w:cs="Zar"/>
                      <w:b/>
                      <w:bCs/>
                      <w:sz w:val="16"/>
                      <w:szCs w:val="16"/>
                      <w:u w:val="single"/>
                    </w:rPr>
                    <w:t xml:space="preserve"> </w:t>
                  </w:r>
                  <w:r w:rsidR="001C688F">
                    <w:rPr>
                      <w:rFonts w:cs="Zar" w:hint="cs"/>
                      <w:b/>
                      <w:bCs/>
                      <w:sz w:val="16"/>
                      <w:szCs w:val="16"/>
                      <w:u w:val="single"/>
                    </w:rPr>
                    <w:sym w:font="Wingdings 2" w:char="F0A2"/>
                  </w:r>
                  <w:r w:rsidRPr="006D657F">
                    <w:rPr>
                      <w:rFonts w:cs="Zar" w:hint="cs"/>
                      <w:b/>
                      <w:bCs/>
                      <w:sz w:val="16"/>
                      <w:szCs w:val="16"/>
                      <w:u w:val="single"/>
                      <w:rtl/>
                    </w:rPr>
                    <w:t>دارد</w:t>
                  </w:r>
                </w:p>
                <w:p w:rsidR="00DF71AA" w:rsidRPr="006D657F" w:rsidRDefault="00DF71AA" w:rsidP="00DF71AA">
                  <w:pPr>
                    <w:tabs>
                      <w:tab w:val="left" w:pos="0"/>
                    </w:tabs>
                    <w:ind w:left="-91"/>
                    <w:jc w:val="both"/>
                    <w:rPr>
                      <w:rFonts w:cs="Zar"/>
                      <w:b/>
                      <w:bCs/>
                      <w:sz w:val="16"/>
                      <w:szCs w:val="16"/>
                    </w:rPr>
                  </w:pPr>
                  <w:r w:rsidRPr="006D657F">
                    <w:rPr>
                      <w:rFonts w:cs="Zar" w:hint="cs"/>
                      <w:b/>
                      <w:bCs/>
                      <w:sz w:val="16"/>
                      <w:szCs w:val="16"/>
                    </w:rPr>
                    <w:sym w:font="Wingdings 2" w:char="F0A3"/>
                  </w:r>
                  <w:r w:rsidRPr="006D657F">
                    <w:rPr>
                      <w:rFonts w:cs="Zar" w:hint="cs"/>
                      <w:b/>
                      <w:bCs/>
                      <w:sz w:val="16"/>
                      <w:szCs w:val="16"/>
                      <w:rtl/>
                    </w:rPr>
                    <w:t xml:space="preserve"> ندارد</w:t>
                  </w:r>
                </w:p>
              </w:txbxContent>
            </v:textbox>
            <w10:wrap anchorx="page"/>
          </v:shape>
        </w:pict>
      </w:r>
      <w:r w:rsidR="00DF71AA">
        <w:rPr>
          <w:rFonts w:cs="B Lotus" w:hint="cs"/>
          <w:spacing w:val="-4"/>
          <w:rtl/>
        </w:rPr>
        <w:t>اول</w:t>
      </w:r>
      <w:r w:rsidR="00DF71AA" w:rsidRPr="00E421F1">
        <w:rPr>
          <w:rFonts w:cs="B Lotus" w:hint="cs"/>
          <w:b/>
          <w:bCs/>
          <w:spacing w:val="-4"/>
          <w:rtl/>
        </w:rPr>
        <w:t>-</w:t>
      </w:r>
      <w:r w:rsidR="00DF71AA" w:rsidRPr="00827081">
        <w:rPr>
          <w:rFonts w:cs="B Lotus" w:hint="cs"/>
          <w:spacing w:val="-4"/>
          <w:rtl/>
        </w:rPr>
        <w:t xml:space="preserve"> موضوع و عنوان مشخص</w:t>
      </w:r>
    </w:p>
    <w:p w:rsidR="00DF71AA" w:rsidRPr="00D228AF" w:rsidRDefault="00DF71AA" w:rsidP="00DF71AA">
      <w:pPr>
        <w:tabs>
          <w:tab w:val="left" w:pos="0"/>
        </w:tabs>
        <w:spacing w:line="216" w:lineRule="auto"/>
        <w:ind w:left="240"/>
        <w:jc w:val="both"/>
        <w:rPr>
          <w:rFonts w:cs="B Lotus"/>
          <w:spacing w:val="-4"/>
          <w:sz w:val="6"/>
          <w:szCs w:val="6"/>
          <w:rtl/>
        </w:rPr>
      </w:pPr>
    </w:p>
    <w:p w:rsidR="00DF71AA" w:rsidRPr="00827081" w:rsidRDefault="00DF71AA" w:rsidP="00DF71AA">
      <w:pPr>
        <w:tabs>
          <w:tab w:val="left" w:pos="0"/>
        </w:tabs>
        <w:spacing w:line="216" w:lineRule="auto"/>
        <w:ind w:left="240"/>
        <w:jc w:val="both"/>
        <w:rPr>
          <w:rFonts w:cs="Zar"/>
        </w:rPr>
      </w:pPr>
      <w:r>
        <w:rPr>
          <w:rFonts w:cs="B Lotus" w:hint="cs"/>
          <w:spacing w:val="-4"/>
          <w:rtl/>
        </w:rPr>
        <w:t>دوم</w:t>
      </w:r>
      <w:r w:rsidRPr="00E421F1">
        <w:rPr>
          <w:rFonts w:cs="B Lotus" w:hint="cs"/>
          <w:b/>
          <w:bCs/>
          <w:spacing w:val="-4"/>
          <w:rtl/>
        </w:rPr>
        <w:t>-</w:t>
      </w:r>
      <w:r>
        <w:rPr>
          <w:rFonts w:cs="B Lotus" w:hint="cs"/>
          <w:spacing w:val="-4"/>
          <w:rtl/>
        </w:rPr>
        <w:t xml:space="preserve"> </w:t>
      </w:r>
      <w:r w:rsidRPr="00827081">
        <w:rPr>
          <w:rFonts w:cs="B Lotus" w:hint="cs"/>
          <w:spacing w:val="-4"/>
          <w:rtl/>
        </w:rPr>
        <w:t>دلايل لزوم تهيه و پيشنهاد در مقدمه</w:t>
      </w:r>
      <w:r w:rsidRPr="00827081">
        <w:rPr>
          <w:rFonts w:cs="Zar" w:hint="cs"/>
          <w:spacing w:val="-4"/>
          <w:rtl/>
        </w:rPr>
        <w:t xml:space="preserve">        </w:t>
      </w:r>
    </w:p>
    <w:p w:rsidR="00DF71AA" w:rsidRPr="00D228AF" w:rsidRDefault="00DE2A05" w:rsidP="00DF71AA">
      <w:pPr>
        <w:tabs>
          <w:tab w:val="left" w:pos="0"/>
        </w:tabs>
        <w:spacing w:line="216" w:lineRule="auto"/>
        <w:ind w:left="240"/>
        <w:jc w:val="both"/>
        <w:rPr>
          <w:rFonts w:cs="B Lotus"/>
          <w:spacing w:val="-4"/>
          <w:sz w:val="8"/>
          <w:szCs w:val="8"/>
          <w:rtl/>
        </w:rPr>
      </w:pPr>
      <w:r w:rsidRPr="00DE2A05">
        <w:rPr>
          <w:rFonts w:cs="B Lotus"/>
          <w:spacing w:val="-4"/>
          <w:sz w:val="20"/>
          <w:szCs w:val="20"/>
          <w:rtl/>
        </w:rPr>
        <w:pict>
          <v:shape id="_x0000_s1162" type="#_x0000_t202" style="position:absolute;left:0;text-align:left;margin-left:113.25pt;margin-top:.3pt;width:46.35pt;height:33.45pt;z-index:-251544576" strokecolor="white">
            <v:textbox style="mso-next-textbox:#_x0000_s1162">
              <w:txbxContent>
                <w:p w:rsidR="00DF71AA" w:rsidRPr="006D657F" w:rsidRDefault="00DF71AA" w:rsidP="001C688F">
                  <w:pPr>
                    <w:tabs>
                      <w:tab w:val="left" w:pos="0"/>
                    </w:tabs>
                    <w:ind w:left="-91"/>
                    <w:jc w:val="both"/>
                    <w:rPr>
                      <w:rFonts w:cs="Zar"/>
                      <w:b/>
                      <w:bCs/>
                      <w:sz w:val="16"/>
                      <w:szCs w:val="16"/>
                      <w:u w:val="single"/>
                      <w:rtl/>
                    </w:rPr>
                  </w:pPr>
                  <w:r w:rsidRPr="006D657F">
                    <w:rPr>
                      <w:rFonts w:cs="Zar"/>
                      <w:b/>
                      <w:bCs/>
                      <w:sz w:val="16"/>
                      <w:szCs w:val="16"/>
                      <w:u w:val="single"/>
                    </w:rPr>
                    <w:t xml:space="preserve"> </w:t>
                  </w:r>
                  <w:r w:rsidR="001C688F">
                    <w:rPr>
                      <w:rFonts w:cs="Zar" w:hint="cs"/>
                      <w:b/>
                      <w:bCs/>
                      <w:sz w:val="16"/>
                      <w:szCs w:val="16"/>
                      <w:u w:val="single"/>
                    </w:rPr>
                    <w:sym w:font="Wingdings 2" w:char="F0A2"/>
                  </w:r>
                  <w:r w:rsidRPr="006D657F">
                    <w:rPr>
                      <w:rFonts w:cs="Zar" w:hint="cs"/>
                      <w:b/>
                      <w:bCs/>
                      <w:sz w:val="16"/>
                      <w:szCs w:val="16"/>
                      <w:u w:val="single"/>
                      <w:rtl/>
                    </w:rPr>
                    <w:t>دارد</w:t>
                  </w:r>
                </w:p>
                <w:p w:rsidR="00DF71AA" w:rsidRPr="006D657F" w:rsidRDefault="00DF71AA" w:rsidP="00DF71AA">
                  <w:pPr>
                    <w:tabs>
                      <w:tab w:val="left" w:pos="0"/>
                    </w:tabs>
                    <w:ind w:left="-91"/>
                    <w:jc w:val="both"/>
                    <w:rPr>
                      <w:rFonts w:cs="Zar"/>
                      <w:b/>
                      <w:bCs/>
                      <w:sz w:val="16"/>
                      <w:szCs w:val="16"/>
                    </w:rPr>
                  </w:pPr>
                  <w:r w:rsidRPr="006D657F">
                    <w:rPr>
                      <w:rFonts w:cs="Zar" w:hint="cs"/>
                      <w:b/>
                      <w:bCs/>
                      <w:sz w:val="16"/>
                      <w:szCs w:val="16"/>
                    </w:rPr>
                    <w:sym w:font="Wingdings 2" w:char="F0A3"/>
                  </w:r>
                  <w:r w:rsidRPr="006D657F">
                    <w:rPr>
                      <w:rFonts w:cs="Zar" w:hint="cs"/>
                      <w:b/>
                      <w:bCs/>
                      <w:sz w:val="16"/>
                      <w:szCs w:val="16"/>
                      <w:rtl/>
                    </w:rPr>
                    <w:t xml:space="preserve"> ندارد</w:t>
                  </w:r>
                </w:p>
              </w:txbxContent>
            </v:textbox>
            <w10:wrap anchorx="page"/>
          </v:shape>
        </w:pict>
      </w:r>
    </w:p>
    <w:p w:rsidR="00DF71AA" w:rsidRPr="00D228AF" w:rsidRDefault="00DF71AA" w:rsidP="00DF71AA">
      <w:pPr>
        <w:tabs>
          <w:tab w:val="left" w:pos="0"/>
        </w:tabs>
        <w:spacing w:line="216" w:lineRule="auto"/>
        <w:ind w:left="240"/>
        <w:jc w:val="both"/>
        <w:rPr>
          <w:rFonts w:cs="B Lotus"/>
          <w:spacing w:val="-4"/>
          <w:rtl/>
        </w:rPr>
      </w:pPr>
      <w:r>
        <w:rPr>
          <w:rFonts w:cs="B Lotus" w:hint="cs"/>
          <w:spacing w:val="-4"/>
          <w:rtl/>
        </w:rPr>
        <w:t>سوم</w:t>
      </w:r>
      <w:r w:rsidRPr="00D228AF">
        <w:rPr>
          <w:rFonts w:cs="B Lotus" w:hint="cs"/>
          <w:spacing w:val="-4"/>
          <w:rtl/>
        </w:rPr>
        <w:t>-</w:t>
      </w:r>
      <w:r>
        <w:rPr>
          <w:rFonts w:cs="B Lotus" w:hint="cs"/>
          <w:spacing w:val="-4"/>
          <w:rtl/>
        </w:rPr>
        <w:t xml:space="preserve"> </w:t>
      </w:r>
      <w:r w:rsidRPr="00827081">
        <w:rPr>
          <w:rFonts w:cs="B Lotus" w:hint="cs"/>
          <w:spacing w:val="-4"/>
          <w:rtl/>
        </w:rPr>
        <w:t>موادي متناسب با اصل موضوع و عنوان</w:t>
      </w:r>
      <w:r w:rsidRPr="00D228AF">
        <w:rPr>
          <w:rFonts w:cs="B Lotus" w:hint="cs"/>
          <w:spacing w:val="-4"/>
          <w:rtl/>
        </w:rPr>
        <w:t xml:space="preserve">     </w:t>
      </w:r>
    </w:p>
    <w:p w:rsidR="00DF71AA" w:rsidRDefault="00DE2A05" w:rsidP="00DF71AA">
      <w:pPr>
        <w:tabs>
          <w:tab w:val="left" w:pos="0"/>
        </w:tabs>
        <w:spacing w:line="72" w:lineRule="auto"/>
        <w:ind w:left="238"/>
        <w:jc w:val="both"/>
        <w:rPr>
          <w:rFonts w:cs="B Lotus"/>
          <w:b/>
          <w:bCs/>
          <w:spacing w:val="-4"/>
          <w:sz w:val="22"/>
          <w:szCs w:val="22"/>
          <w:rtl/>
        </w:rPr>
      </w:pPr>
      <w:r w:rsidRPr="00DE2A05">
        <w:rPr>
          <w:rFonts w:cs="B Lotus"/>
          <w:spacing w:val="-4"/>
          <w:sz w:val="20"/>
          <w:szCs w:val="20"/>
          <w:rtl/>
        </w:rPr>
        <w:pict>
          <v:shape id="_x0000_s1159" type="#_x0000_t202" style="position:absolute;left:0;text-align:left;margin-left:149.7pt;margin-top:.25pt;width:46.35pt;height:33.45pt;z-index:-251547648" strokecolor="white">
            <v:textbox style="mso-next-textbox:#_x0000_s1159">
              <w:txbxContent>
                <w:p w:rsidR="00DF71AA" w:rsidRPr="006D657F" w:rsidRDefault="00DF71AA" w:rsidP="004C3DE2">
                  <w:pPr>
                    <w:tabs>
                      <w:tab w:val="left" w:pos="0"/>
                    </w:tabs>
                    <w:ind w:left="-91"/>
                    <w:jc w:val="both"/>
                    <w:rPr>
                      <w:rFonts w:cs="Zar"/>
                      <w:b/>
                      <w:bCs/>
                      <w:sz w:val="16"/>
                      <w:szCs w:val="16"/>
                      <w:u w:val="single"/>
                      <w:rtl/>
                    </w:rPr>
                  </w:pPr>
                  <w:r w:rsidRPr="006D657F">
                    <w:rPr>
                      <w:rFonts w:cs="Zar"/>
                      <w:b/>
                      <w:bCs/>
                      <w:sz w:val="16"/>
                      <w:szCs w:val="16"/>
                      <w:u w:val="single"/>
                    </w:rPr>
                    <w:t xml:space="preserve"> </w:t>
                  </w:r>
                  <w:r w:rsidR="004C3DE2">
                    <w:rPr>
                      <w:rFonts w:cs="Zar" w:hint="cs"/>
                      <w:b/>
                      <w:bCs/>
                      <w:sz w:val="16"/>
                      <w:szCs w:val="16"/>
                      <w:u w:val="single"/>
                    </w:rPr>
                    <w:sym w:font="Wingdings 2" w:char="F0A2"/>
                  </w:r>
                  <w:r w:rsidRPr="006D657F">
                    <w:rPr>
                      <w:rFonts w:cs="Zar" w:hint="cs"/>
                      <w:b/>
                      <w:bCs/>
                      <w:sz w:val="16"/>
                      <w:szCs w:val="16"/>
                      <w:u w:val="single"/>
                      <w:rtl/>
                    </w:rPr>
                    <w:t>دارد</w:t>
                  </w:r>
                </w:p>
                <w:p w:rsidR="00DF71AA" w:rsidRPr="006D657F" w:rsidRDefault="00DF71AA" w:rsidP="00DF71AA">
                  <w:pPr>
                    <w:tabs>
                      <w:tab w:val="left" w:pos="0"/>
                    </w:tabs>
                    <w:ind w:left="-91"/>
                    <w:jc w:val="both"/>
                    <w:rPr>
                      <w:rFonts w:cs="Zar"/>
                      <w:b/>
                      <w:bCs/>
                      <w:sz w:val="16"/>
                      <w:szCs w:val="16"/>
                    </w:rPr>
                  </w:pPr>
                  <w:r w:rsidRPr="006D657F">
                    <w:rPr>
                      <w:rFonts w:cs="Zar" w:hint="cs"/>
                      <w:b/>
                      <w:bCs/>
                      <w:sz w:val="16"/>
                      <w:szCs w:val="16"/>
                    </w:rPr>
                    <w:sym w:font="Wingdings 2" w:char="F0A3"/>
                  </w:r>
                  <w:r w:rsidRPr="006D657F">
                    <w:rPr>
                      <w:rFonts w:cs="Zar" w:hint="cs"/>
                      <w:b/>
                      <w:bCs/>
                      <w:sz w:val="16"/>
                      <w:szCs w:val="16"/>
                      <w:rtl/>
                    </w:rPr>
                    <w:t xml:space="preserve"> ندارد</w:t>
                  </w:r>
                </w:p>
              </w:txbxContent>
            </v:textbox>
            <w10:wrap anchorx="page"/>
          </v:shape>
        </w:pict>
      </w:r>
    </w:p>
    <w:p w:rsidR="00DF71AA" w:rsidRPr="00B6713F" w:rsidRDefault="00DF71AA" w:rsidP="00DF71AA">
      <w:pPr>
        <w:tabs>
          <w:tab w:val="left" w:pos="0"/>
        </w:tabs>
        <w:spacing w:line="216" w:lineRule="auto"/>
        <w:jc w:val="both"/>
        <w:rPr>
          <w:rFonts w:cs="Zar"/>
          <w:spacing w:val="-4"/>
          <w:rtl/>
        </w:rPr>
      </w:pPr>
      <w:r w:rsidRPr="00481FA8">
        <w:rPr>
          <w:rFonts w:cs="B Lotus" w:hint="cs"/>
          <w:b/>
          <w:bCs/>
          <w:spacing w:val="-4"/>
          <w:sz w:val="22"/>
          <w:szCs w:val="22"/>
          <w:rtl/>
        </w:rPr>
        <w:t>ب- ماده 136-</w:t>
      </w:r>
      <w:r>
        <w:rPr>
          <w:rFonts w:cs="B Lotus" w:hint="cs"/>
          <w:spacing w:val="-4"/>
          <w:rtl/>
        </w:rPr>
        <w:t xml:space="preserve"> </w:t>
      </w:r>
      <w:r w:rsidRPr="00B6713F">
        <w:rPr>
          <w:rFonts w:cs="B Lotus" w:hint="cs"/>
          <w:spacing w:val="-4"/>
          <w:rtl/>
        </w:rPr>
        <w:t>امضاء مقامات مسؤول را</w:t>
      </w:r>
      <w:r w:rsidRPr="00B6713F">
        <w:rPr>
          <w:rFonts w:cs="Zar" w:hint="cs"/>
          <w:spacing w:val="-4"/>
          <w:rtl/>
        </w:rPr>
        <w:t xml:space="preserve">   </w:t>
      </w:r>
    </w:p>
    <w:p w:rsidR="00DF71AA" w:rsidRPr="002B00CF" w:rsidRDefault="00DE2A05" w:rsidP="00DF71AA">
      <w:pPr>
        <w:tabs>
          <w:tab w:val="left" w:pos="0"/>
        </w:tabs>
        <w:spacing w:line="228" w:lineRule="auto"/>
        <w:jc w:val="both"/>
        <w:rPr>
          <w:rFonts w:cs="B Lotus"/>
          <w:b/>
          <w:bCs/>
          <w:spacing w:val="-4"/>
          <w:sz w:val="14"/>
          <w:szCs w:val="14"/>
          <w:rtl/>
        </w:rPr>
      </w:pPr>
      <w:r w:rsidRPr="00DE2A05">
        <w:rPr>
          <w:rFonts w:cs="B Lotus"/>
          <w:b/>
          <w:bCs/>
          <w:spacing w:val="-4"/>
          <w:sz w:val="26"/>
          <w:szCs w:val="26"/>
          <w:rtl/>
        </w:rPr>
        <w:pict>
          <v:shape id="_x0000_s1157" type="#_x0000_t202" style="position:absolute;left:0;text-align:left;margin-left:-33pt;margin-top:5.35pt;width:45.15pt;height:37.4pt;z-index:251766784" strokecolor="white">
            <v:textbox style="mso-next-textbox:#_x0000_s1157">
              <w:txbxContent>
                <w:p w:rsidR="00DF71AA" w:rsidRPr="00C739EB" w:rsidRDefault="001C688F" w:rsidP="00DF71AA">
                  <w:pPr>
                    <w:ind w:left="-122"/>
                    <w:rPr>
                      <w:sz w:val="18"/>
                      <w:szCs w:val="18"/>
                      <w:u w:val="single"/>
                      <w:rtl/>
                    </w:rPr>
                  </w:pPr>
                  <w:r>
                    <w:rPr>
                      <w:rFonts w:hint="cs"/>
                      <w:sz w:val="18"/>
                      <w:szCs w:val="18"/>
                      <w:u w:val="single"/>
                    </w:rPr>
                    <w:sym w:font="Wingdings 2" w:char="F0A2"/>
                  </w:r>
                  <w:r w:rsidR="00DF71AA" w:rsidRPr="00C739EB">
                    <w:rPr>
                      <w:rFonts w:hint="cs"/>
                      <w:sz w:val="18"/>
                      <w:szCs w:val="18"/>
                      <w:u w:val="single"/>
                      <w:rtl/>
                    </w:rPr>
                    <w:t xml:space="preserve"> نمي‌باشد.</w:t>
                  </w:r>
                </w:p>
                <w:p w:rsidR="00DF71AA" w:rsidRPr="00C739EB" w:rsidRDefault="00DF71AA" w:rsidP="00DF71AA">
                  <w:pPr>
                    <w:ind w:left="-122"/>
                    <w:rPr>
                      <w:sz w:val="18"/>
                      <w:szCs w:val="18"/>
                    </w:rPr>
                  </w:pPr>
                  <w:r w:rsidRPr="00C739EB">
                    <w:rPr>
                      <w:rFonts w:hint="cs"/>
                      <w:sz w:val="18"/>
                      <w:szCs w:val="18"/>
                    </w:rPr>
                    <w:sym w:font="Wingdings 2" w:char="F0A3"/>
                  </w:r>
                  <w:r w:rsidRPr="00C739EB">
                    <w:rPr>
                      <w:rFonts w:hint="cs"/>
                      <w:sz w:val="18"/>
                      <w:szCs w:val="18"/>
                      <w:rtl/>
                    </w:rPr>
                    <w:t xml:space="preserve"> مي‌باشد.</w:t>
                  </w:r>
                </w:p>
              </w:txbxContent>
            </v:textbox>
            <w10:wrap anchorx="page"/>
          </v:shape>
        </w:pict>
      </w:r>
      <w:r w:rsidRPr="00DE2A05">
        <w:rPr>
          <w:rFonts w:cs="B Lotus"/>
          <w:b/>
          <w:bCs/>
          <w:spacing w:val="-4"/>
          <w:sz w:val="26"/>
          <w:szCs w:val="26"/>
          <w:rtl/>
        </w:rPr>
        <w:pict>
          <v:shape id="_x0000_s1158" type="#_x0000_t202" style="position:absolute;left:0;text-align:left;margin-left:45.4pt;margin-top:5.55pt;width:44.8pt;height:35.8pt;z-index:251767808" strokecolor="white">
            <v:textbox style="mso-next-textbox:#_x0000_s1158">
              <w:txbxContent>
                <w:p w:rsidR="00DF71AA" w:rsidRPr="004B02BE" w:rsidRDefault="001C688F" w:rsidP="00DF71AA">
                  <w:pPr>
                    <w:ind w:left="-122" w:right="-142"/>
                    <w:rPr>
                      <w:sz w:val="18"/>
                      <w:szCs w:val="18"/>
                      <w:u w:val="single"/>
                      <w:rtl/>
                    </w:rPr>
                  </w:pPr>
                  <w:r>
                    <w:rPr>
                      <w:rFonts w:hint="cs"/>
                      <w:sz w:val="18"/>
                      <w:szCs w:val="18"/>
                      <w:u w:val="single"/>
                    </w:rPr>
                    <w:sym w:font="Wingdings 2" w:char="F0A2"/>
                  </w:r>
                  <w:r w:rsidR="00DF71AA" w:rsidRPr="004B02BE">
                    <w:rPr>
                      <w:rFonts w:hint="cs"/>
                      <w:sz w:val="18"/>
                      <w:szCs w:val="18"/>
                      <w:u w:val="single"/>
                      <w:rtl/>
                    </w:rPr>
                    <w:t xml:space="preserve"> ماده واحده</w:t>
                  </w:r>
                </w:p>
                <w:p w:rsidR="00DF71AA" w:rsidRPr="004B02BE" w:rsidRDefault="00DF71AA" w:rsidP="00DF71AA">
                  <w:pPr>
                    <w:ind w:left="-122" w:right="-142"/>
                    <w:rPr>
                      <w:sz w:val="18"/>
                      <w:szCs w:val="18"/>
                    </w:rPr>
                  </w:pPr>
                  <w:r w:rsidRPr="004B02BE">
                    <w:rPr>
                      <w:rFonts w:hint="cs"/>
                      <w:sz w:val="18"/>
                      <w:szCs w:val="18"/>
                    </w:rPr>
                    <w:sym w:font="Wingdings 2" w:char="F0A3"/>
                  </w:r>
                  <w:r w:rsidRPr="004B02BE">
                    <w:rPr>
                      <w:rFonts w:hint="cs"/>
                      <w:sz w:val="18"/>
                      <w:szCs w:val="18"/>
                      <w:rtl/>
                    </w:rPr>
                    <w:t xml:space="preserve"> مواد متعدد</w:t>
                  </w:r>
                </w:p>
              </w:txbxContent>
            </v:textbox>
            <w10:wrap anchorx="page"/>
          </v:shape>
        </w:pict>
      </w:r>
      <w:r w:rsidRPr="00DE2A05">
        <w:rPr>
          <w:rFonts w:cs="B Lotus"/>
          <w:b/>
          <w:bCs/>
          <w:spacing w:val="-4"/>
          <w:sz w:val="26"/>
          <w:szCs w:val="26"/>
          <w:rtl/>
        </w:rPr>
        <w:pict>
          <v:shape id="_x0000_s1156" type="#_x0000_t202" style="position:absolute;left:0;text-align:left;margin-left:161pt;margin-top:5.55pt;width:60.5pt;height:38.55pt;z-index:251765760" strokecolor="white">
            <v:textbox style="mso-next-textbox:#_x0000_s1156">
              <w:txbxContent>
                <w:p w:rsidR="00DF71AA" w:rsidRDefault="001C688F" w:rsidP="00DF71AA">
                  <w:pPr>
                    <w:ind w:left="-132" w:right="-284"/>
                    <w:rPr>
                      <w:rFonts w:cs="B Lotus"/>
                      <w:spacing w:val="-4"/>
                      <w:sz w:val="18"/>
                      <w:szCs w:val="18"/>
                      <w:rtl/>
                    </w:rPr>
                  </w:pPr>
                  <w:r>
                    <w:rPr>
                      <w:rFonts w:hint="cs"/>
                      <w:sz w:val="18"/>
                      <w:szCs w:val="18"/>
                      <w:u w:val="single"/>
                    </w:rPr>
                    <w:sym w:font="Wingdings 2" w:char="F0A2"/>
                  </w:r>
                  <w:r w:rsidR="00DF71AA" w:rsidRPr="004B02BE">
                    <w:rPr>
                      <w:rFonts w:hint="cs"/>
                      <w:sz w:val="18"/>
                      <w:szCs w:val="18"/>
                      <w:u w:val="single"/>
                      <w:rtl/>
                    </w:rPr>
                    <w:t xml:space="preserve"> يك‌موضوع       </w:t>
                  </w:r>
                  <w:r w:rsidR="00DF71AA" w:rsidRPr="004B02BE">
                    <w:rPr>
                      <w:rFonts w:hint="cs"/>
                      <w:color w:val="FFFFFF"/>
                      <w:sz w:val="18"/>
                      <w:szCs w:val="18"/>
                      <w:u w:val="single"/>
                      <w:rtl/>
                    </w:rPr>
                    <w:t xml:space="preserve"> ا</w:t>
                  </w:r>
                  <w:r w:rsidR="00DF71AA" w:rsidRPr="004B02BE">
                    <w:rPr>
                      <w:rFonts w:hint="cs"/>
                      <w:color w:val="FFFFFF"/>
                      <w:sz w:val="18"/>
                      <w:szCs w:val="18"/>
                      <w:rtl/>
                    </w:rPr>
                    <w:t xml:space="preserve"> </w:t>
                  </w:r>
                  <w:r w:rsidR="00DF71AA" w:rsidRPr="004B02BE">
                    <w:rPr>
                      <w:rFonts w:cs="B Lotus" w:hint="cs"/>
                      <w:spacing w:val="-4"/>
                      <w:sz w:val="18"/>
                      <w:szCs w:val="18"/>
                      <w:rtl/>
                    </w:rPr>
                    <w:t xml:space="preserve">     </w:t>
                  </w:r>
                </w:p>
                <w:p w:rsidR="00DF71AA" w:rsidRDefault="00DF71AA" w:rsidP="00DF71AA">
                  <w:pPr>
                    <w:ind w:left="-132" w:right="-284"/>
                  </w:pPr>
                  <w:r w:rsidRPr="004B02BE">
                    <w:rPr>
                      <w:rFonts w:hint="cs"/>
                      <w:sz w:val="18"/>
                      <w:szCs w:val="18"/>
                    </w:rPr>
                    <w:sym w:font="Wingdings 2" w:char="F0A3"/>
                  </w:r>
                  <w:r w:rsidRPr="004B02BE">
                    <w:rPr>
                      <w:rFonts w:hint="cs"/>
                      <w:sz w:val="18"/>
                      <w:szCs w:val="18"/>
                      <w:rtl/>
                    </w:rPr>
                    <w:t xml:space="preserve"> بيش‌از‌يك‌موضوع</w:t>
                  </w:r>
                  <w:r w:rsidRPr="004B02BE">
                    <w:rPr>
                      <w:rFonts w:hint="cs"/>
                      <w:sz w:val="18"/>
                      <w:szCs w:val="18"/>
                      <w:rtl/>
                    </w:rPr>
                    <w:tab/>
                  </w:r>
                  <w:r>
                    <w:rPr>
                      <w:rFonts w:hint="cs"/>
                      <w:rtl/>
                    </w:rPr>
                    <w:tab/>
                  </w:r>
                  <w:r>
                    <w:rPr>
                      <w:rFonts w:hint="cs"/>
                      <w:rtl/>
                    </w:rPr>
                    <w:tab/>
                  </w:r>
                  <w:r>
                    <w:rPr>
                      <w:rFonts w:hint="cs"/>
                      <w:rtl/>
                    </w:rPr>
                    <w:tab/>
                    <w:t xml:space="preserve">              </w:t>
                  </w:r>
                </w:p>
              </w:txbxContent>
            </v:textbox>
            <w10:wrap anchorx="page"/>
          </v:shape>
        </w:pict>
      </w:r>
    </w:p>
    <w:p w:rsidR="00DF71AA" w:rsidRPr="00C739EB" w:rsidRDefault="00DF71AA" w:rsidP="00DF71AA">
      <w:pPr>
        <w:tabs>
          <w:tab w:val="left" w:pos="0"/>
        </w:tabs>
        <w:spacing w:line="228" w:lineRule="auto"/>
        <w:jc w:val="both"/>
        <w:rPr>
          <w:rFonts w:cs="B Lotus"/>
          <w:spacing w:val="-4"/>
          <w:sz w:val="18"/>
          <w:szCs w:val="18"/>
          <w:rtl/>
        </w:rPr>
      </w:pPr>
      <w:r>
        <w:rPr>
          <w:rFonts w:cs="B Lotus" w:hint="cs"/>
          <w:b/>
          <w:bCs/>
          <w:spacing w:val="-4"/>
          <w:sz w:val="22"/>
          <w:szCs w:val="22"/>
          <w:rtl/>
        </w:rPr>
        <w:t>ج</w:t>
      </w:r>
      <w:r w:rsidRPr="00581529">
        <w:rPr>
          <w:rFonts w:cs="B Lotus" w:hint="cs"/>
          <w:b/>
          <w:bCs/>
          <w:spacing w:val="-4"/>
          <w:sz w:val="22"/>
          <w:szCs w:val="22"/>
          <w:rtl/>
        </w:rPr>
        <w:t>- ماده 142-</w:t>
      </w:r>
      <w:r w:rsidRPr="00581529">
        <w:rPr>
          <w:rFonts w:cs="B Lotus" w:hint="cs"/>
          <w:spacing w:val="-4"/>
          <w:sz w:val="22"/>
          <w:szCs w:val="22"/>
          <w:rtl/>
        </w:rPr>
        <w:t xml:space="preserve"> </w:t>
      </w:r>
      <w:r w:rsidRPr="001D655C">
        <w:rPr>
          <w:rFonts w:cs="B Lotus" w:hint="cs"/>
          <w:spacing w:val="-8"/>
          <w:sz w:val="22"/>
          <w:szCs w:val="22"/>
          <w:rtl/>
        </w:rPr>
        <w:t>لايحه تقديمي داراي</w:t>
      </w:r>
      <w:r>
        <w:rPr>
          <w:rFonts w:cs="B Lotus" w:hint="cs"/>
          <w:spacing w:val="-4"/>
          <w:sz w:val="22"/>
          <w:szCs w:val="22"/>
          <w:rtl/>
        </w:rPr>
        <w:tab/>
        <w:t xml:space="preserve">            </w:t>
      </w:r>
      <w:r w:rsidRPr="00C739EB">
        <w:rPr>
          <w:rFonts w:cs="B Lotus" w:hint="cs"/>
          <w:spacing w:val="-4"/>
          <w:sz w:val="18"/>
          <w:szCs w:val="18"/>
          <w:rtl/>
        </w:rPr>
        <w:t xml:space="preserve">است و پيشنهاد آن به عنوان                  </w:t>
      </w:r>
      <w:r>
        <w:rPr>
          <w:rFonts w:cs="B Lotus" w:hint="cs"/>
          <w:spacing w:val="-4"/>
          <w:sz w:val="18"/>
          <w:szCs w:val="18"/>
          <w:rtl/>
        </w:rPr>
        <w:t xml:space="preserve">    </w:t>
      </w:r>
      <w:r w:rsidRPr="00C739EB">
        <w:rPr>
          <w:rFonts w:cs="B Lotus" w:hint="cs"/>
          <w:spacing w:val="-4"/>
          <w:sz w:val="18"/>
          <w:szCs w:val="18"/>
          <w:rtl/>
        </w:rPr>
        <w:t>مواجه با ايراد</w:t>
      </w:r>
    </w:p>
    <w:p w:rsidR="00F13CEC" w:rsidRPr="00A03E70" w:rsidRDefault="00F13CEC" w:rsidP="00F13CEC">
      <w:pPr>
        <w:tabs>
          <w:tab w:val="left" w:pos="0"/>
        </w:tabs>
        <w:spacing w:line="216" w:lineRule="auto"/>
        <w:ind w:left="4"/>
        <w:jc w:val="lowKashida"/>
        <w:rPr>
          <w:rFonts w:ascii="Times New Roman Bold" w:hAnsi="Times New Roman Bold" w:cs="Zar"/>
          <w:b/>
          <w:bCs/>
          <w:spacing w:val="-6"/>
          <w:sz w:val="22"/>
          <w:szCs w:val="22"/>
        </w:rPr>
      </w:pPr>
      <w:r>
        <w:rPr>
          <w:rFonts w:ascii="Times New Roman Bold" w:hAnsi="Times New Roman Bold" w:cs="Zar" w:hint="cs"/>
          <w:b/>
          <w:bCs/>
          <w:spacing w:val="-6"/>
          <w:sz w:val="22"/>
          <w:szCs w:val="22"/>
          <w:rtl/>
        </w:rPr>
        <w:lastRenderedPageBreak/>
        <w:t>4- در اجراي بند(4) ماده</w:t>
      </w:r>
      <w:r w:rsidRPr="00A03E70">
        <w:rPr>
          <w:rFonts w:ascii="Times New Roman Bold" w:hAnsi="Times New Roman Bold" w:cs="Zar" w:hint="cs"/>
          <w:b/>
          <w:bCs/>
          <w:spacing w:val="-6"/>
          <w:sz w:val="22"/>
          <w:szCs w:val="22"/>
          <w:rtl/>
        </w:rPr>
        <w:t>(4) قانون تدوين و تنقيح قوانين و مقررات كشور مصوب 25/3/1389:</w:t>
      </w:r>
    </w:p>
    <w:p w:rsidR="00F13CEC" w:rsidRPr="00567546" w:rsidRDefault="00DE2A05" w:rsidP="00F13CEC">
      <w:pPr>
        <w:spacing w:line="276" w:lineRule="auto"/>
        <w:ind w:left="240"/>
        <w:jc w:val="both"/>
        <w:rPr>
          <w:rFonts w:cs="Zar"/>
          <w:b/>
          <w:bCs/>
          <w:sz w:val="22"/>
          <w:szCs w:val="22"/>
          <w:rtl/>
        </w:rPr>
      </w:pPr>
      <w:r w:rsidRPr="00DE2A05">
        <w:rPr>
          <w:rFonts w:ascii="Times New Roman Bold" w:hAnsi="Times New Roman Bold" w:cs="Zar"/>
          <w:b/>
          <w:bCs/>
          <w:spacing w:val="-6"/>
          <w:sz w:val="22"/>
          <w:szCs w:val="22"/>
          <w:rtl/>
        </w:rPr>
        <w:pict>
          <v:shape id="_x0000_s1142" type="#_x0000_t202" style="position:absolute;left:0;text-align:left;margin-left:-52.25pt;margin-top:12.65pt;width:220.5pt;height:38.75pt;z-index:-251565056" strokecolor="white">
            <v:textbox style="mso-next-textbox:#_x0000_s1142">
              <w:txbxContent>
                <w:p w:rsidR="00F13CEC" w:rsidRDefault="001C688F" w:rsidP="00F13CEC">
                  <w:pPr>
                    <w:spacing w:line="266" w:lineRule="auto"/>
                    <w:ind w:left="-113" w:right="-113"/>
                    <w:rPr>
                      <w:u w:val="single"/>
                    </w:rPr>
                  </w:pPr>
                  <w:r>
                    <w:rPr>
                      <w:rFonts w:cs="Zar"/>
                      <w:b/>
                      <w:bCs/>
                      <w:sz w:val="16"/>
                      <w:szCs w:val="16"/>
                      <w:u w:val="single"/>
                    </w:rPr>
                    <w:sym w:font="Wingdings 2" w:char="F0A2"/>
                  </w:r>
                  <w:r w:rsidR="00F13CEC">
                    <w:rPr>
                      <w:rFonts w:cs="Zar" w:hint="cs"/>
                      <w:b/>
                      <w:bCs/>
                      <w:sz w:val="16"/>
                      <w:szCs w:val="16"/>
                      <w:u w:val="single"/>
                      <w:rtl/>
                    </w:rPr>
                    <w:t xml:space="preserve"> ندارد.</w:t>
                  </w:r>
                </w:p>
                <w:p w:rsidR="00F13CEC" w:rsidRDefault="00F13CEC" w:rsidP="00F13CEC">
                  <w:pPr>
                    <w:spacing w:line="266" w:lineRule="auto"/>
                    <w:ind w:left="-113" w:right="-113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cs="Zar"/>
                      <w:b/>
                      <w:bCs/>
                      <w:sz w:val="16"/>
                      <w:szCs w:val="16"/>
                    </w:rPr>
                    <w:sym w:font="Wingdings 2" w:char="00A3"/>
                  </w:r>
                  <w:r>
                    <w:rPr>
                      <w:rFonts w:cs="Zar" w:hint="cs"/>
                      <w:b/>
                      <w:bCs/>
                      <w:sz w:val="16"/>
                      <w:szCs w:val="16"/>
                      <w:rtl/>
                    </w:rPr>
                    <w:t xml:space="preserve"> دارد. اصل/ اصول مغاير و دليل مغايرت به ضميمه تقديم مي‌گردد.</w:t>
                  </w:r>
                </w:p>
              </w:txbxContent>
            </v:textbox>
            <w10:wrap anchorx="page"/>
          </v:shape>
        </w:pict>
      </w:r>
      <w:r w:rsidR="00F13CEC" w:rsidRPr="00567546">
        <w:rPr>
          <w:rFonts w:cs="Zar" w:hint="cs"/>
          <w:b/>
          <w:bCs/>
          <w:sz w:val="22"/>
          <w:szCs w:val="22"/>
          <w:rtl/>
        </w:rPr>
        <w:t>اول: از نظر قانون اساسي؛</w:t>
      </w:r>
    </w:p>
    <w:p w:rsidR="00F13CEC" w:rsidRPr="00E0596F" w:rsidRDefault="00F13CEC" w:rsidP="00F13CEC">
      <w:pPr>
        <w:tabs>
          <w:tab w:val="left" w:pos="0"/>
        </w:tabs>
        <w:jc w:val="both"/>
        <w:rPr>
          <w:rFonts w:cs="B Zar"/>
          <w:b/>
          <w:bCs/>
          <w:sz w:val="16"/>
          <w:szCs w:val="16"/>
          <w:rtl/>
        </w:rPr>
      </w:pPr>
      <w:r>
        <w:rPr>
          <w:rFonts w:cs="B Zar" w:hint="cs"/>
          <w:b/>
          <w:bCs/>
          <w:sz w:val="16"/>
          <w:szCs w:val="16"/>
          <w:rtl/>
        </w:rPr>
        <w:tab/>
        <w:t>لايحه</w:t>
      </w:r>
      <w:r w:rsidRPr="00E0596F">
        <w:rPr>
          <w:rFonts w:cs="B Zar" w:hint="cs"/>
          <w:b/>
          <w:bCs/>
          <w:sz w:val="16"/>
          <w:szCs w:val="16"/>
          <w:rtl/>
        </w:rPr>
        <w:t xml:space="preserve"> تقديمي با قانون اساسي بطوركلي مغايرت</w:t>
      </w:r>
    </w:p>
    <w:p w:rsidR="00F13CEC" w:rsidRDefault="00F13CEC" w:rsidP="00F13CEC">
      <w:pPr>
        <w:spacing w:line="276" w:lineRule="auto"/>
        <w:ind w:left="240"/>
        <w:jc w:val="both"/>
        <w:rPr>
          <w:rFonts w:cs="Zar"/>
          <w:b/>
          <w:bCs/>
          <w:sz w:val="22"/>
          <w:szCs w:val="22"/>
          <w:rtl/>
        </w:rPr>
      </w:pPr>
    </w:p>
    <w:p w:rsidR="00F13CEC" w:rsidRPr="00567546" w:rsidRDefault="00DE2A05" w:rsidP="00F13CEC">
      <w:pPr>
        <w:spacing w:line="276" w:lineRule="auto"/>
        <w:ind w:left="240"/>
        <w:jc w:val="both"/>
        <w:rPr>
          <w:rFonts w:cs="Zar"/>
          <w:b/>
          <w:bCs/>
          <w:sz w:val="22"/>
          <w:szCs w:val="22"/>
          <w:rtl/>
        </w:rPr>
      </w:pPr>
      <w:r w:rsidRPr="00DE2A05">
        <w:rPr>
          <w:rFonts w:cs="B Lotus"/>
          <w:b/>
          <w:bCs/>
          <w:spacing w:val="-4"/>
          <w:sz w:val="28"/>
          <w:szCs w:val="28"/>
          <w:rtl/>
        </w:rPr>
        <w:pict>
          <v:shape id="_x0000_s1141" type="#_x0000_t202" style="position:absolute;left:0;text-align:left;margin-left:-14.25pt;margin-top:12.05pt;width:137.85pt;height:45.2pt;z-index:-251566080" strokecolor="white">
            <v:textbox style="mso-next-textbox:#_x0000_s1141">
              <w:txbxContent>
                <w:p w:rsidR="00F13CEC" w:rsidRPr="004F1481" w:rsidRDefault="001C688F" w:rsidP="00F13CEC">
                  <w:pPr>
                    <w:spacing w:line="266" w:lineRule="auto"/>
                    <w:ind w:left="-113" w:right="-113"/>
                    <w:rPr>
                      <w:rFonts w:cs="Zar"/>
                      <w:b/>
                      <w:bCs/>
                      <w:sz w:val="16"/>
                      <w:szCs w:val="16"/>
                      <w:u w:val="single"/>
                      <w:rtl/>
                    </w:rPr>
                  </w:pPr>
                  <w:r>
                    <w:rPr>
                      <w:rFonts w:cs="Zar" w:hint="cs"/>
                      <w:b/>
                      <w:bCs/>
                      <w:sz w:val="16"/>
                      <w:szCs w:val="16"/>
                      <w:u w:val="single"/>
                    </w:rPr>
                    <w:sym w:font="Wingdings 2" w:char="F0A2"/>
                  </w:r>
                  <w:r w:rsidR="00F13CEC" w:rsidRPr="004F1481">
                    <w:rPr>
                      <w:rFonts w:cs="Zar" w:hint="cs"/>
                      <w:b/>
                      <w:bCs/>
                      <w:sz w:val="16"/>
                      <w:szCs w:val="16"/>
                      <w:u w:val="single"/>
                      <w:rtl/>
                    </w:rPr>
                    <w:t xml:space="preserve"> ندارد. </w:t>
                  </w:r>
                </w:p>
                <w:p w:rsidR="00F13CEC" w:rsidRPr="004F1481" w:rsidRDefault="00F13CEC" w:rsidP="00F13CEC">
                  <w:pPr>
                    <w:spacing w:line="266" w:lineRule="auto"/>
                    <w:ind w:left="-113" w:right="-113"/>
                    <w:rPr>
                      <w:rFonts w:cs="Zar"/>
                      <w:b/>
                      <w:bCs/>
                      <w:sz w:val="16"/>
                      <w:szCs w:val="16"/>
                    </w:rPr>
                  </w:pPr>
                  <w:r w:rsidRPr="004F1481">
                    <w:rPr>
                      <w:rFonts w:cs="Zar" w:hint="cs"/>
                      <w:b/>
                      <w:bCs/>
                      <w:sz w:val="16"/>
                      <w:szCs w:val="16"/>
                    </w:rPr>
                    <w:sym w:font="Wingdings 2" w:char="F0A3"/>
                  </w:r>
                  <w:r w:rsidRPr="004F1481">
                    <w:rPr>
                      <w:rFonts w:cs="Zar" w:hint="cs"/>
                      <w:b/>
                      <w:bCs/>
                      <w:sz w:val="16"/>
                      <w:szCs w:val="16"/>
                      <w:rtl/>
                    </w:rPr>
                    <w:t xml:space="preserve"> دارد، دليل مغايرت به ضميمه تقديم مي‌شود.</w:t>
                  </w:r>
                </w:p>
              </w:txbxContent>
            </v:textbox>
            <w10:wrap anchorx="page"/>
          </v:shape>
        </w:pict>
      </w:r>
      <w:r w:rsidR="00F13CEC" w:rsidRPr="00567546">
        <w:rPr>
          <w:rFonts w:cs="Zar" w:hint="cs"/>
          <w:b/>
          <w:bCs/>
          <w:sz w:val="22"/>
          <w:szCs w:val="22"/>
          <w:rtl/>
        </w:rPr>
        <w:t>دوم: از نظر سياست‌هاي كلي نظام و سند چشم‌انداز؛</w:t>
      </w:r>
    </w:p>
    <w:p w:rsidR="00F13CEC" w:rsidRPr="00E0596F" w:rsidRDefault="00F13CEC" w:rsidP="00F13CEC">
      <w:pPr>
        <w:tabs>
          <w:tab w:val="left" w:pos="0"/>
        </w:tabs>
        <w:jc w:val="both"/>
        <w:rPr>
          <w:rFonts w:cs="B Lotus"/>
          <w:sz w:val="22"/>
          <w:szCs w:val="22"/>
          <w:rtl/>
        </w:rPr>
      </w:pPr>
      <w:r>
        <w:rPr>
          <w:rFonts w:cs="B Zar" w:hint="cs"/>
          <w:b/>
          <w:bCs/>
          <w:sz w:val="16"/>
          <w:szCs w:val="16"/>
          <w:rtl/>
        </w:rPr>
        <w:tab/>
        <w:t>لايحه</w:t>
      </w:r>
      <w:r w:rsidRPr="004F1481">
        <w:rPr>
          <w:rFonts w:cs="B Zar" w:hint="cs"/>
          <w:b/>
          <w:bCs/>
          <w:sz w:val="16"/>
          <w:szCs w:val="16"/>
          <w:rtl/>
        </w:rPr>
        <w:t xml:space="preserve"> تقديمي با سياست‌هاي كلي نظام و سند چشم‌انداز مغايرت</w:t>
      </w:r>
      <w:r w:rsidRPr="00E0596F">
        <w:rPr>
          <w:rFonts w:cs="B Lotus" w:hint="cs"/>
          <w:sz w:val="22"/>
          <w:szCs w:val="22"/>
          <w:rtl/>
        </w:rPr>
        <w:t xml:space="preserve">   </w:t>
      </w:r>
    </w:p>
    <w:p w:rsidR="00F13CEC" w:rsidRDefault="00F13CEC" w:rsidP="00F13CEC">
      <w:pPr>
        <w:spacing w:line="276" w:lineRule="auto"/>
        <w:ind w:left="240"/>
        <w:jc w:val="both"/>
        <w:rPr>
          <w:rFonts w:cs="Zar"/>
          <w:b/>
          <w:bCs/>
          <w:sz w:val="22"/>
          <w:szCs w:val="22"/>
          <w:rtl/>
        </w:rPr>
      </w:pPr>
    </w:p>
    <w:p w:rsidR="00F13CEC" w:rsidRPr="00567546" w:rsidRDefault="00DE2A05" w:rsidP="00F13CEC">
      <w:pPr>
        <w:spacing w:line="276" w:lineRule="auto"/>
        <w:ind w:left="240"/>
        <w:jc w:val="both"/>
        <w:rPr>
          <w:rFonts w:cs="Zar"/>
          <w:b/>
          <w:bCs/>
          <w:sz w:val="22"/>
          <w:szCs w:val="22"/>
          <w:rtl/>
        </w:rPr>
      </w:pPr>
      <w:r w:rsidRPr="00DE2A05">
        <w:rPr>
          <w:rFonts w:cs="B Lotus"/>
          <w:b/>
          <w:bCs/>
          <w:spacing w:val="-4"/>
          <w:sz w:val="28"/>
          <w:szCs w:val="28"/>
          <w:rtl/>
        </w:rPr>
        <w:pict>
          <v:shape id="_x0000_s1143" type="#_x0000_t202" style="position:absolute;left:0;text-align:left;margin-left:61.35pt;margin-top:12.4pt;width:137.85pt;height:45.2pt;z-index:-251564032" strokecolor="white">
            <v:textbox style="mso-next-textbox:#_x0000_s1143">
              <w:txbxContent>
                <w:p w:rsidR="00F13CEC" w:rsidRPr="004F1481" w:rsidRDefault="001C688F" w:rsidP="00F13CEC">
                  <w:pPr>
                    <w:spacing w:line="266" w:lineRule="auto"/>
                    <w:ind w:left="-113" w:right="-113"/>
                    <w:rPr>
                      <w:rFonts w:cs="Zar"/>
                      <w:b/>
                      <w:bCs/>
                      <w:sz w:val="16"/>
                      <w:szCs w:val="16"/>
                      <w:u w:val="single"/>
                      <w:rtl/>
                    </w:rPr>
                  </w:pPr>
                  <w:r>
                    <w:rPr>
                      <w:rFonts w:cs="Zar" w:hint="cs"/>
                      <w:b/>
                      <w:bCs/>
                      <w:sz w:val="16"/>
                      <w:szCs w:val="16"/>
                      <w:u w:val="single"/>
                    </w:rPr>
                    <w:sym w:font="Wingdings 2" w:char="F0A2"/>
                  </w:r>
                  <w:r w:rsidR="00F13CEC" w:rsidRPr="004F1481">
                    <w:rPr>
                      <w:rFonts w:cs="Zar" w:hint="cs"/>
                      <w:b/>
                      <w:bCs/>
                      <w:sz w:val="16"/>
                      <w:szCs w:val="16"/>
                      <w:u w:val="single"/>
                      <w:rtl/>
                    </w:rPr>
                    <w:t xml:space="preserve"> ندارد. </w:t>
                  </w:r>
                </w:p>
                <w:p w:rsidR="00F13CEC" w:rsidRPr="004F1481" w:rsidRDefault="00F13CEC" w:rsidP="00F13CEC">
                  <w:pPr>
                    <w:spacing w:line="266" w:lineRule="auto"/>
                    <w:ind w:left="-113" w:right="-113"/>
                    <w:rPr>
                      <w:rFonts w:cs="Zar"/>
                      <w:b/>
                      <w:bCs/>
                      <w:sz w:val="16"/>
                      <w:szCs w:val="16"/>
                    </w:rPr>
                  </w:pPr>
                  <w:r w:rsidRPr="004F1481">
                    <w:rPr>
                      <w:rFonts w:cs="Zar" w:hint="cs"/>
                      <w:b/>
                      <w:bCs/>
                      <w:sz w:val="16"/>
                      <w:szCs w:val="16"/>
                    </w:rPr>
                    <w:sym w:font="Wingdings 2" w:char="F0A3"/>
                  </w:r>
                  <w:r w:rsidRPr="004F1481">
                    <w:rPr>
                      <w:rFonts w:cs="Zar" w:hint="cs"/>
                      <w:b/>
                      <w:bCs/>
                      <w:sz w:val="16"/>
                      <w:szCs w:val="16"/>
                      <w:rtl/>
                    </w:rPr>
                    <w:t xml:space="preserve"> دارد، دليل مغايرت به ضميمه تقديم مي‌شود.</w:t>
                  </w:r>
                </w:p>
              </w:txbxContent>
            </v:textbox>
            <w10:wrap anchorx="page"/>
          </v:shape>
        </w:pict>
      </w:r>
      <w:r w:rsidR="00F13CEC">
        <w:rPr>
          <w:rFonts w:cs="Zar" w:hint="cs"/>
          <w:b/>
          <w:bCs/>
          <w:sz w:val="22"/>
          <w:szCs w:val="22"/>
          <w:rtl/>
        </w:rPr>
        <w:t xml:space="preserve">سوم: </w:t>
      </w:r>
      <w:r w:rsidR="00F13CEC" w:rsidRPr="00567546">
        <w:rPr>
          <w:rFonts w:cs="Zar" w:hint="cs"/>
          <w:b/>
          <w:bCs/>
          <w:sz w:val="22"/>
          <w:szCs w:val="22"/>
          <w:rtl/>
        </w:rPr>
        <w:t>از نظر قانون برنامه؛</w:t>
      </w:r>
    </w:p>
    <w:p w:rsidR="00F13CEC" w:rsidRPr="00CF2EA2" w:rsidRDefault="00F13CEC" w:rsidP="00F13CEC">
      <w:pPr>
        <w:tabs>
          <w:tab w:val="left" w:pos="0"/>
        </w:tabs>
        <w:jc w:val="both"/>
        <w:rPr>
          <w:rFonts w:cs="B Zar"/>
          <w:b/>
          <w:bCs/>
          <w:sz w:val="16"/>
          <w:szCs w:val="16"/>
          <w:rtl/>
        </w:rPr>
      </w:pPr>
      <w:r>
        <w:rPr>
          <w:rFonts w:cs="B Zar" w:hint="cs"/>
          <w:b/>
          <w:bCs/>
          <w:sz w:val="16"/>
          <w:szCs w:val="16"/>
          <w:rtl/>
        </w:rPr>
        <w:tab/>
        <w:t>لايحه</w:t>
      </w:r>
      <w:r w:rsidRPr="00CF2EA2">
        <w:rPr>
          <w:rFonts w:cs="B Zar" w:hint="cs"/>
          <w:b/>
          <w:bCs/>
          <w:sz w:val="16"/>
          <w:szCs w:val="16"/>
          <w:rtl/>
        </w:rPr>
        <w:t xml:space="preserve"> تقديمي با قانون برنامه مغايرت</w:t>
      </w:r>
    </w:p>
    <w:p w:rsidR="00F13CEC" w:rsidRDefault="00F13CEC" w:rsidP="00F13CEC">
      <w:pPr>
        <w:spacing w:line="276" w:lineRule="auto"/>
        <w:ind w:left="240"/>
        <w:jc w:val="both"/>
        <w:rPr>
          <w:rFonts w:cs="Zar"/>
          <w:b/>
          <w:bCs/>
          <w:sz w:val="22"/>
          <w:szCs w:val="22"/>
          <w:rtl/>
        </w:rPr>
      </w:pPr>
    </w:p>
    <w:p w:rsidR="00F13CEC" w:rsidRPr="00567546" w:rsidRDefault="00DE2A05" w:rsidP="00F13CEC">
      <w:pPr>
        <w:spacing w:line="276" w:lineRule="auto"/>
        <w:ind w:left="240"/>
        <w:jc w:val="both"/>
        <w:rPr>
          <w:rFonts w:cs="Zar"/>
          <w:b/>
          <w:bCs/>
          <w:sz w:val="22"/>
          <w:szCs w:val="22"/>
          <w:rtl/>
        </w:rPr>
      </w:pPr>
      <w:r w:rsidRPr="00DE2A05">
        <w:rPr>
          <w:rFonts w:cs="B Lotus"/>
          <w:b/>
          <w:bCs/>
          <w:spacing w:val="-4"/>
          <w:sz w:val="28"/>
          <w:szCs w:val="28"/>
          <w:rtl/>
        </w:rPr>
        <w:pict>
          <v:shape id="_x0000_s1144" type="#_x0000_t202" style="position:absolute;left:0;text-align:left;margin-left:-4.35pt;margin-top:12.9pt;width:137.85pt;height:45.2pt;z-index:-251563008" strokecolor="white">
            <v:textbox style="mso-next-textbox:#_x0000_s1144">
              <w:txbxContent>
                <w:p w:rsidR="00F13CEC" w:rsidRPr="004F1481" w:rsidRDefault="00F13CEC" w:rsidP="00F13CEC">
                  <w:pPr>
                    <w:spacing w:line="266" w:lineRule="auto"/>
                    <w:ind w:left="-113" w:right="-113"/>
                    <w:rPr>
                      <w:rFonts w:cs="Zar"/>
                      <w:b/>
                      <w:bCs/>
                      <w:sz w:val="16"/>
                      <w:szCs w:val="16"/>
                      <w:u w:val="single"/>
                      <w:rtl/>
                    </w:rPr>
                  </w:pPr>
                  <w:r w:rsidRPr="004F1481">
                    <w:rPr>
                      <w:rFonts w:cs="Zar" w:hint="cs"/>
                      <w:b/>
                      <w:bCs/>
                      <w:sz w:val="16"/>
                      <w:szCs w:val="16"/>
                      <w:u w:val="single"/>
                    </w:rPr>
                    <w:sym w:font="Wingdings 2" w:char="F0A3"/>
                  </w:r>
                  <w:r w:rsidRPr="004F1481">
                    <w:rPr>
                      <w:rFonts w:cs="Zar" w:hint="cs"/>
                      <w:b/>
                      <w:bCs/>
                      <w:sz w:val="16"/>
                      <w:szCs w:val="16"/>
                      <w:u w:val="single"/>
                      <w:rtl/>
                    </w:rPr>
                    <w:t xml:space="preserve"> ندارد. </w:t>
                  </w:r>
                </w:p>
                <w:p w:rsidR="00F13CEC" w:rsidRPr="004F1481" w:rsidRDefault="00F13CEC" w:rsidP="00F13CEC">
                  <w:pPr>
                    <w:spacing w:line="266" w:lineRule="auto"/>
                    <w:ind w:left="-113" w:right="-113"/>
                    <w:rPr>
                      <w:rFonts w:cs="Zar"/>
                      <w:b/>
                      <w:bCs/>
                      <w:sz w:val="16"/>
                      <w:szCs w:val="16"/>
                    </w:rPr>
                  </w:pPr>
                  <w:r w:rsidRPr="004F1481">
                    <w:rPr>
                      <w:rFonts w:cs="Zar" w:hint="cs"/>
                      <w:b/>
                      <w:bCs/>
                      <w:sz w:val="16"/>
                      <w:szCs w:val="16"/>
                    </w:rPr>
                    <w:sym w:font="Wingdings 2" w:char="F0A3"/>
                  </w:r>
                  <w:r w:rsidRPr="004F1481">
                    <w:rPr>
                      <w:rFonts w:cs="Zar" w:hint="cs"/>
                      <w:b/>
                      <w:bCs/>
                      <w:sz w:val="16"/>
                      <w:szCs w:val="16"/>
                      <w:rtl/>
                    </w:rPr>
                    <w:t xml:space="preserve"> دارد، دليل مغايرت به ضميمه تقديم مي‌شود.</w:t>
                  </w:r>
                </w:p>
              </w:txbxContent>
            </v:textbox>
            <w10:wrap anchorx="page"/>
          </v:shape>
        </w:pict>
      </w:r>
      <w:r w:rsidR="00F13CEC">
        <w:rPr>
          <w:rFonts w:cs="Zar" w:hint="cs"/>
          <w:b/>
          <w:bCs/>
          <w:sz w:val="22"/>
          <w:szCs w:val="22"/>
          <w:rtl/>
        </w:rPr>
        <w:t xml:space="preserve">چهارم: </w:t>
      </w:r>
      <w:r w:rsidR="00F13CEC" w:rsidRPr="00567546">
        <w:rPr>
          <w:rFonts w:cs="Zar" w:hint="cs"/>
          <w:b/>
          <w:bCs/>
          <w:sz w:val="22"/>
          <w:szCs w:val="22"/>
          <w:rtl/>
        </w:rPr>
        <w:t xml:space="preserve">از نظر </w:t>
      </w:r>
      <w:r w:rsidR="00F13CEC">
        <w:rPr>
          <w:rFonts w:cs="Zar" w:hint="cs"/>
          <w:b/>
          <w:bCs/>
          <w:sz w:val="22"/>
          <w:szCs w:val="22"/>
          <w:rtl/>
        </w:rPr>
        <w:t>آيين‌نامه داخلي مجلس (ماهوي)</w:t>
      </w:r>
      <w:r w:rsidR="00F13CEC" w:rsidRPr="00567546">
        <w:rPr>
          <w:rFonts w:cs="Zar" w:hint="cs"/>
          <w:b/>
          <w:bCs/>
          <w:sz w:val="22"/>
          <w:szCs w:val="22"/>
          <w:rtl/>
        </w:rPr>
        <w:t>؛</w:t>
      </w:r>
    </w:p>
    <w:p w:rsidR="00F13CEC" w:rsidRPr="008B7E2C" w:rsidRDefault="00F13CEC" w:rsidP="00F13CEC">
      <w:pPr>
        <w:tabs>
          <w:tab w:val="left" w:pos="0"/>
        </w:tabs>
        <w:jc w:val="both"/>
        <w:rPr>
          <w:rFonts w:cs="B Zar"/>
          <w:b/>
          <w:bCs/>
          <w:sz w:val="16"/>
          <w:szCs w:val="16"/>
          <w:rtl/>
        </w:rPr>
      </w:pPr>
      <w:r>
        <w:rPr>
          <w:rFonts w:cs="B Zar" w:hint="cs"/>
          <w:b/>
          <w:bCs/>
          <w:sz w:val="16"/>
          <w:szCs w:val="16"/>
          <w:rtl/>
        </w:rPr>
        <w:tab/>
      </w:r>
      <w:r w:rsidRPr="008B7E2C">
        <w:rPr>
          <w:rFonts w:cs="B Zar" w:hint="cs"/>
          <w:b/>
          <w:bCs/>
          <w:sz w:val="16"/>
          <w:szCs w:val="16"/>
          <w:rtl/>
        </w:rPr>
        <w:t xml:space="preserve">الف- </w:t>
      </w:r>
      <w:r>
        <w:rPr>
          <w:rFonts w:cs="B Zar" w:hint="cs"/>
          <w:b/>
          <w:bCs/>
          <w:sz w:val="16"/>
          <w:szCs w:val="16"/>
          <w:rtl/>
        </w:rPr>
        <w:t>لايحه</w:t>
      </w:r>
      <w:r w:rsidRPr="008B7E2C">
        <w:rPr>
          <w:rFonts w:cs="B Zar" w:hint="cs"/>
          <w:b/>
          <w:bCs/>
          <w:sz w:val="16"/>
          <w:szCs w:val="16"/>
          <w:rtl/>
        </w:rPr>
        <w:t xml:space="preserve"> تقديمي با قانون آيين‌نامه داخلي مجلس مغايرت </w:t>
      </w:r>
    </w:p>
    <w:p w:rsidR="00F13CEC" w:rsidRDefault="00DE2A05" w:rsidP="00F13CEC">
      <w:pPr>
        <w:tabs>
          <w:tab w:val="left" w:pos="0"/>
        </w:tabs>
        <w:spacing w:line="276" w:lineRule="auto"/>
        <w:ind w:left="4"/>
        <w:jc w:val="both"/>
        <w:rPr>
          <w:rFonts w:cs="Zar"/>
          <w:b/>
          <w:bCs/>
          <w:rtl/>
        </w:rPr>
      </w:pPr>
      <w:r w:rsidRPr="00DE2A05">
        <w:rPr>
          <w:rFonts w:cs="B Lotus"/>
          <w:b/>
          <w:bCs/>
          <w:spacing w:val="-4"/>
          <w:sz w:val="28"/>
          <w:szCs w:val="28"/>
          <w:rtl/>
        </w:rPr>
        <w:pict>
          <v:shape id="_x0000_s1145" type="#_x0000_t202" style="position:absolute;left:0;text-align:left;margin-left:-12.85pt;margin-top:14.5pt;width:158.95pt;height:45.2pt;z-index:-251561984" strokecolor="white">
            <v:textbox style="mso-next-textbox:#_x0000_s1145">
              <w:txbxContent>
                <w:p w:rsidR="00F13CEC" w:rsidRPr="004F1481" w:rsidRDefault="001C688F" w:rsidP="00F13CEC">
                  <w:pPr>
                    <w:spacing w:line="266" w:lineRule="auto"/>
                    <w:ind w:left="-113" w:right="-113"/>
                    <w:rPr>
                      <w:rFonts w:cs="Zar"/>
                      <w:b/>
                      <w:bCs/>
                      <w:sz w:val="16"/>
                      <w:szCs w:val="16"/>
                      <w:u w:val="single"/>
                      <w:rtl/>
                    </w:rPr>
                  </w:pPr>
                  <w:r>
                    <w:rPr>
                      <w:rFonts w:cs="Zar" w:hint="cs"/>
                      <w:b/>
                      <w:bCs/>
                      <w:sz w:val="16"/>
                      <w:szCs w:val="16"/>
                      <w:u w:val="single"/>
                    </w:rPr>
                    <w:sym w:font="Wingdings 2" w:char="F0A2"/>
                  </w:r>
                  <w:r w:rsidR="00F13CEC" w:rsidRPr="004F1481">
                    <w:rPr>
                      <w:rFonts w:cs="Zar" w:hint="cs"/>
                      <w:b/>
                      <w:bCs/>
                      <w:sz w:val="16"/>
                      <w:szCs w:val="16"/>
                      <w:u w:val="single"/>
                      <w:rtl/>
                    </w:rPr>
                    <w:t xml:space="preserve"> </w:t>
                  </w:r>
                  <w:r w:rsidR="00F13CEC">
                    <w:rPr>
                      <w:rFonts w:cs="Zar" w:hint="cs"/>
                      <w:b/>
                      <w:bCs/>
                      <w:sz w:val="16"/>
                      <w:szCs w:val="16"/>
                      <w:u w:val="single"/>
                      <w:rtl/>
                    </w:rPr>
                    <w:t>شده است</w:t>
                  </w:r>
                  <w:r w:rsidR="00F13CEC" w:rsidRPr="004F1481">
                    <w:rPr>
                      <w:rFonts w:cs="Zar" w:hint="cs"/>
                      <w:b/>
                      <w:bCs/>
                      <w:sz w:val="16"/>
                      <w:szCs w:val="16"/>
                      <w:u w:val="single"/>
                      <w:rtl/>
                    </w:rPr>
                    <w:t xml:space="preserve">. </w:t>
                  </w:r>
                </w:p>
                <w:p w:rsidR="00F13CEC" w:rsidRPr="004F1481" w:rsidRDefault="00F13CEC" w:rsidP="00F13CEC">
                  <w:pPr>
                    <w:spacing w:line="266" w:lineRule="auto"/>
                    <w:ind w:left="-113" w:right="-113"/>
                    <w:rPr>
                      <w:rFonts w:cs="Zar"/>
                      <w:b/>
                      <w:bCs/>
                      <w:sz w:val="16"/>
                      <w:szCs w:val="16"/>
                    </w:rPr>
                  </w:pPr>
                  <w:r w:rsidRPr="004F1481">
                    <w:rPr>
                      <w:rFonts w:cs="Zar" w:hint="cs"/>
                      <w:b/>
                      <w:bCs/>
                      <w:sz w:val="16"/>
                      <w:szCs w:val="16"/>
                    </w:rPr>
                    <w:sym w:font="Wingdings 2" w:char="F0A3"/>
                  </w:r>
                  <w:r w:rsidRPr="004F1481">
                    <w:rPr>
                      <w:rFonts w:cs="Zar" w:hint="cs"/>
                      <w:b/>
                      <w:bCs/>
                      <w:sz w:val="16"/>
                      <w:szCs w:val="16"/>
                      <w:rtl/>
                    </w:rPr>
                    <w:t xml:space="preserve"> </w:t>
                  </w:r>
                  <w:r>
                    <w:rPr>
                      <w:rFonts w:cs="Zar" w:hint="cs"/>
                      <w:b/>
                      <w:bCs/>
                      <w:sz w:val="16"/>
                      <w:szCs w:val="16"/>
                      <w:rtl/>
                    </w:rPr>
                    <w:t>نشده است</w:t>
                  </w:r>
                  <w:r w:rsidRPr="004F1481">
                    <w:rPr>
                      <w:rFonts w:cs="Zar" w:hint="cs"/>
                      <w:b/>
                      <w:bCs/>
                      <w:sz w:val="16"/>
                      <w:szCs w:val="16"/>
                      <w:rtl/>
                    </w:rPr>
                    <w:t>، دليل مغايرت به ضميمه تقديم مي‌شود.</w:t>
                  </w:r>
                </w:p>
              </w:txbxContent>
            </v:textbox>
            <w10:wrap anchorx="page"/>
          </v:shape>
        </w:pict>
      </w:r>
    </w:p>
    <w:p w:rsidR="00F13CEC" w:rsidRPr="008B7E2C" w:rsidRDefault="00F13CEC" w:rsidP="00F13CEC">
      <w:pPr>
        <w:tabs>
          <w:tab w:val="left" w:pos="0"/>
        </w:tabs>
        <w:jc w:val="both"/>
        <w:rPr>
          <w:rFonts w:cs="B Zar"/>
          <w:b/>
          <w:bCs/>
          <w:sz w:val="16"/>
          <w:szCs w:val="16"/>
          <w:rtl/>
        </w:rPr>
      </w:pPr>
      <w:r>
        <w:rPr>
          <w:rFonts w:cs="B Zar" w:hint="cs"/>
          <w:b/>
          <w:bCs/>
          <w:sz w:val="16"/>
          <w:szCs w:val="16"/>
          <w:rtl/>
        </w:rPr>
        <w:tab/>
      </w:r>
      <w:r w:rsidRPr="008B7E2C">
        <w:rPr>
          <w:rFonts w:cs="B Zar" w:hint="cs"/>
          <w:b/>
          <w:bCs/>
          <w:sz w:val="16"/>
          <w:szCs w:val="16"/>
          <w:rtl/>
        </w:rPr>
        <w:t>ب- ماده 144- رعايت اصل هفتاد و پنجم قانون اساسي</w:t>
      </w:r>
    </w:p>
    <w:p w:rsidR="00F13CEC" w:rsidRDefault="00DE2A05" w:rsidP="00F13CEC">
      <w:pPr>
        <w:spacing w:line="276" w:lineRule="auto"/>
        <w:rPr>
          <w:rFonts w:cs="Zar"/>
          <w:rtl/>
        </w:rPr>
      </w:pPr>
      <w:r w:rsidRPr="00DE2A05">
        <w:rPr>
          <w:rFonts w:cs="B Zar"/>
          <w:b/>
          <w:bCs/>
          <w:sz w:val="16"/>
          <w:szCs w:val="16"/>
          <w:rtl/>
        </w:rPr>
        <w:pict>
          <v:shape id="_x0000_s1147" type="#_x0000_t202" style="position:absolute;left:0;text-align:left;margin-left:86.95pt;margin-top:8.5pt;width:11.8pt;height:44.5pt;z-index:251756544" strokecolor="white">
            <v:textbox style="mso-next-textbox:#_x0000_s1147">
              <w:txbxContent>
                <w:p w:rsidR="00F13CEC" w:rsidRPr="001D4981" w:rsidRDefault="00F13CEC" w:rsidP="00F13CEC">
                  <w:pPr>
                    <w:ind w:left="-107"/>
                    <w:rPr>
                      <w:u w:val="single"/>
                      <w:rtl/>
                    </w:rPr>
                  </w:pPr>
                  <w:r w:rsidRPr="001D4981">
                    <w:rPr>
                      <w:rFonts w:hint="cs"/>
                      <w:u w:val="single"/>
                      <w:rtl/>
                    </w:rPr>
                    <w:t>2</w:t>
                  </w:r>
                </w:p>
                <w:p w:rsidR="00F13CEC" w:rsidRDefault="00F13CEC" w:rsidP="00F13CEC">
                  <w:pPr>
                    <w:ind w:left="-107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3</w:t>
                  </w:r>
                </w:p>
              </w:txbxContent>
            </v:textbox>
            <w10:wrap anchorx="page"/>
          </v:shape>
        </w:pict>
      </w:r>
      <w:r w:rsidRPr="00DE2A05">
        <w:rPr>
          <w:rFonts w:cs="B Lotus"/>
          <w:b/>
          <w:bCs/>
          <w:spacing w:val="-4"/>
          <w:sz w:val="28"/>
          <w:szCs w:val="28"/>
          <w:rtl/>
        </w:rPr>
        <w:pict>
          <v:shape id="_x0000_s1148" type="#_x0000_t202" style="position:absolute;left:0;text-align:left;margin-left:6.35pt;margin-top:15.5pt;width:34.75pt;height:32.8pt;z-index:-251558912" strokecolor="white">
            <v:textbox style="mso-next-textbox:#_x0000_s1148">
              <w:txbxContent>
                <w:p w:rsidR="00F13CEC" w:rsidRPr="004F1481" w:rsidRDefault="001C688F" w:rsidP="00F13CEC">
                  <w:pPr>
                    <w:spacing w:line="266" w:lineRule="auto"/>
                    <w:ind w:left="-113" w:right="-113"/>
                    <w:rPr>
                      <w:rFonts w:cs="Zar"/>
                      <w:b/>
                      <w:bCs/>
                      <w:sz w:val="16"/>
                      <w:szCs w:val="16"/>
                      <w:u w:val="single"/>
                      <w:rtl/>
                    </w:rPr>
                  </w:pPr>
                  <w:r>
                    <w:rPr>
                      <w:rFonts w:cs="Zar" w:hint="cs"/>
                      <w:b/>
                      <w:bCs/>
                      <w:sz w:val="16"/>
                      <w:szCs w:val="16"/>
                      <w:u w:val="single"/>
                    </w:rPr>
                    <w:sym w:font="Wingdings 2" w:char="F0A2"/>
                  </w:r>
                  <w:r w:rsidR="00F13CEC" w:rsidRPr="004F1481">
                    <w:rPr>
                      <w:rFonts w:cs="Zar" w:hint="cs"/>
                      <w:b/>
                      <w:bCs/>
                      <w:sz w:val="16"/>
                      <w:szCs w:val="16"/>
                      <w:u w:val="single"/>
                      <w:rtl/>
                    </w:rPr>
                    <w:t xml:space="preserve"> ندارد. </w:t>
                  </w:r>
                </w:p>
                <w:p w:rsidR="00F13CEC" w:rsidRPr="004F1481" w:rsidRDefault="00F13CEC" w:rsidP="00F13CEC">
                  <w:pPr>
                    <w:spacing w:line="266" w:lineRule="auto"/>
                    <w:ind w:left="-113" w:right="-113"/>
                    <w:rPr>
                      <w:rFonts w:cs="Zar"/>
                      <w:b/>
                      <w:bCs/>
                      <w:sz w:val="16"/>
                      <w:szCs w:val="16"/>
                    </w:rPr>
                  </w:pPr>
                  <w:r w:rsidRPr="004F1481">
                    <w:rPr>
                      <w:rFonts w:cs="Zar" w:hint="cs"/>
                      <w:b/>
                      <w:bCs/>
                      <w:sz w:val="16"/>
                      <w:szCs w:val="16"/>
                    </w:rPr>
                    <w:sym w:font="Wingdings 2" w:char="F0A3"/>
                  </w:r>
                  <w:r>
                    <w:rPr>
                      <w:rFonts w:cs="Zar" w:hint="cs"/>
                      <w:b/>
                      <w:bCs/>
                      <w:sz w:val="16"/>
                      <w:szCs w:val="16"/>
                      <w:rtl/>
                    </w:rPr>
                    <w:t xml:space="preserve"> دارد.</w:t>
                  </w:r>
                </w:p>
              </w:txbxContent>
            </v:textbox>
            <w10:wrap anchorx="page"/>
          </v:shape>
        </w:pict>
      </w:r>
      <w:r w:rsidRPr="00DE2A05">
        <w:rPr>
          <w:rFonts w:cs="B Lotus"/>
          <w:b/>
          <w:bCs/>
          <w:spacing w:val="-4"/>
          <w:sz w:val="28"/>
          <w:szCs w:val="28"/>
          <w:rtl/>
        </w:rPr>
        <w:pict>
          <v:shape id="_x0000_s1146" type="#_x0000_t202" style="position:absolute;left:0;text-align:left;margin-left:115.45pt;margin-top:15.5pt;width:44.15pt;height:38.35pt;z-index:-251560960" strokecolor="white">
            <v:textbox style="mso-next-textbox:#_x0000_s1146">
              <w:txbxContent>
                <w:p w:rsidR="00F13CEC" w:rsidRPr="004F1481" w:rsidRDefault="001C688F" w:rsidP="00F13CEC">
                  <w:pPr>
                    <w:spacing w:line="266" w:lineRule="auto"/>
                    <w:ind w:left="-113" w:right="-113"/>
                    <w:rPr>
                      <w:rFonts w:cs="Zar"/>
                      <w:b/>
                      <w:bCs/>
                      <w:sz w:val="16"/>
                      <w:szCs w:val="16"/>
                      <w:u w:val="single"/>
                      <w:rtl/>
                    </w:rPr>
                  </w:pPr>
                  <w:r>
                    <w:rPr>
                      <w:rFonts w:cs="Zar" w:hint="cs"/>
                      <w:b/>
                      <w:bCs/>
                      <w:sz w:val="16"/>
                      <w:szCs w:val="16"/>
                      <w:u w:val="single"/>
                    </w:rPr>
                    <w:sym w:font="Wingdings 2" w:char="F0A2"/>
                  </w:r>
                  <w:r w:rsidR="00F13CEC" w:rsidRPr="004F1481">
                    <w:rPr>
                      <w:rFonts w:cs="Zar" w:hint="cs"/>
                      <w:b/>
                      <w:bCs/>
                      <w:sz w:val="16"/>
                      <w:szCs w:val="16"/>
                      <w:u w:val="single"/>
                      <w:rtl/>
                    </w:rPr>
                    <w:t xml:space="preserve"> </w:t>
                  </w:r>
                  <w:r w:rsidR="00F13CEC">
                    <w:rPr>
                      <w:rFonts w:cs="Zar" w:hint="cs"/>
                      <w:b/>
                      <w:bCs/>
                      <w:sz w:val="16"/>
                      <w:szCs w:val="16"/>
                      <w:u w:val="single"/>
                      <w:rtl/>
                    </w:rPr>
                    <w:t>نمي‌شود</w:t>
                  </w:r>
                </w:p>
                <w:p w:rsidR="00F13CEC" w:rsidRPr="004F1481" w:rsidRDefault="00F13CEC" w:rsidP="00F13CEC">
                  <w:pPr>
                    <w:spacing w:line="266" w:lineRule="auto"/>
                    <w:ind w:left="-113" w:right="-113"/>
                    <w:rPr>
                      <w:rFonts w:cs="Zar"/>
                      <w:b/>
                      <w:bCs/>
                      <w:sz w:val="16"/>
                      <w:szCs w:val="16"/>
                    </w:rPr>
                  </w:pPr>
                  <w:r w:rsidRPr="004F1481">
                    <w:rPr>
                      <w:rFonts w:cs="Zar" w:hint="cs"/>
                      <w:b/>
                      <w:bCs/>
                      <w:sz w:val="16"/>
                      <w:szCs w:val="16"/>
                    </w:rPr>
                    <w:sym w:font="Wingdings 2" w:char="F0A3"/>
                  </w:r>
                  <w:r w:rsidRPr="004F1481">
                    <w:rPr>
                      <w:rFonts w:cs="Zar" w:hint="cs"/>
                      <w:b/>
                      <w:bCs/>
                      <w:sz w:val="16"/>
                      <w:szCs w:val="16"/>
                      <w:rtl/>
                    </w:rPr>
                    <w:t xml:space="preserve"> </w:t>
                  </w:r>
                  <w:r>
                    <w:rPr>
                      <w:rFonts w:cs="Zar" w:hint="cs"/>
                      <w:b/>
                      <w:bCs/>
                      <w:sz w:val="16"/>
                      <w:szCs w:val="16"/>
                      <w:rtl/>
                    </w:rPr>
                    <w:t>مي‌شود</w:t>
                  </w:r>
                </w:p>
              </w:txbxContent>
            </v:textbox>
            <w10:wrap anchorx="page"/>
          </v:shape>
        </w:pict>
      </w:r>
    </w:p>
    <w:p w:rsidR="00F13CEC" w:rsidRPr="008B7E2C" w:rsidRDefault="00F13CEC" w:rsidP="00F13CEC">
      <w:pPr>
        <w:tabs>
          <w:tab w:val="left" w:pos="0"/>
        </w:tabs>
        <w:jc w:val="both"/>
        <w:rPr>
          <w:rFonts w:cs="B Zar"/>
          <w:b/>
          <w:bCs/>
          <w:sz w:val="16"/>
          <w:szCs w:val="16"/>
          <w:rtl/>
        </w:rPr>
      </w:pPr>
      <w:r>
        <w:rPr>
          <w:rFonts w:cs="B Zar" w:hint="cs"/>
          <w:b/>
          <w:bCs/>
          <w:sz w:val="16"/>
          <w:szCs w:val="16"/>
          <w:rtl/>
        </w:rPr>
        <w:tab/>
      </w:r>
      <w:r w:rsidRPr="008B7E2C">
        <w:rPr>
          <w:rFonts w:cs="B Zar" w:hint="cs"/>
          <w:b/>
          <w:bCs/>
          <w:sz w:val="16"/>
          <w:szCs w:val="16"/>
          <w:rtl/>
        </w:rPr>
        <w:t>ج- ماده 185- موجب اصلاح يا تغيير برنامه مصوب</w:t>
      </w:r>
      <w:r>
        <w:rPr>
          <w:rFonts w:cs="B Zar" w:hint="cs"/>
          <w:b/>
          <w:bCs/>
          <w:sz w:val="16"/>
          <w:szCs w:val="16"/>
          <w:rtl/>
        </w:rPr>
        <w:t xml:space="preserve">                    </w:t>
      </w:r>
      <w:r w:rsidRPr="008B7E2C">
        <w:rPr>
          <w:rFonts w:cs="B Zar" w:hint="cs"/>
          <w:b/>
          <w:bCs/>
          <w:sz w:val="16"/>
          <w:szCs w:val="16"/>
          <w:rtl/>
        </w:rPr>
        <w:t xml:space="preserve">و نياز به </w:t>
      </w:r>
      <w:r>
        <w:rPr>
          <w:rFonts w:cs="B Zar" w:hint="cs"/>
          <w:b/>
          <w:bCs/>
          <w:sz w:val="16"/>
          <w:szCs w:val="16"/>
          <w:rtl/>
        </w:rPr>
        <w:t xml:space="preserve">         </w:t>
      </w:r>
      <w:r w:rsidRPr="008B7E2C">
        <w:rPr>
          <w:rFonts w:cs="B Zar" w:hint="cs"/>
          <w:b/>
          <w:bCs/>
          <w:sz w:val="16"/>
          <w:szCs w:val="16"/>
          <w:rtl/>
        </w:rPr>
        <w:t>رأي نمايندگان</w:t>
      </w:r>
    </w:p>
    <w:p w:rsidR="00F13CEC" w:rsidRDefault="00F13CEC" w:rsidP="00F13CEC">
      <w:pPr>
        <w:rPr>
          <w:rFonts w:cs="B Lotus"/>
          <w:b/>
          <w:bCs/>
          <w:spacing w:val="-4"/>
          <w:sz w:val="28"/>
          <w:szCs w:val="28"/>
          <w:rtl/>
        </w:rPr>
      </w:pPr>
    </w:p>
    <w:p w:rsidR="00F13CEC" w:rsidRPr="002527A8" w:rsidRDefault="00F13CEC" w:rsidP="00F13CEC">
      <w:pPr>
        <w:spacing w:line="192" w:lineRule="auto"/>
        <w:ind w:left="27"/>
        <w:rPr>
          <w:rFonts w:cs="B Zar"/>
          <w:b/>
          <w:bCs/>
          <w:spacing w:val="-4"/>
          <w:sz w:val="26"/>
          <w:szCs w:val="26"/>
          <w:rtl/>
        </w:rPr>
      </w:pPr>
      <w:r>
        <w:rPr>
          <w:rFonts w:cs="B Lotus" w:hint="cs"/>
          <w:spacing w:val="-4"/>
          <w:rtl/>
        </w:rPr>
        <w:tab/>
      </w:r>
      <w:r w:rsidRPr="00354B2D">
        <w:rPr>
          <w:rFonts w:cs="B Lotus" w:hint="cs"/>
          <w:b/>
          <w:bCs/>
          <w:spacing w:val="-4"/>
          <w:sz w:val="22"/>
          <w:szCs w:val="22"/>
          <w:rtl/>
        </w:rPr>
        <w:t xml:space="preserve">تعداد </w:t>
      </w:r>
      <w:r w:rsidRPr="00354B2D">
        <w:rPr>
          <w:rFonts w:cs="B Lotus" w:hint="cs"/>
          <w:spacing w:val="-4"/>
          <w:sz w:val="22"/>
          <w:szCs w:val="22"/>
          <w:rtl/>
        </w:rPr>
        <w:t>..........</w:t>
      </w:r>
      <w:r w:rsidRPr="00354B2D">
        <w:rPr>
          <w:rFonts w:cs="B Lotus" w:hint="cs"/>
          <w:b/>
          <w:bCs/>
          <w:spacing w:val="-4"/>
          <w:sz w:val="22"/>
          <w:szCs w:val="22"/>
          <w:rtl/>
        </w:rPr>
        <w:t xml:space="preserve"> برگ اظهارنظر به ضميمه تقديم مي‌شود.</w:t>
      </w:r>
    </w:p>
    <w:p w:rsidR="00F13CEC" w:rsidRDefault="00F13CEC" w:rsidP="00F13CEC">
      <w:pPr>
        <w:bidi w:val="0"/>
        <w:spacing w:line="192" w:lineRule="auto"/>
        <w:ind w:left="27"/>
        <w:rPr>
          <w:rFonts w:cs="B Zar"/>
          <w:b/>
          <w:bCs/>
          <w:spacing w:val="-4"/>
          <w:sz w:val="26"/>
          <w:szCs w:val="26"/>
        </w:rPr>
      </w:pPr>
    </w:p>
    <w:p w:rsidR="00F13CEC" w:rsidRDefault="00F13CEC" w:rsidP="00F13CEC">
      <w:pPr>
        <w:bidi w:val="0"/>
        <w:spacing w:line="192" w:lineRule="auto"/>
        <w:ind w:left="27"/>
        <w:rPr>
          <w:rFonts w:cs="B Zar"/>
          <w:b/>
          <w:bCs/>
          <w:spacing w:val="-4"/>
          <w:sz w:val="26"/>
          <w:szCs w:val="26"/>
        </w:rPr>
      </w:pPr>
      <w:r>
        <w:rPr>
          <w:rFonts w:cs="B Zar" w:hint="cs"/>
          <w:b/>
          <w:bCs/>
          <w:spacing w:val="-4"/>
          <w:sz w:val="26"/>
          <w:szCs w:val="26"/>
          <w:rtl/>
        </w:rPr>
        <w:t>مديركل تدوين قوانين</w:t>
      </w:r>
    </w:p>
    <w:p w:rsidR="00F13CEC" w:rsidRDefault="00F13CEC" w:rsidP="00F13CEC">
      <w:pPr>
        <w:bidi w:val="0"/>
        <w:spacing w:line="192" w:lineRule="auto"/>
        <w:ind w:left="27"/>
        <w:rPr>
          <w:rFonts w:cs="B Zar"/>
          <w:b/>
          <w:bCs/>
          <w:spacing w:val="-4"/>
          <w:sz w:val="32"/>
          <w:szCs w:val="32"/>
        </w:rPr>
      </w:pPr>
    </w:p>
    <w:p w:rsidR="00F13CEC" w:rsidRDefault="00F13CEC" w:rsidP="00F13CEC">
      <w:pPr>
        <w:rPr>
          <w:rFonts w:cs="B Lotus"/>
          <w:b/>
          <w:bCs/>
          <w:spacing w:val="-4"/>
          <w:sz w:val="28"/>
          <w:szCs w:val="28"/>
          <w:rtl/>
        </w:rPr>
      </w:pPr>
      <w:r>
        <w:rPr>
          <w:rFonts w:cs="Times New Roman" w:hint="cs"/>
          <w:b/>
          <w:sz w:val="26"/>
          <w:szCs w:val="26"/>
          <w:rtl/>
        </w:rPr>
        <w:t>___________________________________________________</w:t>
      </w:r>
    </w:p>
    <w:p w:rsidR="00F13CEC" w:rsidRDefault="00F13CEC" w:rsidP="00F13CEC">
      <w:pPr>
        <w:tabs>
          <w:tab w:val="left" w:pos="0"/>
        </w:tabs>
        <w:spacing w:line="216" w:lineRule="auto"/>
        <w:ind w:left="4"/>
        <w:jc w:val="lowKashida"/>
        <w:rPr>
          <w:rFonts w:ascii="Times New Roman Bold" w:hAnsi="Times New Roman Bold" w:cs="Zar"/>
          <w:b/>
          <w:bCs/>
          <w:spacing w:val="-6"/>
          <w:sz w:val="22"/>
          <w:szCs w:val="22"/>
          <w:rtl/>
        </w:rPr>
      </w:pPr>
    </w:p>
    <w:p w:rsidR="00F13CEC" w:rsidRDefault="00DE2A05" w:rsidP="00F13CEC">
      <w:pPr>
        <w:tabs>
          <w:tab w:val="left" w:pos="0"/>
        </w:tabs>
        <w:spacing w:line="216" w:lineRule="auto"/>
        <w:ind w:left="4"/>
        <w:jc w:val="lowKashida"/>
        <w:rPr>
          <w:rFonts w:ascii="Times New Roman Bold" w:hAnsi="Times New Roman Bold" w:cs="Zar"/>
          <w:b/>
          <w:bCs/>
          <w:spacing w:val="-6"/>
          <w:sz w:val="22"/>
          <w:szCs w:val="22"/>
          <w:rtl/>
        </w:rPr>
      </w:pPr>
      <w:r w:rsidRPr="00DE2A05">
        <w:rPr>
          <w:rFonts w:cs="B Lotus"/>
          <w:b/>
          <w:bCs/>
          <w:spacing w:val="-4"/>
          <w:sz w:val="28"/>
          <w:szCs w:val="28"/>
          <w:rtl/>
        </w:rPr>
        <w:pict>
          <v:shape id="_x0000_s1149" type="#_x0000_t202" style="position:absolute;left:0;text-align:left;margin-left:14.65pt;margin-top:8.25pt;width:34.75pt;height:32.8pt;z-index:-251557888" strokecolor="white">
            <v:textbox style="mso-next-textbox:#_x0000_s1149">
              <w:txbxContent>
                <w:p w:rsidR="00F13CEC" w:rsidRPr="004F1481" w:rsidRDefault="00F13CEC" w:rsidP="00F13CEC">
                  <w:pPr>
                    <w:spacing w:line="266" w:lineRule="auto"/>
                    <w:ind w:left="-113" w:right="-113"/>
                    <w:rPr>
                      <w:rFonts w:cs="Zar"/>
                      <w:b/>
                      <w:bCs/>
                      <w:sz w:val="16"/>
                      <w:szCs w:val="16"/>
                      <w:u w:val="single"/>
                      <w:rtl/>
                    </w:rPr>
                  </w:pPr>
                  <w:r w:rsidRPr="004F1481">
                    <w:rPr>
                      <w:rFonts w:cs="Zar" w:hint="cs"/>
                      <w:b/>
                      <w:bCs/>
                      <w:sz w:val="16"/>
                      <w:szCs w:val="16"/>
                      <w:u w:val="single"/>
                    </w:rPr>
                    <w:sym w:font="Wingdings 2" w:char="F0A3"/>
                  </w:r>
                  <w:r w:rsidRPr="004F1481">
                    <w:rPr>
                      <w:rFonts w:cs="Zar" w:hint="cs"/>
                      <w:b/>
                      <w:bCs/>
                      <w:sz w:val="16"/>
                      <w:szCs w:val="16"/>
                      <w:u w:val="single"/>
                      <w:rtl/>
                    </w:rPr>
                    <w:t xml:space="preserve"> ندارد. </w:t>
                  </w:r>
                </w:p>
                <w:p w:rsidR="00F13CEC" w:rsidRPr="004F1481" w:rsidRDefault="00F13CEC" w:rsidP="00F13CEC">
                  <w:pPr>
                    <w:spacing w:line="266" w:lineRule="auto"/>
                    <w:ind w:left="-113" w:right="-113"/>
                    <w:rPr>
                      <w:rFonts w:cs="Zar"/>
                      <w:b/>
                      <w:bCs/>
                      <w:sz w:val="16"/>
                      <w:szCs w:val="16"/>
                    </w:rPr>
                  </w:pPr>
                  <w:r w:rsidRPr="004F1481">
                    <w:rPr>
                      <w:rFonts w:cs="Zar" w:hint="cs"/>
                      <w:b/>
                      <w:bCs/>
                      <w:sz w:val="16"/>
                      <w:szCs w:val="16"/>
                    </w:rPr>
                    <w:sym w:font="Wingdings 2" w:char="F0A3"/>
                  </w:r>
                  <w:r>
                    <w:rPr>
                      <w:rFonts w:cs="Zar" w:hint="cs"/>
                      <w:b/>
                      <w:bCs/>
                      <w:sz w:val="16"/>
                      <w:szCs w:val="16"/>
                      <w:rtl/>
                    </w:rPr>
                    <w:t xml:space="preserve"> دارد.</w:t>
                  </w:r>
                </w:p>
              </w:txbxContent>
            </v:textbox>
            <w10:wrap anchorx="page"/>
          </v:shape>
        </w:pict>
      </w:r>
    </w:p>
    <w:p w:rsidR="00F13CEC" w:rsidRPr="00F77896" w:rsidRDefault="00F13CEC" w:rsidP="00F13CEC">
      <w:pPr>
        <w:tabs>
          <w:tab w:val="left" w:pos="0"/>
        </w:tabs>
        <w:spacing w:line="216" w:lineRule="auto"/>
        <w:ind w:left="4"/>
        <w:jc w:val="lowKashida"/>
        <w:rPr>
          <w:rFonts w:ascii="Times New Roman Bold" w:hAnsi="Times New Roman Bold" w:cs="Zar"/>
          <w:b/>
          <w:bCs/>
          <w:sz w:val="22"/>
          <w:szCs w:val="22"/>
          <w:rtl/>
        </w:rPr>
      </w:pPr>
      <w:r w:rsidRPr="00F77896">
        <w:rPr>
          <w:rFonts w:ascii="Times New Roman Bold" w:hAnsi="Times New Roman Bold" w:cs="Zar" w:hint="cs"/>
          <w:b/>
          <w:bCs/>
          <w:sz w:val="22"/>
          <w:szCs w:val="22"/>
          <w:rtl/>
        </w:rPr>
        <w:t xml:space="preserve">5- </w:t>
      </w:r>
      <w:r>
        <w:rPr>
          <w:rFonts w:ascii="Times New Roman Bold" w:hAnsi="Times New Roman Bold" w:cs="Zar" w:hint="cs"/>
          <w:b/>
          <w:bCs/>
          <w:sz w:val="18"/>
          <w:szCs w:val="18"/>
          <w:rtl/>
        </w:rPr>
        <w:t>لايحه</w:t>
      </w:r>
      <w:r w:rsidRPr="00F77896">
        <w:rPr>
          <w:rFonts w:ascii="Times New Roman Bold" w:hAnsi="Times New Roman Bold" w:cs="Zar" w:hint="cs"/>
          <w:b/>
          <w:bCs/>
          <w:sz w:val="18"/>
          <w:szCs w:val="18"/>
          <w:rtl/>
        </w:rPr>
        <w:t xml:space="preserve"> تقديمي از حيث پيشگيري از وقوع جرم با بند(5) اصل(156) قانون اساسي مغايرت</w:t>
      </w:r>
    </w:p>
    <w:p w:rsidR="00F13CEC" w:rsidRPr="000159E4" w:rsidRDefault="00F13CEC" w:rsidP="00F13CEC">
      <w:pPr>
        <w:tabs>
          <w:tab w:val="left" w:pos="0"/>
        </w:tabs>
        <w:ind w:left="600"/>
        <w:jc w:val="both"/>
        <w:rPr>
          <w:rFonts w:cs="B Lotus"/>
          <w:spacing w:val="-4"/>
          <w:rtl/>
        </w:rPr>
      </w:pPr>
    </w:p>
    <w:p w:rsidR="00F13CEC" w:rsidRPr="004C23DC" w:rsidRDefault="00F13CEC" w:rsidP="00F13CEC">
      <w:pPr>
        <w:bidi w:val="0"/>
        <w:spacing w:line="192" w:lineRule="auto"/>
        <w:ind w:left="27"/>
        <w:rPr>
          <w:rFonts w:cs="B Lotus"/>
          <w:b/>
          <w:bCs/>
          <w:spacing w:val="-4"/>
          <w:sz w:val="26"/>
          <w:szCs w:val="26"/>
        </w:rPr>
      </w:pPr>
      <w:r w:rsidRPr="004C23DC">
        <w:rPr>
          <w:rFonts w:cs="Zar" w:hint="cs"/>
          <w:b/>
          <w:bCs/>
          <w:spacing w:val="-4"/>
          <w:sz w:val="22"/>
          <w:szCs w:val="22"/>
          <w:rtl/>
        </w:rPr>
        <w:t xml:space="preserve">معاونت اجتماعي و </w:t>
      </w:r>
      <w:r w:rsidRPr="004C23DC">
        <w:rPr>
          <w:rFonts w:cs="B Zar" w:hint="cs"/>
          <w:b/>
          <w:bCs/>
          <w:spacing w:val="-4"/>
          <w:rtl/>
        </w:rPr>
        <w:t>پيشگيري</w:t>
      </w:r>
      <w:r w:rsidRPr="004C23DC">
        <w:rPr>
          <w:rFonts w:cs="Zar" w:hint="cs"/>
          <w:b/>
          <w:bCs/>
          <w:spacing w:val="-4"/>
          <w:sz w:val="22"/>
          <w:szCs w:val="22"/>
          <w:rtl/>
        </w:rPr>
        <w:t xml:space="preserve"> از وقوع جرم قوه قضائيه</w:t>
      </w:r>
    </w:p>
    <w:p w:rsidR="001C688F" w:rsidRDefault="001C688F" w:rsidP="00F13CEC">
      <w:pPr>
        <w:jc w:val="center"/>
        <w:rPr>
          <w:rFonts w:cs="B Titr"/>
          <w:b/>
          <w:bCs/>
          <w:spacing w:val="-4"/>
          <w:rtl/>
        </w:rPr>
      </w:pPr>
    </w:p>
    <w:p w:rsidR="001C2A02" w:rsidRPr="001C2A02" w:rsidRDefault="001C2A02" w:rsidP="00EC2D9A">
      <w:pPr>
        <w:pStyle w:val="PlainText"/>
        <w:jc w:val="center"/>
        <w:rPr>
          <w:rFonts w:cs="B Titr"/>
          <w:bCs/>
          <w:sz w:val="22"/>
          <w:szCs w:val="22"/>
          <w:rtl/>
        </w:rPr>
      </w:pPr>
      <w:r w:rsidRPr="001C2A02">
        <w:rPr>
          <w:rFonts w:cs="B Titr" w:hint="cs"/>
          <w:b/>
          <w:bCs/>
          <w:sz w:val="28"/>
          <w:szCs w:val="24"/>
          <w:rtl/>
        </w:rPr>
        <w:lastRenderedPageBreak/>
        <w:t>ضميمه نظر اداره‌كل اسناد و تنقيح قوانين</w:t>
      </w:r>
    </w:p>
    <w:p w:rsidR="00EC2D9A" w:rsidRDefault="00EC2D9A" w:rsidP="00EC2D9A">
      <w:pPr>
        <w:pStyle w:val="PlainText"/>
        <w:jc w:val="center"/>
        <w:rPr>
          <w:rFonts w:cs="B Titr"/>
          <w:bCs/>
          <w:sz w:val="24"/>
          <w:szCs w:val="24"/>
          <w:rtl/>
          <w:lang w:bidi="fa-IR"/>
        </w:rPr>
      </w:pPr>
      <w:r w:rsidRPr="001C2A02">
        <w:rPr>
          <w:rFonts w:cs="B Titr"/>
          <w:bCs/>
          <w:sz w:val="24"/>
          <w:szCs w:val="24"/>
          <w:rtl/>
        </w:rPr>
        <w:t>سوابق</w:t>
      </w:r>
      <w:r w:rsidRPr="001C2A02">
        <w:rPr>
          <w:rFonts w:cs="B Titr" w:hint="cs"/>
          <w:bCs/>
          <w:sz w:val="24"/>
          <w:szCs w:val="24"/>
          <w:rtl/>
          <w:lang w:bidi="fa-IR"/>
        </w:rPr>
        <w:t xml:space="preserve"> قانوني و دلايل ضرورت قانونگذاري</w:t>
      </w:r>
    </w:p>
    <w:p w:rsidR="001C688F" w:rsidRDefault="001C688F" w:rsidP="00EC2D9A">
      <w:pPr>
        <w:pStyle w:val="PlainText"/>
        <w:jc w:val="center"/>
        <w:rPr>
          <w:rFonts w:cs="B Titr"/>
          <w:bCs/>
          <w:sz w:val="28"/>
          <w:szCs w:val="28"/>
          <w:rtl/>
          <w:lang w:bidi="fa-IR"/>
        </w:rPr>
      </w:pPr>
    </w:p>
    <w:p w:rsidR="004C3DE2" w:rsidRPr="00475150" w:rsidRDefault="004C3DE2" w:rsidP="004C3DE2">
      <w:pPr>
        <w:widowControl w:val="0"/>
        <w:autoSpaceDE w:val="0"/>
        <w:autoSpaceDN w:val="0"/>
        <w:adjustRightInd w:val="0"/>
        <w:spacing w:line="204" w:lineRule="auto"/>
        <w:jc w:val="center"/>
        <w:rPr>
          <w:rFonts w:cs="B Titr"/>
          <w:b/>
          <w:bCs/>
          <w:spacing w:val="-4"/>
          <w:sz w:val="28"/>
          <w:szCs w:val="28"/>
          <w:rtl/>
        </w:rPr>
      </w:pPr>
      <w:r w:rsidRPr="00475150">
        <w:rPr>
          <w:rFonts w:cs="B Titr"/>
          <w:b/>
          <w:bCs/>
          <w:spacing w:val="-4"/>
          <w:sz w:val="28"/>
          <w:szCs w:val="28"/>
          <w:rtl/>
        </w:rPr>
        <w:t>سوابق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06"/>
      </w:tblGrid>
      <w:tr w:rsidR="004C3DE2" w:rsidRPr="002B5609" w:rsidTr="00561DE5">
        <w:tc>
          <w:tcPr>
            <w:tcW w:w="6906" w:type="dxa"/>
          </w:tcPr>
          <w:p w:rsidR="004C3DE2" w:rsidRPr="002B5609" w:rsidRDefault="004C3DE2" w:rsidP="00561DE5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cs="B Titr"/>
                <w:b/>
                <w:bCs/>
                <w:spacing w:val="-4"/>
                <w:sz w:val="20"/>
                <w:szCs w:val="20"/>
                <w:rtl/>
              </w:rPr>
            </w:pPr>
            <w:r w:rsidRPr="002B5609">
              <w:rPr>
                <w:rFonts w:cs="B Titr"/>
                <w:b/>
                <w:bCs/>
                <w:spacing w:val="-4"/>
                <w:sz w:val="20"/>
                <w:szCs w:val="20"/>
              </w:rPr>
              <w:t>‌</w:t>
            </w:r>
            <w:r w:rsidRPr="002B5609">
              <w:rPr>
                <w:rFonts w:cs="B Titr"/>
                <w:b/>
                <w:bCs/>
                <w:spacing w:val="-4"/>
                <w:sz w:val="20"/>
                <w:szCs w:val="20"/>
                <w:rtl/>
              </w:rPr>
              <w:t>قانون بودجه سال 1361 كل كشور مصوب 26/12/1360</w:t>
            </w:r>
          </w:p>
          <w:p w:rsidR="004C3DE2" w:rsidRPr="002B5609" w:rsidRDefault="004C3DE2" w:rsidP="00561DE5">
            <w:pPr>
              <w:autoSpaceDE w:val="0"/>
              <w:autoSpaceDN w:val="0"/>
              <w:adjustRightInd w:val="0"/>
              <w:spacing w:line="204" w:lineRule="auto"/>
              <w:jc w:val="lowKashida"/>
              <w:rPr>
                <w:rFonts w:cs="B Lotus"/>
                <w:b/>
                <w:bCs/>
                <w:sz w:val="22"/>
                <w:szCs w:val="22"/>
                <w:rtl/>
              </w:rPr>
            </w:pPr>
            <w:r w:rsidRPr="002B5609">
              <w:rPr>
                <w:rFonts w:cs="B Lotus"/>
                <w:b/>
                <w:bCs/>
                <w:sz w:val="22"/>
                <w:szCs w:val="22"/>
                <w:rtl/>
              </w:rPr>
              <w:t>تبصره 8 - اجازه داده مي</w:t>
            </w:r>
            <w:r w:rsidRPr="002B5609">
              <w:rPr>
                <w:rFonts w:cs="B Lotus"/>
                <w:b/>
                <w:bCs/>
                <w:sz w:val="22"/>
                <w:szCs w:val="22"/>
              </w:rPr>
              <w:t>‌</w:t>
            </w:r>
            <w:r w:rsidRPr="002B5609">
              <w:rPr>
                <w:rFonts w:cs="B Lotus"/>
                <w:b/>
                <w:bCs/>
                <w:sz w:val="22"/>
                <w:szCs w:val="22"/>
                <w:rtl/>
              </w:rPr>
              <w:t>شود:</w:t>
            </w:r>
          </w:p>
          <w:p w:rsidR="004C3DE2" w:rsidRPr="002B5609" w:rsidRDefault="004C3DE2" w:rsidP="00561DE5">
            <w:pPr>
              <w:autoSpaceDE w:val="0"/>
              <w:autoSpaceDN w:val="0"/>
              <w:adjustRightInd w:val="0"/>
              <w:spacing w:line="204" w:lineRule="auto"/>
              <w:jc w:val="lowKashida"/>
              <w:rPr>
                <w:rFonts w:cs="B Lotus"/>
                <w:b/>
                <w:bCs/>
                <w:sz w:val="22"/>
                <w:szCs w:val="22"/>
                <w:rtl/>
              </w:rPr>
            </w:pPr>
            <w:r w:rsidRPr="002B5609">
              <w:rPr>
                <w:rFonts w:cs="B Lotus"/>
                <w:b/>
                <w:bCs/>
                <w:sz w:val="22"/>
                <w:szCs w:val="22"/>
              </w:rPr>
              <w:t>‌</w:t>
            </w:r>
            <w:r w:rsidRPr="002B5609">
              <w:rPr>
                <w:rFonts w:cs="B Lotus"/>
                <w:b/>
                <w:bCs/>
                <w:sz w:val="22"/>
                <w:szCs w:val="22"/>
                <w:rtl/>
              </w:rPr>
              <w:t>الف - مبلغ چهارصد ميليارد (400.000.000.000) ريال اعتبار منظور در رديف 503041 اين قانون بنا به پيشنهاد سازمان برنامه و بودجه و</w:t>
            </w:r>
            <w:r w:rsidRPr="002B5609">
              <w:rPr>
                <w:rFonts w:cs="B Lotus"/>
                <w:b/>
                <w:bCs/>
                <w:sz w:val="22"/>
                <w:szCs w:val="22"/>
              </w:rPr>
              <w:t>‌</w:t>
            </w:r>
            <w:r w:rsidRPr="002B5609">
              <w:rPr>
                <w:rFonts w:cs="B Lotus"/>
                <w:b/>
                <w:bCs/>
                <w:sz w:val="22"/>
                <w:szCs w:val="22"/>
                <w:rtl/>
              </w:rPr>
              <w:t>تصويب هيأت وزيران براي تأمين هزينه</w:t>
            </w:r>
            <w:r w:rsidRPr="002B5609">
              <w:rPr>
                <w:rFonts w:cs="B Lotus"/>
                <w:b/>
                <w:bCs/>
                <w:sz w:val="22"/>
                <w:szCs w:val="22"/>
              </w:rPr>
              <w:t>‌</w:t>
            </w:r>
            <w:r w:rsidRPr="002B5609">
              <w:rPr>
                <w:rFonts w:cs="B Lotus"/>
                <w:b/>
                <w:bCs/>
                <w:sz w:val="22"/>
                <w:szCs w:val="22"/>
                <w:rtl/>
              </w:rPr>
              <w:t>هاي ناشي از جنگ تحميلي به شرح زير:</w:t>
            </w:r>
          </w:p>
          <w:p w:rsidR="004C3DE2" w:rsidRPr="002B5609" w:rsidRDefault="004C3DE2" w:rsidP="00561DE5">
            <w:pPr>
              <w:autoSpaceDE w:val="0"/>
              <w:autoSpaceDN w:val="0"/>
              <w:adjustRightInd w:val="0"/>
              <w:spacing w:line="204" w:lineRule="auto"/>
              <w:jc w:val="lowKashida"/>
              <w:rPr>
                <w:rFonts w:cs="B Lotus"/>
                <w:b/>
                <w:bCs/>
                <w:sz w:val="22"/>
                <w:szCs w:val="22"/>
                <w:rtl/>
              </w:rPr>
            </w:pPr>
            <w:r w:rsidRPr="002B5609">
              <w:rPr>
                <w:rFonts w:cs="B Lotus"/>
                <w:b/>
                <w:bCs/>
                <w:sz w:val="22"/>
                <w:szCs w:val="22"/>
                <w:rtl/>
              </w:rPr>
              <w:t>1 - تأمين نيازمنديهاي نيروهاي مسلح جمهوري اسلامي ايران.</w:t>
            </w:r>
          </w:p>
          <w:p w:rsidR="004C3DE2" w:rsidRPr="002B5609" w:rsidRDefault="004C3DE2" w:rsidP="00561DE5">
            <w:pPr>
              <w:autoSpaceDE w:val="0"/>
              <w:autoSpaceDN w:val="0"/>
              <w:adjustRightInd w:val="0"/>
              <w:spacing w:line="204" w:lineRule="auto"/>
              <w:jc w:val="lowKashida"/>
              <w:rPr>
                <w:rFonts w:cs="B Lotus"/>
                <w:b/>
                <w:bCs/>
                <w:sz w:val="22"/>
                <w:szCs w:val="22"/>
                <w:rtl/>
              </w:rPr>
            </w:pPr>
            <w:r w:rsidRPr="002B5609">
              <w:rPr>
                <w:rFonts w:cs="B Lotus"/>
                <w:b/>
                <w:bCs/>
                <w:sz w:val="22"/>
                <w:szCs w:val="22"/>
                <w:rtl/>
              </w:rPr>
              <w:t>2 - خريد و تهيه فرآورده</w:t>
            </w:r>
            <w:r w:rsidRPr="002B5609">
              <w:rPr>
                <w:rFonts w:cs="B Lotus"/>
                <w:b/>
                <w:bCs/>
                <w:sz w:val="22"/>
                <w:szCs w:val="22"/>
              </w:rPr>
              <w:t>‌</w:t>
            </w:r>
            <w:r w:rsidRPr="002B5609">
              <w:rPr>
                <w:rFonts w:cs="B Lotus"/>
                <w:b/>
                <w:bCs/>
                <w:sz w:val="22"/>
                <w:szCs w:val="22"/>
                <w:rtl/>
              </w:rPr>
              <w:t>هاي نفتي.</w:t>
            </w:r>
          </w:p>
          <w:p w:rsidR="004C3DE2" w:rsidRPr="002B5609" w:rsidRDefault="004C3DE2" w:rsidP="00561DE5">
            <w:pPr>
              <w:autoSpaceDE w:val="0"/>
              <w:autoSpaceDN w:val="0"/>
              <w:adjustRightInd w:val="0"/>
              <w:spacing w:line="204" w:lineRule="auto"/>
              <w:jc w:val="lowKashida"/>
              <w:rPr>
                <w:rFonts w:cs="B Lotus"/>
                <w:b/>
                <w:bCs/>
                <w:sz w:val="22"/>
                <w:szCs w:val="22"/>
                <w:rtl/>
              </w:rPr>
            </w:pPr>
            <w:r w:rsidRPr="002B5609">
              <w:rPr>
                <w:rFonts w:cs="B Lotus"/>
                <w:b/>
                <w:bCs/>
                <w:sz w:val="22"/>
                <w:szCs w:val="22"/>
                <w:rtl/>
              </w:rPr>
              <w:t>3 - هزينه</w:t>
            </w:r>
            <w:r w:rsidRPr="002B5609">
              <w:rPr>
                <w:rFonts w:cs="B Lotus"/>
                <w:b/>
                <w:bCs/>
                <w:sz w:val="22"/>
                <w:szCs w:val="22"/>
              </w:rPr>
              <w:t>‌</w:t>
            </w:r>
            <w:r w:rsidRPr="002B5609">
              <w:rPr>
                <w:rFonts w:cs="B Lotus"/>
                <w:b/>
                <w:bCs/>
                <w:sz w:val="22"/>
                <w:szCs w:val="22"/>
                <w:rtl/>
              </w:rPr>
              <w:t>هاي جنگ</w:t>
            </w:r>
            <w:r w:rsidRPr="002B5609">
              <w:rPr>
                <w:rFonts w:cs="B Lotus"/>
                <w:b/>
                <w:bCs/>
                <w:sz w:val="22"/>
                <w:szCs w:val="22"/>
              </w:rPr>
              <w:t>‌</w:t>
            </w:r>
            <w:r w:rsidRPr="002B5609">
              <w:rPr>
                <w:rFonts w:cs="B Lotus"/>
                <w:b/>
                <w:bCs/>
                <w:sz w:val="22"/>
                <w:szCs w:val="22"/>
                <w:rtl/>
              </w:rPr>
              <w:t>زدگان.</w:t>
            </w:r>
          </w:p>
          <w:p w:rsidR="004C3DE2" w:rsidRPr="002B5609" w:rsidRDefault="004C3DE2" w:rsidP="00561DE5">
            <w:pPr>
              <w:autoSpaceDE w:val="0"/>
              <w:autoSpaceDN w:val="0"/>
              <w:adjustRightInd w:val="0"/>
              <w:spacing w:line="204" w:lineRule="auto"/>
              <w:jc w:val="lowKashida"/>
              <w:rPr>
                <w:rFonts w:cs="B Lotus"/>
                <w:b/>
                <w:bCs/>
                <w:sz w:val="22"/>
                <w:szCs w:val="22"/>
                <w:rtl/>
              </w:rPr>
            </w:pPr>
            <w:r w:rsidRPr="002B5609">
              <w:rPr>
                <w:rFonts w:cs="B Lotus"/>
                <w:b/>
                <w:bCs/>
                <w:sz w:val="22"/>
                <w:szCs w:val="22"/>
                <w:rtl/>
              </w:rPr>
              <w:t>4 - بازسازي مناطق جنگي.</w:t>
            </w:r>
          </w:p>
          <w:p w:rsidR="004C3DE2" w:rsidRPr="002B5609" w:rsidRDefault="004C3DE2" w:rsidP="00561DE5">
            <w:pPr>
              <w:autoSpaceDE w:val="0"/>
              <w:autoSpaceDN w:val="0"/>
              <w:adjustRightInd w:val="0"/>
              <w:spacing w:line="204" w:lineRule="auto"/>
              <w:jc w:val="lowKashida"/>
              <w:rPr>
                <w:rFonts w:cs="B Lotus"/>
                <w:b/>
                <w:bCs/>
                <w:sz w:val="22"/>
                <w:szCs w:val="22"/>
                <w:rtl/>
              </w:rPr>
            </w:pPr>
            <w:r w:rsidRPr="002B5609">
              <w:rPr>
                <w:rFonts w:cs="B Lotus"/>
                <w:b/>
                <w:bCs/>
                <w:sz w:val="22"/>
                <w:szCs w:val="22"/>
              </w:rPr>
              <w:t>‌</w:t>
            </w:r>
            <w:r w:rsidRPr="002B5609">
              <w:rPr>
                <w:rFonts w:cs="B Lotus"/>
                <w:b/>
                <w:bCs/>
                <w:sz w:val="22"/>
                <w:szCs w:val="22"/>
                <w:rtl/>
              </w:rPr>
              <w:t>تفكيك و اختصاص داده شود.</w:t>
            </w:r>
          </w:p>
          <w:p w:rsidR="004C3DE2" w:rsidRPr="002B5609" w:rsidRDefault="004C3DE2" w:rsidP="00561DE5">
            <w:pPr>
              <w:autoSpaceDE w:val="0"/>
              <w:autoSpaceDN w:val="0"/>
              <w:adjustRightInd w:val="0"/>
              <w:spacing w:line="204" w:lineRule="auto"/>
              <w:jc w:val="lowKashida"/>
              <w:rPr>
                <w:rFonts w:cs="B Lotus"/>
                <w:b/>
                <w:bCs/>
                <w:sz w:val="22"/>
                <w:szCs w:val="22"/>
                <w:rtl/>
              </w:rPr>
            </w:pPr>
            <w:r w:rsidRPr="002B5609">
              <w:rPr>
                <w:rFonts w:cs="B Lotus"/>
                <w:b/>
                <w:bCs/>
                <w:sz w:val="22"/>
                <w:szCs w:val="22"/>
                <w:rtl/>
              </w:rPr>
              <w:t>ب - مصرف هر مقدار از اعتبار موضوع اين تبصره كه به اجراي قراردادهاي وزارت دفاع ملي و تعهدات اختصاص داده شود بر طبق مفاد بند (</w:t>
            </w:r>
            <w:r w:rsidRPr="002B5609">
              <w:rPr>
                <w:rFonts w:cs="B Lotus"/>
                <w:b/>
                <w:bCs/>
                <w:sz w:val="22"/>
                <w:szCs w:val="22"/>
              </w:rPr>
              <w:t>‌</w:t>
            </w:r>
            <w:r w:rsidRPr="002B5609">
              <w:rPr>
                <w:rFonts w:cs="B Lotus"/>
                <w:b/>
                <w:bCs/>
                <w:sz w:val="22"/>
                <w:szCs w:val="22"/>
                <w:rtl/>
              </w:rPr>
              <w:t>الف)</w:t>
            </w:r>
            <w:r w:rsidRPr="002B5609">
              <w:rPr>
                <w:rFonts w:cs="B Lotus"/>
                <w:b/>
                <w:bCs/>
                <w:sz w:val="22"/>
                <w:szCs w:val="22"/>
              </w:rPr>
              <w:t>‌</w:t>
            </w:r>
            <w:r w:rsidRPr="002B5609">
              <w:rPr>
                <w:rFonts w:cs="B Lotus"/>
                <w:b/>
                <w:bCs/>
                <w:sz w:val="22"/>
                <w:szCs w:val="22"/>
                <w:rtl/>
              </w:rPr>
              <w:t>تبصره (64) اين قانون و آيين</w:t>
            </w:r>
            <w:r w:rsidRPr="002B5609">
              <w:rPr>
                <w:rFonts w:cs="B Lotus"/>
                <w:b/>
                <w:bCs/>
                <w:sz w:val="22"/>
                <w:szCs w:val="22"/>
              </w:rPr>
              <w:t>‌</w:t>
            </w:r>
            <w:r w:rsidRPr="002B5609">
              <w:rPr>
                <w:rFonts w:cs="B Lotus"/>
                <w:b/>
                <w:bCs/>
                <w:sz w:val="22"/>
                <w:szCs w:val="22"/>
                <w:rtl/>
              </w:rPr>
              <w:t>نامه اجرايي آن مجاز مي</w:t>
            </w:r>
            <w:r w:rsidRPr="002B5609">
              <w:rPr>
                <w:rFonts w:cs="B Lotus"/>
                <w:b/>
                <w:bCs/>
                <w:sz w:val="22"/>
                <w:szCs w:val="22"/>
              </w:rPr>
              <w:t>‌</w:t>
            </w:r>
            <w:r w:rsidRPr="002B5609">
              <w:rPr>
                <w:rFonts w:cs="B Lotus"/>
                <w:b/>
                <w:bCs/>
                <w:sz w:val="22"/>
                <w:szCs w:val="22"/>
                <w:rtl/>
              </w:rPr>
              <w:t>باشد.</w:t>
            </w:r>
          </w:p>
          <w:p w:rsidR="004C3DE2" w:rsidRPr="002B5609" w:rsidRDefault="004C3DE2" w:rsidP="00561DE5">
            <w:pPr>
              <w:autoSpaceDE w:val="0"/>
              <w:autoSpaceDN w:val="0"/>
              <w:adjustRightInd w:val="0"/>
              <w:spacing w:line="204" w:lineRule="auto"/>
              <w:jc w:val="lowKashida"/>
              <w:rPr>
                <w:rFonts w:cs="B Lotus"/>
                <w:b/>
                <w:bCs/>
                <w:sz w:val="22"/>
                <w:szCs w:val="22"/>
              </w:rPr>
            </w:pPr>
            <w:r w:rsidRPr="002B5609">
              <w:rPr>
                <w:rFonts w:cs="B Lotus"/>
                <w:b/>
                <w:bCs/>
                <w:sz w:val="22"/>
                <w:szCs w:val="22"/>
              </w:rPr>
              <w:t>‌</w:t>
            </w:r>
            <w:r w:rsidRPr="002B5609">
              <w:rPr>
                <w:rFonts w:cs="B Lotus"/>
                <w:b/>
                <w:bCs/>
                <w:sz w:val="22"/>
                <w:szCs w:val="22"/>
                <w:rtl/>
              </w:rPr>
              <w:t>دولت موظف است گزارش عملكرد موضوع اين تبصره را در هر شش ماه به مجلس شوراي اسلامي تقديم نمايد.</w:t>
            </w:r>
          </w:p>
        </w:tc>
      </w:tr>
    </w:tbl>
    <w:p w:rsidR="004C3DE2" w:rsidRPr="004529CC" w:rsidRDefault="004C3DE2" w:rsidP="004C3DE2">
      <w:pPr>
        <w:widowControl w:val="0"/>
        <w:autoSpaceDE w:val="0"/>
        <w:autoSpaceDN w:val="0"/>
        <w:adjustRightInd w:val="0"/>
        <w:jc w:val="lowKashida"/>
        <w:rPr>
          <w:rFonts w:cs="B Lotus"/>
          <w:b/>
          <w:bCs/>
          <w:spacing w:val="-4"/>
          <w:sz w:val="28"/>
          <w:szCs w:val="28"/>
          <w:rtl/>
        </w:rPr>
      </w:pPr>
    </w:p>
    <w:p w:rsidR="001C688F" w:rsidRDefault="001C688F" w:rsidP="001C688F">
      <w:pPr>
        <w:jc w:val="lowKashida"/>
        <w:rPr>
          <w:rFonts w:cs="B Lotus"/>
          <w:sz w:val="28"/>
          <w:szCs w:val="28"/>
          <w:rtl/>
        </w:rPr>
      </w:pPr>
    </w:p>
    <w:p w:rsidR="00EC2D9A" w:rsidRPr="00FB5C27" w:rsidRDefault="00EC2D9A" w:rsidP="001C688F">
      <w:pPr>
        <w:jc w:val="lowKashida"/>
        <w:rPr>
          <w:rFonts w:cs="B Lotus"/>
          <w:bCs/>
          <w:sz w:val="22"/>
          <w:szCs w:val="22"/>
        </w:rPr>
      </w:pPr>
    </w:p>
    <w:sectPr w:rsidR="00EC2D9A" w:rsidRPr="00FB5C27" w:rsidSect="001D655C">
      <w:footerReference w:type="default" r:id="rId9"/>
      <w:pgSz w:w="8392" w:h="11907" w:code="11"/>
      <w:pgMar w:top="1134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519" w:rsidRDefault="00785519" w:rsidP="001A06FC">
      <w:r>
        <w:separator/>
      </w:r>
    </w:p>
  </w:endnote>
  <w:endnote w:type="continuationSeparator" w:id="0">
    <w:p w:rsidR="00785519" w:rsidRDefault="00785519" w:rsidP="001A06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PT.Yagut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9047922"/>
      <w:docPartObj>
        <w:docPartGallery w:val="Page Numbers (Bottom of Page)"/>
        <w:docPartUnique/>
      </w:docPartObj>
    </w:sdtPr>
    <w:sdtContent>
      <w:p w:rsidR="008B7E2C" w:rsidRDefault="00DE2A05" w:rsidP="001C6837">
        <w:pPr>
          <w:pStyle w:val="Footer"/>
          <w:jc w:val="center"/>
        </w:pPr>
        <w:fldSimple w:instr=" PAGE   \* MERGEFORMAT ">
          <w:r w:rsidR="006F0691">
            <w:rPr>
              <w:rtl/>
            </w:rPr>
            <w:t>4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519" w:rsidRDefault="00785519" w:rsidP="001A06FC">
      <w:r>
        <w:separator/>
      </w:r>
    </w:p>
  </w:footnote>
  <w:footnote w:type="continuationSeparator" w:id="0">
    <w:p w:rsidR="00785519" w:rsidRDefault="00785519" w:rsidP="001A06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C3AD9"/>
    <w:multiLevelType w:val="hybridMultilevel"/>
    <w:tmpl w:val="5AC0D708"/>
    <w:lvl w:ilvl="0" w:tplc="BAFCDDAA">
      <w:start w:val="2"/>
      <w:numFmt w:val="bullet"/>
      <w:lvlText w:val="-"/>
      <w:lvlJc w:val="left"/>
      <w:pPr>
        <w:ind w:left="1210" w:hanging="360"/>
      </w:pPr>
      <w:rPr>
        <w:rFonts w:ascii="Times New Roman" w:eastAsia="Times New Roman" w:hAnsi="Times New Roman" w:cs="B Lotus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>
    <w:nsid w:val="4F50026B"/>
    <w:multiLevelType w:val="hybridMultilevel"/>
    <w:tmpl w:val="211ECC98"/>
    <w:lvl w:ilvl="0" w:tplc="C4C442F4">
      <w:start w:val="1"/>
      <w:numFmt w:val="decimal"/>
      <w:lvlText w:val="%1-"/>
      <w:lvlJc w:val="left"/>
      <w:pPr>
        <w:ind w:left="600" w:hanging="360"/>
      </w:pPr>
      <w:rPr>
        <w:rFonts w:cs="B Zar" w:hint="default"/>
        <w:b/>
        <w:sz w:val="36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61CD4C92"/>
    <w:multiLevelType w:val="hybridMultilevel"/>
    <w:tmpl w:val="EF6A7852"/>
    <w:lvl w:ilvl="0" w:tplc="87BCE1E6">
      <w:start w:val="1"/>
      <w:numFmt w:val="decimal"/>
      <w:lvlText w:val="%1-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639D5A01"/>
    <w:multiLevelType w:val="hybridMultilevel"/>
    <w:tmpl w:val="D9DC558C"/>
    <w:lvl w:ilvl="0" w:tplc="AED491AC">
      <w:start w:val="2"/>
      <w:numFmt w:val="bullet"/>
      <w:lvlText w:val="-"/>
      <w:lvlJc w:val="left"/>
      <w:pPr>
        <w:ind w:left="1352" w:hanging="360"/>
      </w:pPr>
      <w:rPr>
        <w:rFonts w:ascii="Times New Roman" w:eastAsia="Times New Roman" w:hAnsi="Times New Roman" w:cs="B Lotus" w:hint="default"/>
      </w:rPr>
    </w:lvl>
    <w:lvl w:ilvl="1" w:tplc="04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76FD"/>
    <w:rsid w:val="0000285A"/>
    <w:rsid w:val="00011C8F"/>
    <w:rsid w:val="0002240F"/>
    <w:rsid w:val="0004754B"/>
    <w:rsid w:val="00057595"/>
    <w:rsid w:val="000818BD"/>
    <w:rsid w:val="00085BBB"/>
    <w:rsid w:val="000C57BA"/>
    <w:rsid w:val="000D45C7"/>
    <w:rsid w:val="00103EE2"/>
    <w:rsid w:val="00111747"/>
    <w:rsid w:val="00115E57"/>
    <w:rsid w:val="00143AE3"/>
    <w:rsid w:val="001505C9"/>
    <w:rsid w:val="00170319"/>
    <w:rsid w:val="00171087"/>
    <w:rsid w:val="00171A3F"/>
    <w:rsid w:val="00181732"/>
    <w:rsid w:val="00181FD8"/>
    <w:rsid w:val="001828AD"/>
    <w:rsid w:val="00184DD7"/>
    <w:rsid w:val="00185F23"/>
    <w:rsid w:val="001A06FC"/>
    <w:rsid w:val="001B00EC"/>
    <w:rsid w:val="001B044F"/>
    <w:rsid w:val="001C2A02"/>
    <w:rsid w:val="001C6837"/>
    <w:rsid w:val="001C688F"/>
    <w:rsid w:val="001C7B9A"/>
    <w:rsid w:val="001D558B"/>
    <w:rsid w:val="001D655C"/>
    <w:rsid w:val="001F195C"/>
    <w:rsid w:val="002067FE"/>
    <w:rsid w:val="00213BFD"/>
    <w:rsid w:val="0022133E"/>
    <w:rsid w:val="002268BF"/>
    <w:rsid w:val="0023222A"/>
    <w:rsid w:val="002358EA"/>
    <w:rsid w:val="00237830"/>
    <w:rsid w:val="002527A8"/>
    <w:rsid w:val="00252F24"/>
    <w:rsid w:val="002543AC"/>
    <w:rsid w:val="002544CE"/>
    <w:rsid w:val="00256FF6"/>
    <w:rsid w:val="00260C54"/>
    <w:rsid w:val="002876AB"/>
    <w:rsid w:val="002952FF"/>
    <w:rsid w:val="00296BF6"/>
    <w:rsid w:val="002B4554"/>
    <w:rsid w:val="002F07B3"/>
    <w:rsid w:val="002F515E"/>
    <w:rsid w:val="00310A07"/>
    <w:rsid w:val="00311A3F"/>
    <w:rsid w:val="0031399D"/>
    <w:rsid w:val="0031521F"/>
    <w:rsid w:val="00320B6C"/>
    <w:rsid w:val="003310F4"/>
    <w:rsid w:val="00354B2D"/>
    <w:rsid w:val="00374C4D"/>
    <w:rsid w:val="00376958"/>
    <w:rsid w:val="003A43CF"/>
    <w:rsid w:val="003B7B5D"/>
    <w:rsid w:val="003D368E"/>
    <w:rsid w:val="003F2761"/>
    <w:rsid w:val="003F3741"/>
    <w:rsid w:val="00403440"/>
    <w:rsid w:val="00403FFE"/>
    <w:rsid w:val="00421644"/>
    <w:rsid w:val="00427B61"/>
    <w:rsid w:val="00435C9A"/>
    <w:rsid w:val="00437196"/>
    <w:rsid w:val="00440B06"/>
    <w:rsid w:val="00450403"/>
    <w:rsid w:val="00451446"/>
    <w:rsid w:val="00471930"/>
    <w:rsid w:val="004B02BE"/>
    <w:rsid w:val="004B3D16"/>
    <w:rsid w:val="004C23DC"/>
    <w:rsid w:val="004C3DE2"/>
    <w:rsid w:val="004D20BC"/>
    <w:rsid w:val="004E3EA5"/>
    <w:rsid w:val="004F1481"/>
    <w:rsid w:val="004F41D4"/>
    <w:rsid w:val="00505D3D"/>
    <w:rsid w:val="0051036C"/>
    <w:rsid w:val="005226FE"/>
    <w:rsid w:val="00540C8D"/>
    <w:rsid w:val="0054264D"/>
    <w:rsid w:val="00550F8E"/>
    <w:rsid w:val="005534E8"/>
    <w:rsid w:val="005664D3"/>
    <w:rsid w:val="005670A5"/>
    <w:rsid w:val="00575428"/>
    <w:rsid w:val="00581529"/>
    <w:rsid w:val="00593C05"/>
    <w:rsid w:val="0059713A"/>
    <w:rsid w:val="005C26B9"/>
    <w:rsid w:val="005C4240"/>
    <w:rsid w:val="005C7346"/>
    <w:rsid w:val="005F2172"/>
    <w:rsid w:val="00614E52"/>
    <w:rsid w:val="00631C25"/>
    <w:rsid w:val="006562C7"/>
    <w:rsid w:val="0066494E"/>
    <w:rsid w:val="00671CA2"/>
    <w:rsid w:val="006805F5"/>
    <w:rsid w:val="00685BFA"/>
    <w:rsid w:val="00696221"/>
    <w:rsid w:val="006976FD"/>
    <w:rsid w:val="006A39D2"/>
    <w:rsid w:val="006B6E25"/>
    <w:rsid w:val="006C0D30"/>
    <w:rsid w:val="006C23BA"/>
    <w:rsid w:val="006C377B"/>
    <w:rsid w:val="006D1083"/>
    <w:rsid w:val="006D2FC7"/>
    <w:rsid w:val="006D657F"/>
    <w:rsid w:val="006E207D"/>
    <w:rsid w:val="006F0691"/>
    <w:rsid w:val="00730F99"/>
    <w:rsid w:val="00741102"/>
    <w:rsid w:val="0075084D"/>
    <w:rsid w:val="00752AB9"/>
    <w:rsid w:val="007549B9"/>
    <w:rsid w:val="00754EA2"/>
    <w:rsid w:val="007850CC"/>
    <w:rsid w:val="00785519"/>
    <w:rsid w:val="0079345A"/>
    <w:rsid w:val="007A175E"/>
    <w:rsid w:val="007A5A96"/>
    <w:rsid w:val="007C4B48"/>
    <w:rsid w:val="007D6233"/>
    <w:rsid w:val="007F2B0F"/>
    <w:rsid w:val="008327BF"/>
    <w:rsid w:val="00832967"/>
    <w:rsid w:val="00847113"/>
    <w:rsid w:val="008476C4"/>
    <w:rsid w:val="0085598C"/>
    <w:rsid w:val="00860C8D"/>
    <w:rsid w:val="0088089A"/>
    <w:rsid w:val="008B7E2C"/>
    <w:rsid w:val="008D0CEF"/>
    <w:rsid w:val="008F2DE9"/>
    <w:rsid w:val="008F33F7"/>
    <w:rsid w:val="009147FF"/>
    <w:rsid w:val="00950350"/>
    <w:rsid w:val="00957994"/>
    <w:rsid w:val="009605B3"/>
    <w:rsid w:val="00966A3B"/>
    <w:rsid w:val="00967DE5"/>
    <w:rsid w:val="009961A1"/>
    <w:rsid w:val="009A304A"/>
    <w:rsid w:val="009C4CD1"/>
    <w:rsid w:val="009D2A55"/>
    <w:rsid w:val="00A02440"/>
    <w:rsid w:val="00A03E70"/>
    <w:rsid w:val="00A417A2"/>
    <w:rsid w:val="00A469D7"/>
    <w:rsid w:val="00A57120"/>
    <w:rsid w:val="00A613AE"/>
    <w:rsid w:val="00A746B9"/>
    <w:rsid w:val="00A905C6"/>
    <w:rsid w:val="00A94FCA"/>
    <w:rsid w:val="00AA28CD"/>
    <w:rsid w:val="00AC3A2F"/>
    <w:rsid w:val="00AC4D78"/>
    <w:rsid w:val="00AD0E4F"/>
    <w:rsid w:val="00AD43F2"/>
    <w:rsid w:val="00AE3163"/>
    <w:rsid w:val="00AE60F2"/>
    <w:rsid w:val="00AF0931"/>
    <w:rsid w:val="00B02DBD"/>
    <w:rsid w:val="00B10D1B"/>
    <w:rsid w:val="00B5223A"/>
    <w:rsid w:val="00B54C44"/>
    <w:rsid w:val="00B80D54"/>
    <w:rsid w:val="00B9328D"/>
    <w:rsid w:val="00BD6989"/>
    <w:rsid w:val="00BE17DC"/>
    <w:rsid w:val="00BF19CB"/>
    <w:rsid w:val="00BF4697"/>
    <w:rsid w:val="00C05A6F"/>
    <w:rsid w:val="00C13726"/>
    <w:rsid w:val="00C17E35"/>
    <w:rsid w:val="00C26F47"/>
    <w:rsid w:val="00C4260D"/>
    <w:rsid w:val="00C476E4"/>
    <w:rsid w:val="00C56A7D"/>
    <w:rsid w:val="00C6407F"/>
    <w:rsid w:val="00C739EB"/>
    <w:rsid w:val="00C877CA"/>
    <w:rsid w:val="00CA2858"/>
    <w:rsid w:val="00CB1137"/>
    <w:rsid w:val="00CB12C7"/>
    <w:rsid w:val="00CB6B56"/>
    <w:rsid w:val="00CF2EA2"/>
    <w:rsid w:val="00D0447E"/>
    <w:rsid w:val="00D20763"/>
    <w:rsid w:val="00D228AF"/>
    <w:rsid w:val="00D766BC"/>
    <w:rsid w:val="00DB5604"/>
    <w:rsid w:val="00DB5A8D"/>
    <w:rsid w:val="00DC602D"/>
    <w:rsid w:val="00DD77B6"/>
    <w:rsid w:val="00DE1678"/>
    <w:rsid w:val="00DE2583"/>
    <w:rsid w:val="00DE2A05"/>
    <w:rsid w:val="00DF122D"/>
    <w:rsid w:val="00DF71AA"/>
    <w:rsid w:val="00DF774E"/>
    <w:rsid w:val="00E0144E"/>
    <w:rsid w:val="00E0596F"/>
    <w:rsid w:val="00E069E9"/>
    <w:rsid w:val="00E06B2E"/>
    <w:rsid w:val="00E313F5"/>
    <w:rsid w:val="00E3168E"/>
    <w:rsid w:val="00E334CF"/>
    <w:rsid w:val="00E3485B"/>
    <w:rsid w:val="00E37B3F"/>
    <w:rsid w:val="00E523F5"/>
    <w:rsid w:val="00E6247B"/>
    <w:rsid w:val="00E86D96"/>
    <w:rsid w:val="00EA58F5"/>
    <w:rsid w:val="00EC2D9A"/>
    <w:rsid w:val="00EE09FA"/>
    <w:rsid w:val="00F036D8"/>
    <w:rsid w:val="00F13CEC"/>
    <w:rsid w:val="00F419EA"/>
    <w:rsid w:val="00F53B06"/>
    <w:rsid w:val="00F675FF"/>
    <w:rsid w:val="00F7371C"/>
    <w:rsid w:val="00F77896"/>
    <w:rsid w:val="00F87808"/>
    <w:rsid w:val="00F95662"/>
    <w:rsid w:val="00FA4B14"/>
    <w:rsid w:val="00FF0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3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6FD"/>
    <w:pPr>
      <w:bidi/>
    </w:pPr>
    <w:rPr>
      <w:rFonts w:cs="Lotus"/>
      <w:noProof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D77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F53B06"/>
    <w:pPr>
      <w:keepNext/>
      <w:keepLines/>
      <w:spacing w:before="200"/>
      <w:jc w:val="lowKashida"/>
      <w:outlineLvl w:val="1"/>
    </w:pPr>
    <w:rPr>
      <w:rFonts w:asciiTheme="majorHAnsi" w:eastAsiaTheme="majorEastAsia" w:hAnsiTheme="majorHAnsi" w:cs="B Lotus"/>
      <w:b/>
      <w:bCs/>
      <w:sz w:val="26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D77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D77B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D77B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D77B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D77B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D77B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D77B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77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customStyle="1" w:styleId="Heading2Char">
    <w:name w:val="Heading 2 Char"/>
    <w:basedOn w:val="DefaultParagraphFont"/>
    <w:link w:val="Heading2"/>
    <w:rsid w:val="00F53B06"/>
    <w:rPr>
      <w:rFonts w:asciiTheme="majorHAnsi" w:eastAsiaTheme="majorEastAsia" w:hAnsiTheme="majorHAnsi" w:cs="B Lotus"/>
      <w:b/>
      <w:bCs/>
      <w:sz w:val="26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DD77B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bidi="ar-SA"/>
    </w:rPr>
  </w:style>
  <w:style w:type="character" w:customStyle="1" w:styleId="Heading4Char">
    <w:name w:val="Heading 4 Char"/>
    <w:basedOn w:val="DefaultParagraphFont"/>
    <w:link w:val="Heading4"/>
    <w:semiHidden/>
    <w:rsid w:val="00DD77B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bidi="ar-SA"/>
    </w:rPr>
  </w:style>
  <w:style w:type="character" w:customStyle="1" w:styleId="Heading5Char">
    <w:name w:val="Heading 5 Char"/>
    <w:basedOn w:val="DefaultParagraphFont"/>
    <w:link w:val="Heading5"/>
    <w:semiHidden/>
    <w:rsid w:val="00DD77B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ar-SA"/>
    </w:rPr>
  </w:style>
  <w:style w:type="character" w:customStyle="1" w:styleId="Heading6Char">
    <w:name w:val="Heading 6 Char"/>
    <w:basedOn w:val="DefaultParagraphFont"/>
    <w:link w:val="Heading6"/>
    <w:semiHidden/>
    <w:rsid w:val="00DD77B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bidi="ar-SA"/>
    </w:rPr>
  </w:style>
  <w:style w:type="character" w:customStyle="1" w:styleId="Heading7Char">
    <w:name w:val="Heading 7 Char"/>
    <w:basedOn w:val="DefaultParagraphFont"/>
    <w:link w:val="Heading7"/>
    <w:semiHidden/>
    <w:rsid w:val="00DD77B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bidi="ar-SA"/>
    </w:rPr>
  </w:style>
  <w:style w:type="character" w:customStyle="1" w:styleId="Heading8Char">
    <w:name w:val="Heading 8 Char"/>
    <w:basedOn w:val="DefaultParagraphFont"/>
    <w:link w:val="Heading8"/>
    <w:semiHidden/>
    <w:rsid w:val="00DD77B6"/>
    <w:rPr>
      <w:rFonts w:asciiTheme="majorHAnsi" w:eastAsiaTheme="majorEastAsia" w:hAnsiTheme="majorHAnsi" w:cstheme="majorBidi"/>
      <w:color w:val="404040" w:themeColor="text1" w:themeTint="BF"/>
      <w:lang w:bidi="ar-SA"/>
    </w:rPr>
  </w:style>
  <w:style w:type="character" w:customStyle="1" w:styleId="Heading9Char">
    <w:name w:val="Heading 9 Char"/>
    <w:basedOn w:val="DefaultParagraphFont"/>
    <w:link w:val="Heading9"/>
    <w:semiHidden/>
    <w:rsid w:val="00DD77B6"/>
    <w:rPr>
      <w:rFonts w:asciiTheme="majorHAnsi" w:eastAsiaTheme="majorEastAsia" w:hAnsiTheme="majorHAnsi" w:cstheme="majorBidi"/>
      <w:i/>
      <w:iCs/>
      <w:color w:val="404040" w:themeColor="text1" w:themeTint="BF"/>
      <w:lang w:bidi="ar-SA"/>
    </w:rPr>
  </w:style>
  <w:style w:type="paragraph" w:styleId="Caption">
    <w:name w:val="caption"/>
    <w:basedOn w:val="Normal"/>
    <w:next w:val="Normal"/>
    <w:semiHidden/>
    <w:unhideWhenUsed/>
    <w:qFormat/>
    <w:rsid w:val="00DD77B6"/>
    <w:pPr>
      <w:spacing w:after="200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DD77B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D77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Subtitle">
    <w:name w:val="Subtitle"/>
    <w:basedOn w:val="Normal"/>
    <w:next w:val="Normal"/>
    <w:link w:val="SubtitleChar"/>
    <w:qFormat/>
    <w:rsid w:val="00DD77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DD77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ar-SA"/>
    </w:rPr>
  </w:style>
  <w:style w:type="paragraph" w:styleId="NoSpacing">
    <w:name w:val="No Spacing"/>
    <w:basedOn w:val="Normal"/>
    <w:link w:val="NoSpacingChar"/>
    <w:uiPriority w:val="1"/>
    <w:qFormat/>
    <w:rsid w:val="00DD77B6"/>
  </w:style>
  <w:style w:type="paragraph" w:styleId="ListParagraph">
    <w:name w:val="List Paragraph"/>
    <w:basedOn w:val="Normal"/>
    <w:uiPriority w:val="34"/>
    <w:qFormat/>
    <w:rsid w:val="00DD77B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D77B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D77B6"/>
    <w:rPr>
      <w:i/>
      <w:iCs/>
      <w:color w:val="000000" w:themeColor="text1"/>
      <w:sz w:val="24"/>
      <w:szCs w:val="24"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77B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77B6"/>
    <w:rPr>
      <w:b/>
      <w:bCs/>
      <w:i/>
      <w:iCs/>
      <w:color w:val="4F81BD" w:themeColor="accent1"/>
      <w:sz w:val="24"/>
      <w:szCs w:val="24"/>
      <w:lang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D77B6"/>
    <w:pPr>
      <w:outlineLvl w:val="9"/>
    </w:pPr>
  </w:style>
  <w:style w:type="character" w:styleId="Strong">
    <w:name w:val="Strong"/>
    <w:qFormat/>
    <w:rsid w:val="00DD77B6"/>
    <w:rPr>
      <w:b/>
      <w:bCs/>
    </w:rPr>
  </w:style>
  <w:style w:type="character" w:styleId="Emphasis">
    <w:name w:val="Emphasis"/>
    <w:qFormat/>
    <w:rsid w:val="00DD77B6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DD77B6"/>
    <w:rPr>
      <w:sz w:val="24"/>
      <w:szCs w:val="24"/>
      <w:lang w:bidi="ar-SA"/>
    </w:rPr>
  </w:style>
  <w:style w:type="character" w:styleId="SubtleEmphasis">
    <w:name w:val="Subtle Emphasis"/>
    <w:uiPriority w:val="19"/>
    <w:qFormat/>
    <w:rsid w:val="00DD77B6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DD77B6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DD77B6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DD77B6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DD77B6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C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CC5"/>
    <w:rPr>
      <w:rFonts w:ascii="Tahoma" w:hAnsi="Tahoma" w:cs="Tahoma"/>
      <w:noProof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1A06FC"/>
    <w:rPr>
      <w:rFonts w:ascii="IPT.Yagut" w:hAnsi="IPT.Yagut" w:cs="Times New Roman"/>
      <w:bCs/>
      <w:noProof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06FC"/>
    <w:rPr>
      <w:rFonts w:ascii="IPT.Yagut" w:hAnsi="IPT.Yagut"/>
      <w:bCs/>
    </w:rPr>
  </w:style>
  <w:style w:type="character" w:styleId="FootnoteReference">
    <w:name w:val="footnote reference"/>
    <w:basedOn w:val="DefaultParagraphFont"/>
    <w:uiPriority w:val="99"/>
    <w:rsid w:val="001A06FC"/>
    <w:rPr>
      <w:vertAlign w:val="superscript"/>
    </w:rPr>
  </w:style>
  <w:style w:type="paragraph" w:styleId="PlainText">
    <w:name w:val="Plain Text"/>
    <w:basedOn w:val="Normal"/>
    <w:link w:val="PlainTextChar"/>
    <w:rsid w:val="001A06FC"/>
    <w:rPr>
      <w:rFonts w:ascii="Courier New" w:hAnsi="Courier New" w:cs="Courier New"/>
      <w:noProof w:val="0"/>
      <w:sz w:val="20"/>
      <w:szCs w:val="20"/>
      <w:lang w:bidi="ar-SA"/>
    </w:rPr>
  </w:style>
  <w:style w:type="character" w:customStyle="1" w:styleId="PlainTextChar">
    <w:name w:val="Plain Text Char"/>
    <w:basedOn w:val="DefaultParagraphFont"/>
    <w:link w:val="PlainText"/>
    <w:rsid w:val="001A06FC"/>
    <w:rPr>
      <w:rFonts w:ascii="Courier New" w:hAnsi="Courier New" w:cs="Courier New"/>
      <w:lang w:bidi="ar-SA"/>
    </w:rPr>
  </w:style>
  <w:style w:type="paragraph" w:styleId="NormalWeb">
    <w:name w:val="Normal (Web)"/>
    <w:basedOn w:val="Normal"/>
    <w:uiPriority w:val="99"/>
    <w:unhideWhenUsed/>
    <w:rsid w:val="001A06FC"/>
    <w:pPr>
      <w:bidi w:val="0"/>
      <w:spacing w:before="100" w:beforeAutospacing="1" w:after="100" w:afterAutospacing="1"/>
    </w:pPr>
    <w:rPr>
      <w:rFonts w:cs="Times New Roman"/>
      <w:noProof w:val="0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252F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2F24"/>
    <w:rPr>
      <w:rFonts w:cs="Lotus"/>
      <w:noProof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2F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2F24"/>
    <w:rPr>
      <w:rFonts w:cs="Lotus"/>
      <w:noProof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9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6FB03-E233-4F13-881C-3DD4CCDE3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ITC-Center</Company>
  <LinksUpToDate>false</LinksUpToDate>
  <CharactersWithSpaces>5308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a.nouri</dc:creator>
  <cp:keywords/>
  <dc:description/>
  <cp:lastModifiedBy>Rahimpour.Ma</cp:lastModifiedBy>
  <cp:revision>6</cp:revision>
  <cp:lastPrinted>2014-09-07T06:04:00Z</cp:lastPrinted>
  <dcterms:created xsi:type="dcterms:W3CDTF">2016-07-13T12:40:00Z</dcterms:created>
  <dcterms:modified xsi:type="dcterms:W3CDTF">2016-07-16T06:53:00Z</dcterms:modified>
</cp:coreProperties>
</file>