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204328">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204328">
              <w:rPr>
                <w:rFonts w:cs="B Lotus" w:hint="cs"/>
                <w:b/>
                <w:bCs/>
                <w:color w:val="000000"/>
                <w:spacing w:val="-4"/>
                <w:rtl/>
              </w:rPr>
              <w:t>دهم</w:t>
            </w:r>
            <w:r w:rsidRPr="00A113E3">
              <w:rPr>
                <w:rFonts w:cs="B Lotus"/>
                <w:b/>
                <w:bCs/>
                <w:color w:val="000000"/>
                <w:spacing w:val="-4"/>
                <w:rtl/>
              </w:rPr>
              <w:t xml:space="preserve"> ـ سال </w:t>
            </w:r>
            <w:r w:rsidR="00204328">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204328">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008E2B6B">
              <w:rPr>
                <w:rFonts w:cs="B Lotus" w:hint="cs"/>
                <w:b/>
                <w:bCs/>
                <w:color w:val="000000"/>
                <w:spacing w:val="-4"/>
                <w:rtl/>
              </w:rPr>
              <w:t xml:space="preserve">     </w:t>
            </w:r>
            <w:r w:rsidR="00D45AB9">
              <w:rPr>
                <w:rFonts w:cs="B Lotus" w:hint="cs"/>
                <w:b/>
                <w:bCs/>
                <w:color w:val="000000"/>
                <w:spacing w:val="-4"/>
                <w:rtl/>
              </w:rPr>
              <w:t xml:space="preserve"> </w:t>
            </w:r>
            <w:r w:rsidR="00204328">
              <w:rPr>
                <w:rFonts w:cs="B Lotus" w:hint="cs"/>
                <w:b/>
                <w:bCs/>
                <w:color w:val="000000"/>
                <w:spacing w:val="-4"/>
                <w:rtl/>
              </w:rPr>
              <w:t>102</w:t>
            </w:r>
          </w:p>
        </w:tc>
      </w:tr>
      <w:tr w:rsidR="001A06FC" w:rsidRPr="00A113E3" w:rsidTr="005226FE">
        <w:tc>
          <w:tcPr>
            <w:tcW w:w="2302" w:type="dxa"/>
          </w:tcPr>
          <w:p w:rsidR="001A06FC" w:rsidRPr="00A113E3" w:rsidRDefault="001A06FC" w:rsidP="008F6E73">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8F6E73">
              <w:rPr>
                <w:rFonts w:cs="B Lotus" w:hint="cs"/>
                <w:b/>
                <w:bCs/>
                <w:color w:val="000000"/>
                <w:spacing w:val="-4"/>
                <w:rtl/>
              </w:rPr>
              <w:t>30</w:t>
            </w:r>
            <w:r>
              <w:rPr>
                <w:rFonts w:cs="B Lotus" w:hint="cs"/>
                <w:b/>
                <w:bCs/>
                <w:color w:val="000000"/>
                <w:spacing w:val="-4"/>
                <w:rtl/>
              </w:rPr>
              <w:t>/</w:t>
            </w:r>
            <w:r w:rsidR="00204328">
              <w:rPr>
                <w:rFonts w:cs="B Lotus" w:hint="cs"/>
                <w:b/>
                <w:bCs/>
                <w:color w:val="000000"/>
                <w:spacing w:val="-4"/>
                <w:rtl/>
              </w:rPr>
              <w:t>4</w:t>
            </w:r>
            <w:r w:rsidRPr="00A113E3">
              <w:rPr>
                <w:rFonts w:cs="B Lotus"/>
                <w:b/>
                <w:bCs/>
                <w:color w:val="000000"/>
                <w:spacing w:val="-4"/>
                <w:rtl/>
              </w:rPr>
              <w:t>/</w:t>
            </w:r>
            <w:r w:rsidR="00204328">
              <w:rPr>
                <w:rFonts w:cs="B Lotus" w:hint="cs"/>
                <w:b/>
                <w:bCs/>
                <w:color w:val="000000"/>
                <w:spacing w:val="-4"/>
                <w:rtl/>
              </w:rPr>
              <w:t>1395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204328">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204328">
              <w:rPr>
                <w:rFonts w:cs="B Lotus" w:hint="cs"/>
                <w:b/>
                <w:bCs/>
                <w:color w:val="000000"/>
                <w:spacing w:val="-4"/>
                <w:rtl/>
              </w:rPr>
              <w:t>91</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1A06FC" w:rsidRDefault="001D655C" w:rsidP="00C81D84">
      <w:pPr>
        <w:jc w:val="center"/>
        <w:rPr>
          <w:rFonts w:cs="B Titr"/>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C81D84">
        <w:rPr>
          <w:rFonts w:cs="B Titr" w:hint="cs"/>
          <w:b/>
          <w:bCs/>
          <w:spacing w:val="-4"/>
          <w:sz w:val="28"/>
          <w:szCs w:val="28"/>
          <w:rtl/>
        </w:rPr>
        <w:t>حفاظت از خاك</w:t>
      </w:r>
    </w:p>
    <w:p w:rsidR="001A06FC" w:rsidRPr="00663154" w:rsidRDefault="001A06FC" w:rsidP="001A06FC">
      <w:pPr>
        <w:spacing w:line="228" w:lineRule="auto"/>
        <w:jc w:val="center"/>
        <w:rPr>
          <w:rFonts w:cs="B Lotus"/>
          <w:b/>
          <w:bCs/>
          <w:color w:val="000000"/>
          <w:spacing w:val="-4"/>
          <w:sz w:val="28"/>
          <w:szCs w:val="28"/>
          <w:rtl/>
        </w:rPr>
      </w:pPr>
    </w:p>
    <w:p w:rsidR="00204328" w:rsidRPr="00663154" w:rsidRDefault="00204328" w:rsidP="00204328">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1A06FC" w:rsidRPr="000C1DBF" w:rsidRDefault="00593D62" w:rsidP="001A06FC">
      <w:pPr>
        <w:widowControl w:val="0"/>
        <w:spacing w:line="216" w:lineRule="auto"/>
        <w:jc w:val="highKashida"/>
        <w:rPr>
          <w:rFonts w:cs="B Lotus"/>
          <w:spacing w:val="-4"/>
          <w:sz w:val="32"/>
          <w:szCs w:val="32"/>
          <w:rtl/>
        </w:rPr>
      </w:pPr>
      <w:r w:rsidRPr="00593D62">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9A447B" w:rsidRPr="005D3C30" w:rsidRDefault="009A447B" w:rsidP="001A06FC">
                  <w:pPr>
                    <w:ind w:firstLine="67"/>
                    <w:jc w:val="lowKashida"/>
                    <w:rPr>
                      <w:rFonts w:cs="B Lotus"/>
                      <w:spacing w:val="-2"/>
                      <w:sz w:val="32"/>
                      <w:szCs w:val="28"/>
                      <w:rtl/>
                    </w:rPr>
                  </w:pPr>
                  <w:r>
                    <w:rPr>
                      <w:rFonts w:cs="B Lotus" w:hint="cs"/>
                      <w:spacing w:val="-2"/>
                      <w:sz w:val="32"/>
                      <w:szCs w:val="28"/>
                      <w:rtl/>
                    </w:rPr>
                    <w:t>كشاورزي، آب و منابع طبيعي</w:t>
                  </w:r>
                </w:p>
              </w:txbxContent>
            </v:textbox>
          </v:shape>
        </w:pict>
      </w:r>
      <w:r w:rsidR="001A06FC" w:rsidRPr="000C1DBF">
        <w:rPr>
          <w:rFonts w:cs="B Lotus"/>
          <w:spacing w:val="-4"/>
          <w:sz w:val="32"/>
          <w:szCs w:val="32"/>
          <w:rtl/>
        </w:rPr>
        <w:t>كميسيون</w:t>
      </w:r>
      <w:r w:rsidR="00204328">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593D62" w:rsidP="001A06FC">
      <w:pPr>
        <w:widowControl w:val="0"/>
        <w:spacing w:line="216" w:lineRule="auto"/>
        <w:ind w:left="1440"/>
        <w:jc w:val="highKashida"/>
        <w:rPr>
          <w:rFonts w:cs="B Lotus"/>
          <w:spacing w:val="-4"/>
          <w:sz w:val="26"/>
          <w:szCs w:val="26"/>
          <w:rtl/>
        </w:rPr>
      </w:pPr>
      <w:r w:rsidRPr="00593D62">
        <w:rPr>
          <w:rFonts w:cs="Times New Roman"/>
          <w:spacing w:val="-4"/>
          <w:rtl/>
        </w:rPr>
        <w:pict>
          <v:shape id="_x0000_s1062" type="#_x0000_t202" style="position:absolute;left:0;text-align:left;margin-left:0;margin-top:10.85pt;width:227.8pt;height:75.65pt;z-index:251695104">
            <v:textbox style="mso-next-textbox:#_x0000_s1062">
              <w:txbxContent>
                <w:p w:rsidR="009A447B" w:rsidRPr="005D3C30" w:rsidRDefault="009A447B" w:rsidP="009A447B">
                  <w:pPr>
                    <w:tabs>
                      <w:tab w:val="left" w:pos="567"/>
                    </w:tabs>
                    <w:ind w:firstLine="67"/>
                    <w:jc w:val="lowKashida"/>
                    <w:rPr>
                      <w:rFonts w:cs="B Lotus"/>
                      <w:spacing w:val="-2"/>
                      <w:sz w:val="32"/>
                      <w:szCs w:val="28"/>
                      <w:rtl/>
                    </w:rPr>
                  </w:pPr>
                  <w:r>
                    <w:rPr>
                      <w:rFonts w:cs="B Lotus" w:hint="cs"/>
                      <w:spacing w:val="-2"/>
                      <w:sz w:val="32"/>
                      <w:szCs w:val="28"/>
                      <w:rtl/>
                    </w:rPr>
                    <w:t xml:space="preserve"> آموزش، تحقيقات و فناوري- اقتصادي - بهداشت و درمان- صنايع و معادن- عمران- فرهنگي- قضائي و حقوقي  </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CF3D21">
        <w:rPr>
          <w:rFonts w:cs="B Lotus" w:hint="cs"/>
          <w:b/>
          <w:bCs/>
          <w:spacing w:val="-4"/>
          <w:sz w:val="28"/>
          <w:szCs w:val="28"/>
          <w:rtl/>
        </w:rPr>
        <w:lastRenderedPageBreak/>
        <w:t>باسمه تعالي</w:t>
      </w:r>
    </w:p>
    <w:p w:rsidR="00204328" w:rsidRDefault="00204328" w:rsidP="00204328">
      <w:pPr>
        <w:jc w:val="lowKashida"/>
        <w:rPr>
          <w:rFonts w:cs="B Lotus"/>
          <w:b/>
          <w:bCs/>
          <w:spacing w:val="-4"/>
          <w:sz w:val="28"/>
          <w:szCs w:val="28"/>
        </w:rPr>
      </w:pPr>
      <w:r>
        <w:rPr>
          <w:rFonts w:cs="B Lotus" w:hint="cs"/>
          <w:b/>
          <w:bCs/>
          <w:spacing w:val="-4"/>
          <w:sz w:val="28"/>
          <w:szCs w:val="28"/>
          <w:rtl/>
        </w:rPr>
        <w:t>شماره 37559/53107</w:t>
      </w:r>
    </w:p>
    <w:p w:rsidR="00204328" w:rsidRDefault="00204328" w:rsidP="00204328">
      <w:pPr>
        <w:jc w:val="lowKashida"/>
        <w:rPr>
          <w:rFonts w:cs="B Lotus"/>
          <w:b/>
          <w:bCs/>
          <w:spacing w:val="-4"/>
          <w:sz w:val="28"/>
          <w:szCs w:val="28"/>
        </w:rPr>
      </w:pPr>
      <w:r>
        <w:rPr>
          <w:rFonts w:cs="B Lotus" w:hint="cs"/>
          <w:b/>
          <w:bCs/>
          <w:spacing w:val="-4"/>
          <w:sz w:val="28"/>
          <w:szCs w:val="28"/>
          <w:rtl/>
        </w:rPr>
        <w:t>تاريخ 31/3/1395</w:t>
      </w:r>
    </w:p>
    <w:p w:rsidR="00204328" w:rsidRDefault="00204328" w:rsidP="00204328">
      <w:pPr>
        <w:jc w:val="lowKashida"/>
        <w:rPr>
          <w:rFonts w:cs="B Lotus"/>
          <w:b/>
          <w:bCs/>
          <w:spacing w:val="-4"/>
          <w:sz w:val="28"/>
          <w:szCs w:val="28"/>
          <w:rtl/>
        </w:rPr>
      </w:pPr>
      <w:r>
        <w:rPr>
          <w:rFonts w:cs="B Lotus" w:hint="cs"/>
          <w:b/>
          <w:bCs/>
          <w:spacing w:val="-4"/>
          <w:sz w:val="28"/>
          <w:szCs w:val="28"/>
          <w:rtl/>
        </w:rPr>
        <w:t>معاونت امور مجلس رئيس جمهور</w:t>
      </w:r>
    </w:p>
    <w:p w:rsidR="00204328" w:rsidRDefault="00204328" w:rsidP="00204328">
      <w:pPr>
        <w:ind w:firstLine="567"/>
        <w:jc w:val="lowKashida"/>
        <w:rPr>
          <w:rFonts w:cs="B Lotus"/>
          <w:sz w:val="28"/>
          <w:szCs w:val="28"/>
          <w:rtl/>
        </w:rPr>
      </w:pPr>
      <w:r>
        <w:rPr>
          <w:rFonts w:cs="B Lotus" w:hint="cs"/>
          <w:sz w:val="28"/>
          <w:szCs w:val="28"/>
          <w:rtl/>
        </w:rPr>
        <w:t>هيأت وزيران در جلسه مورخ 16/3/1395 موافقت كرد:</w:t>
      </w:r>
    </w:p>
    <w:p w:rsidR="00204328" w:rsidRDefault="00204328" w:rsidP="00204328">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w:t>
      </w:r>
      <w:r w:rsidRPr="001A3484">
        <w:rPr>
          <w:rFonts w:cs="B Lotus" w:hint="cs"/>
          <w:sz w:val="28"/>
          <w:szCs w:val="28"/>
          <w:rtl/>
        </w:rPr>
        <w:t xml:space="preserve"> </w:t>
      </w:r>
      <w:r>
        <w:rPr>
          <w:rFonts w:cs="B Lotus" w:hint="cs"/>
          <w:sz w:val="28"/>
          <w:szCs w:val="28"/>
          <w:rtl/>
        </w:rPr>
        <w:t>تأييد شده به مهر«دفتر هيأت دولت» است، در دستور كار مجلس شوراي اسلامي قرار گيرد.</w:t>
      </w:r>
    </w:p>
    <w:p w:rsidR="00204328" w:rsidRDefault="00204328" w:rsidP="00204328">
      <w:pPr>
        <w:ind w:left="3969"/>
        <w:jc w:val="center"/>
        <w:rPr>
          <w:rFonts w:cs="B Lotus"/>
          <w:b/>
          <w:bCs/>
          <w:spacing w:val="-4"/>
          <w:sz w:val="28"/>
          <w:szCs w:val="28"/>
          <w:rtl/>
        </w:rPr>
      </w:pPr>
      <w:r>
        <w:rPr>
          <w:rFonts w:cs="B Lotus" w:hint="cs"/>
          <w:b/>
          <w:bCs/>
          <w:spacing w:val="-4"/>
          <w:sz w:val="28"/>
          <w:szCs w:val="28"/>
          <w:rtl/>
        </w:rPr>
        <w:t>اسحاق جهانگيري</w:t>
      </w:r>
    </w:p>
    <w:p w:rsidR="00204328" w:rsidRDefault="00204328" w:rsidP="00204328">
      <w:pPr>
        <w:ind w:left="3969"/>
        <w:jc w:val="center"/>
        <w:rPr>
          <w:rFonts w:cs="B Lotus"/>
          <w:b/>
          <w:bCs/>
          <w:spacing w:val="-4"/>
          <w:sz w:val="28"/>
          <w:szCs w:val="28"/>
          <w:rtl/>
        </w:rPr>
      </w:pPr>
      <w:r>
        <w:rPr>
          <w:rFonts w:cs="B Lotus" w:hint="cs"/>
          <w:b/>
          <w:bCs/>
          <w:spacing w:val="-4"/>
          <w:sz w:val="28"/>
          <w:szCs w:val="28"/>
          <w:rtl/>
        </w:rPr>
        <w:t>معاون اول رئيس‌جمهور</w:t>
      </w:r>
    </w:p>
    <w:p w:rsidR="001D655C" w:rsidRDefault="001D655C" w:rsidP="00592859">
      <w:pPr>
        <w:jc w:val="lowKashida"/>
        <w:rPr>
          <w:rFonts w:cs="B Lotus"/>
          <w:b/>
          <w:bCs/>
          <w:spacing w:val="-4"/>
          <w:sz w:val="28"/>
          <w:szCs w:val="28"/>
          <w:rtl/>
        </w:rPr>
      </w:pPr>
      <w:r>
        <w:rPr>
          <w:rFonts w:cs="B Lotus" w:hint="cs"/>
          <w:b/>
          <w:bCs/>
          <w:spacing w:val="-4"/>
          <w:sz w:val="28"/>
          <w:szCs w:val="28"/>
          <w:rtl/>
        </w:rPr>
        <w:t xml:space="preserve">شماره: </w:t>
      </w:r>
      <w:r w:rsidR="00592859">
        <w:rPr>
          <w:rFonts w:cs="B Lotus" w:hint="cs"/>
          <w:b/>
          <w:bCs/>
          <w:spacing w:val="-4"/>
          <w:sz w:val="28"/>
          <w:szCs w:val="28"/>
          <w:rtl/>
        </w:rPr>
        <w:t>21596</w:t>
      </w:r>
      <w:r>
        <w:rPr>
          <w:rFonts w:cs="B Lotus" w:hint="cs"/>
          <w:b/>
          <w:bCs/>
          <w:spacing w:val="-4"/>
          <w:sz w:val="28"/>
          <w:szCs w:val="28"/>
          <w:rtl/>
        </w:rPr>
        <w:t>/</w:t>
      </w:r>
      <w:r w:rsidR="00592859">
        <w:rPr>
          <w:rFonts w:cs="B Lotus" w:hint="cs"/>
          <w:b/>
          <w:bCs/>
          <w:spacing w:val="-4"/>
          <w:sz w:val="28"/>
          <w:szCs w:val="28"/>
          <w:rtl/>
        </w:rPr>
        <w:t>50518</w:t>
      </w:r>
    </w:p>
    <w:p w:rsidR="001D655C" w:rsidRDefault="001D655C" w:rsidP="00592859">
      <w:pPr>
        <w:jc w:val="lowKashida"/>
        <w:rPr>
          <w:rFonts w:cs="B Lotus"/>
          <w:b/>
          <w:bCs/>
          <w:spacing w:val="-4"/>
          <w:sz w:val="28"/>
          <w:szCs w:val="28"/>
          <w:rtl/>
        </w:rPr>
      </w:pPr>
      <w:r>
        <w:rPr>
          <w:rFonts w:cs="B Lotus" w:hint="cs"/>
          <w:b/>
          <w:bCs/>
          <w:spacing w:val="-4"/>
          <w:sz w:val="28"/>
          <w:szCs w:val="28"/>
          <w:rtl/>
        </w:rPr>
        <w:t xml:space="preserve">تاريخ: </w:t>
      </w:r>
      <w:r w:rsidR="00592859">
        <w:rPr>
          <w:rFonts w:cs="B Lotus" w:hint="cs"/>
          <w:b/>
          <w:bCs/>
          <w:spacing w:val="-4"/>
          <w:sz w:val="28"/>
          <w:szCs w:val="28"/>
          <w:rtl/>
        </w:rPr>
        <w:t>23</w:t>
      </w:r>
      <w:r>
        <w:rPr>
          <w:rFonts w:cs="B Lotus" w:hint="cs"/>
          <w:b/>
          <w:bCs/>
          <w:spacing w:val="-4"/>
          <w:sz w:val="28"/>
          <w:szCs w:val="28"/>
          <w:rtl/>
        </w:rPr>
        <w:t>/</w:t>
      </w:r>
      <w:r w:rsidR="00592859">
        <w:rPr>
          <w:rFonts w:cs="B Lotus" w:hint="cs"/>
          <w:b/>
          <w:bCs/>
          <w:spacing w:val="-4"/>
          <w:sz w:val="28"/>
          <w:szCs w:val="28"/>
          <w:rtl/>
        </w:rPr>
        <w:t>2</w:t>
      </w:r>
      <w:r>
        <w:rPr>
          <w:rFonts w:cs="B Lotus" w:hint="cs"/>
          <w:b/>
          <w:bCs/>
          <w:spacing w:val="-4"/>
          <w:sz w:val="28"/>
          <w:szCs w:val="28"/>
          <w:rtl/>
        </w:rPr>
        <w:t>/</w:t>
      </w:r>
      <w:r w:rsidR="00592859">
        <w:rPr>
          <w:rFonts w:cs="B Lotus" w:hint="cs"/>
          <w:b/>
          <w:bCs/>
          <w:spacing w:val="-4"/>
          <w:sz w:val="28"/>
          <w:szCs w:val="28"/>
          <w:rtl/>
        </w:rPr>
        <w:t>1394</w:t>
      </w:r>
    </w:p>
    <w:p w:rsidR="001D655C" w:rsidRDefault="001D655C" w:rsidP="005534E8">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1D655C" w:rsidRPr="008C3C3E" w:rsidRDefault="001D655C" w:rsidP="005534E8">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1D655C" w:rsidRPr="007F6242" w:rsidRDefault="001D655C" w:rsidP="005534E8">
      <w:pPr>
        <w:jc w:val="lowKashida"/>
        <w:rPr>
          <w:rFonts w:cs="B Lotus"/>
          <w:spacing w:val="-4"/>
          <w:sz w:val="12"/>
          <w:szCs w:val="12"/>
          <w:rtl/>
        </w:rPr>
      </w:pPr>
    </w:p>
    <w:p w:rsidR="001D655C" w:rsidRPr="004558E0" w:rsidRDefault="001D655C" w:rsidP="005C5AEB">
      <w:pPr>
        <w:jc w:val="both"/>
        <w:rPr>
          <w:rFonts w:cs="B Lotus"/>
          <w:spacing w:val="-4"/>
          <w:sz w:val="28"/>
          <w:szCs w:val="28"/>
          <w:rtl/>
        </w:rPr>
      </w:pPr>
      <w:r w:rsidRPr="001227E3">
        <w:rPr>
          <w:rFonts w:cs="B Lotus"/>
          <w:spacing w:val="-4"/>
          <w:sz w:val="28"/>
          <w:szCs w:val="28"/>
          <w:rtl/>
        </w:rPr>
        <w:t xml:space="preserve">لايحه </w:t>
      </w:r>
      <w:r w:rsidR="00673769" w:rsidRPr="005C5AEB">
        <w:rPr>
          <w:rFonts w:cs="B Lotus" w:hint="cs"/>
          <w:spacing w:val="-4"/>
          <w:sz w:val="28"/>
          <w:szCs w:val="28"/>
          <w:rtl/>
        </w:rPr>
        <w:t>حفاظت از خاك</w:t>
      </w:r>
      <w:r w:rsidR="00673769">
        <w:rPr>
          <w:rFonts w:cs="B Lotus" w:hint="cs"/>
          <w:spacing w:val="-4"/>
          <w:sz w:val="28"/>
          <w:szCs w:val="28"/>
          <w:rtl/>
        </w:rPr>
        <w:t xml:space="preserve"> </w:t>
      </w:r>
      <w:r w:rsidRPr="004558E0">
        <w:rPr>
          <w:rFonts w:cs="B Lotus" w:hint="cs"/>
          <w:spacing w:val="-4"/>
          <w:sz w:val="28"/>
          <w:szCs w:val="28"/>
          <w:rtl/>
        </w:rPr>
        <w:t>كه</w:t>
      </w:r>
      <w:r w:rsidR="000C26E5">
        <w:rPr>
          <w:rFonts w:cs="B Lotus" w:hint="cs"/>
          <w:spacing w:val="-4"/>
          <w:sz w:val="28"/>
          <w:szCs w:val="28"/>
          <w:rtl/>
        </w:rPr>
        <w:t xml:space="preserve"> </w:t>
      </w:r>
      <w:r w:rsidRPr="004558E0">
        <w:rPr>
          <w:rFonts w:cs="B Lotus" w:hint="cs"/>
          <w:spacing w:val="-4"/>
          <w:sz w:val="28"/>
          <w:szCs w:val="28"/>
          <w:rtl/>
        </w:rPr>
        <w:t xml:space="preserve">به پيشنهاد </w:t>
      </w:r>
      <w:r w:rsidR="005C5AEB">
        <w:rPr>
          <w:rFonts w:cs="B Lotus" w:hint="cs"/>
          <w:spacing w:val="-4"/>
          <w:sz w:val="28"/>
          <w:szCs w:val="28"/>
          <w:rtl/>
        </w:rPr>
        <w:t xml:space="preserve">مشترك سازمان حفاظت محيط‌زيست و </w:t>
      </w:r>
      <w:r w:rsidR="008E2B6B">
        <w:rPr>
          <w:rFonts w:cs="B Lotus" w:hint="cs"/>
          <w:spacing w:val="-4"/>
          <w:sz w:val="28"/>
          <w:szCs w:val="28"/>
          <w:rtl/>
        </w:rPr>
        <w:t xml:space="preserve">وزارت </w:t>
      </w:r>
      <w:r w:rsidR="00673769">
        <w:rPr>
          <w:rFonts w:cs="B Lotus" w:hint="cs"/>
          <w:spacing w:val="-4"/>
          <w:sz w:val="28"/>
          <w:szCs w:val="28"/>
          <w:rtl/>
        </w:rPr>
        <w:t>جهادكشاورزي</w:t>
      </w:r>
      <w:r w:rsidR="008E2B6B">
        <w:rPr>
          <w:rFonts w:cs="B Lotus" w:hint="cs"/>
          <w:spacing w:val="-4"/>
          <w:sz w:val="28"/>
          <w:szCs w:val="28"/>
          <w:rtl/>
        </w:rPr>
        <w:t xml:space="preserve"> </w:t>
      </w:r>
      <w:r>
        <w:rPr>
          <w:rFonts w:cs="B Lotus" w:hint="cs"/>
          <w:spacing w:val="-4"/>
          <w:sz w:val="28"/>
          <w:szCs w:val="28"/>
          <w:rtl/>
        </w:rPr>
        <w:t xml:space="preserve">در جلسه مورخ </w:t>
      </w:r>
      <w:r w:rsidR="00673769">
        <w:rPr>
          <w:rFonts w:cs="B Lotus" w:hint="cs"/>
          <w:spacing w:val="-4"/>
          <w:sz w:val="28"/>
          <w:szCs w:val="28"/>
          <w:rtl/>
        </w:rPr>
        <w:t>30</w:t>
      </w:r>
      <w:r>
        <w:rPr>
          <w:rFonts w:cs="B Lotus" w:hint="cs"/>
          <w:spacing w:val="-4"/>
          <w:sz w:val="28"/>
          <w:szCs w:val="28"/>
          <w:rtl/>
        </w:rPr>
        <w:t>/</w:t>
      </w:r>
      <w:r w:rsidR="00673769">
        <w:rPr>
          <w:rFonts w:cs="B Lotus" w:hint="cs"/>
          <w:spacing w:val="-4"/>
          <w:sz w:val="28"/>
          <w:szCs w:val="28"/>
          <w:rtl/>
        </w:rPr>
        <w:t>1</w:t>
      </w:r>
      <w:r>
        <w:rPr>
          <w:rFonts w:cs="B Lotus" w:hint="cs"/>
          <w:spacing w:val="-4"/>
          <w:sz w:val="28"/>
          <w:szCs w:val="28"/>
          <w:rtl/>
        </w:rPr>
        <w:t>/</w:t>
      </w:r>
      <w:r w:rsidR="00673769">
        <w:rPr>
          <w:rFonts w:cs="B Lotus" w:hint="cs"/>
          <w:spacing w:val="-4"/>
          <w:sz w:val="28"/>
          <w:szCs w:val="28"/>
          <w:rtl/>
        </w:rPr>
        <w:t>1394</w:t>
      </w:r>
      <w:r>
        <w:rPr>
          <w:rFonts w:cs="B Lotus" w:hint="cs"/>
          <w:spacing w:val="-4"/>
          <w:sz w:val="28"/>
          <w:szCs w:val="28"/>
          <w:rtl/>
        </w:rPr>
        <w:t xml:space="preserve"> </w:t>
      </w:r>
      <w:r w:rsidR="00BD6480">
        <w:rPr>
          <w:rFonts w:cs="B Lotus" w:hint="cs"/>
          <w:spacing w:val="-4"/>
          <w:sz w:val="28"/>
          <w:szCs w:val="28"/>
          <w:rtl/>
        </w:rPr>
        <w:t>هيأت‌وزيران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1D655C" w:rsidRPr="004558E0" w:rsidRDefault="00AD0E4F" w:rsidP="005534E8">
      <w:pPr>
        <w:ind w:left="3600"/>
        <w:jc w:val="center"/>
        <w:rPr>
          <w:rFonts w:cs="B Lotus"/>
          <w:bCs/>
          <w:spacing w:val="-4"/>
          <w:sz w:val="28"/>
          <w:szCs w:val="28"/>
          <w:rtl/>
        </w:rPr>
      </w:pPr>
      <w:r>
        <w:rPr>
          <w:rFonts w:cs="B Lotus" w:hint="cs"/>
          <w:bCs/>
          <w:spacing w:val="-4"/>
          <w:sz w:val="28"/>
          <w:szCs w:val="28"/>
          <w:rtl/>
        </w:rPr>
        <w:t>حسن روحاني</w:t>
      </w:r>
    </w:p>
    <w:p w:rsidR="001D655C" w:rsidRDefault="001D655C" w:rsidP="005534E8">
      <w:pPr>
        <w:ind w:left="3600"/>
        <w:jc w:val="center"/>
        <w:rPr>
          <w:rFonts w:cs="B Lotus"/>
          <w:bCs/>
          <w:spacing w:val="-4"/>
          <w:sz w:val="28"/>
          <w:szCs w:val="28"/>
          <w:rtl/>
        </w:rPr>
      </w:pPr>
      <w:r w:rsidRPr="004558E0">
        <w:rPr>
          <w:rFonts w:cs="B Lotus" w:hint="cs"/>
          <w:bCs/>
          <w:spacing w:val="-4"/>
          <w:sz w:val="28"/>
          <w:szCs w:val="28"/>
          <w:rtl/>
        </w:rPr>
        <w:t>رئيس جمهور</w:t>
      </w:r>
    </w:p>
    <w:p w:rsidR="001D655C" w:rsidRDefault="00D766BC" w:rsidP="00204328">
      <w:pPr>
        <w:rPr>
          <w:rFonts w:cs="B Lotus"/>
          <w:b/>
          <w:bCs/>
          <w:spacing w:val="-2"/>
          <w:sz w:val="32"/>
          <w:szCs w:val="28"/>
        </w:rPr>
      </w:pPr>
      <w:r>
        <w:rPr>
          <w:rFonts w:cs="B Lotus"/>
          <w:b/>
          <w:bCs/>
          <w:spacing w:val="-2"/>
          <w:sz w:val="32"/>
          <w:szCs w:val="28"/>
          <w:rtl/>
        </w:rPr>
        <w:br w:type="page"/>
      </w:r>
      <w:r w:rsidR="001D655C">
        <w:rPr>
          <w:rFonts w:cs="B Lotus" w:hint="cs"/>
          <w:b/>
          <w:bCs/>
          <w:spacing w:val="-2"/>
          <w:sz w:val="32"/>
          <w:szCs w:val="28"/>
          <w:rtl/>
        </w:rPr>
        <w:lastRenderedPageBreak/>
        <w:t>مقدمه (دلايل توجيهي):</w:t>
      </w:r>
    </w:p>
    <w:p w:rsidR="007B22DF" w:rsidRPr="007B22DF" w:rsidRDefault="007B22DF" w:rsidP="007B22DF">
      <w:pPr>
        <w:ind w:firstLine="284"/>
        <w:jc w:val="both"/>
        <w:rPr>
          <w:rFonts w:cs="B Lotus"/>
          <w:sz w:val="28"/>
          <w:szCs w:val="28"/>
          <w:rtl/>
        </w:rPr>
      </w:pPr>
      <w:r>
        <w:rPr>
          <w:rFonts w:cs="B Lotus" w:hint="cs"/>
          <w:sz w:val="28"/>
          <w:szCs w:val="28"/>
          <w:rtl/>
        </w:rPr>
        <w:t>با عنایت به اینکه مدیریت و بهره‌</w:t>
      </w:r>
      <w:r w:rsidRPr="007B22DF">
        <w:rPr>
          <w:rFonts w:cs="B Lotus" w:hint="cs"/>
          <w:sz w:val="28"/>
          <w:szCs w:val="28"/>
          <w:rtl/>
        </w:rPr>
        <w:t xml:space="preserve">برداری از منابع خاک و جلوگیری از آلودگی و تخریب آن یکی از مهمترین چالشهای حال و آینده کشورهای در حال توسعه </w:t>
      </w:r>
      <w:r>
        <w:rPr>
          <w:rFonts w:cs="B Lotus" w:hint="cs"/>
          <w:sz w:val="28"/>
          <w:szCs w:val="28"/>
          <w:rtl/>
        </w:rPr>
        <w:t>به‌</w:t>
      </w:r>
      <w:r w:rsidRPr="007B22DF">
        <w:rPr>
          <w:rFonts w:cs="B Lotus" w:hint="cs"/>
          <w:sz w:val="28"/>
          <w:szCs w:val="28"/>
          <w:rtl/>
        </w:rPr>
        <w:t xml:space="preserve">ویژه کشورهای واقع در منطقه </w:t>
      </w:r>
      <w:r>
        <w:rPr>
          <w:rFonts w:cs="B Lotus" w:hint="cs"/>
          <w:sz w:val="28"/>
          <w:szCs w:val="28"/>
          <w:rtl/>
        </w:rPr>
        <w:t>خشک و نیمه‌</w:t>
      </w:r>
      <w:r w:rsidRPr="007B22DF">
        <w:rPr>
          <w:rFonts w:cs="B Lotus" w:hint="cs"/>
          <w:sz w:val="28"/>
          <w:szCs w:val="28"/>
          <w:rtl/>
        </w:rPr>
        <w:t>خشک از جمله ایران شناخته می‌شود و یکی از دلایل مهم</w:t>
      </w:r>
      <w:r>
        <w:rPr>
          <w:rFonts w:cs="B Lotus" w:hint="cs"/>
          <w:sz w:val="28"/>
          <w:szCs w:val="28"/>
          <w:rtl/>
        </w:rPr>
        <w:t xml:space="preserve"> مدیریت غیر</w:t>
      </w:r>
      <w:r w:rsidRPr="007B22DF">
        <w:rPr>
          <w:rFonts w:cs="B Lotus" w:hint="cs"/>
          <w:sz w:val="28"/>
          <w:szCs w:val="28"/>
          <w:rtl/>
        </w:rPr>
        <w:t>علمی و</w:t>
      </w:r>
      <w:r>
        <w:rPr>
          <w:rFonts w:cs="B Lotus" w:hint="cs"/>
          <w:sz w:val="28"/>
          <w:szCs w:val="28"/>
          <w:rtl/>
        </w:rPr>
        <w:t xml:space="preserve"> سوء</w:t>
      </w:r>
      <w:r w:rsidRPr="007B22DF">
        <w:rPr>
          <w:rFonts w:cs="B Lotus" w:hint="cs"/>
          <w:sz w:val="28"/>
          <w:szCs w:val="28"/>
          <w:rtl/>
        </w:rPr>
        <w:t>رفتار با خاک در کشور، نبود قانونی جام</w:t>
      </w:r>
      <w:r>
        <w:rPr>
          <w:rFonts w:cs="B Lotus" w:hint="cs"/>
          <w:sz w:val="28"/>
          <w:szCs w:val="28"/>
          <w:rtl/>
        </w:rPr>
        <w:t>ع و فراگیر است که بتواند فعالیت</w:t>
      </w:r>
      <w:r w:rsidR="00D61B0C">
        <w:rPr>
          <w:rFonts w:cs="B Lotus" w:hint="cs"/>
          <w:sz w:val="28"/>
          <w:szCs w:val="28"/>
          <w:rtl/>
        </w:rPr>
        <w:t>‌</w:t>
      </w:r>
      <w:r>
        <w:rPr>
          <w:rFonts w:cs="B Lotus" w:hint="cs"/>
          <w:sz w:val="28"/>
          <w:szCs w:val="28"/>
          <w:rtl/>
        </w:rPr>
        <w:t>های کلیه آحاد جامعه، دستگاه</w:t>
      </w:r>
      <w:r w:rsidRPr="007B22DF">
        <w:rPr>
          <w:rFonts w:cs="B Lotus" w:hint="cs"/>
          <w:sz w:val="28"/>
          <w:szCs w:val="28"/>
          <w:rtl/>
        </w:rPr>
        <w:t xml:space="preserve">ها و نهادهای مرتبط را در جهت جلوگیری از تخریب و آلودگی و مدیریت بهینه خاک کشور هماهنگ نماید، بنابراین به منظور حفظ پایداری خاک و حفاظت کمی و کیفی، کاربری صحیح و </w:t>
      </w:r>
      <w:r>
        <w:rPr>
          <w:rFonts w:cs="B Lotus" w:hint="cs"/>
          <w:sz w:val="28"/>
          <w:szCs w:val="28"/>
          <w:rtl/>
        </w:rPr>
        <w:t>بهره‌برداری بهینه از</w:t>
      </w:r>
      <w:r w:rsidRPr="007B22DF">
        <w:rPr>
          <w:rFonts w:cs="B Lotus" w:hint="cs"/>
          <w:sz w:val="28"/>
          <w:szCs w:val="28"/>
          <w:rtl/>
        </w:rPr>
        <w:t>خاک و جلوگیری از تخریب و آلودگی آن و ا</w:t>
      </w:r>
      <w:r>
        <w:rPr>
          <w:rFonts w:cs="B Lotus" w:hint="cs"/>
          <w:sz w:val="28"/>
          <w:szCs w:val="28"/>
          <w:rtl/>
        </w:rPr>
        <w:t>حیاء، اصلاح و بهسازی خاکهای تخریب و آلوده‌</w:t>
      </w:r>
      <w:r w:rsidRPr="007B22DF">
        <w:rPr>
          <w:rFonts w:cs="B Lotus" w:hint="cs"/>
          <w:sz w:val="28"/>
          <w:szCs w:val="28"/>
          <w:rtl/>
        </w:rPr>
        <w:t>شده، لایحه زیر برای طی تشریفات قانونی تقدیم</w:t>
      </w:r>
      <w:r>
        <w:rPr>
          <w:rFonts w:cs="B Lotus" w:hint="cs"/>
          <w:sz w:val="28"/>
          <w:szCs w:val="28"/>
          <w:rtl/>
        </w:rPr>
        <w:t xml:space="preserve"> می‌شود.</w:t>
      </w:r>
    </w:p>
    <w:p w:rsidR="001D655C" w:rsidRDefault="001D655C" w:rsidP="007B22DF">
      <w:pPr>
        <w:ind w:firstLine="567"/>
        <w:rPr>
          <w:rFonts w:cs="B Lotus"/>
          <w:b/>
          <w:spacing w:val="-4"/>
          <w:sz w:val="28"/>
          <w:szCs w:val="28"/>
          <w:rtl/>
        </w:rPr>
      </w:pPr>
    </w:p>
    <w:p w:rsidR="001D655C" w:rsidRDefault="001D655C" w:rsidP="006A39D2">
      <w:pPr>
        <w:jc w:val="lowKashida"/>
        <w:rPr>
          <w:rFonts w:cs="B Titr"/>
          <w:b/>
          <w:bCs/>
          <w:spacing w:val="-4"/>
          <w:sz w:val="28"/>
          <w:szCs w:val="28"/>
          <w:rtl/>
        </w:rPr>
      </w:pPr>
    </w:p>
    <w:p w:rsidR="001D655C" w:rsidRDefault="001D655C" w:rsidP="006A39D2">
      <w:pPr>
        <w:jc w:val="lowKashida"/>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534229" w:rsidRDefault="00534229" w:rsidP="00534229">
      <w:pPr>
        <w:jc w:val="center"/>
        <w:rPr>
          <w:rFonts w:cs="B Nazanin"/>
          <w:bCs/>
          <w:shadow/>
          <w:sz w:val="28"/>
          <w:szCs w:val="28"/>
          <w:rtl/>
        </w:rPr>
      </w:pPr>
      <w:r w:rsidRPr="00534229">
        <w:rPr>
          <w:rFonts w:cs="B Titr" w:hint="cs"/>
          <w:b/>
          <w:bCs/>
          <w:spacing w:val="-4"/>
          <w:sz w:val="28"/>
          <w:szCs w:val="28"/>
          <w:rtl/>
        </w:rPr>
        <w:t>حفاظت از خاک</w:t>
      </w:r>
    </w:p>
    <w:p w:rsidR="00534229" w:rsidRPr="00D326BD" w:rsidRDefault="00534229" w:rsidP="00534229">
      <w:pPr>
        <w:ind w:firstLine="284"/>
        <w:jc w:val="center"/>
        <w:rPr>
          <w:rFonts w:cs="B Nazanin"/>
          <w:bCs/>
          <w:shadow/>
          <w:sz w:val="28"/>
          <w:szCs w:val="28"/>
        </w:rPr>
      </w:pPr>
    </w:p>
    <w:p w:rsidR="00534229" w:rsidRPr="009560C7" w:rsidRDefault="00534229" w:rsidP="009560C7">
      <w:pPr>
        <w:ind w:firstLine="284"/>
        <w:jc w:val="both"/>
        <w:rPr>
          <w:rFonts w:cs="B Lotus"/>
          <w:sz w:val="28"/>
          <w:szCs w:val="28"/>
        </w:rPr>
      </w:pPr>
      <w:r w:rsidRPr="009560C7">
        <w:rPr>
          <w:rFonts w:cs="B Lotus" w:hint="cs"/>
          <w:bCs/>
          <w:shadow/>
          <w:sz w:val="28"/>
          <w:szCs w:val="28"/>
          <w:rtl/>
        </w:rPr>
        <w:t>ماده 1-</w:t>
      </w:r>
      <w:r w:rsidRPr="009560C7">
        <w:rPr>
          <w:rFonts w:cs="B Lotus" w:hint="cs"/>
          <w:bCs/>
          <w:sz w:val="28"/>
          <w:szCs w:val="28"/>
          <w:rtl/>
        </w:rPr>
        <w:t xml:space="preserve"> </w:t>
      </w:r>
      <w:r w:rsidRPr="009560C7">
        <w:rPr>
          <w:rFonts w:cs="B Lotus" w:hint="cs"/>
          <w:sz w:val="28"/>
          <w:szCs w:val="28"/>
          <w:rtl/>
        </w:rPr>
        <w:t>اصطلاحات مندرج در این قانون، در معانی مشروح مربوط به کار می</w:t>
      </w:r>
      <w:r w:rsidRPr="009560C7">
        <w:rPr>
          <w:rFonts w:cs="B Lotus" w:hint="cs"/>
          <w:sz w:val="28"/>
          <w:szCs w:val="28"/>
          <w:rtl/>
        </w:rPr>
        <w:softHyphen/>
        <w:t>روند:</w:t>
      </w:r>
    </w:p>
    <w:p w:rsidR="00534229" w:rsidRPr="009560C7" w:rsidRDefault="00BD6480" w:rsidP="009560C7">
      <w:pPr>
        <w:ind w:left="429" w:firstLine="284"/>
        <w:jc w:val="both"/>
        <w:rPr>
          <w:rFonts w:cs="B Lotus"/>
          <w:sz w:val="28"/>
          <w:szCs w:val="28"/>
          <w:rtl/>
        </w:rPr>
      </w:pPr>
      <w:r>
        <w:rPr>
          <w:rFonts w:cs="B Lotus" w:hint="cs"/>
          <w:sz w:val="28"/>
          <w:szCs w:val="28"/>
          <w:rtl/>
        </w:rPr>
        <w:t>الف</w:t>
      </w:r>
      <w:r w:rsidR="00534229" w:rsidRPr="00273A45">
        <w:rPr>
          <w:rFonts w:cs="B Lotus" w:hint="cs"/>
          <w:sz w:val="28"/>
          <w:szCs w:val="28"/>
          <w:rtl/>
        </w:rPr>
        <w:t xml:space="preserve">- </w:t>
      </w:r>
      <w:r w:rsidR="00534229" w:rsidRPr="00D61B0C">
        <w:rPr>
          <w:rFonts w:cs="B Lotus" w:hint="cs"/>
          <w:b/>
          <w:bCs/>
          <w:sz w:val="28"/>
          <w:szCs w:val="28"/>
          <w:rtl/>
        </w:rPr>
        <w:t>سازمان:</w:t>
      </w:r>
      <w:r w:rsidR="00534229" w:rsidRPr="009560C7">
        <w:rPr>
          <w:rFonts w:cs="B Lotus" w:hint="cs"/>
          <w:sz w:val="28"/>
          <w:szCs w:val="28"/>
          <w:rtl/>
        </w:rPr>
        <w:t xml:space="preserve"> سازمان حفاظت محیط زیست</w:t>
      </w:r>
    </w:p>
    <w:p w:rsidR="00534229" w:rsidRPr="009560C7" w:rsidRDefault="00BD6480" w:rsidP="009560C7">
      <w:pPr>
        <w:ind w:left="429" w:firstLine="284"/>
        <w:jc w:val="both"/>
        <w:rPr>
          <w:rFonts w:cs="B Lotus"/>
          <w:sz w:val="28"/>
          <w:szCs w:val="28"/>
          <w:rtl/>
        </w:rPr>
      </w:pPr>
      <w:r>
        <w:rPr>
          <w:rFonts w:cs="B Lotus" w:hint="cs"/>
          <w:sz w:val="28"/>
          <w:szCs w:val="28"/>
          <w:rtl/>
        </w:rPr>
        <w:t>ب</w:t>
      </w:r>
      <w:r w:rsidR="00534229" w:rsidRPr="00273A45">
        <w:rPr>
          <w:rFonts w:cs="B Lotus" w:hint="cs"/>
          <w:sz w:val="28"/>
          <w:szCs w:val="28"/>
          <w:rtl/>
        </w:rPr>
        <w:t xml:space="preserve">- </w:t>
      </w:r>
      <w:r w:rsidR="00534229" w:rsidRPr="00D61B0C">
        <w:rPr>
          <w:rFonts w:cs="B Lotus" w:hint="cs"/>
          <w:b/>
          <w:bCs/>
          <w:sz w:val="28"/>
          <w:szCs w:val="28"/>
          <w:rtl/>
        </w:rPr>
        <w:t>وزارت:</w:t>
      </w:r>
      <w:r w:rsidR="00534229" w:rsidRPr="009560C7">
        <w:rPr>
          <w:rFonts w:cs="B Lotus" w:hint="cs"/>
          <w:sz w:val="28"/>
          <w:szCs w:val="28"/>
          <w:rtl/>
        </w:rPr>
        <w:t xml:space="preserve"> وزارت جهاد كشاورزي</w:t>
      </w:r>
    </w:p>
    <w:p w:rsidR="00534229" w:rsidRPr="009560C7" w:rsidRDefault="00BD6480" w:rsidP="009560C7">
      <w:pPr>
        <w:ind w:left="429" w:firstLine="284"/>
        <w:jc w:val="both"/>
        <w:rPr>
          <w:rFonts w:cs="B Lotus"/>
          <w:sz w:val="28"/>
          <w:szCs w:val="28"/>
          <w:lang w:bidi="ar-SA"/>
        </w:rPr>
      </w:pPr>
      <w:r>
        <w:rPr>
          <w:rFonts w:cs="B Lotus" w:hint="cs"/>
          <w:sz w:val="28"/>
          <w:szCs w:val="28"/>
          <w:rtl/>
        </w:rPr>
        <w:lastRenderedPageBreak/>
        <w:t>پ</w:t>
      </w:r>
      <w:r w:rsidR="00534229" w:rsidRPr="00273A45">
        <w:rPr>
          <w:rFonts w:cs="B Lotus" w:hint="cs"/>
          <w:sz w:val="28"/>
          <w:szCs w:val="28"/>
          <w:rtl/>
        </w:rPr>
        <w:t xml:space="preserve">- </w:t>
      </w:r>
      <w:r w:rsidR="00534229" w:rsidRPr="00D61B0C">
        <w:rPr>
          <w:rFonts w:cs="B Lotus" w:hint="cs"/>
          <w:b/>
          <w:bCs/>
          <w:sz w:val="28"/>
          <w:szCs w:val="28"/>
          <w:rtl/>
        </w:rPr>
        <w:t>خاک:</w:t>
      </w:r>
      <w:r w:rsidR="00534229" w:rsidRPr="009560C7">
        <w:rPr>
          <w:rFonts w:cs="B Lotus" w:hint="cs"/>
          <w:b/>
          <w:bCs/>
          <w:sz w:val="28"/>
          <w:szCs w:val="28"/>
          <w:rtl/>
        </w:rPr>
        <w:t xml:space="preserve"> </w:t>
      </w:r>
      <w:r w:rsidR="00534229" w:rsidRPr="009560C7">
        <w:rPr>
          <w:rFonts w:cs="B Lotus" w:hint="cs"/>
          <w:sz w:val="28"/>
          <w:szCs w:val="28"/>
          <w:rtl/>
        </w:rPr>
        <w:t>پیکره‌ای طبیعی، متحول و پویا که حاصل مجموعه‌ای از واکنش‌‌های فیزیکی، شیمیایی و زیستی است و متأثر از آب، اقلیم و موجودات زنده در طی زمان بر</w:t>
      </w:r>
      <w:r w:rsidR="00D61B0C">
        <w:rPr>
          <w:rFonts w:cs="B Lotus" w:hint="cs"/>
          <w:sz w:val="28"/>
          <w:szCs w:val="28"/>
          <w:rtl/>
        </w:rPr>
        <w:t xml:space="preserve"> روی پوسته زمین یا سنگ مادر به‌</w:t>
      </w:r>
      <w:r w:rsidR="00534229" w:rsidRPr="009560C7">
        <w:rPr>
          <w:rFonts w:cs="B Lotus" w:hint="cs"/>
          <w:sz w:val="28"/>
          <w:szCs w:val="28"/>
          <w:rtl/>
        </w:rPr>
        <w:t>وجود می‌آید. اين تعريف شامل خاك درجا و رسوبي نیز می</w:t>
      </w:r>
      <w:r w:rsidR="00534229" w:rsidRPr="009560C7">
        <w:rPr>
          <w:rFonts w:cs="B Lotus" w:hint="cs"/>
          <w:sz w:val="28"/>
          <w:szCs w:val="28"/>
          <w:rtl/>
        </w:rPr>
        <w:softHyphen/>
        <w:t>شود.</w:t>
      </w:r>
    </w:p>
    <w:p w:rsidR="00534229" w:rsidRPr="009560C7" w:rsidRDefault="00BD6480" w:rsidP="009560C7">
      <w:pPr>
        <w:ind w:left="429" w:firstLine="284"/>
        <w:jc w:val="both"/>
        <w:rPr>
          <w:rFonts w:cs="B Lotus"/>
          <w:sz w:val="28"/>
          <w:szCs w:val="28"/>
          <w:rtl/>
        </w:rPr>
      </w:pPr>
      <w:r>
        <w:rPr>
          <w:rFonts w:cs="B Lotus" w:hint="cs"/>
          <w:sz w:val="28"/>
          <w:szCs w:val="28"/>
          <w:rtl/>
        </w:rPr>
        <w:t>ت</w:t>
      </w:r>
      <w:r w:rsidR="00534229" w:rsidRPr="00273A45">
        <w:rPr>
          <w:rFonts w:cs="B Lotus" w:hint="cs"/>
          <w:sz w:val="28"/>
          <w:szCs w:val="28"/>
          <w:rtl/>
        </w:rPr>
        <w:t xml:space="preserve">- </w:t>
      </w:r>
      <w:r w:rsidR="00534229" w:rsidRPr="00D61B0C">
        <w:rPr>
          <w:rFonts w:cs="B Lotus" w:hint="cs"/>
          <w:b/>
          <w:bCs/>
          <w:sz w:val="28"/>
          <w:szCs w:val="28"/>
          <w:rtl/>
        </w:rPr>
        <w:t>آلودگي خاك:</w:t>
      </w:r>
      <w:r w:rsidR="00534229" w:rsidRPr="009560C7">
        <w:rPr>
          <w:rFonts w:cs="B Lotus" w:hint="cs"/>
          <w:sz w:val="28"/>
          <w:szCs w:val="28"/>
          <w:rtl/>
        </w:rPr>
        <w:t xml:space="preserve"> پخش يا آميختن يك يا چند ماده خارجي به خاك به ميزان، مدت، شدت و وسعتي كه كيفيت فيزيكي، شيميايي يا زیستی آن را به نحوی تغییر دهد كه براي انسان يا ساير موجودات زنده يا گياهان و يا آثار و ابنيه زيان‏آور باشد. اين تعريف آلودگي پوشش‌هاي آ</w:t>
      </w:r>
      <w:r w:rsidR="004121CE">
        <w:rPr>
          <w:rFonts w:cs="B Lotus" w:hint="cs"/>
          <w:sz w:val="28"/>
          <w:szCs w:val="28"/>
          <w:rtl/>
        </w:rPr>
        <w:t>برفتي و سنگي سطح زمين را نيز دربر</w:t>
      </w:r>
      <w:r w:rsidR="00534229" w:rsidRPr="009560C7">
        <w:rPr>
          <w:rFonts w:cs="B Lotus" w:hint="cs"/>
          <w:sz w:val="28"/>
          <w:szCs w:val="28"/>
          <w:rtl/>
        </w:rPr>
        <w:t>مي‌گيرد.</w:t>
      </w:r>
    </w:p>
    <w:p w:rsidR="00534229" w:rsidRPr="009560C7" w:rsidRDefault="00BD6480" w:rsidP="009560C7">
      <w:pPr>
        <w:ind w:left="429" w:firstLine="284"/>
        <w:jc w:val="both"/>
        <w:rPr>
          <w:rFonts w:ascii="Tahoma" w:hAnsi="Tahoma" w:cs="B Lotus"/>
          <w:sz w:val="28"/>
          <w:szCs w:val="28"/>
        </w:rPr>
      </w:pPr>
      <w:r>
        <w:rPr>
          <w:rFonts w:cs="B Lotus" w:hint="cs"/>
          <w:sz w:val="28"/>
          <w:szCs w:val="28"/>
          <w:rtl/>
        </w:rPr>
        <w:t>ث</w:t>
      </w:r>
      <w:r w:rsidR="00534229" w:rsidRPr="00273A45">
        <w:rPr>
          <w:rFonts w:cs="B Lotus" w:hint="cs"/>
          <w:sz w:val="28"/>
          <w:szCs w:val="28"/>
          <w:rtl/>
        </w:rPr>
        <w:t xml:space="preserve">- </w:t>
      </w:r>
      <w:r w:rsidR="00534229" w:rsidRPr="00D61B0C">
        <w:rPr>
          <w:rFonts w:cs="B Lotus" w:hint="cs"/>
          <w:b/>
          <w:bCs/>
          <w:sz w:val="28"/>
          <w:szCs w:val="28"/>
          <w:rtl/>
        </w:rPr>
        <w:t>آلوده كننده:</w:t>
      </w:r>
      <w:r w:rsidR="00534229" w:rsidRPr="009560C7">
        <w:rPr>
          <w:rFonts w:cs="B Lotus" w:hint="cs"/>
          <w:sz w:val="28"/>
          <w:szCs w:val="28"/>
          <w:rtl/>
        </w:rPr>
        <w:t xml:space="preserve"> تمامي‌ اشخاص حقيقي و حقوقي كه به هر نحو باعث آلودگي خاك شوند.</w:t>
      </w:r>
      <w:r w:rsidR="00534229" w:rsidRPr="009560C7">
        <w:rPr>
          <w:rFonts w:ascii="Tahoma" w:hAnsi="Tahoma" w:cs="B Lotus" w:hint="cs"/>
          <w:sz w:val="28"/>
          <w:szCs w:val="28"/>
          <w:rtl/>
        </w:rPr>
        <w:t xml:space="preserve"> </w:t>
      </w:r>
    </w:p>
    <w:p w:rsidR="00534229" w:rsidRPr="009560C7" w:rsidRDefault="00BD6480" w:rsidP="00D61B0C">
      <w:pPr>
        <w:ind w:left="429" w:firstLine="284"/>
        <w:jc w:val="lowKashida"/>
        <w:rPr>
          <w:rFonts w:cs="B Lotus"/>
          <w:sz w:val="28"/>
          <w:szCs w:val="28"/>
          <w:rtl/>
          <w:lang w:bidi="ar-SA"/>
        </w:rPr>
      </w:pPr>
      <w:r>
        <w:rPr>
          <w:rFonts w:cs="B Lotus" w:hint="cs"/>
          <w:sz w:val="28"/>
          <w:szCs w:val="28"/>
          <w:rtl/>
        </w:rPr>
        <w:t>ج</w:t>
      </w:r>
      <w:r w:rsidR="00534229" w:rsidRPr="00273A45">
        <w:rPr>
          <w:rFonts w:cs="B Lotus" w:hint="cs"/>
          <w:sz w:val="28"/>
          <w:szCs w:val="28"/>
          <w:rtl/>
        </w:rPr>
        <w:t xml:space="preserve">- </w:t>
      </w:r>
      <w:r w:rsidR="00534229" w:rsidRPr="00D61B0C">
        <w:rPr>
          <w:rFonts w:cs="B Lotus" w:hint="cs"/>
          <w:b/>
          <w:bCs/>
          <w:sz w:val="28"/>
          <w:szCs w:val="28"/>
          <w:rtl/>
        </w:rPr>
        <w:t>کاربری خاک:</w:t>
      </w:r>
      <w:r w:rsidR="00534229" w:rsidRPr="009560C7">
        <w:rPr>
          <w:rFonts w:cs="B Lotus" w:hint="cs"/>
          <w:sz w:val="28"/>
          <w:szCs w:val="28"/>
          <w:rtl/>
        </w:rPr>
        <w:t xml:space="preserve"> نوع استفاده از خاک به‌عنوان بستری</w:t>
      </w:r>
      <w:r w:rsidR="00D61B0C">
        <w:rPr>
          <w:rFonts w:cs="B Lotus" w:hint="cs"/>
          <w:sz w:val="28"/>
          <w:szCs w:val="28"/>
          <w:rtl/>
        </w:rPr>
        <w:t xml:space="preserve"> مناسب برای فعالیت‌های کشاورزی، </w:t>
      </w:r>
      <w:r w:rsidR="00534229" w:rsidRPr="009560C7">
        <w:rPr>
          <w:rFonts w:cs="B Lotus" w:hint="cs"/>
          <w:sz w:val="28"/>
          <w:szCs w:val="28"/>
          <w:rtl/>
        </w:rPr>
        <w:t>منابع طبيعي، صنعتی، معدنی</w:t>
      </w:r>
      <w:r w:rsidR="00D61B0C">
        <w:rPr>
          <w:rFonts w:cs="B Lotus" w:hint="cs"/>
          <w:sz w:val="28"/>
          <w:szCs w:val="28"/>
          <w:rtl/>
        </w:rPr>
        <w:t xml:space="preserve">، خدماتی و </w:t>
      </w:r>
      <w:r w:rsidR="00D41E9D">
        <w:rPr>
          <w:rFonts w:cs="B Lotus"/>
          <w:sz w:val="28"/>
          <w:szCs w:val="28"/>
          <w:rtl/>
        </w:rPr>
        <w:br/>
      </w:r>
      <w:r w:rsidR="00D61B0C">
        <w:rPr>
          <w:rFonts w:cs="B Lotus" w:hint="cs"/>
          <w:sz w:val="28"/>
          <w:szCs w:val="28"/>
          <w:rtl/>
        </w:rPr>
        <w:t>امور زیربنایی</w:t>
      </w:r>
    </w:p>
    <w:p w:rsidR="00534229" w:rsidRPr="009560C7" w:rsidRDefault="00BD6480" w:rsidP="00D61B0C">
      <w:pPr>
        <w:ind w:left="429" w:firstLine="284"/>
        <w:jc w:val="lowKashida"/>
        <w:rPr>
          <w:rFonts w:cs="B Lotus"/>
          <w:sz w:val="28"/>
          <w:szCs w:val="28"/>
          <w:rtl/>
        </w:rPr>
      </w:pPr>
      <w:r>
        <w:rPr>
          <w:rFonts w:cs="B Lotus" w:hint="cs"/>
          <w:b/>
          <w:shadow/>
          <w:sz w:val="28"/>
          <w:szCs w:val="28"/>
          <w:rtl/>
        </w:rPr>
        <w:t>چ</w:t>
      </w:r>
      <w:r w:rsidR="00534229" w:rsidRPr="00273A45">
        <w:rPr>
          <w:rFonts w:cs="B Lotus" w:hint="cs"/>
          <w:b/>
          <w:shadow/>
          <w:sz w:val="28"/>
          <w:szCs w:val="28"/>
          <w:rtl/>
        </w:rPr>
        <w:t xml:space="preserve">- </w:t>
      </w:r>
      <w:r w:rsidR="00534229" w:rsidRPr="00D61B0C">
        <w:rPr>
          <w:rFonts w:cs="B Lotus" w:hint="cs"/>
          <w:bCs/>
          <w:shadow/>
          <w:sz w:val="28"/>
          <w:szCs w:val="28"/>
          <w:rtl/>
        </w:rPr>
        <w:t>تخریب خاک:</w:t>
      </w:r>
      <w:r w:rsidR="00534229" w:rsidRPr="009560C7">
        <w:rPr>
          <w:rFonts w:cs="B Lotus" w:hint="cs"/>
          <w:sz w:val="28"/>
          <w:szCs w:val="28"/>
          <w:rtl/>
        </w:rPr>
        <w:t xml:space="preserve"> کاهش توا</w:t>
      </w:r>
      <w:r w:rsidR="00D61B0C">
        <w:rPr>
          <w:rFonts w:cs="B Lotus" w:hint="cs"/>
          <w:sz w:val="28"/>
          <w:szCs w:val="28"/>
          <w:rtl/>
        </w:rPr>
        <w:t xml:space="preserve">ن تولید زیستی یا اقتصادی خاک یا </w:t>
      </w:r>
      <w:r w:rsidR="00534229" w:rsidRPr="009560C7">
        <w:rPr>
          <w:rFonts w:cs="B Lotus" w:hint="cs"/>
          <w:sz w:val="28"/>
          <w:szCs w:val="28"/>
          <w:rtl/>
        </w:rPr>
        <w:t>ترکیبی از هر دو که ناشی از فعالیت</w:t>
      </w:r>
      <w:r w:rsidR="00534229" w:rsidRPr="009560C7">
        <w:rPr>
          <w:rFonts w:cs="B Lotus" w:hint="cs"/>
          <w:sz w:val="28"/>
          <w:szCs w:val="28"/>
          <w:rtl/>
        </w:rPr>
        <w:softHyphen/>
        <w:t>ه</w:t>
      </w:r>
      <w:r w:rsidR="004121CE">
        <w:rPr>
          <w:rFonts w:cs="B Lotus" w:hint="cs"/>
          <w:sz w:val="28"/>
          <w:szCs w:val="28"/>
          <w:rtl/>
        </w:rPr>
        <w:t>ای انسانی و شیوه</w:t>
      </w:r>
      <w:r w:rsidR="004121CE">
        <w:rPr>
          <w:rFonts w:cs="B Lotus" w:hint="cs"/>
          <w:sz w:val="28"/>
          <w:szCs w:val="28"/>
          <w:rtl/>
        </w:rPr>
        <w:softHyphen/>
        <w:t>های مختلف بهره‌</w:t>
      </w:r>
      <w:r w:rsidR="00534229" w:rsidRPr="009560C7">
        <w:rPr>
          <w:rFonts w:cs="B Lotus" w:hint="cs"/>
          <w:sz w:val="28"/>
          <w:szCs w:val="28"/>
          <w:rtl/>
        </w:rPr>
        <w:t>برداری از خاک، به تفكيك كاربري</w:t>
      </w:r>
      <w:r w:rsidR="00534229" w:rsidRPr="009560C7">
        <w:rPr>
          <w:rFonts w:cs="B Lotus" w:hint="cs"/>
          <w:sz w:val="28"/>
          <w:szCs w:val="28"/>
          <w:rtl/>
        </w:rPr>
        <w:softHyphen/>
        <w:t>هاي مختلف تعيين مي</w:t>
      </w:r>
      <w:r w:rsidR="00534229" w:rsidRPr="009560C7">
        <w:rPr>
          <w:rFonts w:cs="B Lotus" w:hint="cs"/>
          <w:sz w:val="28"/>
          <w:szCs w:val="28"/>
          <w:rtl/>
        </w:rPr>
        <w:softHyphen/>
        <w:t>شود.</w:t>
      </w:r>
    </w:p>
    <w:p w:rsidR="00534229" w:rsidRPr="009560C7" w:rsidRDefault="00BD6480" w:rsidP="009560C7">
      <w:pPr>
        <w:ind w:left="429" w:firstLine="284"/>
        <w:jc w:val="both"/>
        <w:rPr>
          <w:rFonts w:cs="B Lotus"/>
          <w:sz w:val="28"/>
          <w:szCs w:val="28"/>
          <w:rtl/>
        </w:rPr>
      </w:pPr>
      <w:r>
        <w:rPr>
          <w:rFonts w:cs="B Lotus" w:hint="cs"/>
          <w:sz w:val="28"/>
          <w:szCs w:val="28"/>
          <w:rtl/>
        </w:rPr>
        <w:t>ح</w:t>
      </w:r>
      <w:r w:rsidR="00534229" w:rsidRPr="00273A45">
        <w:rPr>
          <w:rFonts w:cs="B Lotus" w:hint="cs"/>
          <w:sz w:val="28"/>
          <w:szCs w:val="28"/>
          <w:rtl/>
        </w:rPr>
        <w:t xml:space="preserve">- </w:t>
      </w:r>
      <w:r w:rsidR="00534229" w:rsidRPr="00D61B0C">
        <w:rPr>
          <w:rFonts w:cs="B Lotus" w:hint="cs"/>
          <w:b/>
          <w:bCs/>
          <w:sz w:val="28"/>
          <w:szCs w:val="28"/>
          <w:rtl/>
        </w:rPr>
        <w:t>فرسايش خاك‌:</w:t>
      </w:r>
      <w:r w:rsidR="00534229" w:rsidRPr="009560C7">
        <w:rPr>
          <w:rFonts w:cs="B Lotus" w:hint="cs"/>
          <w:sz w:val="28"/>
          <w:szCs w:val="28"/>
          <w:rtl/>
        </w:rPr>
        <w:t xml:space="preserve"> جدا شدن ذرات خاك از محل خود، جابه‌جايي، انتقال و ترسيب آن </w:t>
      </w:r>
      <w:r w:rsidR="00486D6B">
        <w:rPr>
          <w:rFonts w:cs="B Lotus" w:hint="cs"/>
          <w:sz w:val="28"/>
          <w:szCs w:val="28"/>
          <w:rtl/>
        </w:rPr>
        <w:t>توسط عوامل طبيعي يا انساني ديگر</w:t>
      </w:r>
      <w:r w:rsidR="00534229" w:rsidRPr="009560C7">
        <w:rPr>
          <w:rFonts w:cs="B Lotus" w:hint="cs"/>
          <w:sz w:val="28"/>
          <w:szCs w:val="28"/>
          <w:rtl/>
        </w:rPr>
        <w:t xml:space="preserve"> </w:t>
      </w:r>
    </w:p>
    <w:p w:rsidR="00534229" w:rsidRPr="009560C7" w:rsidRDefault="00BD6480" w:rsidP="004121CE">
      <w:pPr>
        <w:ind w:left="429" w:firstLine="284"/>
        <w:jc w:val="both"/>
        <w:rPr>
          <w:rFonts w:cs="B Lotus"/>
          <w:sz w:val="28"/>
          <w:szCs w:val="28"/>
          <w:rtl/>
        </w:rPr>
      </w:pPr>
      <w:r>
        <w:rPr>
          <w:rFonts w:cs="B Lotus" w:hint="cs"/>
          <w:sz w:val="28"/>
          <w:szCs w:val="28"/>
          <w:rtl/>
        </w:rPr>
        <w:lastRenderedPageBreak/>
        <w:t>خ</w:t>
      </w:r>
      <w:r w:rsidR="00534229" w:rsidRPr="00273A45">
        <w:rPr>
          <w:rFonts w:cs="B Lotus" w:hint="cs"/>
          <w:sz w:val="28"/>
          <w:szCs w:val="28"/>
          <w:rtl/>
        </w:rPr>
        <w:t xml:space="preserve">- </w:t>
      </w:r>
      <w:r w:rsidR="00534229" w:rsidRPr="00486D6B">
        <w:rPr>
          <w:rFonts w:cs="B Lotus" w:hint="cs"/>
          <w:b/>
          <w:bCs/>
          <w:sz w:val="28"/>
          <w:szCs w:val="28"/>
          <w:rtl/>
        </w:rPr>
        <w:t>حاصلخيزي خاك:</w:t>
      </w:r>
      <w:r w:rsidR="00534229" w:rsidRPr="009560C7">
        <w:rPr>
          <w:rFonts w:cs="B Lotus" w:hint="cs"/>
          <w:b/>
          <w:bCs/>
          <w:sz w:val="28"/>
          <w:szCs w:val="28"/>
          <w:rtl/>
        </w:rPr>
        <w:t xml:space="preserve"> </w:t>
      </w:r>
      <w:r w:rsidR="00534229" w:rsidRPr="009560C7">
        <w:rPr>
          <w:rFonts w:cs="B Lotus" w:hint="cs"/>
          <w:sz w:val="28"/>
          <w:szCs w:val="28"/>
          <w:rtl/>
        </w:rPr>
        <w:t>استعداد خاك در زمينه تأمين مواد مورد نياز براي تغذيه و فرا</w:t>
      </w:r>
      <w:r w:rsidR="00486D6B">
        <w:rPr>
          <w:rFonts w:cs="B Lotus" w:hint="cs"/>
          <w:sz w:val="28"/>
          <w:szCs w:val="28"/>
          <w:rtl/>
        </w:rPr>
        <w:t>هم نمودن شرايط مناسب رشد گياهان</w:t>
      </w:r>
    </w:p>
    <w:p w:rsidR="00534229" w:rsidRPr="009560C7" w:rsidRDefault="00BD6480" w:rsidP="004121CE">
      <w:pPr>
        <w:ind w:left="429" w:firstLine="284"/>
        <w:jc w:val="both"/>
        <w:rPr>
          <w:rFonts w:cs="B Lotus"/>
          <w:sz w:val="28"/>
          <w:szCs w:val="28"/>
          <w:rtl/>
        </w:rPr>
      </w:pPr>
      <w:r>
        <w:rPr>
          <w:rFonts w:cs="B Lotus" w:hint="cs"/>
          <w:sz w:val="28"/>
          <w:szCs w:val="28"/>
          <w:rtl/>
        </w:rPr>
        <w:t>د</w:t>
      </w:r>
      <w:r w:rsidR="00534229" w:rsidRPr="00273A45">
        <w:rPr>
          <w:rFonts w:cs="B Lotus" w:hint="cs"/>
          <w:sz w:val="28"/>
          <w:szCs w:val="28"/>
          <w:rtl/>
        </w:rPr>
        <w:t xml:space="preserve">- </w:t>
      </w:r>
      <w:r w:rsidR="00534229" w:rsidRPr="00486D6B">
        <w:rPr>
          <w:rFonts w:cs="B Lotus" w:hint="cs"/>
          <w:b/>
          <w:bCs/>
          <w:sz w:val="28"/>
          <w:szCs w:val="28"/>
          <w:rtl/>
        </w:rPr>
        <w:t>پايداري خاك:</w:t>
      </w:r>
      <w:r w:rsidR="00534229" w:rsidRPr="009560C7">
        <w:rPr>
          <w:rFonts w:cs="B Lotus" w:hint="cs"/>
          <w:sz w:val="28"/>
          <w:szCs w:val="28"/>
          <w:rtl/>
        </w:rPr>
        <w:t xml:space="preserve"> وضعيتي كه در آن توان توليدي بالقوه و بالفعل خاك در مدت طولاني حفظ شود.</w:t>
      </w:r>
    </w:p>
    <w:p w:rsidR="00534229" w:rsidRPr="009560C7" w:rsidRDefault="00BD6480" w:rsidP="004121CE">
      <w:pPr>
        <w:ind w:left="429" w:firstLine="284"/>
        <w:jc w:val="both"/>
        <w:rPr>
          <w:rFonts w:cs="B Lotus"/>
          <w:sz w:val="28"/>
          <w:szCs w:val="28"/>
          <w:rtl/>
          <w:lang w:bidi="ar-SA"/>
        </w:rPr>
      </w:pPr>
      <w:r>
        <w:rPr>
          <w:rFonts w:cs="B Lotus" w:hint="cs"/>
          <w:sz w:val="28"/>
          <w:szCs w:val="28"/>
          <w:rtl/>
        </w:rPr>
        <w:t>ذ</w:t>
      </w:r>
      <w:r w:rsidR="00534229" w:rsidRPr="00273A45">
        <w:rPr>
          <w:rFonts w:cs="B Lotus" w:hint="cs"/>
          <w:sz w:val="28"/>
          <w:szCs w:val="28"/>
          <w:rtl/>
        </w:rPr>
        <w:t xml:space="preserve">- </w:t>
      </w:r>
      <w:r w:rsidR="00534229" w:rsidRPr="00486D6B">
        <w:rPr>
          <w:rFonts w:cs="B Lotus" w:hint="cs"/>
          <w:b/>
          <w:bCs/>
          <w:sz w:val="28"/>
          <w:szCs w:val="28"/>
          <w:rtl/>
        </w:rPr>
        <w:t>حفاظت خاك:</w:t>
      </w:r>
      <w:r w:rsidR="00534229" w:rsidRPr="009560C7">
        <w:rPr>
          <w:rFonts w:cs="B Lotus" w:hint="cs"/>
          <w:sz w:val="28"/>
          <w:szCs w:val="28"/>
          <w:rtl/>
        </w:rPr>
        <w:t xml:space="preserve"> مجموعه اقداماتي كه به‌</w:t>
      </w:r>
      <w:r w:rsidR="00534229" w:rsidRPr="009560C7">
        <w:rPr>
          <w:rFonts w:cs="B Lotus" w:hint="cs"/>
          <w:sz w:val="28"/>
          <w:szCs w:val="28"/>
          <w:rtl/>
        </w:rPr>
        <w:softHyphen/>
        <w:t xml:space="preserve"> منظور پيشگيري و كنترل آلودگی و تخريب و فرسايش خاك و تبعات آن انجام می‌شود و موجب تقويت پايداري منابع خاك يا سبب افزايش حاصلخيزي آن مي‌شود.</w:t>
      </w:r>
    </w:p>
    <w:p w:rsidR="00534229" w:rsidRPr="009560C7" w:rsidRDefault="00BD6480" w:rsidP="004121CE">
      <w:pPr>
        <w:ind w:left="429" w:firstLine="284"/>
        <w:jc w:val="both"/>
        <w:rPr>
          <w:rFonts w:cs="B Lotus"/>
          <w:sz w:val="28"/>
          <w:szCs w:val="28"/>
        </w:rPr>
      </w:pPr>
      <w:r>
        <w:rPr>
          <w:rFonts w:cs="B Lotus" w:hint="cs"/>
          <w:sz w:val="28"/>
          <w:szCs w:val="28"/>
          <w:rtl/>
        </w:rPr>
        <w:t>ر</w:t>
      </w:r>
      <w:r w:rsidR="00534229" w:rsidRPr="00273A45">
        <w:rPr>
          <w:rFonts w:cs="B Lotus" w:hint="cs"/>
          <w:sz w:val="28"/>
          <w:szCs w:val="28"/>
          <w:rtl/>
        </w:rPr>
        <w:t xml:space="preserve">- </w:t>
      </w:r>
      <w:r w:rsidR="00534229" w:rsidRPr="00486D6B">
        <w:rPr>
          <w:rFonts w:cs="B Lotus" w:hint="cs"/>
          <w:b/>
          <w:bCs/>
          <w:sz w:val="28"/>
          <w:szCs w:val="28"/>
          <w:rtl/>
        </w:rPr>
        <w:t>پايش خاك:</w:t>
      </w:r>
      <w:r w:rsidR="00534229" w:rsidRPr="009560C7">
        <w:rPr>
          <w:rFonts w:cs="B Lotus" w:hint="cs"/>
          <w:b/>
          <w:bCs/>
          <w:sz w:val="28"/>
          <w:szCs w:val="28"/>
          <w:rtl/>
        </w:rPr>
        <w:t xml:space="preserve"> </w:t>
      </w:r>
      <w:r w:rsidR="00534229" w:rsidRPr="009560C7">
        <w:rPr>
          <w:rFonts w:cs="B Lotus" w:hint="cs"/>
          <w:sz w:val="28"/>
          <w:szCs w:val="28"/>
          <w:rtl/>
        </w:rPr>
        <w:t>اندازه‌گيري پيوسته يا متناوب ويژگي</w:t>
      </w:r>
      <w:r w:rsidR="00534229" w:rsidRPr="009560C7">
        <w:rPr>
          <w:rFonts w:cs="B Lotus" w:hint="cs"/>
          <w:sz w:val="28"/>
          <w:szCs w:val="28"/>
          <w:rtl/>
        </w:rPr>
        <w:softHyphen/>
        <w:t>هاي خ</w:t>
      </w:r>
      <w:r w:rsidR="00486D6B">
        <w:rPr>
          <w:rFonts w:cs="B Lotus" w:hint="cs"/>
          <w:sz w:val="28"/>
          <w:szCs w:val="28"/>
          <w:rtl/>
        </w:rPr>
        <w:t>اك</w:t>
      </w:r>
    </w:p>
    <w:p w:rsidR="009560C7" w:rsidRDefault="00BD6480" w:rsidP="004121CE">
      <w:pPr>
        <w:ind w:left="429" w:firstLine="284"/>
        <w:jc w:val="both"/>
        <w:rPr>
          <w:rFonts w:cs="B Lotus"/>
          <w:b/>
          <w:bCs/>
          <w:sz w:val="28"/>
          <w:szCs w:val="28"/>
          <w:rtl/>
        </w:rPr>
      </w:pPr>
      <w:r>
        <w:rPr>
          <w:rFonts w:cs="B Lotus" w:hint="cs"/>
          <w:sz w:val="28"/>
          <w:szCs w:val="28"/>
          <w:rtl/>
        </w:rPr>
        <w:t>ز</w:t>
      </w:r>
      <w:r w:rsidR="00534229" w:rsidRPr="00273A45">
        <w:rPr>
          <w:rFonts w:cs="B Lotus" w:hint="cs"/>
          <w:sz w:val="28"/>
          <w:szCs w:val="28"/>
          <w:rtl/>
        </w:rPr>
        <w:t xml:space="preserve">- </w:t>
      </w:r>
      <w:r w:rsidR="00534229" w:rsidRPr="00486D6B">
        <w:rPr>
          <w:rFonts w:cs="B Lotus" w:hint="cs"/>
          <w:b/>
          <w:bCs/>
          <w:sz w:val="28"/>
          <w:szCs w:val="28"/>
          <w:rtl/>
        </w:rPr>
        <w:t xml:space="preserve">ارزيابي اثرات </w:t>
      </w:r>
      <w:r w:rsidR="0090430F" w:rsidRPr="00486D6B">
        <w:rPr>
          <w:rFonts w:cs="B Lotus" w:hint="cs"/>
          <w:b/>
          <w:bCs/>
          <w:sz w:val="28"/>
          <w:szCs w:val="28"/>
          <w:rtl/>
        </w:rPr>
        <w:t>زيست‌محيطي</w:t>
      </w:r>
      <w:r w:rsidR="00534229" w:rsidRPr="00486D6B">
        <w:rPr>
          <w:rFonts w:cs="B Lotus" w:hint="cs"/>
          <w:b/>
          <w:bCs/>
          <w:sz w:val="28"/>
          <w:szCs w:val="28"/>
          <w:rtl/>
        </w:rPr>
        <w:t>:</w:t>
      </w:r>
      <w:r w:rsidR="00534229" w:rsidRPr="009560C7">
        <w:rPr>
          <w:rFonts w:cs="B Lotus" w:hint="cs"/>
          <w:b/>
          <w:bCs/>
          <w:sz w:val="28"/>
          <w:szCs w:val="28"/>
          <w:rtl/>
        </w:rPr>
        <w:t xml:space="preserve"> </w:t>
      </w:r>
      <w:r w:rsidR="00534229" w:rsidRPr="009560C7">
        <w:rPr>
          <w:rFonts w:cs="B Lotus" w:hint="cs"/>
          <w:sz w:val="28"/>
          <w:szCs w:val="28"/>
          <w:rtl/>
        </w:rPr>
        <w:t>مطالعاتي كه با هدف پيش</w:t>
      </w:r>
      <w:r w:rsidR="00534229" w:rsidRPr="009560C7">
        <w:rPr>
          <w:rFonts w:cs="B Lotus" w:hint="cs"/>
          <w:sz w:val="28"/>
          <w:szCs w:val="28"/>
          <w:rtl/>
        </w:rPr>
        <w:softHyphen/>
        <w:t>بيني و شناس</w:t>
      </w:r>
      <w:r w:rsidR="004121CE">
        <w:rPr>
          <w:rFonts w:cs="B Lotus" w:hint="cs"/>
          <w:sz w:val="28"/>
          <w:szCs w:val="28"/>
          <w:rtl/>
        </w:rPr>
        <w:t>ايي مجموعه آثار و پيامدهاي زيست‌</w:t>
      </w:r>
      <w:r w:rsidR="00534229" w:rsidRPr="009560C7">
        <w:rPr>
          <w:rFonts w:cs="B Lotus" w:hint="cs"/>
          <w:sz w:val="28"/>
          <w:szCs w:val="28"/>
          <w:rtl/>
        </w:rPr>
        <w:t>محيطي احتمالي در چرخه عمر يك طرح (پروژه) صورت مي‏گيرد و در قالب گزارش</w:t>
      </w:r>
      <w:r w:rsidR="00534229" w:rsidRPr="009560C7">
        <w:rPr>
          <w:rFonts w:cs="B Lotus" w:hint="cs"/>
          <w:sz w:val="28"/>
          <w:szCs w:val="28"/>
          <w:rtl/>
        </w:rPr>
        <w:softHyphen/>
        <w:t>های ارزيابي اجمالي و تفصيلي تدوين</w:t>
      </w:r>
      <w:r w:rsidR="00534229" w:rsidRPr="009560C7">
        <w:rPr>
          <w:rFonts w:cs="B Lotus" w:hint="cs"/>
          <w:sz w:val="28"/>
          <w:szCs w:val="28"/>
        </w:rPr>
        <w:t xml:space="preserve"> </w:t>
      </w:r>
      <w:r w:rsidR="00534229" w:rsidRPr="009560C7">
        <w:rPr>
          <w:rFonts w:cs="B Lotus" w:hint="cs"/>
          <w:sz w:val="28"/>
          <w:szCs w:val="28"/>
          <w:rtl/>
        </w:rPr>
        <w:t>مي</w:t>
      </w:r>
      <w:r w:rsidR="00534229" w:rsidRPr="009560C7">
        <w:rPr>
          <w:rFonts w:cs="B Lotus" w:hint="cs"/>
          <w:sz w:val="28"/>
          <w:szCs w:val="28"/>
          <w:rtl/>
        </w:rPr>
        <w:softHyphen/>
        <w:t>شود</w:t>
      </w:r>
      <w:r w:rsidR="00486D6B">
        <w:rPr>
          <w:rFonts w:cs="B Lotus" w:hint="cs"/>
          <w:sz w:val="28"/>
          <w:szCs w:val="28"/>
          <w:rtl/>
        </w:rPr>
        <w:t>.</w:t>
      </w:r>
    </w:p>
    <w:p w:rsidR="009560C7" w:rsidRDefault="00BD6480" w:rsidP="00486D6B">
      <w:pPr>
        <w:ind w:left="429" w:firstLine="284"/>
        <w:jc w:val="both"/>
        <w:rPr>
          <w:rFonts w:cs="B Lotus"/>
          <w:sz w:val="28"/>
          <w:szCs w:val="28"/>
          <w:rtl/>
        </w:rPr>
      </w:pPr>
      <w:r>
        <w:rPr>
          <w:rFonts w:cs="B Lotus" w:hint="cs"/>
          <w:sz w:val="28"/>
          <w:szCs w:val="28"/>
          <w:rtl/>
        </w:rPr>
        <w:t>ژ</w:t>
      </w:r>
      <w:r w:rsidR="00534229" w:rsidRPr="00273A45">
        <w:rPr>
          <w:rFonts w:cs="B Lotus" w:hint="cs"/>
          <w:sz w:val="28"/>
          <w:szCs w:val="28"/>
          <w:rtl/>
        </w:rPr>
        <w:t xml:space="preserve">- </w:t>
      </w:r>
      <w:r w:rsidR="00534229" w:rsidRPr="00486D6B">
        <w:rPr>
          <w:rFonts w:cs="B Lotus" w:hint="cs"/>
          <w:b/>
          <w:bCs/>
          <w:sz w:val="28"/>
          <w:szCs w:val="28"/>
          <w:rtl/>
        </w:rPr>
        <w:t>كود:</w:t>
      </w:r>
      <w:r w:rsidR="00534229" w:rsidRPr="009560C7">
        <w:rPr>
          <w:rFonts w:cs="B Lotus" w:hint="cs"/>
          <w:sz w:val="28"/>
          <w:szCs w:val="28"/>
          <w:rtl/>
        </w:rPr>
        <w:t xml:space="preserve"> هر ماده آلي يا معدني با منشاء طبيعي يا مصنوعي كه به خاك</w:t>
      </w:r>
      <w:r w:rsidR="00486D6B">
        <w:rPr>
          <w:rFonts w:cs="B Lotus" w:hint="cs"/>
          <w:sz w:val="28"/>
          <w:szCs w:val="28"/>
          <w:rtl/>
        </w:rPr>
        <w:t xml:space="preserve"> </w:t>
      </w:r>
      <w:r w:rsidR="00534229" w:rsidRPr="009560C7">
        <w:rPr>
          <w:rFonts w:cs="B Lotus" w:hint="cs"/>
          <w:sz w:val="28"/>
          <w:szCs w:val="28"/>
          <w:rtl/>
        </w:rPr>
        <w:t>يا گياه اضافه</w:t>
      </w:r>
      <w:r w:rsidR="009560C7">
        <w:rPr>
          <w:rFonts w:cs="B Lotus" w:hint="cs"/>
          <w:sz w:val="28"/>
          <w:szCs w:val="28"/>
          <w:rtl/>
        </w:rPr>
        <w:t xml:space="preserve"> </w:t>
      </w:r>
      <w:r w:rsidR="00534229" w:rsidRPr="009560C7">
        <w:rPr>
          <w:rFonts w:cs="B Lotus" w:hint="cs"/>
          <w:sz w:val="28"/>
          <w:szCs w:val="28"/>
          <w:rtl/>
        </w:rPr>
        <w:t>مي</w:t>
      </w:r>
      <w:r w:rsidR="00534229" w:rsidRPr="009560C7">
        <w:rPr>
          <w:rFonts w:cs="B Lotus" w:hint="cs"/>
          <w:sz w:val="28"/>
          <w:szCs w:val="28"/>
          <w:rtl/>
        </w:rPr>
        <w:softHyphen/>
        <w:t>شود تا يك يا چند عنصر ضروري براي رشد گياه را تأمين كند.</w:t>
      </w:r>
    </w:p>
    <w:p w:rsidR="009560C7" w:rsidRDefault="00BD6480" w:rsidP="004121CE">
      <w:pPr>
        <w:ind w:left="429" w:firstLine="284"/>
        <w:jc w:val="both"/>
        <w:rPr>
          <w:rFonts w:cs="B Lotus"/>
          <w:sz w:val="28"/>
          <w:szCs w:val="28"/>
          <w:rtl/>
        </w:rPr>
      </w:pPr>
      <w:r>
        <w:rPr>
          <w:rFonts w:ascii="Tahoma" w:hAnsi="Tahoma" w:cs="B Lotus" w:hint="cs"/>
          <w:sz w:val="28"/>
          <w:szCs w:val="28"/>
          <w:rtl/>
        </w:rPr>
        <w:t>س</w:t>
      </w:r>
      <w:r w:rsidR="00534229" w:rsidRPr="00273A45">
        <w:rPr>
          <w:rFonts w:ascii="Tahoma" w:hAnsi="Tahoma" w:cs="B Lotus" w:hint="cs"/>
          <w:sz w:val="28"/>
          <w:szCs w:val="28"/>
          <w:rtl/>
        </w:rPr>
        <w:t xml:space="preserve">- </w:t>
      </w:r>
      <w:r w:rsidR="00534229" w:rsidRPr="00486D6B">
        <w:rPr>
          <w:rFonts w:ascii="Tahoma" w:hAnsi="Tahoma" w:cs="B Lotus" w:hint="cs"/>
          <w:b/>
          <w:bCs/>
          <w:sz w:val="28"/>
          <w:szCs w:val="28"/>
          <w:rtl/>
        </w:rPr>
        <w:t xml:space="preserve">سموم دفع آفات نباتی: </w:t>
      </w:r>
      <w:r w:rsidR="00534229" w:rsidRPr="009560C7">
        <w:rPr>
          <w:rFonts w:ascii="Tahoma" w:hAnsi="Tahoma" w:cs="B Lotus" w:hint="cs"/>
          <w:sz w:val="28"/>
          <w:szCs w:val="28"/>
          <w:rtl/>
        </w:rPr>
        <w:t xml:space="preserve">کلیه ترکیبات آلی و معدنی که به منظور کنترل آفات نباتی، انباری و خانگی به صورت جامد، مایع و گاز به کار برده </w:t>
      </w:r>
      <w:r w:rsidR="00534229" w:rsidRPr="009560C7">
        <w:rPr>
          <w:rFonts w:cs="B Lotus" w:hint="cs"/>
          <w:sz w:val="28"/>
          <w:szCs w:val="28"/>
          <w:rtl/>
        </w:rPr>
        <w:t>می</w:t>
      </w:r>
      <w:r w:rsidR="00534229" w:rsidRPr="009560C7">
        <w:rPr>
          <w:rFonts w:cs="B Lotus" w:hint="cs"/>
          <w:sz w:val="28"/>
          <w:szCs w:val="28"/>
          <w:rtl/>
        </w:rPr>
        <w:softHyphen/>
        <w:t>شود</w:t>
      </w:r>
      <w:r w:rsidR="00534229" w:rsidRPr="009560C7">
        <w:rPr>
          <w:rFonts w:ascii="Tahoma" w:hAnsi="Tahoma" w:cs="B Lotus" w:hint="cs"/>
          <w:sz w:val="28"/>
          <w:szCs w:val="28"/>
          <w:rtl/>
        </w:rPr>
        <w:t>.</w:t>
      </w:r>
      <w:r w:rsidR="00534229" w:rsidRPr="009560C7">
        <w:rPr>
          <w:rFonts w:cs="B Lotus" w:hint="cs"/>
          <w:b/>
          <w:bCs/>
          <w:sz w:val="28"/>
          <w:szCs w:val="28"/>
          <w:rtl/>
        </w:rPr>
        <w:t xml:space="preserve"> </w:t>
      </w:r>
    </w:p>
    <w:p w:rsidR="00534229" w:rsidRPr="009560C7" w:rsidRDefault="00BD6480" w:rsidP="009560C7">
      <w:pPr>
        <w:ind w:left="429" w:firstLine="284"/>
        <w:jc w:val="both"/>
        <w:rPr>
          <w:rFonts w:cs="B Lotus"/>
          <w:sz w:val="28"/>
          <w:szCs w:val="28"/>
          <w:rtl/>
        </w:rPr>
      </w:pPr>
      <w:r>
        <w:rPr>
          <w:rFonts w:cs="B Lotus" w:hint="cs"/>
          <w:sz w:val="28"/>
          <w:szCs w:val="28"/>
          <w:rtl/>
        </w:rPr>
        <w:lastRenderedPageBreak/>
        <w:t>ش</w:t>
      </w:r>
      <w:r w:rsidR="00534229" w:rsidRPr="00273A45">
        <w:rPr>
          <w:rFonts w:cs="B Lotus" w:hint="cs"/>
          <w:sz w:val="28"/>
          <w:szCs w:val="28"/>
          <w:rtl/>
        </w:rPr>
        <w:t xml:space="preserve">- </w:t>
      </w:r>
      <w:r w:rsidR="00534229" w:rsidRPr="00486D6B">
        <w:rPr>
          <w:rFonts w:cs="B Lotus" w:hint="cs"/>
          <w:b/>
          <w:bCs/>
          <w:sz w:val="28"/>
          <w:szCs w:val="28"/>
          <w:rtl/>
        </w:rPr>
        <w:t>مطالعات خاك</w:t>
      </w:r>
      <w:r w:rsidR="00534229" w:rsidRPr="00486D6B">
        <w:rPr>
          <w:rFonts w:cs="B Lotus" w:hint="cs"/>
          <w:b/>
          <w:bCs/>
          <w:sz w:val="28"/>
          <w:szCs w:val="28"/>
          <w:rtl/>
        </w:rPr>
        <w:softHyphen/>
        <w:t>شناسي:</w:t>
      </w:r>
      <w:r w:rsidR="00534229" w:rsidRPr="009560C7">
        <w:rPr>
          <w:rFonts w:cs="B Lotus" w:hint="cs"/>
          <w:b/>
          <w:bCs/>
          <w:sz w:val="28"/>
          <w:szCs w:val="28"/>
          <w:rtl/>
        </w:rPr>
        <w:t xml:space="preserve"> </w:t>
      </w:r>
      <w:r w:rsidR="00534229" w:rsidRPr="009560C7">
        <w:rPr>
          <w:rFonts w:cs="B Lotus" w:hint="cs"/>
          <w:sz w:val="28"/>
          <w:szCs w:val="28"/>
          <w:rtl/>
        </w:rPr>
        <w:t>مطالعات پایه خاک</w:t>
      </w:r>
      <w:r w:rsidR="00534229" w:rsidRPr="009560C7">
        <w:rPr>
          <w:rFonts w:cs="B Lotus" w:hint="cs"/>
          <w:sz w:val="28"/>
          <w:szCs w:val="28"/>
          <w:rtl/>
        </w:rPr>
        <w:softHyphen/>
        <w:t>شناسی که به بررسي عوامل مؤثر در تشكيل، رده</w:t>
      </w:r>
      <w:r w:rsidR="00534229" w:rsidRPr="009560C7">
        <w:rPr>
          <w:rFonts w:cs="B Lotus" w:hint="cs"/>
          <w:sz w:val="28"/>
          <w:szCs w:val="28"/>
          <w:rtl/>
        </w:rPr>
        <w:softHyphen/>
        <w:t>بندي خاك و تهيه گ</w:t>
      </w:r>
      <w:r w:rsidR="00B21D83">
        <w:rPr>
          <w:rFonts w:cs="B Lotus" w:hint="cs"/>
          <w:sz w:val="28"/>
          <w:szCs w:val="28"/>
          <w:rtl/>
        </w:rPr>
        <w:t>زارش فني و ترسيم حدود و مرز خاك</w:t>
      </w:r>
      <w:r w:rsidR="00534229" w:rsidRPr="009560C7">
        <w:rPr>
          <w:rFonts w:cs="B Lotus" w:hint="cs"/>
          <w:sz w:val="28"/>
          <w:szCs w:val="28"/>
          <w:rtl/>
        </w:rPr>
        <w:t>ها بر روي نقشه براي كاربري</w:t>
      </w:r>
      <w:r w:rsidR="00534229" w:rsidRPr="009560C7">
        <w:rPr>
          <w:rFonts w:cs="B Lotus" w:hint="cs"/>
          <w:sz w:val="28"/>
          <w:szCs w:val="28"/>
          <w:rtl/>
        </w:rPr>
        <w:softHyphen/>
        <w:t>هاي موردنظر می‏پردازد.</w:t>
      </w:r>
    </w:p>
    <w:p w:rsidR="00534229" w:rsidRPr="009560C7" w:rsidRDefault="00BD6480" w:rsidP="009560C7">
      <w:pPr>
        <w:ind w:left="429" w:firstLine="284"/>
        <w:jc w:val="both"/>
        <w:rPr>
          <w:rFonts w:cs="B Lotus"/>
          <w:sz w:val="28"/>
          <w:szCs w:val="28"/>
          <w:rtl/>
        </w:rPr>
      </w:pPr>
      <w:r w:rsidRPr="00BD6480">
        <w:rPr>
          <w:rFonts w:cs="B Lotus" w:hint="cs"/>
          <w:sz w:val="28"/>
          <w:szCs w:val="28"/>
          <w:rtl/>
        </w:rPr>
        <w:t>ص</w:t>
      </w:r>
      <w:r w:rsidR="00534229" w:rsidRPr="00BD6480">
        <w:rPr>
          <w:rFonts w:cs="B Lotus" w:hint="cs"/>
          <w:sz w:val="28"/>
          <w:szCs w:val="28"/>
          <w:rtl/>
        </w:rPr>
        <w:t xml:space="preserve">- </w:t>
      </w:r>
      <w:r w:rsidR="00534229" w:rsidRPr="00B21D83">
        <w:rPr>
          <w:rFonts w:cs="B Lotus" w:hint="cs"/>
          <w:b/>
          <w:bCs/>
          <w:sz w:val="28"/>
          <w:szCs w:val="28"/>
          <w:rtl/>
        </w:rPr>
        <w:t>الگوي كشت:</w:t>
      </w:r>
      <w:r w:rsidR="00534229" w:rsidRPr="009560C7">
        <w:rPr>
          <w:rFonts w:cs="B Lotus" w:hint="cs"/>
          <w:b/>
          <w:bCs/>
          <w:sz w:val="28"/>
          <w:szCs w:val="28"/>
          <w:rtl/>
        </w:rPr>
        <w:t xml:space="preserve"> </w:t>
      </w:r>
      <w:r w:rsidR="00534229" w:rsidRPr="009560C7">
        <w:rPr>
          <w:rFonts w:cs="B Lotus" w:hint="cs"/>
          <w:sz w:val="28"/>
          <w:szCs w:val="28"/>
          <w:rtl/>
        </w:rPr>
        <w:t>نظام كشاورزي با مزيت اقتصادي پايدار مبتني بر سياست‏هاي</w:t>
      </w:r>
      <w:r w:rsidR="009560C7">
        <w:rPr>
          <w:rFonts w:cs="B Lotus" w:hint="cs"/>
          <w:sz w:val="28"/>
          <w:szCs w:val="28"/>
          <w:rtl/>
        </w:rPr>
        <w:t xml:space="preserve"> </w:t>
      </w:r>
      <w:r w:rsidR="00534229" w:rsidRPr="009560C7">
        <w:rPr>
          <w:rFonts w:cs="B Lotus" w:hint="cs"/>
          <w:sz w:val="28"/>
          <w:szCs w:val="28"/>
          <w:rtl/>
        </w:rPr>
        <w:t>كلان كشور، دانش بومي كشاورزان و بهره</w:t>
      </w:r>
      <w:r w:rsidR="00534229" w:rsidRPr="009560C7">
        <w:rPr>
          <w:rFonts w:cs="B Lotus" w:hint="cs"/>
          <w:sz w:val="28"/>
          <w:szCs w:val="28"/>
          <w:rtl/>
        </w:rPr>
        <w:softHyphen/>
        <w:t>گيري بهينه از ظرفیت</w:t>
      </w:r>
      <w:r w:rsidR="00534229" w:rsidRPr="009560C7">
        <w:rPr>
          <w:rFonts w:cs="B Lotus" w:hint="cs"/>
          <w:sz w:val="28"/>
          <w:szCs w:val="28"/>
          <w:rtl/>
        </w:rPr>
        <w:softHyphen/>
        <w:t>هاي (پتانسیل</w:t>
      </w:r>
      <w:r w:rsidR="00B21D83">
        <w:rPr>
          <w:rFonts w:cs="B Lotus" w:hint="cs"/>
          <w:sz w:val="28"/>
          <w:szCs w:val="28"/>
          <w:rtl/>
        </w:rPr>
        <w:t>‌هاي</w:t>
      </w:r>
      <w:r w:rsidR="00534229" w:rsidRPr="009560C7">
        <w:rPr>
          <w:rFonts w:cs="B Lotus" w:hint="cs"/>
          <w:sz w:val="28"/>
          <w:szCs w:val="28"/>
          <w:rtl/>
        </w:rPr>
        <w:t>) منطقه‏اي با رعايت اص</w:t>
      </w:r>
      <w:r w:rsidR="004121CE">
        <w:rPr>
          <w:rFonts w:cs="B Lotus" w:hint="cs"/>
          <w:sz w:val="28"/>
          <w:szCs w:val="28"/>
          <w:rtl/>
        </w:rPr>
        <w:t>ول اکوسیستم فعالیت موجودات زیست‌</w:t>
      </w:r>
      <w:r w:rsidR="00534229" w:rsidRPr="009560C7">
        <w:rPr>
          <w:rFonts w:cs="B Lotus" w:hint="cs"/>
          <w:sz w:val="28"/>
          <w:szCs w:val="28"/>
          <w:rtl/>
        </w:rPr>
        <w:t xml:space="preserve">بوم (اكوفيزيولوژيك) و توليد محصولات </w:t>
      </w:r>
      <w:r w:rsidR="00B21D83">
        <w:rPr>
          <w:rFonts w:cs="B Lotus" w:hint="cs"/>
          <w:sz w:val="28"/>
          <w:szCs w:val="28"/>
          <w:rtl/>
        </w:rPr>
        <w:t>كشاورزي در راستاي حفظ محيط زيست</w:t>
      </w:r>
    </w:p>
    <w:p w:rsidR="00534229" w:rsidRPr="009560C7" w:rsidRDefault="00BD6480" w:rsidP="00B21D83">
      <w:pPr>
        <w:ind w:left="429" w:firstLine="284"/>
        <w:jc w:val="lowKashida"/>
        <w:rPr>
          <w:rFonts w:cs="B Lotus"/>
          <w:sz w:val="28"/>
          <w:szCs w:val="28"/>
          <w:rtl/>
        </w:rPr>
      </w:pPr>
      <w:r>
        <w:rPr>
          <w:rFonts w:cs="B Lotus" w:hint="cs"/>
          <w:b/>
          <w:shadow/>
          <w:sz w:val="28"/>
          <w:szCs w:val="28"/>
          <w:rtl/>
        </w:rPr>
        <w:t>ض</w:t>
      </w:r>
      <w:r w:rsidR="00534229" w:rsidRPr="00273A45">
        <w:rPr>
          <w:rFonts w:cs="B Lotus" w:hint="cs"/>
          <w:b/>
          <w:shadow/>
          <w:sz w:val="28"/>
          <w:szCs w:val="28"/>
          <w:rtl/>
        </w:rPr>
        <w:t xml:space="preserve">- </w:t>
      </w:r>
      <w:r w:rsidR="00534229" w:rsidRPr="00B21D83">
        <w:rPr>
          <w:rFonts w:cs="B Lotus" w:hint="cs"/>
          <w:bCs/>
          <w:shadow/>
          <w:sz w:val="28"/>
          <w:szCs w:val="28"/>
          <w:rtl/>
        </w:rPr>
        <w:t>مواد آلاينده:</w:t>
      </w:r>
      <w:r w:rsidR="00B21D83">
        <w:rPr>
          <w:rFonts w:cs="B Lotus" w:hint="cs"/>
          <w:bCs/>
          <w:shadow/>
          <w:sz w:val="28"/>
          <w:szCs w:val="28"/>
          <w:rtl/>
        </w:rPr>
        <w:t xml:space="preserve"> </w:t>
      </w:r>
      <w:r w:rsidR="00534229" w:rsidRPr="009560C7">
        <w:rPr>
          <w:rFonts w:cs="B Lotus" w:hint="cs"/>
          <w:sz w:val="28"/>
          <w:szCs w:val="28"/>
          <w:rtl/>
        </w:rPr>
        <w:t xml:space="preserve">هر نوع </w:t>
      </w:r>
      <w:r w:rsidR="00B21D83">
        <w:rPr>
          <w:rFonts w:cs="B Lotus" w:hint="cs"/>
          <w:sz w:val="28"/>
          <w:szCs w:val="28"/>
          <w:rtl/>
        </w:rPr>
        <w:t>مواد يا عوامل فيزيكي، شيميايي و زیستی</w:t>
      </w:r>
      <w:r w:rsidR="00534229" w:rsidRPr="009560C7">
        <w:rPr>
          <w:rFonts w:cs="B Lotus" w:hint="cs"/>
          <w:sz w:val="28"/>
          <w:szCs w:val="28"/>
          <w:rtl/>
        </w:rPr>
        <w:t>(بيولوژيكي) كه باعث آلودگي خاك گرديده و يا به آلودگي آن بيفزايد.</w:t>
      </w:r>
    </w:p>
    <w:p w:rsidR="00534229" w:rsidRPr="009560C7" w:rsidRDefault="00BD6480" w:rsidP="009560C7">
      <w:pPr>
        <w:ind w:left="429" w:firstLine="284"/>
        <w:jc w:val="both"/>
        <w:rPr>
          <w:rFonts w:cs="B Lotus"/>
          <w:sz w:val="28"/>
          <w:szCs w:val="28"/>
          <w:rtl/>
        </w:rPr>
      </w:pPr>
      <w:r>
        <w:rPr>
          <w:rFonts w:cs="B Lotus" w:hint="cs"/>
          <w:b/>
          <w:sz w:val="28"/>
          <w:szCs w:val="28"/>
          <w:rtl/>
        </w:rPr>
        <w:t>ط</w:t>
      </w:r>
      <w:r w:rsidR="00534229" w:rsidRPr="00273A45">
        <w:rPr>
          <w:rFonts w:cs="B Lotus" w:hint="cs"/>
          <w:b/>
          <w:sz w:val="28"/>
          <w:szCs w:val="28"/>
          <w:rtl/>
        </w:rPr>
        <w:t xml:space="preserve">- </w:t>
      </w:r>
      <w:r w:rsidR="00B21D83">
        <w:rPr>
          <w:rFonts w:cs="B Lotus" w:hint="cs"/>
          <w:bCs/>
          <w:sz w:val="28"/>
          <w:szCs w:val="28"/>
          <w:rtl/>
        </w:rPr>
        <w:t>اصول فنی بهره</w:t>
      </w:r>
      <w:r w:rsidR="00B21D83">
        <w:rPr>
          <w:rFonts w:cs="B Lotus" w:hint="cs"/>
          <w:bCs/>
          <w:sz w:val="28"/>
          <w:szCs w:val="28"/>
          <w:rtl/>
        </w:rPr>
        <w:softHyphen/>
        <w:t>برداری پایدار</w:t>
      </w:r>
      <w:r w:rsidR="00534229" w:rsidRPr="00B21D83">
        <w:rPr>
          <w:rFonts w:cs="B Lotus" w:hint="cs"/>
          <w:bCs/>
          <w:sz w:val="28"/>
          <w:szCs w:val="28"/>
          <w:rtl/>
        </w:rPr>
        <w:t>:</w:t>
      </w:r>
      <w:r w:rsidR="00534229" w:rsidRPr="009560C7">
        <w:rPr>
          <w:rFonts w:cs="B Lotus" w:hint="cs"/>
          <w:b/>
          <w:sz w:val="28"/>
          <w:szCs w:val="28"/>
          <w:rtl/>
        </w:rPr>
        <w:t xml:space="preserve"> اصولي كه بهره</w:t>
      </w:r>
      <w:r w:rsidR="00534229" w:rsidRPr="009560C7">
        <w:rPr>
          <w:rFonts w:cs="B Lotus" w:hint="cs"/>
          <w:b/>
          <w:sz w:val="28"/>
          <w:szCs w:val="28"/>
          <w:rtl/>
        </w:rPr>
        <w:softHyphen/>
        <w:t>برداري از منابع خاك را با توجه به ظرفيت قابل تحمل و توان بازدهي آن منطبق با اصول آمايش سرزمين در راستاي اهداف توسعه پايدار تدوين مي</w:t>
      </w:r>
      <w:r w:rsidR="00534229" w:rsidRPr="009560C7">
        <w:rPr>
          <w:rFonts w:cs="B Lotus" w:hint="cs"/>
          <w:b/>
          <w:sz w:val="28"/>
          <w:szCs w:val="28"/>
          <w:rtl/>
        </w:rPr>
        <w:softHyphen/>
        <w:t>کند.</w:t>
      </w:r>
    </w:p>
    <w:p w:rsidR="00534229" w:rsidRPr="00596ACA" w:rsidRDefault="00BD6480" w:rsidP="00596ACA">
      <w:pPr>
        <w:ind w:left="429" w:firstLine="284"/>
        <w:jc w:val="lowKashida"/>
        <w:rPr>
          <w:rFonts w:cs="B Lotus"/>
          <w:b/>
          <w:spacing w:val="-4"/>
          <w:position w:val="-4"/>
          <w:sz w:val="28"/>
          <w:szCs w:val="28"/>
          <w:rtl/>
        </w:rPr>
      </w:pPr>
      <w:r w:rsidRPr="00596ACA">
        <w:rPr>
          <w:rFonts w:cs="B Lotus" w:hint="cs"/>
          <w:spacing w:val="-4"/>
          <w:position w:val="-4"/>
          <w:sz w:val="28"/>
          <w:szCs w:val="28"/>
          <w:rtl/>
        </w:rPr>
        <w:t>ظ</w:t>
      </w:r>
      <w:r w:rsidR="00534229" w:rsidRPr="00596ACA">
        <w:rPr>
          <w:rFonts w:cs="B Lotus" w:hint="cs"/>
          <w:spacing w:val="-4"/>
          <w:position w:val="-4"/>
          <w:sz w:val="28"/>
          <w:szCs w:val="28"/>
          <w:rtl/>
        </w:rPr>
        <w:t xml:space="preserve">- </w:t>
      </w:r>
      <w:r w:rsidR="00534229" w:rsidRPr="00596ACA">
        <w:rPr>
          <w:rFonts w:cs="B Lotus" w:hint="cs"/>
          <w:b/>
          <w:bCs/>
          <w:spacing w:val="-4"/>
          <w:position w:val="-4"/>
          <w:sz w:val="28"/>
          <w:szCs w:val="28"/>
          <w:rtl/>
        </w:rPr>
        <w:t>خسارت:</w:t>
      </w:r>
      <w:r w:rsidR="00534229" w:rsidRPr="00596ACA">
        <w:rPr>
          <w:rFonts w:cs="B Lotus" w:hint="cs"/>
          <w:spacing w:val="-4"/>
          <w:position w:val="-4"/>
          <w:sz w:val="28"/>
          <w:szCs w:val="28"/>
          <w:rtl/>
        </w:rPr>
        <w:t xml:space="preserve"> </w:t>
      </w:r>
      <w:r w:rsidR="00534229" w:rsidRPr="00596ACA">
        <w:rPr>
          <w:rFonts w:cs="B Lotus" w:hint="cs"/>
          <w:b/>
          <w:spacing w:val="-4"/>
          <w:position w:val="-4"/>
          <w:sz w:val="28"/>
          <w:szCs w:val="28"/>
          <w:rtl/>
        </w:rPr>
        <w:t>هرگونه ضرر و زیان مستقيم يا غيرمست</w:t>
      </w:r>
      <w:r w:rsidR="00FC1F68" w:rsidRPr="00596ACA">
        <w:rPr>
          <w:rFonts w:cs="B Lotus" w:hint="cs"/>
          <w:b/>
          <w:spacing w:val="-4"/>
          <w:position w:val="-4"/>
          <w:sz w:val="28"/>
          <w:szCs w:val="28"/>
          <w:rtl/>
        </w:rPr>
        <w:t>قيم ناشي از آلودگي يا تخريب خاك</w:t>
      </w:r>
    </w:p>
    <w:p w:rsidR="00534229" w:rsidRPr="009560C7" w:rsidRDefault="00534229" w:rsidP="009560C7">
      <w:pPr>
        <w:ind w:firstLine="284"/>
        <w:jc w:val="both"/>
        <w:rPr>
          <w:rFonts w:cs="B Lotus"/>
          <w:b/>
          <w:sz w:val="28"/>
          <w:szCs w:val="28"/>
          <w:rtl/>
        </w:rPr>
      </w:pPr>
      <w:r w:rsidRPr="009560C7">
        <w:rPr>
          <w:rFonts w:cs="B Lotus" w:hint="cs"/>
          <w:bCs/>
          <w:sz w:val="28"/>
          <w:szCs w:val="28"/>
          <w:rtl/>
        </w:rPr>
        <w:t>ماده 2-</w:t>
      </w:r>
      <w:r w:rsidRPr="009560C7">
        <w:rPr>
          <w:rFonts w:cs="B Lotus" w:hint="cs"/>
          <w:b/>
          <w:sz w:val="28"/>
          <w:szCs w:val="28"/>
          <w:rtl/>
        </w:rPr>
        <w:t xml:space="preserve"> وزارت موظف است با همكاري سازمان و وزارت نيرو، راهبردها، سياست</w:t>
      </w:r>
      <w:r w:rsidRPr="009560C7">
        <w:rPr>
          <w:rFonts w:cs="B Lotus" w:hint="cs"/>
          <w:b/>
          <w:sz w:val="28"/>
          <w:szCs w:val="28"/>
          <w:rtl/>
        </w:rPr>
        <w:softHyphen/>
        <w:t>ها و</w:t>
      </w:r>
      <w:r w:rsidR="009560C7">
        <w:rPr>
          <w:rFonts w:cs="B Lotus" w:hint="cs"/>
          <w:b/>
          <w:sz w:val="28"/>
          <w:szCs w:val="28"/>
          <w:rtl/>
        </w:rPr>
        <w:t xml:space="preserve"> </w:t>
      </w:r>
      <w:r w:rsidR="0000383D">
        <w:rPr>
          <w:rFonts w:cs="B Lotus" w:hint="cs"/>
          <w:b/>
          <w:sz w:val="28"/>
          <w:szCs w:val="28"/>
          <w:rtl/>
        </w:rPr>
        <w:t>خط‌</w:t>
      </w:r>
      <w:r w:rsidRPr="009560C7">
        <w:rPr>
          <w:rFonts w:cs="B Lotus" w:hint="cs"/>
          <w:b/>
          <w:sz w:val="28"/>
          <w:szCs w:val="28"/>
          <w:rtl/>
        </w:rPr>
        <w:t>مشي</w:t>
      </w:r>
      <w:r w:rsidRPr="009560C7">
        <w:rPr>
          <w:rFonts w:cs="B Lotus" w:hint="cs"/>
          <w:b/>
          <w:sz w:val="28"/>
          <w:szCs w:val="28"/>
          <w:rtl/>
        </w:rPr>
        <w:softHyphen/>
        <w:t>هاي مديريت، حفاظت و بهره‏برداري پايدار از منابع خاك كشور را به نحوي كه متضمن ارتقاي كيفي منابع مذكور باشد</w:t>
      </w:r>
      <w:r w:rsidR="004121CE">
        <w:rPr>
          <w:rFonts w:cs="B Lotus" w:hint="cs"/>
          <w:b/>
          <w:sz w:val="28"/>
          <w:szCs w:val="28"/>
          <w:rtl/>
        </w:rPr>
        <w:t>،</w:t>
      </w:r>
      <w:r w:rsidRPr="009560C7">
        <w:rPr>
          <w:rFonts w:cs="B Lotus" w:hint="cs"/>
          <w:b/>
          <w:sz w:val="28"/>
          <w:szCs w:val="28"/>
          <w:rtl/>
        </w:rPr>
        <w:t xml:space="preserve"> تهيه و براي تصويب به </w:t>
      </w:r>
      <w:r w:rsidR="00BD6480">
        <w:rPr>
          <w:rFonts w:cs="B Lotus" w:hint="cs"/>
          <w:b/>
          <w:sz w:val="28"/>
          <w:szCs w:val="28"/>
          <w:rtl/>
        </w:rPr>
        <w:t>هيأت‌وزيران</w:t>
      </w:r>
      <w:r w:rsidRPr="009560C7">
        <w:rPr>
          <w:rFonts w:cs="B Lotus" w:hint="cs"/>
          <w:b/>
          <w:sz w:val="28"/>
          <w:szCs w:val="28"/>
          <w:rtl/>
        </w:rPr>
        <w:t xml:space="preserve"> </w:t>
      </w:r>
      <w:r w:rsidR="0090430F">
        <w:rPr>
          <w:rFonts w:cs="B Lotus" w:hint="cs"/>
          <w:b/>
          <w:sz w:val="28"/>
          <w:szCs w:val="28"/>
          <w:rtl/>
        </w:rPr>
        <w:t>ارائه</w:t>
      </w:r>
      <w:r w:rsidRPr="009560C7">
        <w:rPr>
          <w:rFonts w:cs="B Lotus" w:hint="cs"/>
          <w:b/>
          <w:sz w:val="28"/>
          <w:szCs w:val="28"/>
          <w:rtl/>
        </w:rPr>
        <w:t xml:space="preserve"> کند.</w:t>
      </w:r>
    </w:p>
    <w:p w:rsidR="00534229" w:rsidRPr="009560C7" w:rsidRDefault="00534229" w:rsidP="009560C7">
      <w:pPr>
        <w:ind w:firstLine="284"/>
        <w:jc w:val="both"/>
        <w:rPr>
          <w:rFonts w:cs="B Lotus"/>
          <w:b/>
          <w:sz w:val="28"/>
          <w:szCs w:val="28"/>
        </w:rPr>
      </w:pPr>
      <w:r w:rsidRPr="009560C7">
        <w:rPr>
          <w:rFonts w:cs="B Lotus" w:hint="cs"/>
          <w:b/>
          <w:bCs/>
          <w:sz w:val="28"/>
          <w:szCs w:val="28"/>
          <w:rtl/>
        </w:rPr>
        <w:lastRenderedPageBreak/>
        <w:t xml:space="preserve">ماده 3- </w:t>
      </w:r>
      <w:r w:rsidRPr="009560C7">
        <w:rPr>
          <w:rFonts w:cs="B Lotus" w:hint="cs"/>
          <w:b/>
          <w:sz w:val="28"/>
          <w:szCs w:val="28"/>
          <w:rtl/>
        </w:rPr>
        <w:t>اختی</w:t>
      </w:r>
      <w:r w:rsidR="003852FA">
        <w:rPr>
          <w:rFonts w:cs="B Lotus" w:hint="cs"/>
          <w:b/>
          <w:sz w:val="28"/>
          <w:szCs w:val="28"/>
          <w:rtl/>
        </w:rPr>
        <w:t>ارات وزارت در حوزه حفاظت از خاک</w:t>
      </w:r>
      <w:r w:rsidRPr="009560C7">
        <w:rPr>
          <w:rFonts w:cs="B Lotus" w:hint="cs"/>
          <w:b/>
          <w:sz w:val="28"/>
          <w:szCs w:val="28"/>
          <w:rtl/>
        </w:rPr>
        <w:t>های کشاورزی، نافی وظایف و اختیارات س</w:t>
      </w:r>
      <w:r w:rsidR="003852FA">
        <w:rPr>
          <w:rFonts w:cs="B Lotus" w:hint="cs"/>
          <w:b/>
          <w:sz w:val="28"/>
          <w:szCs w:val="28"/>
          <w:rtl/>
        </w:rPr>
        <w:t>ازمان در حفاظت از سایر انواع خاك</w:t>
      </w:r>
      <w:r w:rsidRPr="009560C7">
        <w:rPr>
          <w:rFonts w:cs="B Lotus" w:hint="cs"/>
          <w:b/>
          <w:sz w:val="28"/>
          <w:szCs w:val="28"/>
          <w:rtl/>
        </w:rPr>
        <w:t>ها که به موجب سایر قوانین پیش‏بینی شده است، نمی‏باشد.</w:t>
      </w:r>
    </w:p>
    <w:p w:rsidR="00534229" w:rsidRPr="009560C7" w:rsidRDefault="00534229" w:rsidP="003852FA">
      <w:pPr>
        <w:ind w:firstLine="284"/>
        <w:jc w:val="lowKashida"/>
        <w:rPr>
          <w:rFonts w:cs="B Lotus"/>
          <w:bCs/>
          <w:sz w:val="28"/>
          <w:szCs w:val="28"/>
          <w:u w:val="single"/>
          <w:rtl/>
        </w:rPr>
      </w:pPr>
      <w:r w:rsidRPr="009560C7">
        <w:rPr>
          <w:rFonts w:cs="B Lotus" w:hint="cs"/>
          <w:bCs/>
          <w:shadow/>
          <w:sz w:val="28"/>
          <w:szCs w:val="28"/>
          <w:rtl/>
        </w:rPr>
        <w:t>ماده 4-</w:t>
      </w:r>
      <w:r w:rsidRPr="009560C7">
        <w:rPr>
          <w:rFonts w:cs="B Lotus" w:hint="cs"/>
          <w:b/>
          <w:bCs/>
          <w:sz w:val="28"/>
          <w:szCs w:val="28"/>
          <w:rtl/>
        </w:rPr>
        <w:t xml:space="preserve"> </w:t>
      </w:r>
      <w:r w:rsidRPr="009560C7">
        <w:rPr>
          <w:rFonts w:cs="B Lotus" w:hint="cs"/>
          <w:b/>
          <w:sz w:val="28"/>
          <w:szCs w:val="28"/>
          <w:rtl/>
        </w:rPr>
        <w:t>معیارها و شاخص‏های آلودگی و تخريب خاک و اصول فنی بهره‏برداری پایدار حسب کاربری</w:t>
      </w:r>
      <w:r w:rsidRPr="009560C7">
        <w:rPr>
          <w:rFonts w:cs="B Lotus" w:hint="cs"/>
          <w:b/>
          <w:sz w:val="28"/>
          <w:szCs w:val="28"/>
          <w:rtl/>
        </w:rPr>
        <w:softHyphen/>
        <w:t>های مخ</w:t>
      </w:r>
      <w:r w:rsidR="003852FA">
        <w:rPr>
          <w:rFonts w:cs="B Lotus" w:hint="cs"/>
          <w:b/>
          <w:sz w:val="28"/>
          <w:szCs w:val="28"/>
          <w:rtl/>
        </w:rPr>
        <w:t>تلف منابع خاک در آیین‏نامه اجرائ</w:t>
      </w:r>
      <w:r w:rsidRPr="009560C7">
        <w:rPr>
          <w:rFonts w:cs="B Lotus" w:hint="cs"/>
          <w:b/>
          <w:sz w:val="28"/>
          <w:szCs w:val="28"/>
          <w:rtl/>
        </w:rPr>
        <w:t>ی این قانون مشخص می‏گردد.</w:t>
      </w:r>
      <w:r w:rsidRPr="009560C7">
        <w:rPr>
          <w:rFonts w:cs="B Lotus" w:hint="cs"/>
          <w:rtl/>
        </w:rPr>
        <w:t xml:space="preserve"> </w:t>
      </w:r>
    </w:p>
    <w:p w:rsidR="00534229" w:rsidRPr="009560C7" w:rsidRDefault="00BD6480" w:rsidP="009560C7">
      <w:pPr>
        <w:tabs>
          <w:tab w:val="right" w:pos="424"/>
        </w:tabs>
        <w:ind w:firstLine="284"/>
        <w:jc w:val="both"/>
        <w:rPr>
          <w:rFonts w:cs="B Lotus"/>
          <w:b/>
          <w:sz w:val="28"/>
          <w:szCs w:val="28"/>
          <w:rtl/>
        </w:rPr>
      </w:pPr>
      <w:r>
        <w:rPr>
          <w:rFonts w:cs="B Lotus" w:hint="cs"/>
          <w:b/>
          <w:sz w:val="28"/>
          <w:szCs w:val="28"/>
          <w:rtl/>
        </w:rPr>
        <w:t>تبصره</w:t>
      </w:r>
      <w:r w:rsidR="00534229" w:rsidRPr="00273A45">
        <w:rPr>
          <w:rFonts w:cs="B Lotus" w:hint="cs"/>
          <w:b/>
          <w:sz w:val="28"/>
          <w:szCs w:val="28"/>
          <w:rtl/>
        </w:rPr>
        <w:t>-</w:t>
      </w:r>
      <w:r w:rsidR="00534229" w:rsidRPr="009560C7">
        <w:rPr>
          <w:rFonts w:cs="B Lotus" w:hint="cs"/>
          <w:b/>
          <w:sz w:val="28"/>
          <w:szCs w:val="28"/>
          <w:rtl/>
        </w:rPr>
        <w:t xml:space="preserve"> سازمان مدیریت و برنامه‏ریزی کشور مکلف است با همکاری بانک مرکزی</w:t>
      </w:r>
      <w:r w:rsidR="009560C7">
        <w:rPr>
          <w:rFonts w:cs="B Lotus" w:hint="cs"/>
          <w:b/>
          <w:sz w:val="28"/>
          <w:szCs w:val="28"/>
          <w:rtl/>
        </w:rPr>
        <w:t xml:space="preserve"> </w:t>
      </w:r>
      <w:r w:rsidR="00534229" w:rsidRPr="009560C7">
        <w:rPr>
          <w:rFonts w:cs="B Lotus" w:hint="cs"/>
          <w:b/>
          <w:sz w:val="28"/>
          <w:szCs w:val="28"/>
          <w:rtl/>
        </w:rPr>
        <w:t>جمهوری اسلامی ایران، سازمان و وزارت، نحوه محاسبه ارزش اقتصادی منابع خاک و هزینه‌ها و خسارات ناشی از آلودگی و تخریب خا</w:t>
      </w:r>
      <w:r w:rsidR="003852FA">
        <w:rPr>
          <w:rFonts w:cs="B Lotus" w:hint="cs"/>
          <w:b/>
          <w:sz w:val="28"/>
          <w:szCs w:val="28"/>
          <w:rtl/>
        </w:rPr>
        <w:t>ک در اکوسیستم‌های مختلف در حساب</w:t>
      </w:r>
      <w:r w:rsidR="004121CE">
        <w:rPr>
          <w:rFonts w:cs="B Lotus" w:hint="cs"/>
          <w:b/>
          <w:sz w:val="28"/>
          <w:szCs w:val="28"/>
          <w:rtl/>
        </w:rPr>
        <w:t>های ملی را تهیه و به تصویب هیأت‌</w:t>
      </w:r>
      <w:r w:rsidR="00534229" w:rsidRPr="009560C7">
        <w:rPr>
          <w:rFonts w:cs="B Lotus" w:hint="cs"/>
          <w:b/>
          <w:sz w:val="28"/>
          <w:szCs w:val="28"/>
          <w:rtl/>
        </w:rPr>
        <w:t>وزیران برساند.</w:t>
      </w:r>
    </w:p>
    <w:p w:rsidR="00534229" w:rsidRPr="009560C7" w:rsidRDefault="00534229" w:rsidP="009560C7">
      <w:pPr>
        <w:tabs>
          <w:tab w:val="right" w:pos="424"/>
        </w:tabs>
        <w:ind w:firstLine="284"/>
        <w:jc w:val="both"/>
        <w:rPr>
          <w:rFonts w:cs="B Lotus"/>
          <w:b/>
          <w:sz w:val="28"/>
          <w:szCs w:val="28"/>
          <w:rtl/>
        </w:rPr>
      </w:pPr>
      <w:r w:rsidRPr="009560C7">
        <w:rPr>
          <w:rFonts w:cs="B Lotus" w:hint="cs"/>
          <w:bCs/>
          <w:sz w:val="28"/>
          <w:szCs w:val="28"/>
          <w:rtl/>
        </w:rPr>
        <w:t>ماده 5-</w:t>
      </w:r>
      <w:r w:rsidR="003852FA">
        <w:rPr>
          <w:rFonts w:cs="B Lotus" w:hint="cs"/>
          <w:b/>
          <w:sz w:val="28"/>
          <w:szCs w:val="28"/>
          <w:rtl/>
        </w:rPr>
        <w:t xml:space="preserve"> دستگاههای اجرائ</w:t>
      </w:r>
      <w:r w:rsidR="004121CE">
        <w:rPr>
          <w:rFonts w:cs="B Lotus" w:hint="cs"/>
          <w:b/>
          <w:sz w:val="28"/>
          <w:szCs w:val="28"/>
          <w:rtl/>
        </w:rPr>
        <w:t xml:space="preserve">ی موضوع ماده </w:t>
      </w:r>
      <w:r w:rsidRPr="009560C7">
        <w:rPr>
          <w:rFonts w:cs="B Lotus" w:hint="cs"/>
          <w:b/>
          <w:sz w:val="28"/>
          <w:szCs w:val="28"/>
          <w:rtl/>
        </w:rPr>
        <w:t>(5) قانون مديريت خدمات كشوري مکلفند مطابق مقرر</w:t>
      </w:r>
      <w:r w:rsidR="004121CE">
        <w:rPr>
          <w:rFonts w:cs="B Lotus" w:hint="cs"/>
          <w:b/>
          <w:sz w:val="28"/>
          <w:szCs w:val="28"/>
          <w:rtl/>
        </w:rPr>
        <w:t>ات مالي دولت و در مبادله موافقت</w:t>
      </w:r>
      <w:r w:rsidRPr="009560C7">
        <w:rPr>
          <w:rFonts w:cs="B Lotus" w:hint="cs"/>
          <w:b/>
          <w:sz w:val="28"/>
          <w:szCs w:val="28"/>
          <w:rtl/>
        </w:rPr>
        <w:t>نامه</w:t>
      </w:r>
      <w:r w:rsidRPr="009560C7">
        <w:rPr>
          <w:rFonts w:cs="B Lotus" w:hint="cs"/>
          <w:b/>
          <w:sz w:val="28"/>
          <w:szCs w:val="28"/>
          <w:rtl/>
        </w:rPr>
        <w:softHyphen/>
        <w:t>ها اعتبارات لازم جهت پیشگیری یا جبران خسارت</w:t>
      </w:r>
      <w:r w:rsidR="009560C7">
        <w:rPr>
          <w:rFonts w:cs="B Lotus" w:hint="cs"/>
          <w:b/>
          <w:sz w:val="28"/>
          <w:szCs w:val="28"/>
          <w:rtl/>
        </w:rPr>
        <w:t xml:space="preserve"> </w:t>
      </w:r>
      <w:r w:rsidRPr="009560C7">
        <w:rPr>
          <w:rFonts w:cs="B Lotus" w:hint="cs"/>
          <w:b/>
          <w:sz w:val="28"/>
          <w:szCs w:val="28"/>
          <w:rtl/>
        </w:rPr>
        <w:t xml:space="preserve">ناشی از آلودگی و یا تخریب خاك را پيش‌بيني کنند. </w:t>
      </w:r>
    </w:p>
    <w:p w:rsidR="00534229" w:rsidRPr="009560C7" w:rsidRDefault="00534229" w:rsidP="009560C7">
      <w:pPr>
        <w:ind w:firstLine="284"/>
        <w:jc w:val="both"/>
        <w:rPr>
          <w:rFonts w:cs="B Lotus"/>
          <w:b/>
          <w:sz w:val="28"/>
          <w:szCs w:val="28"/>
          <w:rtl/>
        </w:rPr>
      </w:pPr>
      <w:r w:rsidRPr="009560C7">
        <w:rPr>
          <w:rFonts w:cs="B Lotus" w:hint="cs"/>
          <w:bCs/>
          <w:sz w:val="28"/>
          <w:szCs w:val="28"/>
          <w:rtl/>
        </w:rPr>
        <w:t>ماده 6-</w:t>
      </w:r>
      <w:r w:rsidRPr="009560C7">
        <w:rPr>
          <w:rFonts w:cs="B Lotus" w:hint="cs"/>
          <w:bCs/>
          <w:sz w:val="28"/>
          <w:szCs w:val="28"/>
        </w:rPr>
        <w:t xml:space="preserve"> </w:t>
      </w:r>
      <w:r w:rsidR="004121CE">
        <w:rPr>
          <w:rFonts w:cs="B Lotus" w:hint="cs"/>
          <w:b/>
          <w:sz w:val="28"/>
          <w:szCs w:val="28"/>
          <w:rtl/>
        </w:rPr>
        <w:t>وزارت موظف است ظرف پنج‌</w:t>
      </w:r>
      <w:r w:rsidR="003852FA">
        <w:rPr>
          <w:rFonts w:cs="B Lotus" w:hint="cs"/>
          <w:b/>
          <w:sz w:val="28"/>
          <w:szCs w:val="28"/>
          <w:rtl/>
        </w:rPr>
        <w:t>سال براي خاك</w:t>
      </w:r>
      <w:r w:rsidRPr="009560C7">
        <w:rPr>
          <w:rFonts w:cs="B Lotus" w:hint="cs"/>
          <w:b/>
          <w:sz w:val="28"/>
          <w:szCs w:val="28"/>
          <w:rtl/>
        </w:rPr>
        <w:t>هاي زراعي و باغي، نقشه</w:t>
      </w:r>
      <w:r w:rsidRPr="009560C7">
        <w:rPr>
          <w:rFonts w:cs="B Lotus" w:hint="cs"/>
          <w:b/>
          <w:sz w:val="28"/>
          <w:szCs w:val="28"/>
          <w:rtl/>
        </w:rPr>
        <w:softHyphen/>
        <w:t>هاي خا</w:t>
      </w:r>
      <w:r w:rsidR="004121CE">
        <w:rPr>
          <w:rFonts w:cs="B Lotus" w:hint="cs"/>
          <w:b/>
          <w:sz w:val="28"/>
          <w:szCs w:val="28"/>
          <w:rtl/>
        </w:rPr>
        <w:t>ك و طبقه‏بندي اراضي در مقياس يك‌</w:t>
      </w:r>
      <w:r w:rsidR="003852FA">
        <w:rPr>
          <w:rFonts w:cs="B Lotus" w:hint="cs"/>
          <w:b/>
          <w:sz w:val="28"/>
          <w:szCs w:val="28"/>
          <w:rtl/>
        </w:rPr>
        <w:t>بيست‌و‌</w:t>
      </w:r>
      <w:r w:rsidRPr="009560C7">
        <w:rPr>
          <w:rFonts w:cs="B Lotus" w:hint="cs"/>
          <w:b/>
          <w:sz w:val="28"/>
          <w:szCs w:val="28"/>
          <w:rtl/>
        </w:rPr>
        <w:t>پنج هزارم یا دقیق‏تر را تهيه کند.</w:t>
      </w:r>
    </w:p>
    <w:p w:rsidR="00534229" w:rsidRPr="009560C7" w:rsidRDefault="00BD6480" w:rsidP="009560C7">
      <w:pPr>
        <w:ind w:firstLine="284"/>
        <w:jc w:val="both"/>
        <w:rPr>
          <w:rFonts w:cs="B Lotus"/>
          <w:b/>
          <w:sz w:val="28"/>
          <w:szCs w:val="28"/>
          <w:rtl/>
        </w:rPr>
      </w:pPr>
      <w:r>
        <w:rPr>
          <w:rFonts w:cs="B Lotus" w:hint="cs"/>
          <w:b/>
          <w:sz w:val="28"/>
          <w:szCs w:val="28"/>
          <w:rtl/>
        </w:rPr>
        <w:t>تبصره</w:t>
      </w:r>
      <w:r w:rsidR="00534229" w:rsidRPr="00273A45">
        <w:rPr>
          <w:rFonts w:cs="B Lotus" w:hint="cs"/>
          <w:b/>
          <w:sz w:val="28"/>
          <w:szCs w:val="28"/>
          <w:rtl/>
        </w:rPr>
        <w:t>-</w:t>
      </w:r>
      <w:r w:rsidR="003852FA">
        <w:rPr>
          <w:rFonts w:cs="B Lotus" w:hint="cs"/>
          <w:b/>
          <w:sz w:val="28"/>
          <w:szCs w:val="28"/>
          <w:rtl/>
        </w:rPr>
        <w:t xml:space="preserve"> آن‌</w:t>
      </w:r>
      <w:r w:rsidR="00534229" w:rsidRPr="009560C7">
        <w:rPr>
          <w:rFonts w:cs="B Lotus" w:hint="cs"/>
          <w:b/>
          <w:sz w:val="28"/>
          <w:szCs w:val="28"/>
          <w:rtl/>
        </w:rPr>
        <w:t xml:space="preserve">دسته از اراضي موضوع اين ماده كه نقشه‏هاي مذكور براي آنها در مقياس یادشده، تهيه </w:t>
      </w:r>
      <w:r w:rsidR="003852FA">
        <w:rPr>
          <w:rFonts w:cs="B Lotus" w:hint="cs"/>
          <w:b/>
          <w:sz w:val="28"/>
          <w:szCs w:val="28"/>
          <w:rtl/>
        </w:rPr>
        <w:t>شده است، از شمول اين ماده مستثني</w:t>
      </w:r>
      <w:r w:rsidR="00534229" w:rsidRPr="009560C7">
        <w:rPr>
          <w:rFonts w:cs="B Lotus" w:hint="cs"/>
          <w:b/>
          <w:sz w:val="28"/>
          <w:szCs w:val="28"/>
          <w:rtl/>
        </w:rPr>
        <w:t xml:space="preserve"> مي</w:t>
      </w:r>
      <w:r w:rsidR="00534229" w:rsidRPr="009560C7">
        <w:rPr>
          <w:rFonts w:cs="B Lotus" w:hint="cs"/>
          <w:b/>
          <w:sz w:val="28"/>
          <w:szCs w:val="28"/>
          <w:rtl/>
        </w:rPr>
        <w:softHyphen/>
        <w:t>باشند.</w:t>
      </w:r>
    </w:p>
    <w:p w:rsidR="00534229" w:rsidRPr="009560C7" w:rsidRDefault="00534229" w:rsidP="009560C7">
      <w:pPr>
        <w:ind w:firstLine="284"/>
        <w:jc w:val="both"/>
        <w:rPr>
          <w:rFonts w:cs="B Lotus"/>
          <w:b/>
          <w:bCs/>
          <w:sz w:val="28"/>
          <w:szCs w:val="28"/>
          <w:rtl/>
        </w:rPr>
      </w:pPr>
      <w:r w:rsidRPr="009560C7">
        <w:rPr>
          <w:rFonts w:cs="B Lotus" w:hint="cs"/>
          <w:b/>
          <w:bCs/>
          <w:shadow/>
          <w:sz w:val="28"/>
          <w:szCs w:val="28"/>
          <w:rtl/>
        </w:rPr>
        <w:lastRenderedPageBreak/>
        <w:t xml:space="preserve">ماده 7- </w:t>
      </w:r>
      <w:r w:rsidRPr="009560C7">
        <w:rPr>
          <w:rFonts w:cs="B Lotus" w:hint="cs"/>
          <w:sz w:val="28"/>
          <w:szCs w:val="28"/>
          <w:rtl/>
        </w:rPr>
        <w:t xml:space="preserve">به </w:t>
      </w:r>
      <w:r w:rsidRPr="009560C7">
        <w:rPr>
          <w:rFonts w:cs="B Lotus" w:hint="cs"/>
          <w:sz w:val="28"/>
          <w:szCs w:val="28"/>
          <w:rtl/>
        </w:rPr>
        <w:softHyphen/>
        <w:t xml:space="preserve">منظور كنترل كيفيت مطالعات خاكشناسي و جلوگيري از انجام مطالعات موازي و تكراري خاكشناسي، وزارت مكلف </w:t>
      </w:r>
      <w:r w:rsidRPr="009560C7">
        <w:rPr>
          <w:rFonts w:cs="B Lotus" w:hint="cs"/>
          <w:b/>
          <w:sz w:val="28"/>
          <w:szCs w:val="28"/>
          <w:rtl/>
        </w:rPr>
        <w:t>است با همکاری سازمان، وزارتخانه‏های بهداشت، درمان و آموزش پزشکی، نیرو، صنعت، مع</w:t>
      </w:r>
      <w:r w:rsidR="00F4310B">
        <w:rPr>
          <w:rFonts w:cs="B Lotus" w:hint="cs"/>
          <w:b/>
          <w:sz w:val="28"/>
          <w:szCs w:val="28"/>
          <w:rtl/>
        </w:rPr>
        <w:t>دن و تجارت و سازمان زمین‌</w:t>
      </w:r>
      <w:r w:rsidRPr="009560C7">
        <w:rPr>
          <w:rFonts w:cs="B Lotus" w:hint="cs"/>
          <w:b/>
          <w:sz w:val="28"/>
          <w:szCs w:val="28"/>
          <w:rtl/>
        </w:rPr>
        <w:t>شناسی و اکتشافات معدنی کشور نسبت به</w:t>
      </w:r>
      <w:r w:rsidRPr="009560C7">
        <w:rPr>
          <w:rFonts w:cs="B Lotus" w:hint="cs"/>
          <w:sz w:val="28"/>
          <w:szCs w:val="28"/>
          <w:rtl/>
        </w:rPr>
        <w:t xml:space="preserve"> انجام موارد زیر اقدام نماید:               </w:t>
      </w:r>
    </w:p>
    <w:p w:rsidR="00534229" w:rsidRPr="009560C7" w:rsidRDefault="00BD6480" w:rsidP="009560C7">
      <w:pPr>
        <w:ind w:firstLine="284"/>
        <w:jc w:val="both"/>
        <w:rPr>
          <w:rFonts w:cs="B Lotus"/>
          <w:sz w:val="28"/>
          <w:szCs w:val="28"/>
          <w:rtl/>
        </w:rPr>
      </w:pPr>
      <w:r>
        <w:rPr>
          <w:rFonts w:cs="B Lotus" w:hint="cs"/>
          <w:sz w:val="28"/>
          <w:szCs w:val="28"/>
          <w:rtl/>
        </w:rPr>
        <w:t>الف</w:t>
      </w:r>
      <w:r w:rsidR="00534229" w:rsidRPr="00273A45">
        <w:rPr>
          <w:rFonts w:cs="B Lotus" w:hint="cs"/>
          <w:sz w:val="28"/>
          <w:szCs w:val="28"/>
          <w:rtl/>
        </w:rPr>
        <w:t>-</w:t>
      </w:r>
      <w:r w:rsidR="00534229" w:rsidRPr="009560C7">
        <w:rPr>
          <w:rFonts w:cs="B Lotus" w:hint="cs"/>
          <w:sz w:val="28"/>
          <w:szCs w:val="28"/>
          <w:rtl/>
        </w:rPr>
        <w:t xml:space="preserve"> تهیه دستورالعمل تدوین مطالعات خاك</w:t>
      </w:r>
      <w:r w:rsidR="00F4310B">
        <w:rPr>
          <w:rFonts w:cs="B Lotus" w:hint="cs"/>
          <w:sz w:val="28"/>
          <w:szCs w:val="28"/>
          <w:rtl/>
        </w:rPr>
        <w:t>شناسي و تناسب اراضي و ابلاغ آن</w:t>
      </w:r>
    </w:p>
    <w:p w:rsidR="00534229" w:rsidRPr="009560C7" w:rsidRDefault="00BD6480" w:rsidP="009560C7">
      <w:pPr>
        <w:ind w:firstLine="284"/>
        <w:jc w:val="both"/>
        <w:rPr>
          <w:rFonts w:cs="B Lotus"/>
          <w:sz w:val="28"/>
          <w:szCs w:val="28"/>
          <w:rtl/>
        </w:rPr>
      </w:pPr>
      <w:r>
        <w:rPr>
          <w:rFonts w:cs="B Lotus" w:hint="cs"/>
          <w:sz w:val="28"/>
          <w:szCs w:val="28"/>
          <w:rtl/>
        </w:rPr>
        <w:t>ب</w:t>
      </w:r>
      <w:r w:rsidR="00534229" w:rsidRPr="00273A45">
        <w:rPr>
          <w:rFonts w:cs="B Lotus" w:hint="cs"/>
          <w:sz w:val="28"/>
          <w:szCs w:val="28"/>
          <w:rtl/>
        </w:rPr>
        <w:t>-</w:t>
      </w:r>
      <w:r w:rsidR="00534229" w:rsidRPr="009560C7">
        <w:rPr>
          <w:rFonts w:cs="B Lotus" w:hint="cs"/>
          <w:b/>
          <w:bCs/>
          <w:sz w:val="28"/>
          <w:szCs w:val="28"/>
          <w:rtl/>
        </w:rPr>
        <w:t xml:space="preserve"> </w:t>
      </w:r>
      <w:r w:rsidR="004121CE">
        <w:rPr>
          <w:rFonts w:cs="B Lotus" w:hint="cs"/>
          <w:sz w:val="28"/>
          <w:szCs w:val="28"/>
          <w:rtl/>
        </w:rPr>
        <w:t>ايجاد بانك ملي اطلاعات خاك كشور</w:t>
      </w:r>
    </w:p>
    <w:p w:rsidR="00534229" w:rsidRPr="009560C7" w:rsidRDefault="00BD6480" w:rsidP="009560C7">
      <w:pPr>
        <w:ind w:firstLine="284"/>
        <w:jc w:val="both"/>
        <w:rPr>
          <w:rFonts w:cs="B Lotus"/>
          <w:sz w:val="28"/>
          <w:szCs w:val="28"/>
          <w:rtl/>
        </w:rPr>
      </w:pPr>
      <w:r>
        <w:rPr>
          <w:rFonts w:cs="B Lotus" w:hint="cs"/>
          <w:sz w:val="28"/>
          <w:szCs w:val="28"/>
          <w:rtl/>
        </w:rPr>
        <w:t>پ</w:t>
      </w:r>
      <w:r w:rsidR="00534229" w:rsidRPr="00273A45">
        <w:rPr>
          <w:rFonts w:cs="B Lotus" w:hint="cs"/>
          <w:sz w:val="28"/>
          <w:szCs w:val="28"/>
          <w:rtl/>
        </w:rPr>
        <w:t>-</w:t>
      </w:r>
      <w:r w:rsidR="00534229" w:rsidRPr="009560C7">
        <w:rPr>
          <w:rFonts w:cs="B Lotus" w:hint="cs"/>
          <w:b/>
          <w:bCs/>
          <w:sz w:val="28"/>
          <w:szCs w:val="28"/>
          <w:rtl/>
        </w:rPr>
        <w:t xml:space="preserve"> </w:t>
      </w:r>
      <w:r w:rsidR="00534229" w:rsidRPr="009560C7">
        <w:rPr>
          <w:rFonts w:cs="B Lotus" w:hint="cs"/>
          <w:sz w:val="28"/>
          <w:szCs w:val="28"/>
          <w:rtl/>
        </w:rPr>
        <w:t>تهیه نقشه‏های پهنه‏بندی خاک کشور از نظر ک</w:t>
      </w:r>
      <w:r w:rsidR="00F4310B">
        <w:rPr>
          <w:rFonts w:cs="B Lotus" w:hint="cs"/>
          <w:sz w:val="28"/>
          <w:szCs w:val="28"/>
          <w:rtl/>
        </w:rPr>
        <w:t>انی‏شناسی زیست‌</w:t>
      </w:r>
      <w:r w:rsidR="00534229" w:rsidRPr="009560C7">
        <w:rPr>
          <w:rFonts w:cs="B Lotus" w:hint="cs"/>
          <w:sz w:val="28"/>
          <w:szCs w:val="28"/>
          <w:rtl/>
        </w:rPr>
        <w:t>محیطی و زمین‏شناسی پزشکی و کشاورزی برای استفاده بهینه از منبع خاک در راستای بررسی ظرفیت (پتانسیل) بیماری‏زایی خاک و تأمین امنیت غذایی و توسعه پای</w:t>
      </w:r>
      <w:r w:rsidR="00F4310B">
        <w:rPr>
          <w:rFonts w:cs="B Lotus" w:hint="cs"/>
          <w:sz w:val="28"/>
          <w:szCs w:val="28"/>
          <w:rtl/>
        </w:rPr>
        <w:t>دار با در نظر گرفتن ساختار زمین‌شناسی و ژئوشیمیایی کشور</w:t>
      </w:r>
    </w:p>
    <w:p w:rsidR="00534229" w:rsidRPr="009560C7" w:rsidRDefault="00534229" w:rsidP="009560C7">
      <w:pPr>
        <w:ind w:firstLine="284"/>
        <w:jc w:val="both"/>
        <w:rPr>
          <w:rFonts w:cs="B Lotus"/>
          <w:sz w:val="28"/>
          <w:szCs w:val="28"/>
          <w:rtl/>
        </w:rPr>
      </w:pPr>
      <w:r w:rsidRPr="00273A45">
        <w:rPr>
          <w:rFonts w:cs="B Lotus" w:hint="cs"/>
          <w:sz w:val="28"/>
          <w:szCs w:val="28"/>
          <w:rtl/>
        </w:rPr>
        <w:t>تبصره 1-</w:t>
      </w:r>
      <w:r w:rsidRPr="009560C7">
        <w:rPr>
          <w:rFonts w:cs="B Lotus" w:hint="cs"/>
          <w:sz w:val="28"/>
          <w:szCs w:val="28"/>
          <w:rtl/>
        </w:rPr>
        <w:t xml:space="preserve"> تمامی اشخاص مكلفند مطابق دستورالعمل ابلاغي وزارت عمل نموده و يك نسخه از نتايج مطالعات خود در این زمینه را به وزارت </w:t>
      </w:r>
      <w:r w:rsidR="0090430F">
        <w:rPr>
          <w:rFonts w:cs="B Lotus" w:hint="cs"/>
          <w:sz w:val="28"/>
          <w:szCs w:val="28"/>
          <w:rtl/>
        </w:rPr>
        <w:t>ارائه</w:t>
      </w:r>
      <w:r w:rsidRPr="009560C7">
        <w:rPr>
          <w:rFonts w:cs="B Lotus" w:hint="cs"/>
          <w:sz w:val="28"/>
          <w:szCs w:val="28"/>
          <w:rtl/>
        </w:rPr>
        <w:t xml:space="preserve"> کنند.</w:t>
      </w:r>
    </w:p>
    <w:p w:rsidR="00534229" w:rsidRPr="009560C7" w:rsidRDefault="00534229" w:rsidP="009560C7">
      <w:pPr>
        <w:ind w:firstLine="284"/>
        <w:jc w:val="both"/>
        <w:rPr>
          <w:rFonts w:cs="B Lotus"/>
          <w:sz w:val="28"/>
          <w:szCs w:val="28"/>
        </w:rPr>
      </w:pPr>
      <w:r w:rsidRPr="00273A45">
        <w:rPr>
          <w:rFonts w:cs="B Lotus" w:hint="cs"/>
          <w:sz w:val="28"/>
          <w:szCs w:val="28"/>
          <w:rtl/>
        </w:rPr>
        <w:t>تبصره 2-</w:t>
      </w:r>
      <w:r w:rsidRPr="009560C7">
        <w:rPr>
          <w:rFonts w:cs="B Lotus" w:hint="cs"/>
          <w:b/>
          <w:bCs/>
          <w:sz w:val="28"/>
          <w:szCs w:val="28"/>
          <w:rtl/>
        </w:rPr>
        <w:t xml:space="preserve"> </w:t>
      </w:r>
      <w:r w:rsidRPr="009560C7">
        <w:rPr>
          <w:rFonts w:cs="B Lotus" w:hint="cs"/>
          <w:sz w:val="28"/>
          <w:szCs w:val="28"/>
          <w:rtl/>
        </w:rPr>
        <w:t>هرگونه مطالعات خاکشناسی و تناسب اراضی برای كاربري</w:t>
      </w:r>
      <w:r w:rsidRPr="009560C7">
        <w:rPr>
          <w:rFonts w:cs="B Lotus" w:hint="cs"/>
          <w:sz w:val="28"/>
          <w:szCs w:val="28"/>
          <w:rtl/>
        </w:rPr>
        <w:softHyphen/>
        <w:t xml:space="preserve">هاي کشاورزی و منابع طبيعي توسط اشخاص حقوقی دولتی منوط به عدم وجود نتایج موردنظر مطالعات مذکور در مقياس مربوط با تأیید وزارت می‏باشد. وزارت موظف است ظرف </w:t>
      </w:r>
      <w:r w:rsidR="00D31739">
        <w:rPr>
          <w:rFonts w:cs="B Lotus" w:hint="cs"/>
          <w:sz w:val="28"/>
          <w:szCs w:val="28"/>
          <w:rtl/>
        </w:rPr>
        <w:t xml:space="preserve">مدت </w:t>
      </w:r>
      <w:r w:rsidR="00032F25">
        <w:rPr>
          <w:rFonts w:cs="B Lotus" w:hint="cs"/>
          <w:sz w:val="28"/>
          <w:szCs w:val="28"/>
          <w:rtl/>
        </w:rPr>
        <w:t>یک‌</w:t>
      </w:r>
      <w:r w:rsidRPr="009560C7">
        <w:rPr>
          <w:rFonts w:cs="B Lotus" w:hint="cs"/>
          <w:sz w:val="28"/>
          <w:szCs w:val="28"/>
          <w:rtl/>
        </w:rPr>
        <w:t>ماه از زمان وصول نامه استعلام نسبت به ارائه پاسخ اقدام نماید و عدم پاسخ در مهلت مقرر موافقت تلقی می</w:t>
      </w:r>
      <w:r w:rsidRPr="009560C7">
        <w:rPr>
          <w:rFonts w:cs="B Lotus" w:hint="cs"/>
          <w:sz w:val="28"/>
          <w:szCs w:val="28"/>
          <w:rtl/>
        </w:rPr>
        <w:softHyphen/>
        <w:t>شود.</w:t>
      </w:r>
    </w:p>
    <w:p w:rsidR="00534229" w:rsidRPr="009560C7" w:rsidRDefault="00534229" w:rsidP="009560C7">
      <w:pPr>
        <w:pStyle w:val="ListParagraph"/>
        <w:ind w:left="0" w:firstLine="284"/>
        <w:jc w:val="both"/>
        <w:rPr>
          <w:rFonts w:cs="B Lotus"/>
          <w:sz w:val="28"/>
          <w:szCs w:val="28"/>
          <w:rtl/>
        </w:rPr>
      </w:pPr>
      <w:r w:rsidRPr="009560C7">
        <w:rPr>
          <w:rFonts w:cs="B Lotus" w:hint="cs"/>
          <w:b/>
          <w:bCs/>
          <w:shadow/>
          <w:sz w:val="28"/>
          <w:szCs w:val="28"/>
          <w:rtl/>
        </w:rPr>
        <w:lastRenderedPageBreak/>
        <w:t>ماده 8-</w:t>
      </w:r>
      <w:r w:rsidRPr="009560C7">
        <w:rPr>
          <w:rFonts w:cs="B Lotus" w:hint="cs"/>
          <w:shadow/>
          <w:sz w:val="28"/>
          <w:szCs w:val="28"/>
          <w:rtl/>
        </w:rPr>
        <w:t xml:space="preserve"> </w:t>
      </w:r>
      <w:r w:rsidRPr="009560C7">
        <w:rPr>
          <w:rFonts w:cs="B Lotus" w:hint="cs"/>
          <w:sz w:val="28"/>
          <w:szCs w:val="28"/>
          <w:rtl/>
        </w:rPr>
        <w:t>وزارت موظف است نسبت به پایش کمّی ‌و کیفی منابع خاک کشور با اولویت اراضی زراعی و باغی، د</w:t>
      </w:r>
      <w:r w:rsidR="00D31739">
        <w:rPr>
          <w:rFonts w:cs="B Lotus" w:hint="cs"/>
          <w:sz w:val="28"/>
          <w:szCs w:val="28"/>
          <w:rtl/>
        </w:rPr>
        <w:t>ر مقاطع زمانی مناسب به‌</w:t>
      </w:r>
      <w:r w:rsidRPr="009560C7">
        <w:rPr>
          <w:rFonts w:cs="B Lotus" w:hint="cs"/>
          <w:sz w:val="28"/>
          <w:szCs w:val="28"/>
          <w:rtl/>
        </w:rPr>
        <w:t xml:space="preserve">صورت مستمر اقدام و تغییرات کمّی‌ وکیفی خاک را به ‌صورت نقشه و آمار ارائه نماید.   </w:t>
      </w:r>
    </w:p>
    <w:p w:rsidR="00534229" w:rsidRPr="009560C7" w:rsidRDefault="00534229" w:rsidP="009560C7">
      <w:pPr>
        <w:ind w:firstLine="284"/>
        <w:jc w:val="both"/>
        <w:rPr>
          <w:rFonts w:cs="B Lotus"/>
          <w:sz w:val="28"/>
          <w:szCs w:val="28"/>
          <w:rtl/>
        </w:rPr>
      </w:pPr>
      <w:r w:rsidRPr="009560C7">
        <w:rPr>
          <w:rFonts w:cs="B Lotus" w:hint="cs"/>
          <w:b/>
          <w:bCs/>
          <w:sz w:val="28"/>
          <w:szCs w:val="28"/>
          <w:rtl/>
        </w:rPr>
        <w:t xml:space="preserve">ماده 9- </w:t>
      </w:r>
      <w:r w:rsidRPr="009560C7">
        <w:rPr>
          <w:rFonts w:cs="B Lotus" w:hint="cs"/>
          <w:sz w:val="28"/>
          <w:szCs w:val="28"/>
          <w:rtl/>
        </w:rPr>
        <w:t>استفاده از انواع کود، آفت</w:t>
      </w:r>
      <w:r w:rsidRPr="009560C7">
        <w:rPr>
          <w:rFonts w:cs="B Lotus" w:hint="cs"/>
          <w:sz w:val="28"/>
          <w:szCs w:val="28"/>
          <w:rtl/>
        </w:rPr>
        <w:softHyphen/>
        <w:t xml:space="preserve">کش و </w:t>
      </w:r>
      <w:r w:rsidR="00D31739">
        <w:rPr>
          <w:rFonts w:cs="B Lotus" w:hint="cs"/>
          <w:sz w:val="28"/>
          <w:szCs w:val="28"/>
          <w:rtl/>
        </w:rPr>
        <w:t>سم صرفاً با رعايت معيارهاي محيط‌</w:t>
      </w:r>
      <w:r w:rsidRPr="009560C7">
        <w:rPr>
          <w:rFonts w:cs="B Lotus" w:hint="cs"/>
          <w:sz w:val="28"/>
          <w:szCs w:val="28"/>
          <w:rtl/>
        </w:rPr>
        <w:t xml:space="preserve">زيستي و حدود مجاز كاربرد آنها كه توسط وزارت با هماهنگي سازمان تدوين و اعلام مي‏شود، مجاز است. </w:t>
      </w:r>
    </w:p>
    <w:p w:rsidR="00534229" w:rsidRPr="009560C7" w:rsidRDefault="00534229" w:rsidP="00D31739">
      <w:pPr>
        <w:ind w:firstLine="284"/>
        <w:jc w:val="lowKashida"/>
        <w:rPr>
          <w:rFonts w:ascii="Tahoma" w:hAnsi="Tahoma" w:cs="B Lotus"/>
          <w:sz w:val="28"/>
          <w:szCs w:val="28"/>
          <w:rtl/>
          <w:lang w:bidi="ar-SA"/>
        </w:rPr>
      </w:pPr>
      <w:r w:rsidRPr="009560C7">
        <w:rPr>
          <w:rFonts w:cs="B Lotus" w:hint="cs"/>
          <w:b/>
          <w:bCs/>
          <w:shadow/>
          <w:sz w:val="28"/>
          <w:szCs w:val="28"/>
          <w:rtl/>
        </w:rPr>
        <w:t xml:space="preserve">ماده 10- </w:t>
      </w:r>
      <w:r w:rsidRPr="009560C7">
        <w:rPr>
          <w:rFonts w:ascii="Tahoma" w:hAnsi="Tahoma" w:cs="B Lotus" w:hint="cs"/>
          <w:sz w:val="28"/>
          <w:szCs w:val="28"/>
          <w:rtl/>
        </w:rPr>
        <w:t xml:space="preserve">وزارت موظف است </w:t>
      </w:r>
      <w:r w:rsidRPr="009560C7">
        <w:rPr>
          <w:rFonts w:cs="B Lotus" w:hint="cs"/>
          <w:sz w:val="28"/>
          <w:szCs w:val="28"/>
          <w:rtl/>
        </w:rPr>
        <w:t>مقررات ورود</w:t>
      </w:r>
      <w:r w:rsidRPr="009560C7">
        <w:rPr>
          <w:rFonts w:ascii="Tahoma" w:hAnsi="Tahoma" w:cs="B Lotus" w:hint="cs"/>
          <w:sz w:val="28"/>
          <w:szCs w:val="28"/>
          <w:rtl/>
        </w:rPr>
        <w:t>، توليد، بسته‏بندي، توزيع، فروش و مصرف ان</w:t>
      </w:r>
      <w:r w:rsidR="00D31739">
        <w:rPr>
          <w:rFonts w:ascii="Tahoma" w:hAnsi="Tahoma" w:cs="B Lotus" w:hint="cs"/>
          <w:sz w:val="28"/>
          <w:szCs w:val="28"/>
          <w:rtl/>
        </w:rPr>
        <w:t>واع كودها، بهسازهاي خاك و بهبود</w:t>
      </w:r>
      <w:r w:rsidRPr="009560C7">
        <w:rPr>
          <w:rFonts w:ascii="Tahoma" w:hAnsi="Tahoma" w:cs="B Lotus" w:hint="cs"/>
          <w:sz w:val="28"/>
          <w:szCs w:val="28"/>
          <w:rtl/>
        </w:rPr>
        <w:t>دهنده</w:t>
      </w:r>
      <w:r w:rsidRPr="009560C7">
        <w:rPr>
          <w:rFonts w:ascii="Tahoma" w:hAnsi="Tahoma" w:cs="B Lotus" w:hint="cs"/>
          <w:sz w:val="28"/>
          <w:szCs w:val="28"/>
          <w:rtl/>
        </w:rPr>
        <w:softHyphen/>
        <w:t>هاي رشد شيميايي، آلي و زيستي را با همكاري وزارت بهداشت، درمان و آموزش پزشكي، سازمان و سازمان ملي استان</w:t>
      </w:r>
      <w:r w:rsidR="00D31739">
        <w:rPr>
          <w:rFonts w:ascii="Tahoma" w:hAnsi="Tahoma" w:cs="B Lotus" w:hint="cs"/>
          <w:sz w:val="28"/>
          <w:szCs w:val="28"/>
          <w:rtl/>
        </w:rPr>
        <w:t>دارد ایران ظرف مدت شش‌</w:t>
      </w:r>
      <w:r w:rsidR="009560C7">
        <w:rPr>
          <w:rFonts w:ascii="Tahoma" w:hAnsi="Tahoma" w:cs="B Lotus" w:hint="cs"/>
          <w:sz w:val="28"/>
          <w:szCs w:val="28"/>
          <w:rtl/>
        </w:rPr>
        <w:t xml:space="preserve">ماه تهيه و به تصويب </w:t>
      </w:r>
      <w:r w:rsidR="00BD6480">
        <w:rPr>
          <w:rFonts w:ascii="Tahoma" w:hAnsi="Tahoma" w:cs="B Lotus" w:hint="cs"/>
          <w:sz w:val="28"/>
          <w:szCs w:val="28"/>
          <w:rtl/>
        </w:rPr>
        <w:t>هيأت‌وزيران</w:t>
      </w:r>
      <w:r w:rsidRPr="009560C7">
        <w:rPr>
          <w:rFonts w:ascii="Tahoma" w:hAnsi="Tahoma" w:cs="B Lotus" w:hint="cs"/>
          <w:sz w:val="28"/>
          <w:szCs w:val="28"/>
          <w:rtl/>
        </w:rPr>
        <w:t xml:space="preserve"> برساند.</w:t>
      </w:r>
    </w:p>
    <w:p w:rsidR="00534229" w:rsidRPr="009560C7" w:rsidRDefault="00534229" w:rsidP="009560C7">
      <w:pPr>
        <w:autoSpaceDE w:val="0"/>
        <w:autoSpaceDN w:val="0"/>
        <w:adjustRightInd w:val="0"/>
        <w:ind w:firstLine="284"/>
        <w:jc w:val="both"/>
        <w:rPr>
          <w:rFonts w:ascii="B Nazanin" w:cs="B Lotus"/>
          <w:sz w:val="28"/>
          <w:szCs w:val="28"/>
          <w:rtl/>
        </w:rPr>
      </w:pPr>
      <w:r w:rsidRPr="002267ED">
        <w:rPr>
          <w:rFonts w:ascii="B Nazanin" w:cs="B Lotus" w:hint="cs"/>
          <w:sz w:val="28"/>
          <w:szCs w:val="28"/>
          <w:rtl/>
        </w:rPr>
        <w:t>تبصره 1-</w:t>
      </w:r>
      <w:r w:rsidRPr="009560C7">
        <w:rPr>
          <w:rFonts w:ascii="B Nazanin" w:cs="B Lotus" w:hint="cs"/>
          <w:b/>
          <w:bCs/>
          <w:sz w:val="28"/>
          <w:szCs w:val="28"/>
          <w:rtl/>
        </w:rPr>
        <w:t xml:space="preserve"> </w:t>
      </w:r>
      <w:r w:rsidRPr="009560C7">
        <w:rPr>
          <w:rFonts w:ascii="B Nazanin" w:cs="B Lotus" w:hint="cs"/>
          <w:sz w:val="28"/>
          <w:szCs w:val="28"/>
          <w:rtl/>
        </w:rPr>
        <w:t>ف</w:t>
      </w:r>
      <w:r w:rsidR="00032F25">
        <w:rPr>
          <w:rFonts w:ascii="B Nazanin" w:cs="B Lotus" w:hint="cs"/>
          <w:sz w:val="28"/>
          <w:szCs w:val="28"/>
          <w:rtl/>
        </w:rPr>
        <w:t>عالان در امور ورود، توليد، بسته‌</w:t>
      </w:r>
      <w:r w:rsidRPr="009560C7">
        <w:rPr>
          <w:rFonts w:ascii="B Nazanin" w:cs="B Lotus" w:hint="cs"/>
          <w:sz w:val="28"/>
          <w:szCs w:val="28"/>
          <w:rtl/>
        </w:rPr>
        <w:t>بندي، توزيع و فروش عمده ان</w:t>
      </w:r>
      <w:r w:rsidR="00032F25">
        <w:rPr>
          <w:rFonts w:ascii="B Nazanin" w:cs="B Lotus" w:hint="cs"/>
          <w:sz w:val="28"/>
          <w:szCs w:val="28"/>
          <w:rtl/>
        </w:rPr>
        <w:t>واع كودها، بهسازهاي خاك و بهبود</w:t>
      </w:r>
      <w:r w:rsidRPr="009560C7">
        <w:rPr>
          <w:rFonts w:ascii="B Nazanin" w:cs="B Lotus" w:hint="cs"/>
          <w:sz w:val="28"/>
          <w:szCs w:val="28"/>
          <w:rtl/>
        </w:rPr>
        <w:t>دهنده</w:t>
      </w:r>
      <w:r w:rsidRPr="009560C7">
        <w:rPr>
          <w:rFonts w:ascii="B Nazanin" w:cs="B Lotus" w:hint="cs"/>
          <w:sz w:val="28"/>
          <w:szCs w:val="28"/>
          <w:rtl/>
        </w:rPr>
        <w:softHyphen/>
        <w:t xml:space="preserve">هاي رشد شيميايي، آلي و زيستي، ملزم به رعايت مقررات موضوع اين ماده مي‏باشند. متخلفین از مقررات یادشده مکلفند موارد مزبور را مرجوع یا تحت نظارت مقامات </w:t>
      </w:r>
      <w:r w:rsidR="009464F5">
        <w:rPr>
          <w:rFonts w:ascii="B Nazanin" w:cs="B Lotus" w:hint="cs"/>
          <w:sz w:val="28"/>
          <w:szCs w:val="28"/>
          <w:rtl/>
        </w:rPr>
        <w:t>مسؤول</w:t>
      </w:r>
      <w:r w:rsidRPr="009560C7">
        <w:rPr>
          <w:rFonts w:ascii="B Nazanin" w:cs="B Lotus" w:hint="cs"/>
          <w:sz w:val="28"/>
          <w:szCs w:val="28"/>
          <w:rtl/>
        </w:rPr>
        <w:t xml:space="preserve"> به هزینه خود معدوم نمایند. </w:t>
      </w:r>
    </w:p>
    <w:p w:rsidR="00534229" w:rsidRPr="009560C7" w:rsidRDefault="00534229" w:rsidP="009560C7">
      <w:pPr>
        <w:ind w:firstLine="284"/>
        <w:jc w:val="both"/>
        <w:rPr>
          <w:rFonts w:ascii="Tahoma" w:hAnsi="Tahoma" w:cs="B Lotus"/>
          <w:sz w:val="28"/>
          <w:szCs w:val="28"/>
          <w:rtl/>
          <w:lang w:bidi="ar-SA"/>
        </w:rPr>
      </w:pPr>
      <w:r w:rsidRPr="00273A45">
        <w:rPr>
          <w:rFonts w:ascii="Tahoma" w:hAnsi="Tahoma" w:cs="B Lotus" w:hint="cs"/>
          <w:sz w:val="28"/>
          <w:szCs w:val="28"/>
          <w:rtl/>
        </w:rPr>
        <w:t>تبصره 2-</w:t>
      </w:r>
      <w:r w:rsidRPr="009560C7">
        <w:rPr>
          <w:rFonts w:ascii="Tahoma" w:hAnsi="Tahoma" w:cs="B Lotus" w:hint="cs"/>
          <w:sz w:val="28"/>
          <w:szCs w:val="28"/>
          <w:rtl/>
        </w:rPr>
        <w:t xml:space="preserve"> در مورد سموم موضوع قانون حفظ نباتات - مصوب 1346- </w:t>
      </w:r>
      <w:r w:rsidR="009560C7">
        <w:rPr>
          <w:rFonts w:ascii="Tahoma" w:hAnsi="Tahoma" w:cs="B Lotus" w:hint="cs"/>
          <w:sz w:val="28"/>
          <w:szCs w:val="28"/>
          <w:rtl/>
        </w:rPr>
        <w:t>، دستورالعمل</w:t>
      </w:r>
      <w:r w:rsidR="009560C7">
        <w:rPr>
          <w:rFonts w:ascii="Tahoma" w:hAnsi="Tahoma" w:cs="B Lotus" w:hint="cs"/>
          <w:sz w:val="28"/>
          <w:szCs w:val="28"/>
          <w:rtl/>
        </w:rPr>
        <w:softHyphen/>
        <w:t xml:space="preserve">هاي </w:t>
      </w:r>
      <w:r w:rsidR="0090430F">
        <w:rPr>
          <w:rFonts w:ascii="Tahoma" w:hAnsi="Tahoma" w:cs="B Lotus" w:hint="cs"/>
          <w:sz w:val="28"/>
          <w:szCs w:val="28"/>
          <w:rtl/>
        </w:rPr>
        <w:t>زيست‌محيطي</w:t>
      </w:r>
      <w:r w:rsidRPr="009560C7">
        <w:rPr>
          <w:rFonts w:ascii="Tahoma" w:hAnsi="Tahoma" w:cs="B Lotus" w:hint="cs"/>
          <w:sz w:val="28"/>
          <w:szCs w:val="28"/>
          <w:rtl/>
        </w:rPr>
        <w:t xml:space="preserve"> و ساير قوانين و مقررات مربوط ملاك عمل مي‏باشد.</w:t>
      </w:r>
    </w:p>
    <w:p w:rsidR="00534229" w:rsidRPr="009560C7" w:rsidRDefault="00534229" w:rsidP="009560C7">
      <w:pPr>
        <w:pStyle w:val="ListParagraph"/>
        <w:ind w:left="0" w:firstLine="284"/>
        <w:jc w:val="both"/>
        <w:rPr>
          <w:rFonts w:ascii="Tahoma" w:hAnsi="Tahoma" w:cs="B Lotus"/>
          <w:sz w:val="28"/>
          <w:szCs w:val="28"/>
          <w:rtl/>
        </w:rPr>
      </w:pPr>
      <w:r w:rsidRPr="009560C7">
        <w:rPr>
          <w:rFonts w:cs="B Lotus" w:hint="cs"/>
          <w:bCs/>
          <w:shadow/>
          <w:sz w:val="28"/>
          <w:szCs w:val="28"/>
          <w:rtl/>
        </w:rPr>
        <w:lastRenderedPageBreak/>
        <w:t>ماده 11-</w:t>
      </w:r>
      <w:r w:rsidRPr="009560C7">
        <w:rPr>
          <w:rFonts w:cs="B Lotus" w:hint="cs"/>
          <w:b/>
          <w:shadow/>
          <w:sz w:val="28"/>
          <w:szCs w:val="28"/>
          <w:rtl/>
        </w:rPr>
        <w:t xml:space="preserve"> </w:t>
      </w:r>
      <w:r w:rsidRPr="009560C7">
        <w:rPr>
          <w:rFonts w:ascii="Tahoma" w:hAnsi="Tahoma" w:cs="B Lotus" w:hint="cs"/>
          <w:sz w:val="28"/>
          <w:szCs w:val="28"/>
          <w:rtl/>
        </w:rPr>
        <w:t>تمامي فعالان در زمينه توليد، واردات، ترکیب‏سازی (فرموله كردن)، بسته‏بندي، توزيع، فروش و مصرف</w:t>
      </w:r>
      <w:r w:rsidRPr="009560C7">
        <w:rPr>
          <w:rFonts w:ascii="Tahoma" w:hAnsi="Tahoma" w:cs="B Lotus" w:hint="cs"/>
          <w:sz w:val="28"/>
          <w:szCs w:val="28"/>
          <w:rtl/>
        </w:rPr>
        <w:softHyphen/>
        <w:t>كنندگان عمده انواع كود و سموم دفع آفات نباتي موظفند دست</w:t>
      </w:r>
      <w:r w:rsidR="00751B79">
        <w:rPr>
          <w:rFonts w:ascii="Tahoma" w:hAnsi="Tahoma" w:cs="B Lotus" w:hint="cs"/>
          <w:sz w:val="28"/>
          <w:szCs w:val="28"/>
          <w:rtl/>
        </w:rPr>
        <w:t>ورالعمل‏هاي خوداظهاري پايش محيط‌</w:t>
      </w:r>
      <w:r w:rsidRPr="009560C7">
        <w:rPr>
          <w:rFonts w:ascii="Tahoma" w:hAnsi="Tahoma" w:cs="B Lotus" w:hint="cs"/>
          <w:sz w:val="28"/>
          <w:szCs w:val="28"/>
          <w:rtl/>
        </w:rPr>
        <w:t>زيست سازما</w:t>
      </w:r>
      <w:r w:rsidR="00751B79">
        <w:rPr>
          <w:rFonts w:ascii="Tahoma" w:hAnsi="Tahoma" w:cs="B Lotus" w:hint="cs"/>
          <w:sz w:val="28"/>
          <w:szCs w:val="28"/>
          <w:rtl/>
        </w:rPr>
        <w:t>ن را رعايت نمايند. تمامي دستگاه</w:t>
      </w:r>
      <w:r w:rsidRPr="009560C7">
        <w:rPr>
          <w:rFonts w:ascii="Tahoma" w:hAnsi="Tahoma" w:cs="B Lotus" w:hint="cs"/>
          <w:sz w:val="28"/>
          <w:szCs w:val="28"/>
          <w:rtl/>
        </w:rPr>
        <w:t>هاي ذي</w:t>
      </w:r>
      <w:r w:rsidRPr="009560C7">
        <w:rPr>
          <w:rFonts w:ascii="Tahoma" w:hAnsi="Tahoma" w:cs="B Lotus" w:hint="cs"/>
          <w:sz w:val="28"/>
          <w:szCs w:val="28"/>
          <w:rtl/>
        </w:rPr>
        <w:softHyphen/>
        <w:t>ربط موظفند لزوم رعايت دستورالعمل مذكور را در پروانه‏هاي بهره‏برداري و مجوزهاي صادره موضوع اين ماده درج نمايند.</w:t>
      </w:r>
    </w:p>
    <w:p w:rsidR="00534229" w:rsidRPr="009560C7" w:rsidRDefault="00534229" w:rsidP="009560C7">
      <w:pPr>
        <w:ind w:firstLine="284"/>
        <w:jc w:val="both"/>
        <w:rPr>
          <w:rFonts w:cs="B Lotus"/>
          <w:sz w:val="28"/>
          <w:szCs w:val="28"/>
          <w:rtl/>
        </w:rPr>
      </w:pPr>
      <w:r w:rsidRPr="009560C7">
        <w:rPr>
          <w:rFonts w:cs="B Lotus" w:hint="cs"/>
          <w:b/>
          <w:bCs/>
          <w:sz w:val="28"/>
          <w:szCs w:val="28"/>
          <w:rtl/>
        </w:rPr>
        <w:t xml:space="preserve">ماده 12- </w:t>
      </w:r>
      <w:r w:rsidRPr="009560C7">
        <w:rPr>
          <w:rFonts w:cs="B Lotus" w:hint="cs"/>
          <w:sz w:val="28"/>
          <w:szCs w:val="28"/>
          <w:rtl/>
        </w:rPr>
        <w:t>سازمان و وزارت حسب مورد موظفند به منظور مدیریت پایدار منابع خاک در موارد زیر اقدام کنند:</w:t>
      </w:r>
    </w:p>
    <w:p w:rsidR="00534229" w:rsidRPr="00751B79" w:rsidRDefault="00BD6480" w:rsidP="009560C7">
      <w:pPr>
        <w:ind w:firstLine="284"/>
        <w:jc w:val="both"/>
        <w:rPr>
          <w:rFonts w:cs="B Lotus"/>
          <w:spacing w:val="-4"/>
          <w:position w:val="-4"/>
          <w:sz w:val="28"/>
          <w:szCs w:val="28"/>
          <w:rtl/>
        </w:rPr>
      </w:pPr>
      <w:r w:rsidRPr="00751B79">
        <w:rPr>
          <w:rFonts w:cs="B Lotus" w:hint="cs"/>
          <w:spacing w:val="-4"/>
          <w:position w:val="-4"/>
          <w:sz w:val="28"/>
          <w:szCs w:val="28"/>
          <w:rtl/>
        </w:rPr>
        <w:t>الف</w:t>
      </w:r>
      <w:r w:rsidR="00534229" w:rsidRPr="00751B79">
        <w:rPr>
          <w:rFonts w:cs="B Lotus" w:hint="cs"/>
          <w:spacing w:val="-4"/>
          <w:position w:val="-4"/>
          <w:sz w:val="28"/>
          <w:szCs w:val="28"/>
          <w:rtl/>
        </w:rPr>
        <w:t>-</w:t>
      </w:r>
      <w:r w:rsidR="00751B79" w:rsidRPr="00751B79">
        <w:rPr>
          <w:rFonts w:cs="B Lotus" w:hint="cs"/>
          <w:spacing w:val="-4"/>
          <w:position w:val="-4"/>
          <w:sz w:val="28"/>
          <w:szCs w:val="28"/>
          <w:rtl/>
        </w:rPr>
        <w:t xml:space="preserve"> ارتقاي</w:t>
      </w:r>
      <w:r w:rsidR="00534229" w:rsidRPr="00751B79">
        <w:rPr>
          <w:rFonts w:cs="B Lotus" w:hint="cs"/>
          <w:spacing w:val="-4"/>
          <w:position w:val="-4"/>
          <w:sz w:val="28"/>
          <w:szCs w:val="28"/>
          <w:rtl/>
        </w:rPr>
        <w:t xml:space="preserve"> بهره‏گيري از مشاركت مردم در حفظ، احياء، توسعه و بهره‌برداري از منابع خاک</w:t>
      </w:r>
    </w:p>
    <w:p w:rsidR="00534229" w:rsidRPr="009560C7" w:rsidRDefault="00BD6480" w:rsidP="009560C7">
      <w:pPr>
        <w:ind w:firstLine="284"/>
        <w:jc w:val="both"/>
        <w:rPr>
          <w:rFonts w:cs="B Lotus"/>
          <w:sz w:val="28"/>
          <w:szCs w:val="28"/>
          <w:rtl/>
        </w:rPr>
      </w:pPr>
      <w:r>
        <w:rPr>
          <w:rFonts w:cs="B Lotus" w:hint="cs"/>
          <w:sz w:val="28"/>
          <w:szCs w:val="28"/>
          <w:rtl/>
        </w:rPr>
        <w:t>ب</w:t>
      </w:r>
      <w:r w:rsidR="00534229" w:rsidRPr="00273A45">
        <w:rPr>
          <w:rFonts w:cs="B Lotus" w:hint="cs"/>
          <w:sz w:val="28"/>
          <w:szCs w:val="28"/>
          <w:rtl/>
        </w:rPr>
        <w:t>-</w:t>
      </w:r>
      <w:r w:rsidR="00534229" w:rsidRPr="009560C7">
        <w:rPr>
          <w:rFonts w:cs="B Lotus" w:hint="cs"/>
          <w:sz w:val="28"/>
          <w:szCs w:val="28"/>
          <w:rtl/>
        </w:rPr>
        <w:t xml:space="preserve"> توسعه برنامه‏های آموزشی (عمومی و تخصصی) و ترویجی با رعایت قوانین و مقررات مربوط</w:t>
      </w:r>
    </w:p>
    <w:p w:rsidR="00534229" w:rsidRPr="009560C7" w:rsidRDefault="00BD6480" w:rsidP="009560C7">
      <w:pPr>
        <w:ind w:firstLine="284"/>
        <w:jc w:val="both"/>
        <w:rPr>
          <w:rFonts w:cs="B Lotus"/>
          <w:sz w:val="28"/>
          <w:szCs w:val="28"/>
          <w:rtl/>
        </w:rPr>
      </w:pPr>
      <w:r>
        <w:rPr>
          <w:rFonts w:cs="B Lotus" w:hint="cs"/>
          <w:sz w:val="28"/>
          <w:szCs w:val="28"/>
          <w:rtl/>
        </w:rPr>
        <w:t>پ</w:t>
      </w:r>
      <w:r w:rsidR="00534229" w:rsidRPr="00273A45">
        <w:rPr>
          <w:rFonts w:cs="B Lotus" w:hint="cs"/>
          <w:sz w:val="28"/>
          <w:szCs w:val="28"/>
          <w:rtl/>
        </w:rPr>
        <w:t>-</w:t>
      </w:r>
      <w:r w:rsidR="00534229" w:rsidRPr="009560C7">
        <w:rPr>
          <w:rFonts w:cs="B Lotus" w:hint="cs"/>
          <w:sz w:val="28"/>
          <w:szCs w:val="28"/>
          <w:rtl/>
        </w:rPr>
        <w:t xml:space="preserve"> توسعه همكاري‌ فني، علمي و کارشناسی با سازمان</w:t>
      </w:r>
      <w:r w:rsidR="00534229" w:rsidRPr="009560C7">
        <w:rPr>
          <w:rFonts w:cs="B Lotus" w:hint="cs"/>
          <w:sz w:val="28"/>
          <w:szCs w:val="28"/>
          <w:rtl/>
        </w:rPr>
        <w:softHyphen/>
        <w:t>ها و مراكز ذي‌ربط داخلي و خارجي</w:t>
      </w:r>
    </w:p>
    <w:p w:rsidR="00534229" w:rsidRPr="009560C7" w:rsidRDefault="00534229" w:rsidP="009560C7">
      <w:pPr>
        <w:ind w:firstLine="284"/>
        <w:jc w:val="both"/>
        <w:rPr>
          <w:rFonts w:cs="B Lotus"/>
          <w:sz w:val="28"/>
          <w:szCs w:val="28"/>
        </w:rPr>
      </w:pPr>
      <w:r w:rsidRPr="009560C7">
        <w:rPr>
          <w:rFonts w:cs="B Lotus" w:hint="cs"/>
          <w:b/>
          <w:bCs/>
          <w:sz w:val="28"/>
          <w:szCs w:val="28"/>
          <w:rtl/>
        </w:rPr>
        <w:t xml:space="preserve">ماده 13- </w:t>
      </w:r>
      <w:r w:rsidRPr="009560C7">
        <w:rPr>
          <w:rFonts w:cs="B Lotus" w:hint="cs"/>
          <w:sz w:val="28"/>
          <w:szCs w:val="28"/>
          <w:rtl/>
        </w:rPr>
        <w:t>سازمان مکلف است با همكاري وزارت و وزارتخانه</w:t>
      </w:r>
      <w:r w:rsidRPr="009560C7">
        <w:rPr>
          <w:rFonts w:cs="B Lotus" w:hint="cs"/>
          <w:sz w:val="28"/>
          <w:szCs w:val="28"/>
          <w:rtl/>
        </w:rPr>
        <w:softHyphen/>
        <w:t>های نیرو و بهداشت، درمان و</w:t>
      </w:r>
      <w:r w:rsidR="009560C7">
        <w:rPr>
          <w:rFonts w:cs="B Lotus" w:hint="cs"/>
          <w:sz w:val="28"/>
          <w:szCs w:val="28"/>
          <w:rtl/>
        </w:rPr>
        <w:t xml:space="preserve"> </w:t>
      </w:r>
      <w:r w:rsidRPr="009560C7">
        <w:rPr>
          <w:rFonts w:cs="B Lotus" w:hint="cs"/>
          <w:sz w:val="28"/>
          <w:szCs w:val="28"/>
          <w:rtl/>
        </w:rPr>
        <w:t>آموزش پزشکی، حدود مجاز آلودگي خاك و آلاينده‏های ورودی به آن برای کاربری</w:t>
      </w:r>
      <w:r w:rsidRPr="009560C7">
        <w:rPr>
          <w:rFonts w:cs="B Lotus" w:hint="cs"/>
          <w:sz w:val="28"/>
          <w:szCs w:val="28"/>
          <w:rtl/>
        </w:rPr>
        <w:softHyphen/>
        <w:t>های مختلف اراضي</w:t>
      </w:r>
      <w:r w:rsidR="00BD6480">
        <w:rPr>
          <w:rFonts w:cs="B Lotus" w:hint="cs"/>
          <w:sz w:val="28"/>
          <w:szCs w:val="28"/>
          <w:rtl/>
        </w:rPr>
        <w:t xml:space="preserve"> و وقوع وضعيت اضطراري را ظرف </w:t>
      </w:r>
      <w:r w:rsidR="00E56C88">
        <w:rPr>
          <w:rFonts w:cs="B Lotus" w:hint="cs"/>
          <w:sz w:val="28"/>
          <w:szCs w:val="28"/>
          <w:rtl/>
        </w:rPr>
        <w:t xml:space="preserve">مدت </w:t>
      </w:r>
      <w:r w:rsidR="00BD6480">
        <w:rPr>
          <w:rFonts w:cs="B Lotus" w:hint="cs"/>
          <w:sz w:val="28"/>
          <w:szCs w:val="28"/>
          <w:rtl/>
        </w:rPr>
        <w:t>شش‌</w:t>
      </w:r>
      <w:r w:rsidRPr="009560C7">
        <w:rPr>
          <w:rFonts w:cs="B Lotus" w:hint="cs"/>
          <w:sz w:val="28"/>
          <w:szCs w:val="28"/>
          <w:rtl/>
        </w:rPr>
        <w:t xml:space="preserve">ماه پس از تصویب این قانون تهیه و به تصويب </w:t>
      </w:r>
      <w:r w:rsidR="004121CE">
        <w:rPr>
          <w:rFonts w:cs="B Lotus" w:hint="cs"/>
          <w:sz w:val="28"/>
          <w:szCs w:val="28"/>
          <w:rtl/>
        </w:rPr>
        <w:t>هيأت</w:t>
      </w:r>
      <w:r w:rsidR="00BD6480">
        <w:rPr>
          <w:rFonts w:cs="B Lotus" w:hint="cs"/>
          <w:sz w:val="28"/>
          <w:szCs w:val="28"/>
          <w:rtl/>
        </w:rPr>
        <w:t>‌</w:t>
      </w:r>
      <w:r w:rsidRPr="009560C7">
        <w:rPr>
          <w:rFonts w:cs="B Lotus" w:hint="cs"/>
          <w:sz w:val="28"/>
          <w:szCs w:val="28"/>
          <w:rtl/>
        </w:rPr>
        <w:t>وزيران برساند.</w:t>
      </w:r>
    </w:p>
    <w:p w:rsidR="00534229" w:rsidRPr="009560C7" w:rsidRDefault="00534229" w:rsidP="009560C7">
      <w:pPr>
        <w:ind w:firstLine="284"/>
        <w:jc w:val="both"/>
        <w:rPr>
          <w:rFonts w:cs="B Lotus"/>
          <w:sz w:val="28"/>
          <w:szCs w:val="28"/>
          <w:rtl/>
        </w:rPr>
      </w:pPr>
      <w:r w:rsidRPr="009560C7">
        <w:rPr>
          <w:rFonts w:cs="B Lotus" w:hint="cs"/>
          <w:b/>
          <w:bCs/>
          <w:sz w:val="28"/>
          <w:szCs w:val="28"/>
          <w:rtl/>
        </w:rPr>
        <w:lastRenderedPageBreak/>
        <w:t>ماده 14-</w:t>
      </w:r>
      <w:r w:rsidRPr="009560C7">
        <w:rPr>
          <w:rFonts w:cs="B Lotus" w:hint="cs"/>
          <w:sz w:val="28"/>
          <w:szCs w:val="28"/>
          <w:rtl/>
        </w:rPr>
        <w:t xml:space="preserve"> وزارت و سازمان حسب مورد م</w:t>
      </w:r>
      <w:r w:rsidR="002468DE">
        <w:rPr>
          <w:rFonts w:cs="B Lotus" w:hint="cs"/>
          <w:sz w:val="28"/>
          <w:szCs w:val="28"/>
          <w:rtl/>
        </w:rPr>
        <w:t>کلفند با همکاری دستگاههای اجرائ</w:t>
      </w:r>
      <w:r w:rsidRPr="009560C7">
        <w:rPr>
          <w:rFonts w:cs="B Lotus" w:hint="cs"/>
          <w:sz w:val="28"/>
          <w:szCs w:val="28"/>
          <w:rtl/>
        </w:rPr>
        <w:t>ی ذی‌ربط نسبت به تهیه طرح بازسازی در مناطق تخريب يافته و بهسازي مناطق آلوده شده ناشي از حوادث غيرمترقبه اقدام نمايند.</w:t>
      </w:r>
    </w:p>
    <w:p w:rsidR="00534229" w:rsidRPr="009560C7" w:rsidRDefault="00534229" w:rsidP="009560C7">
      <w:pPr>
        <w:pStyle w:val="ListParagraph"/>
        <w:ind w:left="0" w:firstLine="284"/>
        <w:jc w:val="both"/>
        <w:rPr>
          <w:rFonts w:cs="B Lotus"/>
          <w:sz w:val="28"/>
          <w:szCs w:val="28"/>
          <w:rtl/>
        </w:rPr>
      </w:pPr>
      <w:r w:rsidRPr="009560C7">
        <w:rPr>
          <w:rFonts w:ascii="Tahoma" w:hAnsi="Tahoma" w:cs="B Lotus" w:hint="cs"/>
          <w:b/>
          <w:bCs/>
          <w:sz w:val="28"/>
          <w:szCs w:val="28"/>
          <w:rtl/>
        </w:rPr>
        <w:t>ماده 15-</w:t>
      </w:r>
      <w:r w:rsidRPr="009560C7">
        <w:rPr>
          <w:rFonts w:ascii="Tahoma" w:hAnsi="Tahoma" w:cs="B Lotus" w:hint="cs"/>
          <w:sz w:val="28"/>
          <w:szCs w:val="28"/>
          <w:rtl/>
        </w:rPr>
        <w:t xml:space="preserve"> بهره‏برداران واحدهاي توليدي، صنعتي</w:t>
      </w:r>
      <w:r w:rsidRPr="009560C7">
        <w:rPr>
          <w:rFonts w:cs="B Lotus" w:hint="cs"/>
          <w:sz w:val="28"/>
          <w:szCs w:val="28"/>
          <w:rtl/>
        </w:rPr>
        <w:t xml:space="preserve"> و خدماتي كه در مناطق آزاد تجاری</w:t>
      </w:r>
      <w:r w:rsidR="00164897">
        <w:rPr>
          <w:rFonts w:cs="B Lotus" w:hint="cs"/>
          <w:sz w:val="28"/>
          <w:szCs w:val="28"/>
          <w:rtl/>
        </w:rPr>
        <w:t xml:space="preserve"> </w:t>
      </w:r>
      <w:r w:rsidRPr="009560C7">
        <w:rPr>
          <w:rFonts w:cs="Times New Roman" w:hint="cs"/>
          <w:sz w:val="28"/>
          <w:szCs w:val="28"/>
          <w:rtl/>
        </w:rPr>
        <w:t>–</w:t>
      </w:r>
      <w:r w:rsidRPr="009560C7">
        <w:rPr>
          <w:rFonts w:cs="B Lotus" w:hint="cs"/>
          <w:sz w:val="28"/>
          <w:szCs w:val="28"/>
          <w:rtl/>
        </w:rPr>
        <w:t xml:space="preserve"> صنعتی و ويژه اقتصادي و شهرك</w:t>
      </w:r>
      <w:r w:rsidRPr="009560C7">
        <w:rPr>
          <w:rFonts w:cs="B Lotus" w:hint="cs"/>
          <w:sz w:val="28"/>
          <w:szCs w:val="28"/>
          <w:rtl/>
        </w:rPr>
        <w:softHyphen/>
        <w:t>ها و نوا</w:t>
      </w:r>
      <w:r w:rsidR="00164897">
        <w:rPr>
          <w:rFonts w:cs="B Lotus" w:hint="cs"/>
          <w:sz w:val="28"/>
          <w:szCs w:val="28"/>
          <w:rtl/>
        </w:rPr>
        <w:t>حي صنعتي فعاليت مي‌</w:t>
      </w:r>
      <w:r w:rsidRPr="009560C7">
        <w:rPr>
          <w:rFonts w:cs="B Lotus" w:hint="cs"/>
          <w:sz w:val="28"/>
          <w:szCs w:val="28"/>
          <w:rtl/>
        </w:rPr>
        <w:t>كنند</w:t>
      </w:r>
      <w:r w:rsidR="002468DE">
        <w:rPr>
          <w:rFonts w:cs="B Lotus" w:hint="cs"/>
          <w:sz w:val="28"/>
          <w:szCs w:val="28"/>
          <w:rtl/>
        </w:rPr>
        <w:t>،</w:t>
      </w:r>
      <w:r w:rsidRPr="009560C7">
        <w:rPr>
          <w:rFonts w:cs="B Lotus" w:hint="cs"/>
          <w:sz w:val="28"/>
          <w:szCs w:val="28"/>
          <w:rtl/>
        </w:rPr>
        <w:t xml:space="preserve"> مكلف به رعايت مفاد اين قانون مي‏باشند.</w:t>
      </w:r>
    </w:p>
    <w:p w:rsidR="00534229" w:rsidRPr="009560C7" w:rsidRDefault="00534229" w:rsidP="009560C7">
      <w:pPr>
        <w:pStyle w:val="ListParagraph"/>
        <w:ind w:left="0" w:firstLine="284"/>
        <w:jc w:val="both"/>
        <w:rPr>
          <w:rFonts w:cs="B Lotus"/>
          <w:sz w:val="28"/>
          <w:szCs w:val="28"/>
          <w:rtl/>
        </w:rPr>
      </w:pPr>
      <w:r w:rsidRPr="00273A45">
        <w:rPr>
          <w:rFonts w:cs="B Lotus" w:hint="cs"/>
          <w:sz w:val="28"/>
          <w:szCs w:val="28"/>
          <w:rtl/>
        </w:rPr>
        <w:t>تبصره 1-</w:t>
      </w:r>
      <w:r w:rsidRPr="009560C7">
        <w:rPr>
          <w:rFonts w:cs="B Lotus" w:hint="cs"/>
          <w:sz w:val="28"/>
          <w:szCs w:val="28"/>
          <w:rtl/>
        </w:rPr>
        <w:t xml:space="preserve"> مدي</w:t>
      </w:r>
      <w:r w:rsidR="00164897">
        <w:rPr>
          <w:rFonts w:cs="B Lotus" w:hint="cs"/>
          <w:sz w:val="28"/>
          <w:szCs w:val="28"/>
          <w:rtl/>
        </w:rPr>
        <w:t>ران سازمان</w:t>
      </w:r>
      <w:r w:rsidR="00164897">
        <w:rPr>
          <w:rFonts w:cs="B Lotus" w:hint="cs"/>
          <w:sz w:val="28"/>
          <w:szCs w:val="28"/>
          <w:rtl/>
        </w:rPr>
        <w:softHyphen/>
        <w:t xml:space="preserve">هاي مناطق آزاد تجاری - </w:t>
      </w:r>
      <w:r w:rsidRPr="009560C7">
        <w:rPr>
          <w:rFonts w:cs="B Lotus" w:hint="cs"/>
          <w:sz w:val="28"/>
          <w:szCs w:val="28"/>
          <w:rtl/>
        </w:rPr>
        <w:t>صنعتی موظفند در مواردي كه آلودگي یا تخریب خاك از سوي سازمان به آنها اعلام مي‏شود، آلودگي مربوط را در چ</w:t>
      </w:r>
      <w:r w:rsidR="002468DE">
        <w:rPr>
          <w:rFonts w:cs="B Lotus" w:hint="cs"/>
          <w:sz w:val="28"/>
          <w:szCs w:val="28"/>
          <w:rtl/>
        </w:rPr>
        <w:t>ه</w:t>
      </w:r>
      <w:r w:rsidRPr="009560C7">
        <w:rPr>
          <w:rFonts w:cs="B Lotus" w:hint="cs"/>
          <w:sz w:val="28"/>
          <w:szCs w:val="28"/>
          <w:rtl/>
        </w:rPr>
        <w:t>ارچوب مفاد اين قانون برطرف نموده و گزارش اقدامات خود در اين خصوص را حسب مورد به سازمان یا وزارت ارسال کنند.</w:t>
      </w:r>
    </w:p>
    <w:p w:rsidR="00534229" w:rsidRPr="009560C7" w:rsidRDefault="00534229" w:rsidP="009560C7">
      <w:pPr>
        <w:ind w:firstLine="284"/>
        <w:jc w:val="both"/>
        <w:rPr>
          <w:rFonts w:cs="B Lotus"/>
          <w:sz w:val="28"/>
          <w:szCs w:val="28"/>
          <w:rtl/>
        </w:rPr>
      </w:pPr>
      <w:r w:rsidRPr="00273A45">
        <w:rPr>
          <w:rFonts w:cs="B Lotus" w:hint="cs"/>
          <w:sz w:val="28"/>
          <w:szCs w:val="28"/>
          <w:rtl/>
        </w:rPr>
        <w:t>تبصره 2-</w:t>
      </w:r>
      <w:r w:rsidR="002468DE">
        <w:rPr>
          <w:rFonts w:cs="B Lotus" w:hint="cs"/>
          <w:sz w:val="28"/>
          <w:szCs w:val="28"/>
          <w:rtl/>
        </w:rPr>
        <w:t xml:space="preserve"> شركت</w:t>
      </w:r>
      <w:r w:rsidRPr="009560C7">
        <w:rPr>
          <w:rFonts w:cs="B Lotus" w:hint="cs"/>
          <w:sz w:val="28"/>
          <w:szCs w:val="28"/>
          <w:rtl/>
        </w:rPr>
        <w:t>هاي خدمات شهرك</w:t>
      </w:r>
      <w:r w:rsidRPr="009560C7">
        <w:rPr>
          <w:rFonts w:cs="B Lotus" w:hint="cs"/>
          <w:sz w:val="28"/>
          <w:szCs w:val="28"/>
          <w:rtl/>
        </w:rPr>
        <w:softHyphen/>
        <w:t>ها و نواحي صنعتي موضوع ماده (5) قانون نحوه و</w:t>
      </w:r>
      <w:r w:rsidR="002468DE">
        <w:rPr>
          <w:rFonts w:cs="B Lotus" w:hint="cs"/>
          <w:sz w:val="28"/>
          <w:szCs w:val="28"/>
          <w:rtl/>
        </w:rPr>
        <w:t>اگذاري مالكيت و اداره امور شهرك</w:t>
      </w:r>
      <w:r w:rsidRPr="009560C7">
        <w:rPr>
          <w:rFonts w:cs="B Lotus" w:hint="cs"/>
          <w:sz w:val="28"/>
          <w:szCs w:val="28"/>
          <w:rtl/>
        </w:rPr>
        <w:t>هاي صنعتي - مصوب 1387- همكاري لازم را حسب مورد با سازمان یا و</w:t>
      </w:r>
      <w:r w:rsidR="002468DE">
        <w:rPr>
          <w:rFonts w:cs="B Lotus" w:hint="cs"/>
          <w:sz w:val="28"/>
          <w:szCs w:val="28"/>
          <w:rtl/>
        </w:rPr>
        <w:t>زارت در اجراي مفاد اين قانون به‌</w:t>
      </w:r>
      <w:r w:rsidRPr="009560C7">
        <w:rPr>
          <w:rFonts w:cs="B Lotus" w:hint="cs"/>
          <w:sz w:val="28"/>
          <w:szCs w:val="28"/>
          <w:rtl/>
        </w:rPr>
        <w:t>عمل مي‏آورند.</w:t>
      </w:r>
    </w:p>
    <w:p w:rsidR="00534229" w:rsidRPr="009560C7" w:rsidRDefault="00534229" w:rsidP="008C5393">
      <w:pPr>
        <w:ind w:firstLine="284"/>
        <w:jc w:val="lowKashida"/>
        <w:rPr>
          <w:rFonts w:cs="B Lotus"/>
          <w:sz w:val="28"/>
          <w:szCs w:val="28"/>
          <w:rtl/>
        </w:rPr>
      </w:pPr>
      <w:r w:rsidRPr="009560C7">
        <w:rPr>
          <w:rFonts w:cs="B Lotus" w:hint="cs"/>
          <w:bCs/>
          <w:shadow/>
          <w:sz w:val="28"/>
          <w:szCs w:val="28"/>
          <w:rtl/>
        </w:rPr>
        <w:t>ماده 16-</w:t>
      </w:r>
      <w:r w:rsidRPr="009560C7">
        <w:rPr>
          <w:rFonts w:cs="B Lotus" w:hint="cs"/>
          <w:bCs/>
          <w:sz w:val="28"/>
          <w:szCs w:val="28"/>
          <w:rtl/>
        </w:rPr>
        <w:t xml:space="preserve"> </w:t>
      </w:r>
      <w:r w:rsidRPr="009560C7">
        <w:rPr>
          <w:rFonts w:cs="B Lotus" w:hint="cs"/>
          <w:sz w:val="28"/>
          <w:szCs w:val="28"/>
          <w:rtl/>
        </w:rPr>
        <w:t>در صورت بروز آلودگی خاک، آلوده‏كننده مكلف است مراتب را در اسرع وق</w:t>
      </w:r>
      <w:r w:rsidR="000362E2">
        <w:rPr>
          <w:rFonts w:cs="B Lotus" w:hint="cs"/>
          <w:sz w:val="28"/>
          <w:szCs w:val="28"/>
          <w:rtl/>
        </w:rPr>
        <w:t>ت به نزديكترين اداره حفاظت محيط‌</w:t>
      </w:r>
      <w:r w:rsidRPr="009560C7">
        <w:rPr>
          <w:rFonts w:cs="B Lotus" w:hint="cs"/>
          <w:sz w:val="28"/>
          <w:szCs w:val="28"/>
          <w:rtl/>
        </w:rPr>
        <w:t>زيست گزارش نموده و سريعاً با هماهنگي و تأیید اداره مذكور، آلودگی خاک را تا رسيدن به حدود مجاز</w:t>
      </w:r>
      <w:r w:rsidR="0090430F">
        <w:rPr>
          <w:rFonts w:cs="B Lotus" w:hint="cs"/>
          <w:sz w:val="28"/>
          <w:szCs w:val="28"/>
          <w:rtl/>
        </w:rPr>
        <w:t xml:space="preserve"> مربوط برطرف کند. مستنکف از ارائ</w:t>
      </w:r>
      <w:r w:rsidRPr="009560C7">
        <w:rPr>
          <w:rFonts w:cs="B Lotus" w:hint="cs"/>
          <w:sz w:val="28"/>
          <w:szCs w:val="28"/>
          <w:rtl/>
        </w:rPr>
        <w:t>ه گز</w:t>
      </w:r>
      <w:r w:rsidR="000362E2">
        <w:rPr>
          <w:rFonts w:cs="B Lotus" w:hint="cs"/>
          <w:sz w:val="28"/>
          <w:szCs w:val="28"/>
          <w:rtl/>
        </w:rPr>
        <w:t>ارش آلودگي موضوع این بند یا ارائه‌</w:t>
      </w:r>
      <w:r w:rsidRPr="009560C7">
        <w:rPr>
          <w:rFonts w:cs="B Lotus" w:hint="cs"/>
          <w:sz w:val="28"/>
          <w:szCs w:val="28"/>
          <w:rtl/>
        </w:rPr>
        <w:t>کننده گزارش خلاف واقع، به جريمه نقدي از پنج ميليون</w:t>
      </w:r>
      <w:r w:rsidR="000362E2">
        <w:rPr>
          <w:rFonts w:cs="B Lotus" w:hint="cs"/>
          <w:sz w:val="28"/>
          <w:szCs w:val="28"/>
          <w:rtl/>
        </w:rPr>
        <w:t xml:space="preserve"> </w:t>
      </w:r>
      <w:r w:rsidR="008C5393">
        <w:rPr>
          <w:rFonts w:cs="B Lotus"/>
          <w:sz w:val="28"/>
          <w:szCs w:val="28"/>
          <w:rtl/>
        </w:rPr>
        <w:br/>
      </w:r>
      <w:r w:rsidR="000362E2">
        <w:rPr>
          <w:rFonts w:cs="B Lotus" w:hint="cs"/>
          <w:sz w:val="28"/>
          <w:szCs w:val="28"/>
          <w:rtl/>
        </w:rPr>
        <w:t>(000</w:t>
      </w:r>
      <w:r w:rsidR="008C5393">
        <w:rPr>
          <w:rFonts w:cs="B Lotus" w:hint="cs"/>
          <w:sz w:val="28"/>
          <w:szCs w:val="28"/>
          <w:rtl/>
        </w:rPr>
        <w:t>/000/5</w:t>
      </w:r>
      <w:r w:rsidR="000362E2">
        <w:rPr>
          <w:rFonts w:cs="B Lotus" w:hint="cs"/>
          <w:sz w:val="28"/>
          <w:szCs w:val="28"/>
          <w:rtl/>
        </w:rPr>
        <w:t>) ريال تا بيست ميليون (000/000/</w:t>
      </w:r>
      <w:r w:rsidRPr="009560C7">
        <w:rPr>
          <w:rFonts w:cs="B Lotus" w:hint="cs"/>
          <w:sz w:val="28"/>
          <w:szCs w:val="28"/>
          <w:rtl/>
        </w:rPr>
        <w:t>20) ريال محكوم مي‏شود.</w:t>
      </w:r>
    </w:p>
    <w:p w:rsidR="00534229" w:rsidRPr="00E65136" w:rsidRDefault="00534229" w:rsidP="009560C7">
      <w:pPr>
        <w:ind w:firstLine="284"/>
        <w:jc w:val="both"/>
        <w:rPr>
          <w:rFonts w:cs="B Lotus"/>
          <w:spacing w:val="-4"/>
          <w:position w:val="4"/>
          <w:sz w:val="28"/>
          <w:szCs w:val="28"/>
          <w:rtl/>
        </w:rPr>
      </w:pPr>
      <w:r w:rsidRPr="00E65136">
        <w:rPr>
          <w:rFonts w:cs="B Lotus" w:hint="cs"/>
          <w:b/>
          <w:bCs/>
          <w:spacing w:val="-4"/>
          <w:position w:val="4"/>
          <w:sz w:val="28"/>
          <w:szCs w:val="28"/>
          <w:rtl/>
        </w:rPr>
        <w:lastRenderedPageBreak/>
        <w:t xml:space="preserve">ماده 17- </w:t>
      </w:r>
      <w:r w:rsidRPr="00E65136">
        <w:rPr>
          <w:rFonts w:cs="B Lotus" w:hint="cs"/>
          <w:spacing w:val="-4"/>
          <w:position w:val="4"/>
          <w:sz w:val="28"/>
          <w:szCs w:val="28"/>
          <w:rtl/>
        </w:rPr>
        <w:t>سازمان و وزارت مكلفند حسب مورد نسبت به شناسايي آلوده‏کننده و تخریب‏کننده خاك مبادرت و به شرح زیر اقدام کنند:</w:t>
      </w:r>
    </w:p>
    <w:p w:rsidR="00534229" w:rsidRPr="00E65136" w:rsidRDefault="00534229" w:rsidP="009560C7">
      <w:pPr>
        <w:ind w:firstLine="284"/>
        <w:jc w:val="both"/>
        <w:rPr>
          <w:rFonts w:ascii="Tahoma" w:hAnsi="Tahoma" w:cs="B Lotus"/>
          <w:spacing w:val="-4"/>
          <w:kern w:val="36"/>
          <w:position w:val="-4"/>
          <w:sz w:val="28"/>
          <w:szCs w:val="28"/>
          <w:rtl/>
        </w:rPr>
      </w:pPr>
      <w:r w:rsidRPr="00E65136">
        <w:rPr>
          <w:rFonts w:ascii="Tahoma" w:hAnsi="Tahoma" w:cs="B Lotus" w:hint="cs"/>
          <w:spacing w:val="-4"/>
          <w:kern w:val="36"/>
          <w:position w:val="-4"/>
          <w:sz w:val="28"/>
          <w:szCs w:val="28"/>
          <w:rtl/>
        </w:rPr>
        <w:t>الف - به آلوده‏كننده اخطار نموده كه ظرف مدت معيني نسبت به رفع آلودگی و موجبات آن و همچنین رفع م</w:t>
      </w:r>
      <w:r w:rsidR="0090430F" w:rsidRPr="00E65136">
        <w:rPr>
          <w:rFonts w:ascii="Tahoma" w:hAnsi="Tahoma" w:cs="B Lotus" w:hint="cs"/>
          <w:spacing w:val="-4"/>
          <w:kern w:val="36"/>
          <w:position w:val="-4"/>
          <w:sz w:val="28"/>
          <w:szCs w:val="28"/>
          <w:rtl/>
        </w:rPr>
        <w:t>نشأ آلایندگي و جبران خسارت زيست‌</w:t>
      </w:r>
      <w:r w:rsidRPr="00E65136">
        <w:rPr>
          <w:rFonts w:ascii="Tahoma" w:hAnsi="Tahoma" w:cs="B Lotus" w:hint="cs"/>
          <w:spacing w:val="-4"/>
          <w:kern w:val="36"/>
          <w:position w:val="-4"/>
          <w:sz w:val="28"/>
          <w:szCs w:val="28"/>
          <w:rtl/>
        </w:rPr>
        <w:t>محيطي مربوط اقدام کند.</w:t>
      </w:r>
      <w:r w:rsidRPr="00E65136">
        <w:rPr>
          <w:rFonts w:cs="B Lotus" w:hint="cs"/>
          <w:b/>
          <w:bCs/>
          <w:spacing w:val="-4"/>
          <w:position w:val="-4"/>
          <w:sz w:val="28"/>
          <w:szCs w:val="28"/>
          <w:rtl/>
        </w:rPr>
        <w:t xml:space="preserve"> </w:t>
      </w:r>
      <w:r w:rsidRPr="00E65136">
        <w:rPr>
          <w:rFonts w:ascii="Tahoma" w:hAnsi="Tahoma" w:cs="B Lotus" w:hint="cs"/>
          <w:spacing w:val="-4"/>
          <w:kern w:val="36"/>
          <w:position w:val="-4"/>
          <w:sz w:val="28"/>
          <w:szCs w:val="28"/>
          <w:rtl/>
        </w:rPr>
        <w:t xml:space="preserve"> </w:t>
      </w:r>
    </w:p>
    <w:p w:rsidR="00534229" w:rsidRPr="009560C7" w:rsidRDefault="00534229" w:rsidP="009560C7">
      <w:pPr>
        <w:ind w:firstLine="284"/>
        <w:jc w:val="both"/>
        <w:rPr>
          <w:rFonts w:cs="B Lotus"/>
          <w:sz w:val="28"/>
          <w:szCs w:val="28"/>
          <w:rtl/>
        </w:rPr>
      </w:pPr>
      <w:r w:rsidRPr="00273A45">
        <w:rPr>
          <w:rFonts w:cs="B Lotus" w:hint="cs"/>
          <w:sz w:val="28"/>
          <w:szCs w:val="28"/>
          <w:rtl/>
        </w:rPr>
        <w:t>ب -</w:t>
      </w:r>
      <w:r w:rsidRPr="009560C7">
        <w:rPr>
          <w:rFonts w:cs="B Lotus" w:hint="cs"/>
          <w:b/>
          <w:bCs/>
          <w:sz w:val="28"/>
          <w:szCs w:val="28"/>
          <w:rtl/>
        </w:rPr>
        <w:t xml:space="preserve"> </w:t>
      </w:r>
      <w:r w:rsidRPr="009560C7">
        <w:rPr>
          <w:rFonts w:cs="B Lotus" w:hint="cs"/>
          <w:sz w:val="28"/>
          <w:szCs w:val="28"/>
          <w:rtl/>
        </w:rPr>
        <w:t>به تخریب‏کننده اخطار نموده که علاوه بر توقف فوري فعالیت</w:t>
      </w:r>
      <w:r w:rsidR="009464F5">
        <w:rPr>
          <w:rFonts w:cs="B Lotus" w:hint="cs"/>
          <w:sz w:val="28"/>
          <w:szCs w:val="28"/>
          <w:rtl/>
        </w:rPr>
        <w:t xml:space="preserve"> منجر به تخريب، وضعیت خاک را بر </w:t>
      </w:r>
      <w:r w:rsidRPr="009560C7">
        <w:rPr>
          <w:rFonts w:cs="B Lotus" w:hint="cs"/>
          <w:sz w:val="28"/>
          <w:szCs w:val="28"/>
          <w:rtl/>
        </w:rPr>
        <w:t>اساس دستورالعمل‌های وزارت، بازسازي و نسبت به جبران خسارت موضوع اين قانون اقدام کند. در صورت استنكاف تخريب‏كننده، به دستور یا تأیید وزیر جهادکشاورزی نسبت به توقف فعاليت وي اقدام می‏نماید.</w:t>
      </w:r>
    </w:p>
    <w:p w:rsidR="00534229" w:rsidRPr="009560C7" w:rsidRDefault="00534229" w:rsidP="009560C7">
      <w:pPr>
        <w:ind w:firstLine="284"/>
        <w:jc w:val="both"/>
        <w:rPr>
          <w:rFonts w:cs="B Lotus"/>
          <w:sz w:val="28"/>
          <w:szCs w:val="28"/>
          <w:rtl/>
        </w:rPr>
      </w:pPr>
      <w:r w:rsidRPr="00273A45">
        <w:rPr>
          <w:rFonts w:ascii="Tahoma" w:hAnsi="Tahoma" w:cs="B Lotus" w:hint="cs"/>
          <w:kern w:val="36"/>
          <w:sz w:val="28"/>
          <w:szCs w:val="28"/>
          <w:rtl/>
        </w:rPr>
        <w:t>تبصره 1-</w:t>
      </w:r>
      <w:r w:rsidRPr="009560C7">
        <w:rPr>
          <w:rFonts w:ascii="Tahoma" w:hAnsi="Tahoma" w:cs="B Lotus" w:hint="cs"/>
          <w:b/>
          <w:bCs/>
          <w:kern w:val="36"/>
          <w:sz w:val="28"/>
          <w:szCs w:val="28"/>
          <w:rtl/>
        </w:rPr>
        <w:t xml:space="preserve"> </w:t>
      </w:r>
      <w:r w:rsidR="00B27F82">
        <w:rPr>
          <w:rFonts w:cs="B Lotus" w:hint="cs"/>
          <w:sz w:val="28"/>
          <w:szCs w:val="28"/>
          <w:rtl/>
        </w:rPr>
        <w:t>در صورتی‌</w:t>
      </w:r>
      <w:r w:rsidR="009464F5">
        <w:rPr>
          <w:rFonts w:cs="B Lotus" w:hint="cs"/>
          <w:sz w:val="28"/>
          <w:szCs w:val="28"/>
          <w:rtl/>
        </w:rPr>
        <w:t>که آلودگی ایجاد</w:t>
      </w:r>
      <w:r w:rsidRPr="009560C7">
        <w:rPr>
          <w:rFonts w:cs="B Lotus" w:hint="cs"/>
          <w:sz w:val="28"/>
          <w:szCs w:val="28"/>
          <w:rtl/>
        </w:rPr>
        <w:t xml:space="preserve">شده، محیط‌زیست و یا سلامت انسان را با وضعيت اضطراري مواجه نمايد، سازمان بدون اخطار قبلی رأساً نسبت به توقف موقت فعالیت تمام یا قسمتی از واحد آلاینده که موجب آلایندگی می‏شود اقدام خواهد نمود. آلوده‏كننده موظف است بلافاصله به رفع آلودگی و پاکسازی محیط اقدام نماید. </w:t>
      </w:r>
    </w:p>
    <w:p w:rsidR="00534229" w:rsidRPr="009560C7" w:rsidRDefault="00534229" w:rsidP="009560C7">
      <w:pPr>
        <w:ind w:firstLine="284"/>
        <w:jc w:val="both"/>
        <w:rPr>
          <w:rFonts w:cs="B Lotus"/>
          <w:sz w:val="28"/>
          <w:szCs w:val="28"/>
          <w:rtl/>
        </w:rPr>
      </w:pPr>
      <w:r w:rsidRPr="00273A45">
        <w:rPr>
          <w:rFonts w:cs="B Lotus" w:hint="cs"/>
          <w:sz w:val="28"/>
          <w:szCs w:val="28"/>
          <w:rtl/>
        </w:rPr>
        <w:t>تبصره 2-</w:t>
      </w:r>
      <w:r w:rsidRPr="009560C7">
        <w:rPr>
          <w:rFonts w:cs="B Lotus" w:hint="cs"/>
          <w:sz w:val="28"/>
          <w:szCs w:val="28"/>
          <w:rtl/>
        </w:rPr>
        <w:t xml:space="preserve"> ادامه فعا</w:t>
      </w:r>
      <w:r w:rsidR="009464F5">
        <w:rPr>
          <w:rFonts w:cs="B Lotus" w:hint="cs"/>
          <w:sz w:val="28"/>
          <w:szCs w:val="28"/>
          <w:rtl/>
        </w:rPr>
        <w:t>ليت و يا بازگشايي واحدهاي متوقف‌</w:t>
      </w:r>
      <w:r w:rsidRPr="009560C7">
        <w:rPr>
          <w:rFonts w:cs="B Lotus" w:hint="cs"/>
          <w:sz w:val="28"/>
          <w:szCs w:val="28"/>
          <w:rtl/>
        </w:rPr>
        <w:t>شده موضوع این ماده، بدون انجام تكاليف مقرر و حسب مورد كسب اجازه از سازمان یا وزارت ممنوع است و متخلف به جريمه‏ نقدی تكراركنندگان تخلف موضوع تبصره ماده (18) محكوم مي‏شود.</w:t>
      </w:r>
    </w:p>
    <w:p w:rsidR="00534229" w:rsidRPr="009560C7" w:rsidRDefault="00534229" w:rsidP="009560C7">
      <w:pPr>
        <w:ind w:firstLine="284"/>
        <w:jc w:val="both"/>
        <w:rPr>
          <w:rFonts w:cs="B Lotus"/>
          <w:b/>
          <w:bCs/>
          <w:sz w:val="28"/>
          <w:szCs w:val="28"/>
          <w:rtl/>
          <w:lang w:bidi="ar-SA"/>
        </w:rPr>
      </w:pPr>
      <w:r w:rsidRPr="00273A45">
        <w:rPr>
          <w:rFonts w:cs="B Lotus" w:hint="cs"/>
          <w:sz w:val="28"/>
          <w:szCs w:val="28"/>
          <w:rtl/>
        </w:rPr>
        <w:lastRenderedPageBreak/>
        <w:t>تبصره 3-</w:t>
      </w:r>
      <w:r w:rsidRPr="009560C7">
        <w:rPr>
          <w:rFonts w:cs="B Lotus" w:hint="cs"/>
          <w:sz w:val="28"/>
          <w:szCs w:val="28"/>
          <w:rtl/>
        </w:rPr>
        <w:t xml:space="preserve"> سازمان و وزارت مكلفند رونوشت اخطاریه‏هاي صادرشده را براي استاندار و فرماندار مربوط ارسال کنند.</w:t>
      </w:r>
      <w:r w:rsidRPr="009560C7">
        <w:rPr>
          <w:rFonts w:cs="B Lotus" w:hint="cs"/>
          <w:b/>
          <w:bCs/>
          <w:sz w:val="28"/>
          <w:szCs w:val="28"/>
          <w:rtl/>
        </w:rPr>
        <w:t xml:space="preserve"> </w:t>
      </w:r>
    </w:p>
    <w:p w:rsidR="00534229" w:rsidRPr="009560C7" w:rsidRDefault="00534229" w:rsidP="009560C7">
      <w:pPr>
        <w:ind w:firstLine="284"/>
        <w:jc w:val="both"/>
        <w:rPr>
          <w:rFonts w:cs="B Lotus"/>
          <w:b/>
          <w:sz w:val="28"/>
          <w:szCs w:val="28"/>
          <w:rtl/>
        </w:rPr>
      </w:pPr>
      <w:r w:rsidRPr="009560C7">
        <w:rPr>
          <w:rFonts w:cs="B Lotus" w:hint="cs"/>
          <w:bCs/>
          <w:sz w:val="28"/>
          <w:szCs w:val="28"/>
          <w:rtl/>
        </w:rPr>
        <w:t xml:space="preserve">ماده 18- </w:t>
      </w:r>
      <w:r w:rsidRPr="009560C7">
        <w:rPr>
          <w:rFonts w:cs="B Lotus" w:hint="cs"/>
          <w:b/>
          <w:sz w:val="28"/>
          <w:szCs w:val="28"/>
          <w:rtl/>
        </w:rPr>
        <w:t>هر اقدامی که به دليل عدم رعايت قوانين و مقررات مربوط، نقض اصول فنی بهره‏برداری پایدار و معیارها و شاخص‏های موضوع ماده (4)، موجبات آلودگي و تخریب خاک را فراهم نماید، ممنوع است. در صورتی که آلودگي و تخريب خاك ناشی از تقصیر عمدی یا غیرعمدی باشد، مرتکب با توجه به شدت، وسعت، كيفيت، مدت و دفعات ارتكاب تخلف به جریمه نقدی از سی درصد</w:t>
      </w:r>
      <w:r w:rsidR="00B27F82">
        <w:rPr>
          <w:rFonts w:cs="B Lotus" w:hint="cs"/>
          <w:b/>
          <w:sz w:val="28"/>
          <w:szCs w:val="28"/>
          <w:rtl/>
        </w:rPr>
        <w:t xml:space="preserve"> (30%)</w:t>
      </w:r>
      <w:r w:rsidRPr="009560C7">
        <w:rPr>
          <w:rFonts w:cs="B Lotus" w:hint="cs"/>
          <w:b/>
          <w:sz w:val="28"/>
          <w:szCs w:val="28"/>
          <w:rtl/>
        </w:rPr>
        <w:t xml:space="preserve"> تا</w:t>
      </w:r>
      <w:r w:rsidR="009560C7">
        <w:rPr>
          <w:rFonts w:cs="B Lotus" w:hint="cs"/>
          <w:b/>
          <w:sz w:val="28"/>
          <w:szCs w:val="28"/>
          <w:rtl/>
        </w:rPr>
        <w:t xml:space="preserve"> </w:t>
      </w:r>
      <w:r w:rsidRPr="009560C7">
        <w:rPr>
          <w:rFonts w:cs="B Lotus" w:hint="cs"/>
          <w:b/>
          <w:sz w:val="28"/>
          <w:szCs w:val="28"/>
          <w:rtl/>
        </w:rPr>
        <w:t>سه برابر خسارت وارده محکوم مي‏شود.</w:t>
      </w:r>
    </w:p>
    <w:p w:rsidR="00534229" w:rsidRPr="009560C7" w:rsidRDefault="009464F5" w:rsidP="009560C7">
      <w:pPr>
        <w:ind w:firstLine="284"/>
        <w:jc w:val="both"/>
        <w:rPr>
          <w:rFonts w:cs="B Lotus"/>
          <w:b/>
          <w:sz w:val="28"/>
          <w:szCs w:val="28"/>
          <w:rtl/>
        </w:rPr>
      </w:pPr>
      <w:r>
        <w:rPr>
          <w:rFonts w:cs="B Lotus" w:hint="cs"/>
          <w:b/>
          <w:sz w:val="28"/>
          <w:szCs w:val="28"/>
          <w:rtl/>
        </w:rPr>
        <w:t>تبصره</w:t>
      </w:r>
      <w:r w:rsidR="00534229" w:rsidRPr="00273A45">
        <w:rPr>
          <w:rFonts w:cs="B Lotus" w:hint="cs"/>
          <w:b/>
          <w:sz w:val="28"/>
          <w:szCs w:val="28"/>
          <w:rtl/>
        </w:rPr>
        <w:t>-</w:t>
      </w:r>
      <w:r w:rsidR="00534229" w:rsidRPr="009560C7">
        <w:rPr>
          <w:rFonts w:cs="B Lotus" w:hint="cs"/>
          <w:b/>
          <w:sz w:val="28"/>
          <w:szCs w:val="28"/>
          <w:rtl/>
        </w:rPr>
        <w:t xml:space="preserve"> در صورت تكرار، مرتكب به جريمه نقدي معادل يك تا پنج برابر خسارت وارده محكوم مي‏شود.</w:t>
      </w:r>
    </w:p>
    <w:p w:rsidR="00534229" w:rsidRPr="00700AF3" w:rsidRDefault="00534229" w:rsidP="009464F5">
      <w:pPr>
        <w:ind w:firstLine="284"/>
        <w:jc w:val="both"/>
        <w:rPr>
          <w:rFonts w:cs="B Lotus"/>
          <w:spacing w:val="-4"/>
          <w:position w:val="-4"/>
          <w:sz w:val="28"/>
          <w:szCs w:val="28"/>
          <w:rtl/>
        </w:rPr>
      </w:pPr>
      <w:r w:rsidRPr="009560C7">
        <w:rPr>
          <w:rFonts w:cs="B Lotus" w:hint="cs"/>
          <w:b/>
          <w:bCs/>
          <w:sz w:val="28"/>
          <w:szCs w:val="28"/>
          <w:rtl/>
        </w:rPr>
        <w:t>ماده 19-</w:t>
      </w:r>
      <w:r w:rsidR="00B27F82">
        <w:rPr>
          <w:rFonts w:cs="B Lotus" w:hint="cs"/>
          <w:sz w:val="28"/>
          <w:szCs w:val="28"/>
          <w:rtl/>
        </w:rPr>
        <w:t xml:space="preserve"> به‌</w:t>
      </w:r>
      <w:r w:rsidRPr="009560C7">
        <w:rPr>
          <w:rFonts w:cs="B Lotus" w:hint="cs"/>
          <w:sz w:val="28"/>
          <w:szCs w:val="28"/>
          <w:rtl/>
        </w:rPr>
        <w:t>منظور كاهش عوامل آلوده‏کننده تمامی واحدهای بزرگ تولیدی، صنعتی، عمرانی، خدماتي و زيربنايي موظفند در دوره‏هاي زماني معين و نيز زماني كه عرفاً احتمال آلايندگي خاك وجود دارد، نسبت به نمونه‏برداري و اندازه‏گیری آلودگی خاک اقدام و نتیجه را در چ</w:t>
      </w:r>
      <w:r w:rsidR="00700AF3">
        <w:rPr>
          <w:rFonts w:cs="B Lotus" w:hint="cs"/>
          <w:sz w:val="28"/>
          <w:szCs w:val="28"/>
          <w:rtl/>
        </w:rPr>
        <w:t>ه</w:t>
      </w:r>
      <w:r w:rsidRPr="009560C7">
        <w:rPr>
          <w:rFonts w:cs="B Lotus" w:hint="cs"/>
          <w:sz w:val="28"/>
          <w:szCs w:val="28"/>
          <w:rtl/>
        </w:rPr>
        <w:t xml:space="preserve">ارچوب خوداظهاری به سازمان </w:t>
      </w:r>
      <w:r w:rsidR="0090430F">
        <w:rPr>
          <w:rFonts w:cs="B Lotus" w:hint="cs"/>
          <w:sz w:val="28"/>
          <w:szCs w:val="28"/>
          <w:rtl/>
        </w:rPr>
        <w:t>ارائه</w:t>
      </w:r>
      <w:r w:rsidR="00700AF3">
        <w:rPr>
          <w:rFonts w:cs="B Lotus" w:hint="cs"/>
          <w:sz w:val="28"/>
          <w:szCs w:val="28"/>
          <w:rtl/>
        </w:rPr>
        <w:t xml:space="preserve"> نمايند. مستنكفین از ارائ</w:t>
      </w:r>
      <w:r w:rsidRPr="009560C7">
        <w:rPr>
          <w:rFonts w:cs="B Lotus" w:hint="cs"/>
          <w:sz w:val="28"/>
          <w:szCs w:val="28"/>
          <w:rtl/>
        </w:rPr>
        <w:t>ه گزارش خوداظهاری موضو</w:t>
      </w:r>
      <w:r w:rsidR="009464F5">
        <w:rPr>
          <w:rFonts w:cs="B Lotus" w:hint="cs"/>
          <w:sz w:val="28"/>
          <w:szCs w:val="28"/>
          <w:rtl/>
        </w:rPr>
        <w:t xml:space="preserve">ع این ماده به </w:t>
      </w:r>
      <w:r w:rsidR="009464F5" w:rsidRPr="00700AF3">
        <w:rPr>
          <w:rFonts w:cs="B Lotus" w:hint="cs"/>
          <w:spacing w:val="-4"/>
          <w:position w:val="-4"/>
          <w:sz w:val="28"/>
          <w:szCs w:val="28"/>
          <w:rtl/>
        </w:rPr>
        <w:t xml:space="preserve">جريمه نقدي از پنج </w:t>
      </w:r>
      <w:r w:rsidR="00EE37C0">
        <w:rPr>
          <w:rFonts w:cs="B Lotus" w:hint="cs"/>
          <w:spacing w:val="-4"/>
          <w:position w:val="-4"/>
          <w:sz w:val="28"/>
          <w:szCs w:val="28"/>
          <w:rtl/>
        </w:rPr>
        <w:t>ميليون (000/000/</w:t>
      </w:r>
      <w:r w:rsidRPr="00700AF3">
        <w:rPr>
          <w:rFonts w:cs="B Lotus" w:hint="cs"/>
          <w:spacing w:val="-4"/>
          <w:position w:val="-4"/>
          <w:sz w:val="28"/>
          <w:szCs w:val="28"/>
          <w:rtl/>
        </w:rPr>
        <w:t>5) ريال تا بيست ميليون</w:t>
      </w:r>
      <w:r w:rsidR="009464F5" w:rsidRPr="00700AF3">
        <w:rPr>
          <w:rFonts w:cs="B Lotus" w:hint="cs"/>
          <w:spacing w:val="-4"/>
          <w:position w:val="-4"/>
          <w:sz w:val="28"/>
          <w:szCs w:val="28"/>
          <w:rtl/>
        </w:rPr>
        <w:t xml:space="preserve"> </w:t>
      </w:r>
      <w:r w:rsidR="00EE37C0">
        <w:rPr>
          <w:rFonts w:cs="B Lotus" w:hint="cs"/>
          <w:spacing w:val="-4"/>
          <w:position w:val="-4"/>
          <w:sz w:val="28"/>
          <w:szCs w:val="28"/>
          <w:rtl/>
        </w:rPr>
        <w:t>(000/000/</w:t>
      </w:r>
      <w:r w:rsidRPr="00700AF3">
        <w:rPr>
          <w:rFonts w:cs="B Lotus" w:hint="cs"/>
          <w:spacing w:val="-4"/>
          <w:position w:val="-4"/>
          <w:sz w:val="28"/>
          <w:szCs w:val="28"/>
          <w:rtl/>
        </w:rPr>
        <w:t>20) ريال محكوم مي‏شوند.</w:t>
      </w:r>
    </w:p>
    <w:p w:rsidR="00534229" w:rsidRPr="009560C7" w:rsidRDefault="009464F5" w:rsidP="009560C7">
      <w:pPr>
        <w:ind w:firstLine="284"/>
        <w:jc w:val="both"/>
        <w:rPr>
          <w:rFonts w:ascii="Tahoma" w:hAnsi="Tahoma" w:cs="B Lotus"/>
          <w:sz w:val="28"/>
          <w:szCs w:val="28"/>
          <w:rtl/>
          <w:lang w:bidi="ar-SA"/>
        </w:rPr>
      </w:pPr>
      <w:r>
        <w:rPr>
          <w:rFonts w:cs="B Lotus" w:hint="cs"/>
          <w:sz w:val="28"/>
          <w:szCs w:val="28"/>
          <w:rtl/>
        </w:rPr>
        <w:t>تبصره</w:t>
      </w:r>
      <w:r w:rsidR="00534229" w:rsidRPr="00273A45">
        <w:rPr>
          <w:rFonts w:cs="B Lotus" w:hint="cs"/>
          <w:sz w:val="28"/>
          <w:szCs w:val="28"/>
          <w:rtl/>
        </w:rPr>
        <w:t>-</w:t>
      </w:r>
      <w:r w:rsidR="00534229" w:rsidRPr="009560C7">
        <w:rPr>
          <w:rFonts w:cs="B Lotus" w:hint="cs"/>
          <w:sz w:val="28"/>
          <w:szCs w:val="28"/>
          <w:rtl/>
        </w:rPr>
        <w:t xml:space="preserve"> س</w:t>
      </w:r>
      <w:r w:rsidR="00EE37C0">
        <w:rPr>
          <w:rFonts w:cs="B Lotus" w:hint="cs"/>
          <w:sz w:val="28"/>
          <w:szCs w:val="28"/>
          <w:rtl/>
        </w:rPr>
        <w:t>ازمان موظف است با همکاری دستگاه</w:t>
      </w:r>
      <w:r w:rsidR="00534229" w:rsidRPr="009560C7">
        <w:rPr>
          <w:rFonts w:cs="B Lotus" w:hint="cs"/>
          <w:sz w:val="28"/>
          <w:szCs w:val="28"/>
          <w:rtl/>
        </w:rPr>
        <w:t xml:space="preserve">های ذي‏ربط ضوابط تعيين واحدهاي بزرگ موضوع اين ماده، مقاطع زماني و ضوابط اندازه‏گيري آلايندگي </w:t>
      </w:r>
      <w:r w:rsidR="00534229" w:rsidRPr="009560C7">
        <w:rPr>
          <w:rFonts w:cs="B Lotus" w:hint="cs"/>
          <w:sz w:val="28"/>
          <w:szCs w:val="28"/>
          <w:rtl/>
        </w:rPr>
        <w:lastRenderedPageBreak/>
        <w:t xml:space="preserve">و نحوه خوداظهاري را در قالب کاربرگ‌ها (فرم) و نمونه‏هاي مشخص براي تصويب به </w:t>
      </w:r>
      <w:r w:rsidR="00BD6480">
        <w:rPr>
          <w:rFonts w:cs="B Lotus" w:hint="cs"/>
          <w:sz w:val="28"/>
          <w:szCs w:val="28"/>
          <w:rtl/>
        </w:rPr>
        <w:t>هيأت‌وزيران</w:t>
      </w:r>
      <w:r w:rsidR="00534229" w:rsidRPr="009560C7">
        <w:rPr>
          <w:rFonts w:cs="B Lotus" w:hint="cs"/>
          <w:sz w:val="28"/>
          <w:szCs w:val="28"/>
          <w:rtl/>
        </w:rPr>
        <w:t xml:space="preserve"> </w:t>
      </w:r>
      <w:r w:rsidR="0090430F">
        <w:rPr>
          <w:rFonts w:cs="B Lotus" w:hint="cs"/>
          <w:sz w:val="28"/>
          <w:szCs w:val="28"/>
          <w:rtl/>
        </w:rPr>
        <w:t>ارائه</w:t>
      </w:r>
      <w:r w:rsidR="00534229" w:rsidRPr="009560C7">
        <w:rPr>
          <w:rFonts w:cs="B Lotus" w:hint="cs"/>
          <w:sz w:val="28"/>
          <w:szCs w:val="28"/>
          <w:rtl/>
        </w:rPr>
        <w:t xml:space="preserve"> نمايد.</w:t>
      </w:r>
    </w:p>
    <w:p w:rsidR="00534229" w:rsidRPr="009560C7" w:rsidRDefault="00534229" w:rsidP="009560C7">
      <w:pPr>
        <w:ind w:firstLine="284"/>
        <w:jc w:val="both"/>
        <w:rPr>
          <w:rFonts w:cs="B Lotus"/>
          <w:sz w:val="28"/>
          <w:szCs w:val="28"/>
          <w:rtl/>
        </w:rPr>
      </w:pPr>
      <w:r w:rsidRPr="009560C7">
        <w:rPr>
          <w:rFonts w:cs="B Lotus" w:hint="cs"/>
          <w:b/>
          <w:bCs/>
          <w:sz w:val="28"/>
          <w:szCs w:val="28"/>
          <w:rtl/>
        </w:rPr>
        <w:t xml:space="preserve">ماده 20- </w:t>
      </w:r>
      <w:r w:rsidRPr="009560C7">
        <w:rPr>
          <w:rFonts w:cs="B Lotus" w:hint="cs"/>
          <w:sz w:val="28"/>
          <w:szCs w:val="28"/>
          <w:rtl/>
        </w:rPr>
        <w:t>تخليه و دفن مواد آلاينده (اعم از مايع و جامد) در خاك بدون رعايت مقررات مربوط كه توسط سازمان با همکاری دستگا</w:t>
      </w:r>
      <w:r w:rsidR="00ED2803">
        <w:rPr>
          <w:rFonts w:cs="B Lotus" w:hint="cs"/>
          <w:sz w:val="28"/>
          <w:szCs w:val="28"/>
          <w:rtl/>
        </w:rPr>
        <w:t>ه‌های ذی‏ربط تهیه و به تصویب هیأ</w:t>
      </w:r>
      <w:r w:rsidRPr="009560C7">
        <w:rPr>
          <w:rFonts w:cs="B Lotus" w:hint="cs"/>
          <w:sz w:val="28"/>
          <w:szCs w:val="28"/>
          <w:rtl/>
        </w:rPr>
        <w:t xml:space="preserve">ت وزیران خواهد رسيد، ممنوع است. اشخاص حقیقی متخلف </w:t>
      </w:r>
      <w:r w:rsidRPr="00ED2803">
        <w:rPr>
          <w:rFonts w:cs="B Lotus" w:hint="cs"/>
          <w:spacing w:val="-4"/>
          <w:position w:val="-4"/>
          <w:sz w:val="28"/>
          <w:szCs w:val="28"/>
          <w:rtl/>
        </w:rPr>
        <w:t xml:space="preserve">از این ماده با توجه به مقدار، شدت، مدت آلایندگی و وسعت خطر آن به جریمه </w:t>
      </w:r>
      <w:r w:rsidR="00757D86">
        <w:rPr>
          <w:rFonts w:cs="B Lotus" w:hint="cs"/>
          <w:spacing w:val="-4"/>
          <w:position w:val="-4"/>
          <w:sz w:val="28"/>
          <w:szCs w:val="28"/>
          <w:rtl/>
        </w:rPr>
        <w:t>نقدی از ده ميليون (000/000/10) ريال تا دويست ميليون (000/000/</w:t>
      </w:r>
      <w:r w:rsidRPr="00ED2803">
        <w:rPr>
          <w:rFonts w:cs="B Lotus" w:hint="cs"/>
          <w:spacing w:val="-4"/>
          <w:position w:val="-4"/>
          <w:sz w:val="28"/>
          <w:szCs w:val="28"/>
          <w:rtl/>
        </w:rPr>
        <w:t>200) ريال محكوم مي‏شوند.</w:t>
      </w:r>
      <w:r w:rsidRPr="009560C7">
        <w:rPr>
          <w:rFonts w:cs="B Lotus" w:hint="cs"/>
          <w:sz w:val="28"/>
          <w:szCs w:val="28"/>
          <w:rtl/>
        </w:rPr>
        <w:t xml:space="preserve"> چنانچه تخلیه و دفن مواد مذکور موجب آلایندگی شود، مرتکب به مجازات مقرر در ماده (18) محکوم خواهد شد.  </w:t>
      </w:r>
    </w:p>
    <w:p w:rsidR="00534229" w:rsidRPr="009560C7" w:rsidRDefault="00534229" w:rsidP="009560C7">
      <w:pPr>
        <w:ind w:firstLine="284"/>
        <w:jc w:val="both"/>
        <w:rPr>
          <w:rFonts w:cs="B Lotus"/>
          <w:sz w:val="28"/>
          <w:szCs w:val="28"/>
          <w:rtl/>
        </w:rPr>
      </w:pPr>
      <w:r w:rsidRPr="00273A45">
        <w:rPr>
          <w:rFonts w:cs="B Lotus" w:hint="cs"/>
          <w:sz w:val="28"/>
          <w:szCs w:val="28"/>
          <w:rtl/>
        </w:rPr>
        <w:t>تبصره 1-</w:t>
      </w:r>
      <w:r w:rsidR="00757D86">
        <w:rPr>
          <w:rFonts w:cs="B Lotus" w:hint="cs"/>
          <w:sz w:val="28"/>
          <w:szCs w:val="28"/>
          <w:rtl/>
        </w:rPr>
        <w:t xml:space="preserve"> محل</w:t>
      </w:r>
      <w:r w:rsidRPr="009560C7">
        <w:rPr>
          <w:rFonts w:cs="B Lotus" w:hint="cs"/>
          <w:sz w:val="28"/>
          <w:szCs w:val="28"/>
          <w:rtl/>
        </w:rPr>
        <w:t>هاي دفن مواد آلاینده، پيش از اجرا</w:t>
      </w:r>
      <w:r w:rsidR="009464F5">
        <w:rPr>
          <w:rFonts w:cs="B Lotus" w:hint="cs"/>
          <w:sz w:val="28"/>
          <w:szCs w:val="28"/>
          <w:rtl/>
        </w:rPr>
        <w:t>ء</w:t>
      </w:r>
      <w:r w:rsidRPr="009560C7">
        <w:rPr>
          <w:rFonts w:cs="B Lotus" w:hint="cs"/>
          <w:sz w:val="28"/>
          <w:szCs w:val="28"/>
          <w:rtl/>
        </w:rPr>
        <w:t xml:space="preserve"> و در مرحله انجام مطالع</w:t>
      </w:r>
      <w:r w:rsidR="00D722F4">
        <w:rPr>
          <w:rFonts w:cs="B Lotus" w:hint="cs"/>
          <w:sz w:val="28"/>
          <w:szCs w:val="28"/>
          <w:rtl/>
        </w:rPr>
        <w:t>ات امكان‏سنجي و مكان‏يابي بايد</w:t>
      </w:r>
      <w:r w:rsidRPr="009560C7">
        <w:rPr>
          <w:rFonts w:cs="B Lotus" w:hint="cs"/>
          <w:sz w:val="28"/>
          <w:szCs w:val="28"/>
          <w:rtl/>
        </w:rPr>
        <w:t xml:space="preserve"> مورد ارزيابي اثرات </w:t>
      </w:r>
      <w:r w:rsidR="0090430F">
        <w:rPr>
          <w:rFonts w:cs="B Lotus" w:hint="cs"/>
          <w:sz w:val="28"/>
          <w:szCs w:val="28"/>
          <w:rtl/>
        </w:rPr>
        <w:t>زيست‌محيطي</w:t>
      </w:r>
      <w:r w:rsidRPr="009560C7">
        <w:rPr>
          <w:rFonts w:cs="B Lotus" w:hint="cs"/>
          <w:sz w:val="28"/>
          <w:szCs w:val="28"/>
          <w:rtl/>
        </w:rPr>
        <w:t xml:space="preserve"> قرار گيرند.</w:t>
      </w:r>
    </w:p>
    <w:p w:rsidR="00534229" w:rsidRPr="009560C7" w:rsidRDefault="00534229" w:rsidP="009560C7">
      <w:pPr>
        <w:ind w:firstLine="284"/>
        <w:jc w:val="both"/>
        <w:rPr>
          <w:rFonts w:cs="B Lotus"/>
          <w:sz w:val="28"/>
          <w:szCs w:val="28"/>
          <w:rtl/>
        </w:rPr>
      </w:pPr>
      <w:r w:rsidRPr="00273A45">
        <w:rPr>
          <w:rFonts w:cs="B Lotus" w:hint="cs"/>
          <w:sz w:val="28"/>
          <w:szCs w:val="28"/>
          <w:rtl/>
        </w:rPr>
        <w:t>تبصره 2-</w:t>
      </w:r>
      <w:r w:rsidRPr="009560C7">
        <w:rPr>
          <w:rFonts w:cs="B Lotus" w:hint="cs"/>
          <w:sz w:val="28"/>
          <w:szCs w:val="28"/>
          <w:rtl/>
        </w:rPr>
        <w:t xml:space="preserve"> تخلفاتي كه مشمول قانون مديريت پسماندها </w:t>
      </w:r>
      <w:r w:rsidRPr="009560C7">
        <w:rPr>
          <w:rFonts w:cs="Times New Roman" w:hint="cs"/>
          <w:sz w:val="28"/>
          <w:szCs w:val="28"/>
          <w:rtl/>
        </w:rPr>
        <w:t>–</w:t>
      </w:r>
      <w:r w:rsidRPr="009560C7">
        <w:rPr>
          <w:rFonts w:cs="B Lotus" w:hint="cs"/>
          <w:sz w:val="28"/>
          <w:szCs w:val="28"/>
          <w:rtl/>
        </w:rPr>
        <w:t xml:space="preserve"> مصوب 138</w:t>
      </w:r>
      <w:r w:rsidR="00D722F4">
        <w:rPr>
          <w:rFonts w:cs="B Lotus" w:hint="cs"/>
          <w:sz w:val="28"/>
          <w:szCs w:val="28"/>
          <w:rtl/>
        </w:rPr>
        <w:t>3 - است از شمول اين قانون مستثني</w:t>
      </w:r>
      <w:r w:rsidRPr="009560C7">
        <w:rPr>
          <w:rFonts w:cs="B Lotus" w:hint="cs"/>
          <w:sz w:val="28"/>
          <w:szCs w:val="28"/>
          <w:rtl/>
        </w:rPr>
        <w:t xml:space="preserve"> و تابع مقررات مربوط می‌باشد.</w:t>
      </w:r>
    </w:p>
    <w:p w:rsidR="00534229" w:rsidRPr="009560C7" w:rsidRDefault="00534229" w:rsidP="009560C7">
      <w:pPr>
        <w:ind w:firstLine="284"/>
        <w:jc w:val="both"/>
        <w:rPr>
          <w:rFonts w:ascii="B Nazanin" w:cs="B Lotus"/>
          <w:sz w:val="28"/>
          <w:szCs w:val="28"/>
          <w:rtl/>
          <w:lang w:bidi="ar-SA"/>
        </w:rPr>
      </w:pPr>
      <w:r w:rsidRPr="009560C7">
        <w:rPr>
          <w:rFonts w:cs="B Lotus" w:hint="cs"/>
          <w:b/>
          <w:bCs/>
          <w:sz w:val="28"/>
          <w:szCs w:val="28"/>
          <w:rtl/>
        </w:rPr>
        <w:t xml:space="preserve">ماده 21- </w:t>
      </w:r>
      <w:r w:rsidRPr="009560C7">
        <w:rPr>
          <w:rFonts w:ascii="B Nazanin" w:cs="B Lotus" w:hint="cs"/>
          <w:sz w:val="28"/>
          <w:szCs w:val="28"/>
          <w:rtl/>
        </w:rPr>
        <w:t>چنانچه تخلفات موضوع اين قانون توسط شخص حقوقي ارتكاب يابد، شخص حقوقي حسب مورد به دو تا پنج برابر جریمه نقدی مربوط از محل دارایی خود محکوم مي‏</w:t>
      </w:r>
      <w:r w:rsidRPr="009560C7">
        <w:rPr>
          <w:rFonts w:ascii="B Nazanin" w:cs="B Lotus" w:hint="cs"/>
          <w:sz w:val="28"/>
          <w:szCs w:val="28"/>
          <w:rtl/>
          <w:lang w:bidi="ar-SA"/>
        </w:rPr>
        <w:t>شود.</w:t>
      </w:r>
    </w:p>
    <w:p w:rsidR="00534229" w:rsidRPr="009560C7" w:rsidRDefault="00534229" w:rsidP="009560C7">
      <w:pPr>
        <w:ind w:firstLine="284"/>
        <w:jc w:val="both"/>
        <w:rPr>
          <w:rFonts w:ascii="B Nazanin" w:cs="B Lotus"/>
          <w:sz w:val="28"/>
          <w:szCs w:val="28"/>
          <w:rtl/>
        </w:rPr>
      </w:pPr>
      <w:r w:rsidRPr="00273A45">
        <w:rPr>
          <w:rFonts w:cs="B Lotus" w:hint="cs"/>
          <w:sz w:val="28"/>
          <w:szCs w:val="28"/>
          <w:rtl/>
        </w:rPr>
        <w:t>تبصره 1-</w:t>
      </w:r>
      <w:r w:rsidRPr="009560C7">
        <w:rPr>
          <w:rFonts w:cs="B Lotus" w:hint="cs"/>
          <w:b/>
          <w:bCs/>
          <w:sz w:val="28"/>
          <w:szCs w:val="28"/>
          <w:rtl/>
        </w:rPr>
        <w:t xml:space="preserve"> </w:t>
      </w:r>
      <w:r w:rsidRPr="009560C7">
        <w:rPr>
          <w:rFonts w:ascii="B Nazanin" w:cs="B Lotus" w:hint="cs"/>
          <w:sz w:val="28"/>
          <w:szCs w:val="28"/>
          <w:rtl/>
        </w:rPr>
        <w:t xml:space="preserve">در صورت تکرار، شخص حقوقي علاوه بر پرداخت حداکثر جریمه نقدی مقرر در این ماده، با توجه به شرايط و اوضاع و احوال، ميزان </w:t>
      </w:r>
      <w:r w:rsidRPr="009560C7">
        <w:rPr>
          <w:rFonts w:ascii="B Nazanin" w:cs="B Lotus" w:hint="cs"/>
          <w:sz w:val="28"/>
          <w:szCs w:val="28"/>
          <w:rtl/>
        </w:rPr>
        <w:lastRenderedPageBreak/>
        <w:t>درآمد و نتايج ناشی از ارتكاب تخلف، به یک يا چند مورد از موارد زیر محكوم می‏شود:</w:t>
      </w:r>
    </w:p>
    <w:p w:rsidR="00534229" w:rsidRPr="009560C7" w:rsidRDefault="009464F5" w:rsidP="009560C7">
      <w:pPr>
        <w:ind w:firstLine="284"/>
        <w:jc w:val="both"/>
        <w:rPr>
          <w:rFonts w:ascii="B Nazanin" w:cs="B Lotus"/>
          <w:color w:val="000000"/>
          <w:sz w:val="28"/>
          <w:szCs w:val="28"/>
          <w:rtl/>
        </w:rPr>
      </w:pPr>
      <w:r>
        <w:rPr>
          <w:rFonts w:ascii="B Nazanin" w:cs="B Lotus" w:hint="cs"/>
          <w:color w:val="000000"/>
          <w:sz w:val="28"/>
          <w:szCs w:val="28"/>
          <w:rtl/>
        </w:rPr>
        <w:t>الف</w:t>
      </w:r>
      <w:r w:rsidR="00534229" w:rsidRPr="00273A45">
        <w:rPr>
          <w:rFonts w:ascii="B Nazanin" w:cs="B Lotus" w:hint="cs"/>
          <w:color w:val="000000"/>
          <w:sz w:val="28"/>
          <w:szCs w:val="28"/>
          <w:rtl/>
        </w:rPr>
        <w:t>-</w:t>
      </w:r>
      <w:r w:rsidR="00534229" w:rsidRPr="009560C7">
        <w:rPr>
          <w:rFonts w:ascii="B Nazanin" w:cs="B Lotus" w:hint="cs"/>
          <w:color w:val="000000"/>
          <w:sz w:val="28"/>
          <w:szCs w:val="28"/>
          <w:rtl/>
        </w:rPr>
        <w:t xml:space="preserve"> انتشار حکم محکومیت ب</w:t>
      </w:r>
      <w:r w:rsidR="00D722F4">
        <w:rPr>
          <w:rFonts w:ascii="B Nazanin" w:cs="B Lotus" w:hint="cs"/>
          <w:color w:val="000000"/>
          <w:sz w:val="28"/>
          <w:szCs w:val="28"/>
          <w:rtl/>
        </w:rPr>
        <w:t>ه‌</w:t>
      </w:r>
      <w:r w:rsidR="00534229" w:rsidRPr="009560C7">
        <w:rPr>
          <w:rFonts w:ascii="B Nazanin" w:cs="B Lotus" w:hint="cs"/>
          <w:color w:val="000000"/>
          <w:sz w:val="28"/>
          <w:szCs w:val="28"/>
          <w:rtl/>
        </w:rPr>
        <w:t>وسیله رسانه‏ها</w:t>
      </w:r>
    </w:p>
    <w:p w:rsidR="00534229" w:rsidRPr="009560C7" w:rsidRDefault="009464F5" w:rsidP="009560C7">
      <w:pPr>
        <w:ind w:firstLine="284"/>
        <w:jc w:val="both"/>
        <w:rPr>
          <w:rFonts w:ascii="B Nazanin" w:cs="B Lotus"/>
          <w:color w:val="000000"/>
          <w:sz w:val="28"/>
          <w:szCs w:val="28"/>
          <w:rtl/>
        </w:rPr>
      </w:pPr>
      <w:r>
        <w:rPr>
          <w:rFonts w:ascii="B Nazanin" w:cs="B Lotus" w:hint="cs"/>
          <w:color w:val="000000"/>
          <w:sz w:val="28"/>
          <w:szCs w:val="28"/>
          <w:rtl/>
        </w:rPr>
        <w:t>ب</w:t>
      </w:r>
      <w:r w:rsidR="00534229" w:rsidRPr="00273A45">
        <w:rPr>
          <w:rFonts w:ascii="B Nazanin" w:cs="B Lotus" w:hint="cs"/>
          <w:color w:val="000000"/>
          <w:sz w:val="28"/>
          <w:szCs w:val="28"/>
          <w:rtl/>
        </w:rPr>
        <w:t>-</w:t>
      </w:r>
      <w:r w:rsidR="00534229" w:rsidRPr="009560C7">
        <w:rPr>
          <w:rFonts w:ascii="B Nazanin" w:cs="B Lotus" w:hint="cs"/>
          <w:color w:val="000000"/>
          <w:sz w:val="28"/>
          <w:szCs w:val="28"/>
          <w:rtl/>
        </w:rPr>
        <w:t xml:space="preserve"> ممنوعیت از اصدار برخی اسناد تجاری حداکثر برای مدت پنج سال</w:t>
      </w:r>
    </w:p>
    <w:p w:rsidR="00534229" w:rsidRPr="009560C7" w:rsidRDefault="009464F5" w:rsidP="009560C7">
      <w:pPr>
        <w:ind w:firstLine="284"/>
        <w:jc w:val="both"/>
        <w:rPr>
          <w:rFonts w:ascii="B Nazanin" w:cs="B Lotus"/>
          <w:color w:val="000000"/>
          <w:sz w:val="28"/>
          <w:szCs w:val="28"/>
          <w:rtl/>
        </w:rPr>
      </w:pPr>
      <w:r>
        <w:rPr>
          <w:rFonts w:ascii="B Nazanin" w:cs="B Lotus" w:hint="cs"/>
          <w:color w:val="000000"/>
          <w:sz w:val="28"/>
          <w:szCs w:val="28"/>
          <w:rtl/>
        </w:rPr>
        <w:t>پ</w:t>
      </w:r>
      <w:r w:rsidR="00534229" w:rsidRPr="00273A45">
        <w:rPr>
          <w:rFonts w:ascii="B Nazanin" w:cs="B Lotus" w:hint="cs"/>
          <w:color w:val="000000"/>
          <w:sz w:val="28"/>
          <w:szCs w:val="28"/>
          <w:rtl/>
        </w:rPr>
        <w:t>-</w:t>
      </w:r>
      <w:r w:rsidR="00534229" w:rsidRPr="009560C7">
        <w:rPr>
          <w:rFonts w:ascii="B Nazanin" w:cs="B Lotus" w:hint="cs"/>
          <w:color w:val="000000"/>
          <w:sz w:val="28"/>
          <w:szCs w:val="28"/>
          <w:rtl/>
        </w:rPr>
        <w:t xml:space="preserve"> ممنوعیت از دعوت برای افزایش سرمایه برای پنج سال یا دائم</w:t>
      </w:r>
    </w:p>
    <w:p w:rsidR="00534229" w:rsidRPr="009560C7" w:rsidRDefault="009464F5" w:rsidP="009560C7">
      <w:pPr>
        <w:ind w:firstLine="284"/>
        <w:jc w:val="both"/>
        <w:rPr>
          <w:rFonts w:ascii="B Nazanin" w:cs="B Lotus"/>
          <w:color w:val="000000"/>
          <w:sz w:val="28"/>
          <w:szCs w:val="28"/>
          <w:rtl/>
        </w:rPr>
      </w:pPr>
      <w:r>
        <w:rPr>
          <w:rFonts w:ascii="B Nazanin" w:cs="B Lotus" w:hint="cs"/>
          <w:color w:val="000000"/>
          <w:sz w:val="28"/>
          <w:szCs w:val="28"/>
          <w:rtl/>
        </w:rPr>
        <w:t>ت</w:t>
      </w:r>
      <w:r w:rsidR="00534229" w:rsidRPr="00273A45">
        <w:rPr>
          <w:rFonts w:ascii="B Nazanin" w:cs="B Lotus" w:hint="cs"/>
          <w:color w:val="000000"/>
          <w:sz w:val="28"/>
          <w:szCs w:val="28"/>
          <w:rtl/>
        </w:rPr>
        <w:t>-</w:t>
      </w:r>
      <w:r w:rsidR="00534229" w:rsidRPr="009560C7">
        <w:rPr>
          <w:rFonts w:ascii="B Nazanin" w:cs="B Lotus" w:hint="cs"/>
          <w:color w:val="000000"/>
          <w:sz w:val="28"/>
          <w:szCs w:val="28"/>
          <w:rtl/>
        </w:rPr>
        <w:t xml:space="preserve"> لغو کارت بازرگانی </w:t>
      </w:r>
    </w:p>
    <w:p w:rsidR="00534229" w:rsidRPr="00D722F4" w:rsidRDefault="00534229" w:rsidP="009560C7">
      <w:pPr>
        <w:ind w:firstLine="284"/>
        <w:jc w:val="both"/>
        <w:rPr>
          <w:rFonts w:ascii="Tahoma" w:hAnsi="Tahoma" w:cs="B Lotus"/>
          <w:spacing w:val="-4"/>
          <w:position w:val="-4"/>
          <w:sz w:val="28"/>
          <w:szCs w:val="28"/>
          <w:rtl/>
        </w:rPr>
      </w:pPr>
      <w:r w:rsidRPr="00D722F4">
        <w:rPr>
          <w:rFonts w:ascii="Tahoma" w:hAnsi="Tahoma" w:cs="B Lotus" w:hint="cs"/>
          <w:spacing w:val="-4"/>
          <w:position w:val="-4"/>
          <w:sz w:val="28"/>
          <w:szCs w:val="28"/>
          <w:rtl/>
        </w:rPr>
        <w:t>تبصره 2-</w:t>
      </w:r>
      <w:r w:rsidRPr="00D722F4">
        <w:rPr>
          <w:rFonts w:ascii="Tahoma" w:hAnsi="Tahoma" w:cs="B Lotus" w:hint="cs"/>
          <w:b/>
          <w:bCs/>
          <w:spacing w:val="-4"/>
          <w:position w:val="-4"/>
          <w:sz w:val="28"/>
          <w:szCs w:val="28"/>
          <w:rtl/>
        </w:rPr>
        <w:t xml:space="preserve"> </w:t>
      </w:r>
      <w:r w:rsidRPr="00D722F4">
        <w:rPr>
          <w:rFonts w:ascii="Tahoma" w:hAnsi="Tahoma" w:cs="B Lotus" w:hint="cs"/>
          <w:spacing w:val="-4"/>
          <w:position w:val="-4"/>
          <w:sz w:val="28"/>
          <w:szCs w:val="28"/>
          <w:rtl/>
        </w:rPr>
        <w:t>چنانچه شخص حقوقي،‌ وابسته به دولت يا مأمور به خدمات عمومي باشد، مرجع رسيدگي‏كننده، كاركنان و مديران متخلف را علاوه بر جریمه‏هاي مربوط حسب مورد به يك یا چند مورد از مجازات‏هاي زير محكوم مي‏کند:</w:t>
      </w:r>
    </w:p>
    <w:p w:rsidR="00534229" w:rsidRPr="009560C7" w:rsidRDefault="009464F5" w:rsidP="009560C7">
      <w:pPr>
        <w:ind w:firstLine="284"/>
        <w:jc w:val="both"/>
        <w:rPr>
          <w:rFonts w:ascii="Tahoma" w:hAnsi="Tahoma" w:cs="B Lotus"/>
          <w:color w:val="000000"/>
          <w:sz w:val="28"/>
          <w:szCs w:val="28"/>
          <w:rtl/>
        </w:rPr>
      </w:pPr>
      <w:r>
        <w:rPr>
          <w:rFonts w:ascii="Tahoma" w:hAnsi="Tahoma" w:cs="B Lotus" w:hint="cs"/>
          <w:color w:val="000000"/>
          <w:sz w:val="28"/>
          <w:szCs w:val="28"/>
          <w:rtl/>
        </w:rPr>
        <w:t>الف</w:t>
      </w:r>
      <w:r w:rsidR="00534229" w:rsidRPr="00273A45">
        <w:rPr>
          <w:rFonts w:ascii="Tahoma" w:hAnsi="Tahoma" w:cs="B Lotus" w:hint="cs"/>
          <w:color w:val="000000"/>
          <w:sz w:val="28"/>
          <w:szCs w:val="28"/>
          <w:rtl/>
        </w:rPr>
        <w:t>-</w:t>
      </w:r>
      <w:r w:rsidR="00534229" w:rsidRPr="009560C7">
        <w:rPr>
          <w:rFonts w:ascii="Tahoma" w:hAnsi="Tahoma" w:cs="B Lotus" w:hint="cs"/>
          <w:color w:val="000000"/>
          <w:sz w:val="28"/>
          <w:szCs w:val="28"/>
          <w:rtl/>
        </w:rPr>
        <w:t xml:space="preserve">  محروميت يا انفصال موقت از خدمات دولتي و عمومي غيردولتي از يك تا پنج سال یا دائم</w:t>
      </w:r>
    </w:p>
    <w:p w:rsidR="00534229" w:rsidRPr="009560C7" w:rsidRDefault="00534229" w:rsidP="009560C7">
      <w:pPr>
        <w:ind w:firstLine="284"/>
        <w:jc w:val="both"/>
        <w:rPr>
          <w:rFonts w:ascii="B Nazanin" w:cs="B Lotus"/>
          <w:color w:val="000000"/>
          <w:sz w:val="28"/>
          <w:szCs w:val="28"/>
          <w:rtl/>
          <w:lang w:bidi="ar-SA"/>
        </w:rPr>
      </w:pPr>
      <w:r w:rsidRPr="00273A45">
        <w:rPr>
          <w:rFonts w:ascii="B Nazanin" w:cs="B Lotus" w:hint="cs"/>
          <w:color w:val="000000"/>
          <w:sz w:val="28"/>
          <w:szCs w:val="28"/>
          <w:rtl/>
        </w:rPr>
        <w:t>ب</w:t>
      </w:r>
      <w:r w:rsidRPr="00273A45">
        <w:rPr>
          <w:rFonts w:cs="B Lotus" w:hint="cs"/>
          <w:color w:val="000000"/>
          <w:sz w:val="28"/>
          <w:szCs w:val="28"/>
          <w:rtl/>
        </w:rPr>
        <w:t>-</w:t>
      </w:r>
      <w:r w:rsidRPr="009560C7">
        <w:rPr>
          <w:rFonts w:cs="B Lotus" w:hint="cs"/>
          <w:b/>
          <w:bCs/>
          <w:color w:val="000000"/>
          <w:sz w:val="28"/>
          <w:szCs w:val="28"/>
          <w:rtl/>
        </w:rPr>
        <w:t xml:space="preserve"> </w:t>
      </w:r>
      <w:r w:rsidRPr="009560C7">
        <w:rPr>
          <w:rFonts w:ascii="B Nazanin" w:cs="B Lotus" w:hint="cs"/>
          <w:color w:val="000000"/>
          <w:sz w:val="28"/>
          <w:szCs w:val="28"/>
          <w:rtl/>
        </w:rPr>
        <w:t>ممنوعیت از یک یا چند فعالیت شغلی یا اجتماعی برای مدت پنج سال یا دائم</w:t>
      </w:r>
    </w:p>
    <w:p w:rsidR="00534229" w:rsidRPr="009560C7" w:rsidRDefault="009464F5" w:rsidP="009560C7">
      <w:pPr>
        <w:ind w:firstLine="284"/>
        <w:jc w:val="both"/>
        <w:rPr>
          <w:rFonts w:ascii="Tahoma" w:hAnsi="Tahoma" w:cs="B Lotus"/>
          <w:sz w:val="28"/>
          <w:szCs w:val="28"/>
          <w:rtl/>
        </w:rPr>
      </w:pPr>
      <w:r>
        <w:rPr>
          <w:rFonts w:ascii="Tahoma" w:hAnsi="Tahoma" w:cs="B Lotus" w:hint="cs"/>
          <w:sz w:val="28"/>
          <w:szCs w:val="28"/>
          <w:rtl/>
        </w:rPr>
        <w:t>پ</w:t>
      </w:r>
      <w:r w:rsidR="00534229" w:rsidRPr="00273A45">
        <w:rPr>
          <w:rFonts w:ascii="Tahoma" w:hAnsi="Tahoma" w:cs="B Lotus" w:hint="cs"/>
          <w:sz w:val="28"/>
          <w:szCs w:val="28"/>
          <w:rtl/>
        </w:rPr>
        <w:t>-</w:t>
      </w:r>
      <w:r w:rsidR="00534229" w:rsidRPr="009560C7">
        <w:rPr>
          <w:rFonts w:ascii="Tahoma" w:hAnsi="Tahoma" w:cs="B Lotus" w:hint="cs"/>
          <w:b/>
          <w:bCs/>
          <w:sz w:val="28"/>
          <w:szCs w:val="28"/>
          <w:rtl/>
        </w:rPr>
        <w:t xml:space="preserve"> </w:t>
      </w:r>
      <w:r w:rsidR="00534229" w:rsidRPr="009560C7">
        <w:rPr>
          <w:rFonts w:ascii="Tahoma" w:hAnsi="Tahoma" w:cs="B Lotus" w:hint="cs"/>
          <w:sz w:val="28"/>
          <w:szCs w:val="28"/>
          <w:rtl/>
        </w:rPr>
        <w:t>محروميت از اشتغال به حرفه يا حرفه‌های خاص از يك تا پنج سال</w:t>
      </w:r>
    </w:p>
    <w:p w:rsidR="00534229" w:rsidRPr="009560C7" w:rsidRDefault="009464F5" w:rsidP="009560C7">
      <w:pPr>
        <w:ind w:firstLine="284"/>
        <w:jc w:val="both"/>
        <w:rPr>
          <w:rFonts w:ascii="Tahoma" w:hAnsi="Tahoma" w:cs="B Lotus"/>
          <w:sz w:val="28"/>
          <w:szCs w:val="28"/>
          <w:rtl/>
        </w:rPr>
      </w:pPr>
      <w:r>
        <w:rPr>
          <w:rFonts w:ascii="Tahoma" w:hAnsi="Tahoma" w:cs="B Lotus" w:hint="cs"/>
          <w:sz w:val="28"/>
          <w:szCs w:val="28"/>
          <w:rtl/>
        </w:rPr>
        <w:t>ت</w:t>
      </w:r>
      <w:r w:rsidR="00534229" w:rsidRPr="00273A45">
        <w:rPr>
          <w:rFonts w:ascii="Tahoma" w:hAnsi="Tahoma" w:cs="B Lotus" w:hint="cs"/>
          <w:sz w:val="28"/>
          <w:szCs w:val="28"/>
          <w:rtl/>
        </w:rPr>
        <w:t>-</w:t>
      </w:r>
      <w:r w:rsidR="00534229" w:rsidRPr="009560C7">
        <w:rPr>
          <w:rFonts w:ascii="Tahoma" w:hAnsi="Tahoma" w:cs="B Lotus" w:hint="cs"/>
          <w:sz w:val="28"/>
          <w:szCs w:val="28"/>
          <w:rtl/>
        </w:rPr>
        <w:t xml:space="preserve"> محروميت ا</w:t>
      </w:r>
      <w:r>
        <w:rPr>
          <w:rFonts w:ascii="Tahoma" w:hAnsi="Tahoma" w:cs="B Lotus" w:hint="cs"/>
          <w:sz w:val="28"/>
          <w:szCs w:val="28"/>
          <w:rtl/>
        </w:rPr>
        <w:t>ز تأسيس شركت و يا عضويت در هيأت‌</w:t>
      </w:r>
      <w:r w:rsidR="00534229" w:rsidRPr="009560C7">
        <w:rPr>
          <w:rFonts w:ascii="Tahoma" w:hAnsi="Tahoma" w:cs="B Lotus" w:hint="cs"/>
          <w:sz w:val="28"/>
          <w:szCs w:val="28"/>
          <w:rtl/>
        </w:rPr>
        <w:t>مديره و مديرعاملي اشخاص حقوقي از يك تا پنج سال</w:t>
      </w:r>
    </w:p>
    <w:p w:rsidR="00534229" w:rsidRPr="009560C7" w:rsidRDefault="00534229" w:rsidP="009560C7">
      <w:pPr>
        <w:ind w:firstLine="284"/>
        <w:jc w:val="both"/>
        <w:rPr>
          <w:rFonts w:cs="B Lotus"/>
          <w:sz w:val="28"/>
          <w:szCs w:val="28"/>
          <w:rtl/>
        </w:rPr>
      </w:pPr>
      <w:r w:rsidRPr="00273A45">
        <w:rPr>
          <w:rFonts w:ascii="Tahoma" w:hAnsi="Tahoma" w:cs="B Lotus" w:hint="cs"/>
          <w:sz w:val="28"/>
          <w:szCs w:val="28"/>
          <w:rtl/>
        </w:rPr>
        <w:t>تبصره 3-</w:t>
      </w:r>
      <w:r w:rsidRPr="009560C7">
        <w:rPr>
          <w:rFonts w:ascii="Tahoma" w:hAnsi="Tahoma" w:cs="B Lotus" w:hint="cs"/>
          <w:sz w:val="28"/>
          <w:szCs w:val="28"/>
          <w:rtl/>
        </w:rPr>
        <w:t xml:space="preserve"> </w:t>
      </w:r>
      <w:r w:rsidR="009464F5">
        <w:rPr>
          <w:rFonts w:ascii="B Nazanin" w:cs="B Lotus" w:hint="cs"/>
          <w:sz w:val="28"/>
          <w:szCs w:val="28"/>
          <w:rtl/>
        </w:rPr>
        <w:t>مسؤول</w:t>
      </w:r>
      <w:r w:rsidRPr="009560C7">
        <w:rPr>
          <w:rFonts w:ascii="B Nazanin" w:cs="B Lotus" w:hint="cs"/>
          <w:sz w:val="28"/>
          <w:szCs w:val="28"/>
          <w:rtl/>
        </w:rPr>
        <w:t xml:space="preserve">یت كيفري شخص حقوقي مانع مجازات مدیر یا مدیران شخص حقوقی نخواهد بود و در صورت نبود شرايط صدر این ماده و عدم انتساب تخلف به شخص حقوقي فقط شخص حقيقي </w:t>
      </w:r>
      <w:r w:rsidR="009464F5">
        <w:rPr>
          <w:rFonts w:ascii="B Nazanin" w:cs="B Lotus" w:hint="cs"/>
          <w:sz w:val="28"/>
          <w:szCs w:val="28"/>
          <w:rtl/>
        </w:rPr>
        <w:t>مسؤول</w:t>
      </w:r>
      <w:r w:rsidRPr="009560C7">
        <w:rPr>
          <w:rFonts w:ascii="B Nazanin" w:cs="B Lotus" w:hint="cs"/>
          <w:sz w:val="28"/>
          <w:szCs w:val="28"/>
          <w:rtl/>
        </w:rPr>
        <w:t xml:space="preserve"> خواهد بود.</w:t>
      </w:r>
    </w:p>
    <w:p w:rsidR="00534229" w:rsidRPr="009560C7" w:rsidRDefault="00534229" w:rsidP="009560C7">
      <w:pPr>
        <w:ind w:firstLine="284"/>
        <w:jc w:val="both"/>
        <w:rPr>
          <w:rFonts w:cs="B Lotus"/>
          <w:sz w:val="28"/>
          <w:szCs w:val="28"/>
          <w:rtl/>
        </w:rPr>
      </w:pPr>
      <w:r w:rsidRPr="009560C7">
        <w:rPr>
          <w:rFonts w:cs="B Lotus" w:hint="cs"/>
          <w:b/>
          <w:bCs/>
          <w:sz w:val="28"/>
          <w:szCs w:val="28"/>
          <w:rtl/>
        </w:rPr>
        <w:lastRenderedPageBreak/>
        <w:t xml:space="preserve">ماده 22- </w:t>
      </w:r>
      <w:r w:rsidRPr="009560C7">
        <w:rPr>
          <w:rFonts w:cs="B Lotus" w:hint="cs"/>
          <w:sz w:val="28"/>
          <w:szCs w:val="28"/>
          <w:rtl/>
        </w:rPr>
        <w:t>چنانچه تخلفا</w:t>
      </w:r>
      <w:r w:rsidR="005D6FD5">
        <w:rPr>
          <w:rFonts w:cs="B Lotus" w:hint="cs"/>
          <w:sz w:val="28"/>
          <w:szCs w:val="28"/>
          <w:rtl/>
        </w:rPr>
        <w:t>ت موضوع اين قانون به طور سازمان‌</w:t>
      </w:r>
      <w:r w:rsidRPr="009560C7">
        <w:rPr>
          <w:rFonts w:cs="B Lotus" w:hint="cs"/>
          <w:sz w:val="28"/>
          <w:szCs w:val="28"/>
          <w:rtl/>
        </w:rPr>
        <w:t>يافته انجام گيرد، مرتكبين علاوه بر مجازات‏های مربوط، حسب مورد به انحلال شخص حقوقي یا مصادره تمام یا بخشی از اموال محكوم مي‏گردند.</w:t>
      </w:r>
    </w:p>
    <w:p w:rsidR="00534229" w:rsidRPr="009560C7" w:rsidRDefault="00534229" w:rsidP="009560C7">
      <w:pPr>
        <w:ind w:firstLine="284"/>
        <w:jc w:val="both"/>
        <w:rPr>
          <w:rFonts w:cs="B Lotus"/>
          <w:sz w:val="28"/>
          <w:szCs w:val="28"/>
          <w:rtl/>
        </w:rPr>
      </w:pPr>
      <w:r w:rsidRPr="009560C7">
        <w:rPr>
          <w:rFonts w:cs="B Lotus" w:hint="cs"/>
          <w:b/>
          <w:bCs/>
          <w:sz w:val="28"/>
          <w:szCs w:val="28"/>
          <w:rtl/>
        </w:rPr>
        <w:t xml:space="preserve">ماده 23- </w:t>
      </w:r>
      <w:r w:rsidRPr="009560C7">
        <w:rPr>
          <w:rFonts w:cs="B Lotus" w:hint="cs"/>
          <w:sz w:val="28"/>
          <w:szCs w:val="28"/>
          <w:rtl/>
        </w:rPr>
        <w:t>آلوده‏كنندگان و تخريب‏كنندگان عمدی و غیرعمدی خاك اعم از حقيقي و حقوقي مكلف به جبران خسارت وارده و اعاده وضع به حالت سابق مي‏باشند.</w:t>
      </w:r>
    </w:p>
    <w:p w:rsidR="00534229" w:rsidRPr="009560C7" w:rsidRDefault="00534229" w:rsidP="009560C7">
      <w:pPr>
        <w:ind w:firstLine="284"/>
        <w:jc w:val="both"/>
        <w:rPr>
          <w:rFonts w:cs="B Lotus"/>
          <w:sz w:val="28"/>
          <w:szCs w:val="28"/>
          <w:rtl/>
          <w:lang w:bidi="ar-SA"/>
        </w:rPr>
      </w:pPr>
      <w:r w:rsidRPr="009560C7">
        <w:rPr>
          <w:rFonts w:cs="B Lotus" w:hint="cs"/>
          <w:b/>
          <w:bCs/>
          <w:shadow/>
          <w:sz w:val="28"/>
          <w:szCs w:val="28"/>
          <w:rtl/>
        </w:rPr>
        <w:t>ماده 24-</w:t>
      </w:r>
      <w:r w:rsidR="004A664B">
        <w:rPr>
          <w:rFonts w:cs="B Lotus" w:hint="cs"/>
          <w:sz w:val="28"/>
          <w:szCs w:val="28"/>
          <w:rtl/>
        </w:rPr>
        <w:t xml:space="preserve"> صادرات خاک</w:t>
      </w:r>
      <w:r w:rsidRPr="009560C7">
        <w:rPr>
          <w:rFonts w:cs="B Lotus" w:hint="cs"/>
          <w:sz w:val="28"/>
          <w:szCs w:val="28"/>
          <w:rtl/>
        </w:rPr>
        <w:t>هاي كشاورزي، جنگلي و مرت</w:t>
      </w:r>
      <w:r w:rsidR="005D6FD5">
        <w:rPr>
          <w:rFonts w:cs="B Lotus" w:hint="cs"/>
          <w:sz w:val="28"/>
          <w:szCs w:val="28"/>
          <w:rtl/>
        </w:rPr>
        <w:t>عي ممنوع است، مگر با اجازه هیأت‌</w:t>
      </w:r>
      <w:r w:rsidR="004A664B">
        <w:rPr>
          <w:rFonts w:cs="B Lotus" w:hint="cs"/>
          <w:sz w:val="28"/>
          <w:szCs w:val="28"/>
          <w:rtl/>
        </w:rPr>
        <w:t>وزیران</w:t>
      </w:r>
    </w:p>
    <w:p w:rsidR="00534229" w:rsidRPr="009560C7" w:rsidRDefault="00534229" w:rsidP="009560C7">
      <w:pPr>
        <w:ind w:firstLine="284"/>
        <w:jc w:val="both"/>
        <w:rPr>
          <w:rFonts w:cs="B Lotus"/>
          <w:sz w:val="28"/>
          <w:szCs w:val="28"/>
          <w:rtl/>
        </w:rPr>
      </w:pPr>
      <w:r w:rsidRPr="009560C7">
        <w:rPr>
          <w:rFonts w:cs="B Lotus" w:hint="cs"/>
          <w:b/>
          <w:bCs/>
          <w:sz w:val="28"/>
          <w:szCs w:val="28"/>
          <w:rtl/>
        </w:rPr>
        <w:t>ماده 25-</w:t>
      </w:r>
      <w:r w:rsidRPr="009560C7">
        <w:rPr>
          <w:rFonts w:cs="B Lotus" w:hint="cs"/>
          <w:sz w:val="28"/>
          <w:szCs w:val="28"/>
          <w:rtl/>
        </w:rPr>
        <w:t xml:space="preserve"> به تخلفات موضوع اين قانون در شعب ويژه سازمان تعزيرات حكومتي رسيدگي مي‏شود.</w:t>
      </w:r>
    </w:p>
    <w:p w:rsidR="00534229" w:rsidRPr="009560C7" w:rsidRDefault="00534229" w:rsidP="009560C7">
      <w:pPr>
        <w:ind w:right="-284" w:firstLine="284"/>
        <w:jc w:val="both"/>
        <w:rPr>
          <w:rFonts w:cs="B Lotus"/>
          <w:sz w:val="28"/>
          <w:szCs w:val="28"/>
          <w:rtl/>
        </w:rPr>
      </w:pPr>
      <w:r w:rsidRPr="009560C7">
        <w:rPr>
          <w:rFonts w:cs="B Lotus" w:hint="cs"/>
          <w:b/>
          <w:bCs/>
          <w:sz w:val="28"/>
          <w:szCs w:val="28"/>
          <w:rtl/>
        </w:rPr>
        <w:t>ماده 26-</w:t>
      </w:r>
      <w:r w:rsidRPr="009560C7">
        <w:rPr>
          <w:rFonts w:cs="B Lotus" w:hint="cs"/>
          <w:sz w:val="28"/>
          <w:szCs w:val="28"/>
          <w:rtl/>
        </w:rPr>
        <w:t xml:space="preserve"> شعب بدوي سازمان تعزیرات حکومتی</w:t>
      </w:r>
      <w:r w:rsidR="003A29DB">
        <w:rPr>
          <w:rFonts w:cs="B Lotus" w:hint="cs"/>
          <w:sz w:val="28"/>
          <w:szCs w:val="28"/>
          <w:rtl/>
        </w:rPr>
        <w:t xml:space="preserve"> در موارد زیر شروع به رسيدگي مي‌</w:t>
      </w:r>
      <w:r w:rsidRPr="009560C7">
        <w:rPr>
          <w:rFonts w:cs="B Lotus" w:hint="cs"/>
          <w:sz w:val="28"/>
          <w:szCs w:val="28"/>
          <w:rtl/>
        </w:rPr>
        <w:t>نمايند:</w:t>
      </w:r>
    </w:p>
    <w:p w:rsidR="004A664B" w:rsidRDefault="00534229" w:rsidP="004A664B">
      <w:pPr>
        <w:ind w:right="-284" w:firstLine="284"/>
        <w:jc w:val="both"/>
        <w:rPr>
          <w:rFonts w:cs="B Lotus"/>
          <w:sz w:val="28"/>
          <w:szCs w:val="28"/>
          <w:rtl/>
        </w:rPr>
      </w:pPr>
      <w:r w:rsidRPr="00273A45">
        <w:rPr>
          <w:rFonts w:cs="B Lotus" w:hint="cs"/>
          <w:sz w:val="28"/>
          <w:szCs w:val="28"/>
          <w:rtl/>
        </w:rPr>
        <w:t>الف -</w:t>
      </w:r>
      <w:r w:rsidRPr="009560C7">
        <w:rPr>
          <w:rFonts w:cs="B Lotus" w:hint="cs"/>
          <w:sz w:val="28"/>
          <w:szCs w:val="28"/>
          <w:rtl/>
        </w:rPr>
        <w:t xml:space="preserve"> شكايت سازمان يا وزارت</w:t>
      </w:r>
    </w:p>
    <w:p w:rsidR="004A664B" w:rsidRDefault="00534229" w:rsidP="004A664B">
      <w:pPr>
        <w:ind w:right="-284" w:firstLine="284"/>
        <w:jc w:val="both"/>
        <w:rPr>
          <w:rFonts w:cs="B Lotus"/>
          <w:sz w:val="28"/>
          <w:szCs w:val="28"/>
          <w:rtl/>
        </w:rPr>
      </w:pPr>
      <w:r w:rsidRPr="00273A45">
        <w:rPr>
          <w:rFonts w:cs="B Lotus" w:hint="cs"/>
          <w:sz w:val="28"/>
          <w:szCs w:val="28"/>
          <w:rtl/>
        </w:rPr>
        <w:t>ب -</w:t>
      </w:r>
      <w:r w:rsidRPr="009560C7">
        <w:rPr>
          <w:rFonts w:cs="B Lotus" w:hint="cs"/>
          <w:sz w:val="28"/>
          <w:szCs w:val="28"/>
          <w:rtl/>
        </w:rPr>
        <w:t xml:space="preserve"> شكايت اشخاص ذي‌نفع</w:t>
      </w:r>
    </w:p>
    <w:p w:rsidR="00534229" w:rsidRPr="009560C7" w:rsidRDefault="007C7587" w:rsidP="004A664B">
      <w:pPr>
        <w:ind w:right="-284" w:firstLine="284"/>
        <w:jc w:val="both"/>
        <w:rPr>
          <w:rFonts w:cs="B Lotus"/>
          <w:sz w:val="28"/>
          <w:szCs w:val="28"/>
          <w:rtl/>
        </w:rPr>
      </w:pPr>
      <w:r>
        <w:rPr>
          <w:rFonts w:cs="B Lotus" w:hint="cs"/>
          <w:sz w:val="28"/>
          <w:szCs w:val="28"/>
          <w:rtl/>
        </w:rPr>
        <w:t>پ</w:t>
      </w:r>
      <w:r w:rsidR="00534229" w:rsidRPr="00273A45">
        <w:rPr>
          <w:rFonts w:cs="B Lotus" w:hint="cs"/>
          <w:sz w:val="28"/>
          <w:szCs w:val="28"/>
          <w:rtl/>
        </w:rPr>
        <w:t>-</w:t>
      </w:r>
      <w:r w:rsidR="00534229" w:rsidRPr="009560C7">
        <w:rPr>
          <w:rFonts w:cs="B Lotus" w:hint="cs"/>
          <w:sz w:val="28"/>
          <w:szCs w:val="28"/>
          <w:rtl/>
        </w:rPr>
        <w:t xml:space="preserve"> گزارش اشخاص حقيقي يا حقوقي و يا مراجع انتظامي</w:t>
      </w:r>
    </w:p>
    <w:p w:rsidR="00534229" w:rsidRPr="009560C7" w:rsidRDefault="00534229" w:rsidP="009560C7">
      <w:pPr>
        <w:ind w:right="-284" w:firstLine="284"/>
        <w:jc w:val="both"/>
        <w:rPr>
          <w:rFonts w:cs="B Lotus"/>
          <w:sz w:val="28"/>
          <w:szCs w:val="28"/>
          <w:rtl/>
        </w:rPr>
      </w:pPr>
      <w:r w:rsidRPr="00273A45">
        <w:rPr>
          <w:rFonts w:cs="B Lotus" w:hint="cs"/>
          <w:sz w:val="28"/>
          <w:szCs w:val="28"/>
          <w:rtl/>
        </w:rPr>
        <w:t>تبصره 1-</w:t>
      </w:r>
      <w:r w:rsidRPr="009560C7">
        <w:rPr>
          <w:rFonts w:cs="B Lotus" w:hint="cs"/>
          <w:sz w:val="28"/>
          <w:szCs w:val="28"/>
          <w:rtl/>
        </w:rPr>
        <w:t xml:space="preserve"> در صورتي كه گزارش از سوي اشخاص حقيقي يا حقوقي و يا مراجع انتظامي به سازمان تعزيرات حکومتی واصل شود، سازمان مذکور همزمان با شروع به رسيدگي يك نسخه از گزارش واصله را به سازمان يا وزارت ارجاع مي‏نمايد. مرجع مزبور در صورت تأييد، ظرف پانزده روز شكايت خود را به شعبه </w:t>
      </w:r>
      <w:r w:rsidRPr="009560C7">
        <w:rPr>
          <w:rFonts w:cs="B Lotus" w:hint="cs"/>
          <w:sz w:val="28"/>
          <w:szCs w:val="28"/>
          <w:rtl/>
        </w:rPr>
        <w:lastRenderedPageBreak/>
        <w:t>مر</w:t>
      </w:r>
      <w:r w:rsidR="004A664B">
        <w:rPr>
          <w:rFonts w:cs="B Lotus" w:hint="cs"/>
          <w:sz w:val="28"/>
          <w:szCs w:val="28"/>
          <w:rtl/>
        </w:rPr>
        <w:t>بوط تسليم مي‏نمايد و در غیر این‌</w:t>
      </w:r>
      <w:r w:rsidRPr="009560C7">
        <w:rPr>
          <w:rFonts w:cs="B Lotus" w:hint="cs"/>
          <w:sz w:val="28"/>
          <w:szCs w:val="28"/>
          <w:rtl/>
        </w:rPr>
        <w:t>صورت نظر كارشناسي خود را دائر بر عدم وقوع تخلف به شعبه مربوط اعلام مي‌نمايد.</w:t>
      </w:r>
    </w:p>
    <w:p w:rsidR="00534229" w:rsidRPr="006C6655" w:rsidRDefault="00534229" w:rsidP="009560C7">
      <w:pPr>
        <w:ind w:right="-284" w:firstLine="284"/>
        <w:jc w:val="both"/>
        <w:rPr>
          <w:rFonts w:cs="B Lotus"/>
          <w:spacing w:val="-4"/>
          <w:position w:val="-4"/>
          <w:sz w:val="28"/>
          <w:szCs w:val="28"/>
          <w:rtl/>
        </w:rPr>
      </w:pPr>
      <w:r w:rsidRPr="004A664B">
        <w:rPr>
          <w:rFonts w:cs="B Lotus" w:hint="cs"/>
          <w:spacing w:val="-4"/>
          <w:position w:val="-4"/>
          <w:sz w:val="28"/>
          <w:szCs w:val="28"/>
          <w:rtl/>
        </w:rPr>
        <w:t>تبصره 2</w:t>
      </w:r>
      <w:r w:rsidRPr="006C6655">
        <w:rPr>
          <w:rFonts w:cs="B Lotus" w:hint="cs"/>
          <w:spacing w:val="-4"/>
          <w:position w:val="-4"/>
          <w:sz w:val="28"/>
          <w:szCs w:val="28"/>
          <w:rtl/>
        </w:rPr>
        <w:t>- در صورتي كه حسب نوع تخلف و علل ديگر، تكميل شدن تحقيقات نياز به زمان بيشتري داشته باشد، سازمان يا وزارت با ذكر دليل، مراتب را به شعبه سازمان تعزيرات حکومتی اعلام مي‌نمايد.</w:t>
      </w:r>
    </w:p>
    <w:p w:rsidR="00534229" w:rsidRPr="009560C7" w:rsidRDefault="00534229" w:rsidP="009560C7">
      <w:pPr>
        <w:ind w:right="-284" w:firstLine="284"/>
        <w:jc w:val="both"/>
        <w:rPr>
          <w:rFonts w:cs="B Lotus"/>
          <w:sz w:val="28"/>
          <w:szCs w:val="28"/>
          <w:rtl/>
        </w:rPr>
      </w:pPr>
      <w:r w:rsidRPr="009560C7">
        <w:rPr>
          <w:rFonts w:cs="B Lotus" w:hint="cs"/>
          <w:b/>
          <w:bCs/>
          <w:sz w:val="28"/>
          <w:szCs w:val="28"/>
          <w:rtl/>
        </w:rPr>
        <w:t>ماده 27-</w:t>
      </w:r>
      <w:r w:rsidRPr="009560C7">
        <w:rPr>
          <w:rFonts w:cs="B Lotus" w:hint="cs"/>
          <w:sz w:val="28"/>
          <w:szCs w:val="28"/>
          <w:rtl/>
        </w:rPr>
        <w:t xml:space="preserve"> شعب بدوي سازمان تعزيرات حکومتی، براي تشخيص تخلفات آلودگي و تخريب خاك موضوع اين قانون و تعيين ميزان خسارت وارده، حسب مورد از كارشناسان سازمان یا وزارت استفاده مي‏كنند.  </w:t>
      </w:r>
    </w:p>
    <w:p w:rsidR="009560C7" w:rsidRDefault="00534229" w:rsidP="009560C7">
      <w:pPr>
        <w:ind w:right="-284" w:firstLine="284"/>
        <w:jc w:val="both"/>
        <w:rPr>
          <w:rFonts w:cs="B Lotus"/>
          <w:sz w:val="28"/>
          <w:szCs w:val="28"/>
          <w:rtl/>
        </w:rPr>
      </w:pPr>
      <w:r w:rsidRPr="00273A45">
        <w:rPr>
          <w:rFonts w:cs="B Lotus" w:hint="cs"/>
          <w:sz w:val="28"/>
          <w:szCs w:val="28"/>
          <w:rtl/>
        </w:rPr>
        <w:t>تبصره-</w:t>
      </w:r>
      <w:r w:rsidRPr="009560C7">
        <w:rPr>
          <w:rFonts w:cs="B Lotus" w:hint="cs"/>
          <w:sz w:val="28"/>
          <w:szCs w:val="28"/>
          <w:rtl/>
        </w:rPr>
        <w:t xml:space="preserve"> در صورت ضرورت یا اعتراض نسبت به نظریه کارشناسی، شعب سازمان تعزيرات حکومتی مي‏توانند مطابق قوانین و مقررات مربوط از نظرات كارشناسان رسمی استفاده نمايند.</w:t>
      </w:r>
    </w:p>
    <w:p w:rsidR="00534229" w:rsidRPr="009560C7" w:rsidRDefault="00534229" w:rsidP="009560C7">
      <w:pPr>
        <w:ind w:right="-284" w:firstLine="284"/>
        <w:jc w:val="both"/>
        <w:rPr>
          <w:rFonts w:cs="B Lotus"/>
          <w:sz w:val="28"/>
          <w:szCs w:val="28"/>
          <w:rtl/>
        </w:rPr>
      </w:pPr>
      <w:r w:rsidRPr="009560C7">
        <w:rPr>
          <w:rFonts w:cs="B Lotus" w:hint="cs"/>
          <w:b/>
          <w:bCs/>
          <w:sz w:val="28"/>
          <w:szCs w:val="28"/>
          <w:rtl/>
        </w:rPr>
        <w:t xml:space="preserve">ماده 28- </w:t>
      </w:r>
      <w:r w:rsidRPr="009560C7">
        <w:rPr>
          <w:rFonts w:cs="B Lotus" w:hint="cs"/>
          <w:sz w:val="28"/>
          <w:szCs w:val="28"/>
          <w:rtl/>
        </w:rPr>
        <w:t>آرای قطعی صادره از شعب تعزیرات حکومتی قابل اعتراض در دیو</w:t>
      </w:r>
      <w:r w:rsidR="003A29DB">
        <w:rPr>
          <w:rFonts w:cs="B Lotus" w:hint="cs"/>
          <w:sz w:val="28"/>
          <w:szCs w:val="28"/>
          <w:rtl/>
        </w:rPr>
        <w:t>ان عدالت اداری و سایر مراجع قضائ</w:t>
      </w:r>
      <w:r w:rsidRPr="009560C7">
        <w:rPr>
          <w:rFonts w:cs="B Lotus" w:hint="cs"/>
          <w:sz w:val="28"/>
          <w:szCs w:val="28"/>
          <w:rtl/>
        </w:rPr>
        <w:t>ی نمی‌باشد.</w:t>
      </w:r>
    </w:p>
    <w:p w:rsidR="00534229" w:rsidRPr="009560C7" w:rsidRDefault="00534229" w:rsidP="003A29DB">
      <w:pPr>
        <w:ind w:right="-284" w:firstLine="284"/>
        <w:jc w:val="both"/>
        <w:rPr>
          <w:rFonts w:cs="B Lotus"/>
          <w:sz w:val="28"/>
          <w:szCs w:val="28"/>
          <w:rtl/>
        </w:rPr>
      </w:pPr>
      <w:r w:rsidRPr="009560C7">
        <w:rPr>
          <w:rFonts w:cs="B Lotus" w:hint="cs"/>
          <w:b/>
          <w:bCs/>
          <w:sz w:val="28"/>
          <w:szCs w:val="28"/>
          <w:rtl/>
        </w:rPr>
        <w:t xml:space="preserve">ماده 29- </w:t>
      </w:r>
      <w:r w:rsidRPr="009560C7">
        <w:rPr>
          <w:rFonts w:cs="B Lotus" w:hint="cs"/>
          <w:sz w:val="28"/>
          <w:szCs w:val="28"/>
          <w:rtl/>
        </w:rPr>
        <w:t>ترتیبات رسیدگی از جمله ابلاغ، تشکیل جلسات، واخواهی، تجدیدنظرخواهی، صدور قرار تأمین و اجرای احکام به موجب مقررات سازمان تعزیرات حکومتی صورت می‌گیرد.</w:t>
      </w:r>
      <w:r w:rsidRPr="009560C7">
        <w:rPr>
          <w:rFonts w:ascii="B Nazanin" w:cs="B Lotus" w:hint="cs"/>
          <w:sz w:val="28"/>
          <w:szCs w:val="28"/>
          <w:rtl/>
        </w:rPr>
        <w:t xml:space="preserve"> </w:t>
      </w:r>
    </w:p>
    <w:p w:rsidR="00534229" w:rsidRPr="009560C7" w:rsidRDefault="00534229" w:rsidP="003A29DB">
      <w:pPr>
        <w:autoSpaceDE w:val="0"/>
        <w:autoSpaceDN w:val="0"/>
        <w:adjustRightInd w:val="0"/>
        <w:ind w:firstLine="284"/>
        <w:jc w:val="both"/>
        <w:rPr>
          <w:rFonts w:ascii="B Nazanin" w:cs="B Lotus"/>
          <w:sz w:val="28"/>
          <w:szCs w:val="28"/>
          <w:rtl/>
        </w:rPr>
      </w:pPr>
      <w:r w:rsidRPr="009560C7">
        <w:rPr>
          <w:rFonts w:ascii="B Nazanin" w:cs="B Lotus" w:hint="cs"/>
          <w:b/>
          <w:bCs/>
          <w:sz w:val="28"/>
          <w:szCs w:val="28"/>
          <w:rtl/>
        </w:rPr>
        <w:t xml:space="preserve">ماده 30- </w:t>
      </w:r>
      <w:r w:rsidRPr="009560C7">
        <w:rPr>
          <w:rFonts w:ascii="B Nazanin" w:cs="B Lotus" w:hint="cs"/>
          <w:sz w:val="28"/>
          <w:szCs w:val="28"/>
          <w:rtl/>
        </w:rPr>
        <w:t>ضابطان سازمان و وزارت حسب مورد نسبت به کشف تخلفات، حفظ آثار و علائم و جمع‌آوري ادله وقوع تخلف، شناسايي متخلف، اجرای احکام و جلوگيري از آلودگي و تخريب خاك، با رعایت اين قانون و سایر قوانین و مقررات مربوط اقدام مي‏كنند.</w:t>
      </w:r>
    </w:p>
    <w:p w:rsidR="00534229" w:rsidRPr="009560C7" w:rsidRDefault="00534229" w:rsidP="009560C7">
      <w:pPr>
        <w:autoSpaceDE w:val="0"/>
        <w:autoSpaceDN w:val="0"/>
        <w:adjustRightInd w:val="0"/>
        <w:ind w:firstLine="284"/>
        <w:jc w:val="both"/>
        <w:rPr>
          <w:rFonts w:ascii="B Nazanin" w:cs="B Lotus"/>
          <w:sz w:val="28"/>
          <w:szCs w:val="28"/>
          <w:rtl/>
        </w:rPr>
      </w:pPr>
      <w:r w:rsidRPr="00273A45">
        <w:rPr>
          <w:rFonts w:ascii="B Nazanin" w:cs="B Lotus" w:hint="cs"/>
          <w:sz w:val="28"/>
          <w:szCs w:val="28"/>
          <w:rtl/>
        </w:rPr>
        <w:lastRenderedPageBreak/>
        <w:t>تبصره</w:t>
      </w:r>
      <w:r w:rsidRPr="00273A45">
        <w:rPr>
          <w:rFonts w:cs="B Lotus" w:hint="cs"/>
          <w:sz w:val="28"/>
          <w:szCs w:val="28"/>
          <w:rtl/>
        </w:rPr>
        <w:t>-</w:t>
      </w:r>
      <w:r w:rsidRPr="009560C7">
        <w:rPr>
          <w:rFonts w:cs="B Lotus" w:hint="cs"/>
          <w:sz w:val="28"/>
          <w:szCs w:val="28"/>
          <w:rtl/>
        </w:rPr>
        <w:t xml:space="preserve"> </w:t>
      </w:r>
      <w:r w:rsidRPr="009560C7">
        <w:rPr>
          <w:rFonts w:ascii="B Nazanin" w:cs="B Lotus" w:hint="cs"/>
          <w:sz w:val="28"/>
          <w:szCs w:val="28"/>
          <w:rtl/>
        </w:rPr>
        <w:t>حکم این ماده نافی وظایف و اختیارات سایر ضابطان دادگستری نمی‏باشد.</w:t>
      </w:r>
    </w:p>
    <w:p w:rsidR="00534229" w:rsidRPr="009560C7" w:rsidRDefault="00534229" w:rsidP="009560C7">
      <w:pPr>
        <w:ind w:firstLine="284"/>
        <w:jc w:val="both"/>
        <w:rPr>
          <w:rFonts w:cs="B Lotus"/>
          <w:sz w:val="28"/>
          <w:szCs w:val="28"/>
          <w:rtl/>
        </w:rPr>
      </w:pPr>
      <w:r w:rsidRPr="009560C7">
        <w:rPr>
          <w:rFonts w:cs="B Lotus" w:hint="cs"/>
          <w:b/>
          <w:bCs/>
          <w:sz w:val="28"/>
          <w:szCs w:val="28"/>
          <w:rtl/>
        </w:rPr>
        <w:t xml:space="preserve">ماده 31- </w:t>
      </w:r>
      <w:r w:rsidRPr="009560C7">
        <w:rPr>
          <w:rFonts w:cs="B Lotus" w:hint="cs"/>
          <w:sz w:val="28"/>
          <w:szCs w:val="28"/>
          <w:rtl/>
        </w:rPr>
        <w:t>سازمان صدا و سيماي جمهوري اسلامي ايران و ساير رسانه‏ها</w:t>
      </w:r>
      <w:r w:rsidR="003A29DB">
        <w:rPr>
          <w:rFonts w:cs="B Lotus" w:hint="cs"/>
          <w:sz w:val="28"/>
          <w:szCs w:val="28"/>
          <w:rtl/>
        </w:rPr>
        <w:t>ي دولتي مكلفند برنامه‏هاي توليد</w:t>
      </w:r>
      <w:r w:rsidRPr="009560C7">
        <w:rPr>
          <w:rFonts w:cs="B Lotus" w:hint="cs"/>
          <w:sz w:val="28"/>
          <w:szCs w:val="28"/>
          <w:rtl/>
        </w:rPr>
        <w:t>شده در زمينه آموزش از سوي وزارت و سازمان در خصوص آگاهي و مقابله ب</w:t>
      </w:r>
      <w:r w:rsidR="008A4BFD">
        <w:rPr>
          <w:rFonts w:cs="B Lotus" w:hint="cs"/>
          <w:sz w:val="28"/>
          <w:szCs w:val="28"/>
          <w:rtl/>
        </w:rPr>
        <w:t>ا آلودگي و تخريب خاك را در قالب</w:t>
      </w:r>
      <w:r w:rsidRPr="009560C7">
        <w:rPr>
          <w:rFonts w:cs="B Lotus" w:hint="cs"/>
          <w:sz w:val="28"/>
          <w:szCs w:val="28"/>
          <w:rtl/>
        </w:rPr>
        <w:t>هاي گوناگون رسانه‏اي از جمله برنامه‏هاي تلويزيوني ب</w:t>
      </w:r>
      <w:r w:rsidR="003A29DB">
        <w:rPr>
          <w:rFonts w:cs="B Lotus" w:hint="cs"/>
          <w:sz w:val="28"/>
          <w:szCs w:val="28"/>
          <w:rtl/>
        </w:rPr>
        <w:t>ه‌</w:t>
      </w:r>
      <w:r w:rsidRPr="009560C7">
        <w:rPr>
          <w:rFonts w:cs="B Lotus" w:hint="cs"/>
          <w:sz w:val="28"/>
          <w:szCs w:val="28"/>
          <w:rtl/>
        </w:rPr>
        <w:t>صورت رايگان منتشر و پخش نمايند.</w:t>
      </w:r>
    </w:p>
    <w:p w:rsidR="00027C26" w:rsidRPr="008A4BFD" w:rsidRDefault="00534229" w:rsidP="009560C7">
      <w:pPr>
        <w:ind w:firstLine="284"/>
        <w:jc w:val="both"/>
        <w:rPr>
          <w:rFonts w:cs="B Lotus"/>
          <w:spacing w:val="-4"/>
          <w:position w:val="-4"/>
          <w:sz w:val="28"/>
          <w:szCs w:val="28"/>
          <w:rtl/>
        </w:rPr>
      </w:pPr>
      <w:r w:rsidRPr="008A4BFD">
        <w:rPr>
          <w:rFonts w:cs="B Lotus" w:hint="cs"/>
          <w:b/>
          <w:bCs/>
          <w:spacing w:val="-4"/>
          <w:position w:val="-4"/>
          <w:sz w:val="28"/>
          <w:szCs w:val="28"/>
          <w:rtl/>
        </w:rPr>
        <w:t xml:space="preserve">ماده 32- </w:t>
      </w:r>
      <w:r w:rsidRPr="008A4BFD">
        <w:rPr>
          <w:rFonts w:cs="B Lotus" w:hint="cs"/>
          <w:spacing w:val="-4"/>
          <w:position w:val="-4"/>
          <w:sz w:val="28"/>
          <w:szCs w:val="28"/>
          <w:rtl/>
        </w:rPr>
        <w:t>آی</w:t>
      </w:r>
      <w:r w:rsidR="008A4BFD" w:rsidRPr="008A4BFD">
        <w:rPr>
          <w:rFonts w:cs="B Lotus" w:hint="cs"/>
          <w:spacing w:val="-4"/>
          <w:position w:val="-4"/>
          <w:sz w:val="28"/>
          <w:szCs w:val="28"/>
          <w:rtl/>
        </w:rPr>
        <w:t>ین‏نامه اجرائ</w:t>
      </w:r>
      <w:r w:rsidR="003A29DB" w:rsidRPr="008A4BFD">
        <w:rPr>
          <w:rFonts w:cs="B Lotus" w:hint="cs"/>
          <w:spacing w:val="-4"/>
          <w:position w:val="-4"/>
          <w:sz w:val="28"/>
          <w:szCs w:val="28"/>
          <w:rtl/>
        </w:rPr>
        <w:t xml:space="preserve">ی این قانون ظرف </w:t>
      </w:r>
      <w:r w:rsidR="008A4BFD" w:rsidRPr="008A4BFD">
        <w:rPr>
          <w:rFonts w:cs="B Lotus" w:hint="cs"/>
          <w:spacing w:val="-4"/>
          <w:position w:val="-4"/>
          <w:sz w:val="28"/>
          <w:szCs w:val="28"/>
          <w:rtl/>
        </w:rPr>
        <w:t xml:space="preserve">مدت </w:t>
      </w:r>
      <w:r w:rsidR="003A29DB" w:rsidRPr="008A4BFD">
        <w:rPr>
          <w:rFonts w:cs="B Lotus" w:hint="cs"/>
          <w:spacing w:val="-4"/>
          <w:position w:val="-4"/>
          <w:sz w:val="28"/>
          <w:szCs w:val="28"/>
          <w:rtl/>
        </w:rPr>
        <w:t>شش‌</w:t>
      </w:r>
      <w:r w:rsidRPr="008A4BFD">
        <w:rPr>
          <w:rFonts w:cs="B Lotus" w:hint="cs"/>
          <w:spacing w:val="-4"/>
          <w:position w:val="-4"/>
          <w:sz w:val="28"/>
          <w:szCs w:val="28"/>
          <w:rtl/>
        </w:rPr>
        <w:t>ماه از تاریخ لازم‏الاجرا</w:t>
      </w:r>
      <w:r w:rsidR="003A29DB" w:rsidRPr="008A4BFD">
        <w:rPr>
          <w:rFonts w:cs="B Lotus" w:hint="cs"/>
          <w:spacing w:val="-4"/>
          <w:position w:val="-4"/>
          <w:sz w:val="28"/>
          <w:szCs w:val="28"/>
          <w:rtl/>
        </w:rPr>
        <w:t>ء</w:t>
      </w:r>
      <w:r w:rsidRPr="008A4BFD">
        <w:rPr>
          <w:rFonts w:cs="B Lotus" w:hint="cs"/>
          <w:spacing w:val="-4"/>
          <w:position w:val="-4"/>
          <w:sz w:val="28"/>
          <w:szCs w:val="28"/>
          <w:rtl/>
        </w:rPr>
        <w:t xml:space="preserve"> شدن این قانون با پیشنهاد مشترک وزارت، سازمان و وزارت دادگست</w:t>
      </w:r>
      <w:r w:rsidR="003A29DB" w:rsidRPr="008A4BFD">
        <w:rPr>
          <w:rFonts w:cs="B Lotus" w:hint="cs"/>
          <w:spacing w:val="-4"/>
          <w:position w:val="-4"/>
          <w:sz w:val="28"/>
          <w:szCs w:val="28"/>
          <w:rtl/>
        </w:rPr>
        <w:t>ری تهیه و برای تصویب به هیأت‌</w:t>
      </w:r>
      <w:r w:rsidRPr="008A4BFD">
        <w:rPr>
          <w:rFonts w:cs="B Lotus" w:hint="cs"/>
          <w:spacing w:val="-4"/>
          <w:position w:val="-4"/>
          <w:sz w:val="28"/>
          <w:szCs w:val="28"/>
          <w:rtl/>
        </w:rPr>
        <w:t>وزیران</w:t>
      </w:r>
      <w:r w:rsidR="009560C7" w:rsidRPr="008A4BFD">
        <w:rPr>
          <w:rFonts w:cs="B Lotus" w:hint="cs"/>
          <w:spacing w:val="-4"/>
          <w:position w:val="-4"/>
          <w:sz w:val="28"/>
          <w:szCs w:val="28"/>
          <w:rtl/>
        </w:rPr>
        <w:t xml:space="preserve"> </w:t>
      </w:r>
      <w:r w:rsidR="003A29DB" w:rsidRPr="008A4BFD">
        <w:rPr>
          <w:rFonts w:cs="B Lotus" w:hint="cs"/>
          <w:spacing w:val="-4"/>
          <w:position w:val="-4"/>
          <w:sz w:val="28"/>
          <w:szCs w:val="28"/>
          <w:rtl/>
        </w:rPr>
        <w:t>ارائ</w:t>
      </w:r>
      <w:r w:rsidRPr="008A4BFD">
        <w:rPr>
          <w:rFonts w:cs="B Lotus" w:hint="cs"/>
          <w:spacing w:val="-4"/>
          <w:position w:val="-4"/>
          <w:sz w:val="28"/>
          <w:szCs w:val="28"/>
          <w:rtl/>
        </w:rPr>
        <w:t>ه می‏شود.</w:t>
      </w:r>
    </w:p>
    <w:p w:rsidR="00027C26" w:rsidRDefault="00027C26" w:rsidP="00027C26">
      <w:pPr>
        <w:rPr>
          <w:rFonts w:cs="B Lotus"/>
          <w:b/>
          <w:bCs/>
          <w:sz w:val="28"/>
          <w:szCs w:val="28"/>
          <w:rtl/>
        </w:rPr>
      </w:pPr>
    </w:p>
    <w:p w:rsidR="00027C26" w:rsidRPr="00027C26" w:rsidRDefault="00027C26" w:rsidP="00027C26">
      <w:pPr>
        <w:jc w:val="right"/>
        <w:rPr>
          <w:rFonts w:cs="B Lotus"/>
          <w:b/>
          <w:bCs/>
          <w:sz w:val="28"/>
          <w:szCs w:val="28"/>
          <w:rtl/>
        </w:rPr>
      </w:pPr>
      <w:r w:rsidRPr="00027C26">
        <w:rPr>
          <w:rFonts w:cs="B Lotus" w:hint="cs"/>
          <w:b/>
          <w:bCs/>
          <w:sz w:val="28"/>
          <w:szCs w:val="28"/>
          <w:rtl/>
        </w:rPr>
        <w:t>وزیر جهادکشاورزی</w:t>
      </w:r>
      <w:r>
        <w:rPr>
          <w:rFonts w:cs="B Lotus" w:hint="cs"/>
          <w:b/>
          <w:bCs/>
          <w:sz w:val="28"/>
          <w:szCs w:val="28"/>
          <w:rtl/>
        </w:rPr>
        <w:tab/>
      </w:r>
      <w:r>
        <w:rPr>
          <w:rFonts w:cs="B Lotus" w:hint="cs"/>
          <w:b/>
          <w:bCs/>
          <w:sz w:val="28"/>
          <w:szCs w:val="28"/>
          <w:rtl/>
        </w:rPr>
        <w:tab/>
      </w:r>
      <w:r>
        <w:rPr>
          <w:rFonts w:cs="B Lotus" w:hint="cs"/>
          <w:b/>
          <w:bCs/>
          <w:sz w:val="28"/>
          <w:szCs w:val="28"/>
          <w:rtl/>
        </w:rPr>
        <w:tab/>
      </w:r>
      <w:r>
        <w:rPr>
          <w:rFonts w:cs="B Lotus" w:hint="cs"/>
          <w:b/>
          <w:bCs/>
          <w:sz w:val="28"/>
          <w:szCs w:val="28"/>
          <w:rtl/>
        </w:rPr>
        <w:tab/>
      </w:r>
      <w:r>
        <w:rPr>
          <w:rFonts w:cs="B Lotus" w:hint="cs"/>
          <w:b/>
          <w:bCs/>
          <w:sz w:val="28"/>
          <w:szCs w:val="28"/>
          <w:rtl/>
        </w:rPr>
        <w:tab/>
      </w:r>
      <w:r w:rsidR="00D839D7">
        <w:rPr>
          <w:rFonts w:cs="B Lotus" w:hint="cs"/>
          <w:b/>
          <w:bCs/>
          <w:sz w:val="28"/>
          <w:szCs w:val="28"/>
          <w:rtl/>
        </w:rPr>
        <w:t>رئیس‌</w:t>
      </w:r>
      <w:r w:rsidRPr="00027C26">
        <w:rPr>
          <w:rFonts w:cs="B Lotus" w:hint="cs"/>
          <w:b/>
          <w:bCs/>
          <w:sz w:val="28"/>
          <w:szCs w:val="28"/>
          <w:rtl/>
        </w:rPr>
        <w:t>جمهور</w:t>
      </w:r>
    </w:p>
    <w:p w:rsidR="00027C26" w:rsidRPr="00027C26" w:rsidRDefault="00204328" w:rsidP="00204328">
      <w:pPr>
        <w:rPr>
          <w:rFonts w:cs="B Lotus"/>
          <w:b/>
          <w:bCs/>
          <w:sz w:val="28"/>
          <w:szCs w:val="28"/>
          <w:rtl/>
        </w:rPr>
      </w:pPr>
      <w:r>
        <w:rPr>
          <w:rFonts w:cs="B Lotus" w:hint="cs"/>
          <w:b/>
          <w:bCs/>
          <w:sz w:val="28"/>
          <w:szCs w:val="28"/>
          <w:rtl/>
        </w:rPr>
        <w:t xml:space="preserve"> </w:t>
      </w:r>
      <w:r w:rsidR="00027C26">
        <w:rPr>
          <w:rFonts w:cs="B Lotus" w:hint="cs"/>
          <w:b/>
          <w:bCs/>
          <w:sz w:val="28"/>
          <w:szCs w:val="28"/>
          <w:rtl/>
        </w:rPr>
        <w:t xml:space="preserve">      </w:t>
      </w:r>
      <w:r w:rsidR="00027C26" w:rsidRPr="00027C26">
        <w:rPr>
          <w:rFonts w:cs="B Lotus" w:hint="cs"/>
          <w:b/>
          <w:bCs/>
          <w:sz w:val="28"/>
          <w:szCs w:val="28"/>
          <w:rtl/>
        </w:rPr>
        <w:t>وزیر دادگستری</w:t>
      </w:r>
    </w:p>
    <w:p w:rsidR="00534229" w:rsidRPr="009560C7" w:rsidRDefault="00534229" w:rsidP="009560C7">
      <w:pPr>
        <w:ind w:firstLine="284"/>
        <w:jc w:val="both"/>
        <w:rPr>
          <w:rFonts w:cs="B Lotus"/>
          <w:sz w:val="28"/>
          <w:szCs w:val="28"/>
          <w:rtl/>
        </w:rPr>
      </w:pPr>
      <w:r w:rsidRPr="009560C7">
        <w:rPr>
          <w:rFonts w:cs="B Lotus" w:hint="cs"/>
          <w:sz w:val="28"/>
          <w:szCs w:val="28"/>
          <w:rtl/>
        </w:rPr>
        <w:t xml:space="preserve"> </w:t>
      </w:r>
    </w:p>
    <w:p w:rsidR="00534229" w:rsidRDefault="00534229" w:rsidP="00534229">
      <w:pPr>
        <w:ind w:firstLine="284"/>
        <w:jc w:val="lowKashida"/>
        <w:rPr>
          <w:rFonts w:cs="B Nazanin"/>
          <w:sz w:val="28"/>
          <w:szCs w:val="28"/>
          <w:rtl/>
        </w:rPr>
      </w:pPr>
    </w:p>
    <w:p w:rsidR="00592859" w:rsidRDefault="00592859" w:rsidP="005F5F27">
      <w:pPr>
        <w:spacing w:line="228" w:lineRule="auto"/>
        <w:jc w:val="center"/>
        <w:rPr>
          <w:rFonts w:cs="B Lotus"/>
          <w:b/>
          <w:bCs/>
          <w:noProof w:val="0"/>
          <w:sz w:val="28"/>
          <w:szCs w:val="28"/>
          <w:rtl/>
        </w:rPr>
      </w:pPr>
    </w:p>
    <w:p w:rsidR="00592859" w:rsidRDefault="00592859" w:rsidP="005F5F27">
      <w:pPr>
        <w:spacing w:line="228" w:lineRule="auto"/>
        <w:jc w:val="center"/>
        <w:rPr>
          <w:rFonts w:cs="B Lotus"/>
          <w:b/>
          <w:bCs/>
          <w:noProof w:val="0"/>
          <w:sz w:val="28"/>
          <w:szCs w:val="28"/>
          <w:rtl/>
        </w:rPr>
      </w:pPr>
    </w:p>
    <w:p w:rsidR="00592859" w:rsidRDefault="00592859" w:rsidP="005F5F27">
      <w:pPr>
        <w:spacing w:line="228" w:lineRule="auto"/>
        <w:jc w:val="center"/>
        <w:rPr>
          <w:rFonts w:cs="B Lotus"/>
          <w:b/>
          <w:bCs/>
          <w:noProof w:val="0"/>
          <w:sz w:val="28"/>
          <w:szCs w:val="28"/>
          <w:rtl/>
        </w:rPr>
      </w:pPr>
    </w:p>
    <w:p w:rsidR="00592859" w:rsidRDefault="00592859" w:rsidP="005F5F27">
      <w:pPr>
        <w:spacing w:line="228" w:lineRule="auto"/>
        <w:jc w:val="center"/>
        <w:rPr>
          <w:rFonts w:cs="B Lotus"/>
          <w:b/>
          <w:bCs/>
          <w:noProof w:val="0"/>
          <w:sz w:val="28"/>
          <w:szCs w:val="28"/>
          <w:rtl/>
        </w:rPr>
      </w:pPr>
    </w:p>
    <w:p w:rsidR="00D839D7" w:rsidRDefault="00D839D7" w:rsidP="005F5F27">
      <w:pPr>
        <w:spacing w:line="228" w:lineRule="auto"/>
        <w:jc w:val="center"/>
        <w:rPr>
          <w:rFonts w:cs="B Lotus"/>
          <w:b/>
          <w:bCs/>
          <w:noProof w:val="0"/>
          <w:sz w:val="28"/>
          <w:szCs w:val="28"/>
          <w:rtl/>
        </w:rPr>
      </w:pPr>
    </w:p>
    <w:p w:rsidR="00204328" w:rsidRDefault="00204328" w:rsidP="00D839D7">
      <w:pPr>
        <w:spacing w:line="228" w:lineRule="auto"/>
        <w:jc w:val="center"/>
        <w:rPr>
          <w:rFonts w:cs="B Lotus"/>
          <w:b/>
          <w:bCs/>
          <w:noProof w:val="0"/>
          <w:sz w:val="28"/>
          <w:szCs w:val="28"/>
          <w:rtl/>
        </w:rPr>
      </w:pPr>
    </w:p>
    <w:p w:rsidR="00D839D7" w:rsidRPr="00621C57" w:rsidRDefault="005F5F27" w:rsidP="00D839D7">
      <w:pPr>
        <w:spacing w:line="228" w:lineRule="auto"/>
        <w:jc w:val="center"/>
        <w:rPr>
          <w:rFonts w:cs="B Lotus"/>
          <w:b/>
          <w:bCs/>
          <w:noProof w:val="0"/>
          <w:sz w:val="28"/>
          <w:szCs w:val="28"/>
          <w:rtl/>
        </w:rPr>
      </w:pPr>
      <w:r w:rsidRPr="00621C57">
        <w:rPr>
          <w:rFonts w:cs="B Lotus" w:hint="cs"/>
          <w:b/>
          <w:bCs/>
          <w:noProof w:val="0"/>
          <w:sz w:val="28"/>
          <w:szCs w:val="28"/>
          <w:rtl/>
        </w:rPr>
        <w:lastRenderedPageBreak/>
        <w:t>بسمه تعالی</w:t>
      </w:r>
    </w:p>
    <w:p w:rsidR="00CE4E3D" w:rsidRDefault="00CE4E3D" w:rsidP="00D839D7">
      <w:pPr>
        <w:spacing w:line="228" w:lineRule="auto"/>
        <w:rPr>
          <w:rFonts w:cs="Zar"/>
          <w:b/>
          <w:bCs/>
          <w:spacing w:val="-4"/>
          <w:sz w:val="26"/>
          <w:szCs w:val="26"/>
          <w:rtl/>
        </w:rPr>
      </w:pPr>
    </w:p>
    <w:p w:rsidR="00421644" w:rsidRPr="00CE4E3D" w:rsidRDefault="00421644" w:rsidP="00136547">
      <w:pPr>
        <w:spacing w:line="360" w:lineRule="auto"/>
        <w:rPr>
          <w:rFonts w:cs="B Lotus"/>
          <w:b/>
          <w:bCs/>
          <w:noProof w:val="0"/>
          <w:sz w:val="26"/>
          <w:szCs w:val="26"/>
          <w:rtl/>
        </w:rPr>
      </w:pPr>
      <w:r w:rsidRPr="00CE4E3D">
        <w:rPr>
          <w:rFonts w:cs="Zar" w:hint="cs"/>
          <w:b/>
          <w:bCs/>
          <w:spacing w:val="-4"/>
          <w:sz w:val="26"/>
          <w:szCs w:val="26"/>
          <w:rtl/>
        </w:rPr>
        <w:t>هيأت‌رئيسه محترم مجلس شوراي اسلامي</w:t>
      </w:r>
    </w:p>
    <w:p w:rsidR="00421644" w:rsidRPr="00621C57" w:rsidRDefault="00421644" w:rsidP="00136547">
      <w:pPr>
        <w:spacing w:line="360" w:lineRule="auto"/>
        <w:ind w:firstLine="567"/>
        <w:jc w:val="both"/>
        <w:rPr>
          <w:rFonts w:cs="B Lotus"/>
          <w:spacing w:val="-4"/>
          <w:sz w:val="28"/>
          <w:szCs w:val="28"/>
          <w:rtl/>
        </w:rPr>
      </w:pPr>
      <w:r w:rsidRPr="00621C57">
        <w:rPr>
          <w:rFonts w:cs="B Lotus" w:hint="cs"/>
          <w:spacing w:val="-4"/>
          <w:sz w:val="28"/>
          <w:szCs w:val="28"/>
          <w:rtl/>
        </w:rPr>
        <w:t xml:space="preserve">احتراماً، در اجراي آيين‌نامه داخلي مجلس شوراي اسلامي و </w:t>
      </w:r>
      <w:r w:rsidR="00890E20" w:rsidRPr="00621C57">
        <w:rPr>
          <w:rFonts w:cs="B Lotus" w:hint="cs"/>
          <w:spacing w:val="-4"/>
          <w:sz w:val="28"/>
          <w:szCs w:val="28"/>
          <w:rtl/>
        </w:rPr>
        <w:t>ماده</w:t>
      </w:r>
      <w:r w:rsidRPr="00621C57">
        <w:rPr>
          <w:rFonts w:cs="B Lotus" w:hint="cs"/>
          <w:spacing w:val="-4"/>
          <w:sz w:val="28"/>
          <w:szCs w:val="28"/>
          <w:rtl/>
        </w:rPr>
        <w:t>(4)</w:t>
      </w:r>
      <w:r w:rsidR="00890E20" w:rsidRPr="00621C57">
        <w:rPr>
          <w:rFonts w:cs="B Lotus" w:hint="cs"/>
          <w:spacing w:val="-4"/>
          <w:sz w:val="28"/>
          <w:szCs w:val="28"/>
          <w:rtl/>
        </w:rPr>
        <w:t xml:space="preserve"> قانون تدوين و </w:t>
      </w:r>
      <w:r w:rsidRPr="00621C57">
        <w:rPr>
          <w:rFonts w:cs="B Lotus" w:hint="cs"/>
          <w:spacing w:val="-4"/>
          <w:sz w:val="28"/>
          <w:szCs w:val="28"/>
          <w:rtl/>
        </w:rPr>
        <w:t>تنقيح قواني</w:t>
      </w:r>
      <w:r w:rsidR="00890E20" w:rsidRPr="00621C57">
        <w:rPr>
          <w:rFonts w:cs="B Lotus" w:hint="cs"/>
          <w:spacing w:val="-4"/>
          <w:sz w:val="28"/>
          <w:szCs w:val="28"/>
          <w:rtl/>
        </w:rPr>
        <w:t xml:space="preserve">ن </w:t>
      </w:r>
      <w:r w:rsidRPr="00621C57">
        <w:rPr>
          <w:rFonts w:cs="B Lotus" w:hint="cs"/>
          <w:spacing w:val="-4"/>
          <w:sz w:val="28"/>
          <w:szCs w:val="28"/>
          <w:rtl/>
        </w:rPr>
        <w:t>و</w:t>
      </w:r>
      <w:r w:rsidR="00890E20" w:rsidRPr="00621C57">
        <w:rPr>
          <w:rFonts w:cs="B Lotus" w:hint="cs"/>
          <w:spacing w:val="-4"/>
          <w:sz w:val="28"/>
          <w:szCs w:val="28"/>
          <w:rtl/>
        </w:rPr>
        <w:t xml:space="preserve"> </w:t>
      </w:r>
      <w:r w:rsidRPr="00621C57">
        <w:rPr>
          <w:rFonts w:cs="B Lotus" w:hint="cs"/>
          <w:spacing w:val="-4"/>
          <w:sz w:val="28"/>
          <w:szCs w:val="28"/>
          <w:rtl/>
        </w:rPr>
        <w:t xml:space="preserve">مقررات كشور مصوب 25/3/1389 نظر معاونت </w:t>
      </w:r>
      <w:r w:rsidR="00DC440C" w:rsidRPr="00621C57">
        <w:rPr>
          <w:rFonts w:cs="B Lotus" w:hint="cs"/>
          <w:spacing w:val="-4"/>
          <w:sz w:val="28"/>
          <w:szCs w:val="28"/>
          <w:rtl/>
        </w:rPr>
        <w:t xml:space="preserve">قوانين </w:t>
      </w:r>
      <w:r w:rsidRPr="00621C57">
        <w:rPr>
          <w:rFonts w:cs="B Lotus" w:hint="cs"/>
          <w:spacing w:val="-4"/>
          <w:sz w:val="28"/>
          <w:szCs w:val="28"/>
          <w:rtl/>
        </w:rPr>
        <w:t xml:space="preserve">درمورد </w:t>
      </w:r>
      <w:r w:rsidRPr="00621C57">
        <w:rPr>
          <w:rFonts w:cs="B Lotus" w:hint="cs"/>
          <w:b/>
          <w:bCs/>
          <w:spacing w:val="-4"/>
          <w:sz w:val="28"/>
          <w:szCs w:val="28"/>
          <w:rtl/>
        </w:rPr>
        <w:t>لايحه</w:t>
      </w:r>
      <w:r w:rsidR="008E2B6B" w:rsidRPr="00621C57">
        <w:rPr>
          <w:rFonts w:cs="B Lotus"/>
          <w:b/>
          <w:bCs/>
          <w:spacing w:val="-4"/>
          <w:sz w:val="28"/>
          <w:szCs w:val="28"/>
          <w:rtl/>
        </w:rPr>
        <w:t xml:space="preserve"> </w:t>
      </w:r>
      <w:r w:rsidR="00DC440C" w:rsidRPr="00621C57">
        <w:rPr>
          <w:rFonts w:cs="B Lotus" w:hint="cs"/>
          <w:b/>
          <w:bCs/>
          <w:spacing w:val="-4"/>
          <w:sz w:val="28"/>
          <w:szCs w:val="28"/>
          <w:rtl/>
        </w:rPr>
        <w:t>حفاظت از خاك</w:t>
      </w:r>
      <w:r w:rsidR="00DC440C" w:rsidRPr="00621C57">
        <w:rPr>
          <w:rFonts w:cs="B Titr" w:hint="cs"/>
          <w:spacing w:val="-4"/>
          <w:sz w:val="28"/>
          <w:szCs w:val="28"/>
          <w:rtl/>
        </w:rPr>
        <w:t xml:space="preserve"> </w:t>
      </w:r>
      <w:r w:rsidRPr="00621C57">
        <w:rPr>
          <w:rFonts w:cs="B Lotus" w:hint="cs"/>
          <w:spacing w:val="-4"/>
          <w:sz w:val="28"/>
          <w:szCs w:val="28"/>
          <w:rtl/>
        </w:rPr>
        <w:t>تقديم مي‌گردد.</w:t>
      </w:r>
    </w:p>
    <w:p w:rsidR="00421644" w:rsidRPr="00CE4E3D" w:rsidRDefault="00421644" w:rsidP="00136547">
      <w:pPr>
        <w:spacing w:line="360" w:lineRule="auto"/>
        <w:ind w:left="3600"/>
        <w:jc w:val="center"/>
        <w:rPr>
          <w:rFonts w:cs="Zar"/>
          <w:b/>
          <w:bCs/>
          <w:spacing w:val="-4"/>
          <w:sz w:val="26"/>
          <w:szCs w:val="26"/>
        </w:rPr>
      </w:pPr>
      <w:r w:rsidRPr="00CE4E3D">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204328" w:rsidRDefault="00204328" w:rsidP="00204328">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204328" w:rsidRPr="00440B06" w:rsidRDefault="00204328" w:rsidP="00204328">
      <w:pPr>
        <w:spacing w:line="216" w:lineRule="auto"/>
        <w:rPr>
          <w:rFonts w:cs="Zar"/>
          <w:b/>
          <w:bCs/>
          <w:spacing w:val="-4"/>
          <w:rtl/>
        </w:rPr>
      </w:pPr>
      <w:r w:rsidRPr="00440B06">
        <w:rPr>
          <w:rFonts w:cs="Zar" w:hint="cs"/>
          <w:b/>
          <w:bCs/>
          <w:spacing w:val="-4"/>
          <w:rtl/>
        </w:rPr>
        <w:t>معاون محترم قوانين</w:t>
      </w:r>
    </w:p>
    <w:p w:rsidR="00204328" w:rsidRPr="00440B06" w:rsidRDefault="00204328" w:rsidP="00204328">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204328" w:rsidRPr="003E7438" w:rsidRDefault="00204328" w:rsidP="00204328">
      <w:pPr>
        <w:spacing w:line="216" w:lineRule="auto"/>
        <w:jc w:val="center"/>
        <w:rPr>
          <w:rFonts w:cs="Zar"/>
          <w:b/>
          <w:bCs/>
          <w:spacing w:val="-4"/>
          <w:sz w:val="10"/>
          <w:szCs w:val="10"/>
          <w:rtl/>
        </w:rPr>
      </w:pPr>
    </w:p>
    <w:p w:rsidR="00204328" w:rsidRPr="00440B06" w:rsidRDefault="00204328" w:rsidP="00204328">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204328" w:rsidRPr="00440B06" w:rsidRDefault="00204328" w:rsidP="00204328">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204328" w:rsidRDefault="00204328" w:rsidP="00204328">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204328" w:rsidRPr="00451446" w:rsidRDefault="00204328" w:rsidP="00204328">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204328" w:rsidRPr="00C17E35" w:rsidRDefault="00204328" w:rsidP="00204328">
      <w:pPr>
        <w:spacing w:line="216" w:lineRule="auto"/>
        <w:ind w:firstLine="720"/>
        <w:jc w:val="lowKashida"/>
        <w:rPr>
          <w:rFonts w:cs="Zar"/>
          <w:spacing w:val="-4"/>
          <w:sz w:val="8"/>
          <w:szCs w:val="8"/>
          <w:rtl/>
        </w:rPr>
      </w:pPr>
    </w:p>
    <w:p w:rsidR="00204328" w:rsidRDefault="00593D62" w:rsidP="00204328">
      <w:pPr>
        <w:spacing w:line="216" w:lineRule="auto"/>
        <w:ind w:firstLine="284"/>
        <w:jc w:val="lowKashida"/>
        <w:rPr>
          <w:rFonts w:cs="B Zar"/>
          <w:spacing w:val="-4"/>
          <w:sz w:val="20"/>
          <w:szCs w:val="20"/>
          <w:rtl/>
        </w:rPr>
      </w:pPr>
      <w:r w:rsidRPr="00593D62">
        <w:rPr>
          <w:rtl/>
        </w:rPr>
        <w:pict>
          <v:shape id="_x0000_s1200" type="#_x0000_t202" style="position:absolute;left:0;text-align:left;margin-left:-25.65pt;margin-top:1.8pt;width:265.3pt;height:63.7pt;z-index:251711488" strokecolor="white">
            <v:textbox style="mso-next-textbox:#_x0000_s1200">
              <w:txbxContent>
                <w:p w:rsidR="009A447B" w:rsidRPr="00C17E35" w:rsidRDefault="009A447B" w:rsidP="00204328">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9A447B" w:rsidRPr="00C17E35" w:rsidRDefault="009A447B" w:rsidP="00204328">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9A447B" w:rsidRPr="00C17E35" w:rsidRDefault="009A447B" w:rsidP="00204328">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204328" w:rsidRPr="00C17E35">
        <w:rPr>
          <w:rFonts w:cs="B Zar" w:hint="cs"/>
          <w:spacing w:val="-4"/>
          <w:sz w:val="20"/>
          <w:szCs w:val="20"/>
        </w:rPr>
        <w:sym w:font="Wingdings 2" w:char="F0A3"/>
      </w:r>
      <w:r w:rsidR="00204328" w:rsidRPr="00C17E35">
        <w:rPr>
          <w:rFonts w:cs="B Zar" w:hint="cs"/>
          <w:spacing w:val="-4"/>
          <w:sz w:val="20"/>
          <w:szCs w:val="20"/>
          <w:rtl/>
        </w:rPr>
        <w:t xml:space="preserve"> با تغيير اساسي</w:t>
      </w:r>
    </w:p>
    <w:p w:rsidR="00204328" w:rsidRPr="00C17E35" w:rsidRDefault="00204328" w:rsidP="00204328">
      <w:pPr>
        <w:spacing w:line="216" w:lineRule="auto"/>
        <w:ind w:firstLine="284"/>
        <w:jc w:val="lowKashida"/>
        <w:rPr>
          <w:rFonts w:cs="B Zar"/>
          <w:spacing w:val="-4"/>
          <w:sz w:val="10"/>
          <w:szCs w:val="10"/>
          <w:rtl/>
        </w:rPr>
      </w:pPr>
    </w:p>
    <w:p w:rsidR="00204328" w:rsidRPr="00C17E35" w:rsidRDefault="00204328" w:rsidP="00204328">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204328" w:rsidRPr="00C17E35" w:rsidRDefault="00204328" w:rsidP="00204328">
      <w:pPr>
        <w:spacing w:line="216" w:lineRule="auto"/>
        <w:ind w:firstLine="284"/>
        <w:jc w:val="lowKashida"/>
        <w:rPr>
          <w:rFonts w:cs="B Zar"/>
          <w:spacing w:val="-4"/>
          <w:sz w:val="10"/>
          <w:szCs w:val="10"/>
          <w:rtl/>
        </w:rPr>
      </w:pPr>
    </w:p>
    <w:p w:rsidR="00204328" w:rsidRPr="00C17E35" w:rsidRDefault="00593D62" w:rsidP="00204328">
      <w:pPr>
        <w:spacing w:line="216" w:lineRule="auto"/>
        <w:ind w:firstLine="284"/>
        <w:jc w:val="lowKashida"/>
        <w:rPr>
          <w:rFonts w:cs="B Zar"/>
          <w:spacing w:val="-4"/>
          <w:sz w:val="20"/>
          <w:szCs w:val="20"/>
          <w:rtl/>
        </w:rPr>
      </w:pPr>
      <w:r w:rsidRPr="00593D62">
        <w:rPr>
          <w:rFonts w:cs="Zar"/>
          <w:rtl/>
        </w:rPr>
        <w:pict>
          <v:shape id="_x0000_s1201" type="#_x0000_t202" style="position:absolute;left:0;text-align:left;margin-left:170.6pt;margin-top:14.65pt;width:56.8pt;height:45.95pt;z-index:251712512" strokecolor="white">
            <v:textbox style="mso-next-textbox:#_x0000_s1201">
              <w:txbxContent>
                <w:p w:rsidR="009A447B" w:rsidRPr="00A746B9" w:rsidRDefault="009A447B" w:rsidP="00204328">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9A447B" w:rsidRPr="00A746B9" w:rsidRDefault="009A447B" w:rsidP="00204328">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204328" w:rsidRPr="00C17E35">
        <w:rPr>
          <w:rFonts w:cs="B Zar" w:hint="cs"/>
          <w:spacing w:val="-4"/>
          <w:sz w:val="20"/>
          <w:szCs w:val="20"/>
        </w:rPr>
        <w:sym w:font="Wingdings 2" w:char="F0A3"/>
      </w:r>
      <w:r w:rsidR="00204328" w:rsidRPr="00C17E35">
        <w:rPr>
          <w:rFonts w:cs="B Zar" w:hint="cs"/>
          <w:spacing w:val="-4"/>
          <w:sz w:val="20"/>
          <w:szCs w:val="20"/>
          <w:rtl/>
        </w:rPr>
        <w:t xml:space="preserve"> با انقضاء شش ماه</w:t>
      </w:r>
    </w:p>
    <w:p w:rsidR="00204328" w:rsidRPr="00DC602D" w:rsidRDefault="00204328" w:rsidP="00204328">
      <w:pPr>
        <w:spacing w:line="216" w:lineRule="auto"/>
        <w:rPr>
          <w:rFonts w:cs="Zar"/>
          <w:sz w:val="14"/>
          <w:szCs w:val="14"/>
          <w:rtl/>
        </w:rPr>
      </w:pPr>
    </w:p>
    <w:p w:rsidR="00204328" w:rsidRDefault="00204328" w:rsidP="00204328">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204328" w:rsidRDefault="00204328" w:rsidP="00204328">
      <w:pPr>
        <w:tabs>
          <w:tab w:val="left" w:pos="0"/>
        </w:tabs>
        <w:spacing w:line="216" w:lineRule="auto"/>
        <w:jc w:val="both"/>
        <w:rPr>
          <w:rFonts w:cs="Zar"/>
          <w:b/>
          <w:bCs/>
          <w:rtl/>
        </w:rPr>
      </w:pPr>
    </w:p>
    <w:p w:rsidR="00204328" w:rsidRPr="00011C8F" w:rsidRDefault="00593D62" w:rsidP="00204328">
      <w:pPr>
        <w:tabs>
          <w:tab w:val="left" w:pos="0"/>
        </w:tabs>
        <w:spacing w:line="216" w:lineRule="auto"/>
        <w:ind w:left="4"/>
        <w:jc w:val="both"/>
        <w:rPr>
          <w:rFonts w:cs="Zar"/>
          <w:b/>
          <w:bCs/>
          <w:sz w:val="22"/>
          <w:szCs w:val="22"/>
        </w:rPr>
      </w:pPr>
      <w:r w:rsidRPr="00593D62">
        <w:rPr>
          <w:rFonts w:cs="B Lotus"/>
          <w:spacing w:val="-4"/>
          <w:sz w:val="22"/>
          <w:szCs w:val="22"/>
        </w:rPr>
        <w:pict>
          <v:shape id="_x0000_s1202" type="#_x0000_t202" style="position:absolute;left:0;text-align:left;margin-left:-56.75pt;margin-top:9.95pt;width:227.6pt;height:54.1pt;z-index:-251602944" strokecolor="white">
            <v:textbox style="mso-next-textbox:#_x0000_s1202">
              <w:txbxContent>
                <w:p w:rsidR="009A447B" w:rsidRPr="00011C8F" w:rsidRDefault="009A447B" w:rsidP="00204328">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9A447B" w:rsidRPr="00011C8F" w:rsidRDefault="009A447B" w:rsidP="00204328">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9A447B" w:rsidRPr="00011C8F" w:rsidRDefault="009A447B" w:rsidP="00204328">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204328" w:rsidRPr="00011C8F">
        <w:rPr>
          <w:rFonts w:cs="Zar" w:hint="cs"/>
          <w:b/>
          <w:bCs/>
          <w:sz w:val="22"/>
          <w:szCs w:val="22"/>
          <w:rtl/>
        </w:rPr>
        <w:t xml:space="preserve">2- در اجراي بند (2) ماده (4) قانون تدوين و تنقيح قوانين و مقررات كشور: </w:t>
      </w:r>
    </w:p>
    <w:p w:rsidR="00204328" w:rsidRPr="00DC602D" w:rsidRDefault="00204328" w:rsidP="00204328">
      <w:pPr>
        <w:spacing w:line="216" w:lineRule="auto"/>
        <w:rPr>
          <w:rFonts w:cs="Zar"/>
          <w:sz w:val="14"/>
          <w:szCs w:val="14"/>
          <w:rtl/>
        </w:rPr>
      </w:pPr>
    </w:p>
    <w:p w:rsidR="00204328" w:rsidRPr="00011C8F" w:rsidRDefault="00204328" w:rsidP="00204328">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204328" w:rsidRDefault="00204328" w:rsidP="00204328">
      <w:pPr>
        <w:spacing w:line="216" w:lineRule="auto"/>
        <w:rPr>
          <w:rFonts w:cs="Zar"/>
          <w:rtl/>
        </w:rPr>
      </w:pPr>
    </w:p>
    <w:p w:rsidR="00204328" w:rsidRPr="00E06B2E" w:rsidRDefault="00204328" w:rsidP="00204328">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204328" w:rsidRPr="00E06B2E" w:rsidRDefault="00593D62" w:rsidP="00204328">
      <w:pPr>
        <w:tabs>
          <w:tab w:val="left" w:pos="0"/>
        </w:tabs>
        <w:spacing w:line="216" w:lineRule="auto"/>
        <w:jc w:val="both"/>
        <w:rPr>
          <w:rFonts w:cs="B Lotus"/>
          <w:spacing w:val="-4"/>
          <w:sz w:val="20"/>
          <w:szCs w:val="20"/>
          <w:rtl/>
        </w:rPr>
      </w:pPr>
      <w:r>
        <w:rPr>
          <w:rFonts w:cs="B Lotus"/>
          <w:spacing w:val="-4"/>
          <w:sz w:val="20"/>
          <w:szCs w:val="20"/>
          <w:rtl/>
        </w:rPr>
        <w:pict>
          <v:shape id="_x0000_s1207" type="#_x0000_t202" style="position:absolute;left:0;text-align:left;margin-left:169.2pt;margin-top:12.6pt;width:46.35pt;height:33.45pt;z-index:-251597824" strokecolor="white">
            <v:textbox style="mso-next-textbox:#_x0000_s1207">
              <w:txbxContent>
                <w:p w:rsidR="009A447B" w:rsidRPr="006D657F" w:rsidRDefault="009A447B" w:rsidP="0020432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447B" w:rsidRPr="006D657F" w:rsidRDefault="009A447B" w:rsidP="00204328">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204328" w:rsidRPr="00E06B2E">
        <w:rPr>
          <w:rFonts w:cs="B Lotus" w:hint="cs"/>
          <w:b/>
          <w:bCs/>
          <w:spacing w:val="-4"/>
          <w:sz w:val="22"/>
          <w:szCs w:val="22"/>
          <w:rtl/>
        </w:rPr>
        <w:t>الف- ماده 131-</w:t>
      </w:r>
    </w:p>
    <w:p w:rsidR="00204328" w:rsidRDefault="00593D62" w:rsidP="00204328">
      <w:pPr>
        <w:tabs>
          <w:tab w:val="left" w:pos="0"/>
        </w:tabs>
        <w:spacing w:line="216" w:lineRule="auto"/>
        <w:ind w:left="240"/>
        <w:jc w:val="both"/>
        <w:rPr>
          <w:rFonts w:cs="Zar"/>
          <w:u w:val="single"/>
          <w:rtl/>
        </w:rPr>
      </w:pPr>
      <w:r w:rsidRPr="00593D62">
        <w:rPr>
          <w:rFonts w:cs="B Lotus"/>
          <w:spacing w:val="-4"/>
          <w:sz w:val="20"/>
          <w:szCs w:val="20"/>
          <w:rtl/>
        </w:rPr>
        <w:pict>
          <v:shape id="_x0000_s1208" type="#_x0000_t202" style="position:absolute;left:0;text-align:left;margin-left:144.3pt;margin-top:15.95pt;width:35.4pt;height:33.45pt;z-index:-251596800" strokecolor="white">
            <v:textbox style="mso-next-textbox:#_x0000_s1208">
              <w:txbxContent>
                <w:p w:rsidR="009A447B" w:rsidRPr="006D657F" w:rsidRDefault="009A447B" w:rsidP="0020432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447B" w:rsidRPr="006D657F" w:rsidRDefault="009A447B" w:rsidP="00204328">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204328">
        <w:rPr>
          <w:rFonts w:cs="B Lotus" w:hint="cs"/>
          <w:spacing w:val="-4"/>
          <w:rtl/>
        </w:rPr>
        <w:t>اول</w:t>
      </w:r>
      <w:r w:rsidR="00204328" w:rsidRPr="00E421F1">
        <w:rPr>
          <w:rFonts w:cs="B Lotus" w:hint="cs"/>
          <w:b/>
          <w:bCs/>
          <w:spacing w:val="-4"/>
          <w:rtl/>
        </w:rPr>
        <w:t>-</w:t>
      </w:r>
      <w:r w:rsidR="00204328" w:rsidRPr="00827081">
        <w:rPr>
          <w:rFonts w:cs="B Lotus" w:hint="cs"/>
          <w:spacing w:val="-4"/>
          <w:rtl/>
        </w:rPr>
        <w:t xml:space="preserve"> موضوع و عنوان مشخص</w:t>
      </w:r>
    </w:p>
    <w:p w:rsidR="00204328" w:rsidRPr="00D228AF" w:rsidRDefault="00204328" w:rsidP="00204328">
      <w:pPr>
        <w:tabs>
          <w:tab w:val="left" w:pos="0"/>
        </w:tabs>
        <w:spacing w:line="216" w:lineRule="auto"/>
        <w:ind w:left="240"/>
        <w:jc w:val="both"/>
        <w:rPr>
          <w:rFonts w:cs="B Lotus"/>
          <w:spacing w:val="-4"/>
          <w:sz w:val="6"/>
          <w:szCs w:val="6"/>
          <w:rtl/>
        </w:rPr>
      </w:pPr>
    </w:p>
    <w:p w:rsidR="00204328" w:rsidRPr="00827081" w:rsidRDefault="00204328" w:rsidP="00204328">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204328" w:rsidRPr="00D228AF" w:rsidRDefault="00593D62" w:rsidP="00204328">
      <w:pPr>
        <w:tabs>
          <w:tab w:val="left" w:pos="0"/>
        </w:tabs>
        <w:spacing w:line="216" w:lineRule="auto"/>
        <w:ind w:left="240"/>
        <w:jc w:val="both"/>
        <w:rPr>
          <w:rFonts w:cs="B Lotus"/>
          <w:spacing w:val="-4"/>
          <w:sz w:val="8"/>
          <w:szCs w:val="8"/>
          <w:rtl/>
        </w:rPr>
      </w:pPr>
      <w:r w:rsidRPr="00593D62">
        <w:rPr>
          <w:rFonts w:cs="B Lotus"/>
          <w:spacing w:val="-4"/>
          <w:sz w:val="20"/>
          <w:szCs w:val="20"/>
          <w:rtl/>
        </w:rPr>
        <w:pict>
          <v:shape id="_x0000_s1209" type="#_x0000_t202" style="position:absolute;left:0;text-align:left;margin-left:113.25pt;margin-top:.3pt;width:46.35pt;height:33.45pt;z-index:-251595776" strokecolor="white">
            <v:textbox style="mso-next-textbox:#_x0000_s1209">
              <w:txbxContent>
                <w:p w:rsidR="009A447B" w:rsidRPr="006D657F" w:rsidRDefault="009A447B" w:rsidP="0020432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447B" w:rsidRPr="006D657F" w:rsidRDefault="009A447B" w:rsidP="00204328">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204328" w:rsidRPr="00D228AF" w:rsidRDefault="00204328" w:rsidP="00204328">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204328" w:rsidRDefault="00593D62" w:rsidP="00204328">
      <w:pPr>
        <w:tabs>
          <w:tab w:val="left" w:pos="0"/>
        </w:tabs>
        <w:spacing w:line="72" w:lineRule="auto"/>
        <w:ind w:left="238"/>
        <w:jc w:val="both"/>
        <w:rPr>
          <w:rFonts w:cs="B Lotus"/>
          <w:b/>
          <w:bCs/>
          <w:spacing w:val="-4"/>
          <w:sz w:val="22"/>
          <w:szCs w:val="22"/>
          <w:rtl/>
        </w:rPr>
      </w:pPr>
      <w:r w:rsidRPr="00593D62">
        <w:rPr>
          <w:rFonts w:cs="B Lotus"/>
          <w:spacing w:val="-4"/>
          <w:sz w:val="20"/>
          <w:szCs w:val="20"/>
          <w:rtl/>
        </w:rPr>
        <w:pict>
          <v:shape id="_x0000_s1206" type="#_x0000_t202" style="position:absolute;left:0;text-align:left;margin-left:149.7pt;margin-top:.25pt;width:46.35pt;height:33.45pt;z-index:-251598848" strokecolor="white">
            <v:textbox style="mso-next-textbox:#_x0000_s1206">
              <w:txbxContent>
                <w:p w:rsidR="009A447B" w:rsidRPr="006D657F" w:rsidRDefault="009A447B" w:rsidP="0020432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A447B" w:rsidRPr="006D657F" w:rsidRDefault="009A447B" w:rsidP="00204328">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204328" w:rsidRPr="00B6713F" w:rsidRDefault="00204328" w:rsidP="00204328">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204328" w:rsidRPr="002B00CF" w:rsidRDefault="00593D62" w:rsidP="00204328">
      <w:pPr>
        <w:tabs>
          <w:tab w:val="left" w:pos="0"/>
        </w:tabs>
        <w:spacing w:line="228" w:lineRule="auto"/>
        <w:jc w:val="both"/>
        <w:rPr>
          <w:rFonts w:cs="B Lotus"/>
          <w:b/>
          <w:bCs/>
          <w:spacing w:val="-4"/>
          <w:sz w:val="14"/>
          <w:szCs w:val="14"/>
          <w:rtl/>
        </w:rPr>
      </w:pPr>
      <w:r w:rsidRPr="00593D62">
        <w:rPr>
          <w:rFonts w:cs="B Lotus"/>
          <w:b/>
          <w:bCs/>
          <w:spacing w:val="-4"/>
          <w:sz w:val="26"/>
          <w:szCs w:val="26"/>
          <w:rtl/>
        </w:rPr>
        <w:pict>
          <v:shape id="_x0000_s1204" type="#_x0000_t202" style="position:absolute;left:0;text-align:left;margin-left:-33pt;margin-top:5.35pt;width:45.15pt;height:37.4pt;z-index:251715584" strokecolor="white">
            <v:textbox style="mso-next-textbox:#_x0000_s1204">
              <w:txbxContent>
                <w:p w:rsidR="009A447B" w:rsidRPr="00C739EB" w:rsidRDefault="009A447B" w:rsidP="00204328">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9A447B" w:rsidRPr="00C739EB" w:rsidRDefault="009A447B" w:rsidP="00204328">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593D62">
        <w:rPr>
          <w:rFonts w:cs="B Lotus"/>
          <w:b/>
          <w:bCs/>
          <w:spacing w:val="-4"/>
          <w:sz w:val="26"/>
          <w:szCs w:val="26"/>
          <w:rtl/>
        </w:rPr>
        <w:pict>
          <v:shape id="_x0000_s1205" type="#_x0000_t202" style="position:absolute;left:0;text-align:left;margin-left:45.4pt;margin-top:5.55pt;width:44.8pt;height:35.8pt;z-index:251716608" strokecolor="white">
            <v:textbox style="mso-next-textbox:#_x0000_s1205">
              <w:txbxContent>
                <w:p w:rsidR="009A447B" w:rsidRPr="004B02BE" w:rsidRDefault="009A447B" w:rsidP="00204328">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9A447B" w:rsidRPr="004B02BE" w:rsidRDefault="009A447B" w:rsidP="00204328">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r w:rsidRPr="00593D62">
        <w:rPr>
          <w:rFonts w:cs="B Lotus"/>
          <w:b/>
          <w:bCs/>
          <w:spacing w:val="-4"/>
          <w:sz w:val="26"/>
          <w:szCs w:val="26"/>
          <w:rtl/>
        </w:rPr>
        <w:pict>
          <v:shape id="_x0000_s1203" type="#_x0000_t202" style="position:absolute;left:0;text-align:left;margin-left:161pt;margin-top:5.55pt;width:60.5pt;height:38.55pt;z-index:251714560" strokecolor="white">
            <v:textbox style="mso-next-textbox:#_x0000_s1203">
              <w:txbxContent>
                <w:p w:rsidR="009A447B" w:rsidRDefault="009A447B" w:rsidP="00204328">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9A447B" w:rsidRDefault="009A447B" w:rsidP="00204328">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204328" w:rsidRPr="00C739EB" w:rsidRDefault="00204328" w:rsidP="00204328">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204328" w:rsidRPr="00A03E70" w:rsidRDefault="00204328" w:rsidP="00204328">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204328" w:rsidRPr="00567546" w:rsidRDefault="00593D62" w:rsidP="00204328">
      <w:pPr>
        <w:spacing w:line="276" w:lineRule="auto"/>
        <w:ind w:left="240"/>
        <w:jc w:val="both"/>
        <w:rPr>
          <w:rFonts w:cs="Zar"/>
          <w:b/>
          <w:bCs/>
          <w:sz w:val="22"/>
          <w:szCs w:val="22"/>
          <w:rtl/>
        </w:rPr>
      </w:pPr>
      <w:r w:rsidRPr="00593D62">
        <w:rPr>
          <w:rFonts w:ascii="Times New Roman Bold" w:hAnsi="Times New Roman Bold" w:cs="Zar"/>
          <w:b/>
          <w:bCs/>
          <w:spacing w:val="-6"/>
          <w:sz w:val="22"/>
          <w:szCs w:val="22"/>
          <w:rtl/>
        </w:rPr>
        <w:pict>
          <v:shape id="_x0000_s1190" type="#_x0000_t202" style="position:absolute;left:0;text-align:left;margin-left:-52.25pt;margin-top:12.65pt;width:220.5pt;height:38.75pt;z-index:-251615232" strokecolor="white">
            <v:textbox style="mso-next-textbox:#_x0000_s1190">
              <w:txbxContent>
                <w:p w:rsidR="009A447B" w:rsidRDefault="009A447B" w:rsidP="00204328">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9A447B" w:rsidRDefault="009A447B" w:rsidP="00204328">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204328" w:rsidRPr="00567546">
        <w:rPr>
          <w:rFonts w:cs="Zar" w:hint="cs"/>
          <w:b/>
          <w:bCs/>
          <w:sz w:val="22"/>
          <w:szCs w:val="22"/>
          <w:rtl/>
        </w:rPr>
        <w:t>اول: از نظر قانون اساسي؛</w:t>
      </w:r>
    </w:p>
    <w:p w:rsidR="00204328" w:rsidRPr="00E0596F" w:rsidRDefault="00204328" w:rsidP="00204328">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204328" w:rsidRDefault="00204328" w:rsidP="00204328">
      <w:pPr>
        <w:spacing w:line="276" w:lineRule="auto"/>
        <w:ind w:left="240"/>
        <w:jc w:val="both"/>
        <w:rPr>
          <w:rFonts w:cs="Zar"/>
          <w:b/>
          <w:bCs/>
          <w:sz w:val="22"/>
          <w:szCs w:val="22"/>
          <w:rtl/>
        </w:rPr>
      </w:pPr>
    </w:p>
    <w:p w:rsidR="00204328" w:rsidRPr="00567546" w:rsidRDefault="00593D62" w:rsidP="00204328">
      <w:pPr>
        <w:spacing w:line="276" w:lineRule="auto"/>
        <w:ind w:left="240"/>
        <w:jc w:val="both"/>
        <w:rPr>
          <w:rFonts w:cs="Zar"/>
          <w:b/>
          <w:bCs/>
          <w:sz w:val="22"/>
          <w:szCs w:val="22"/>
          <w:rtl/>
        </w:rPr>
      </w:pPr>
      <w:r w:rsidRPr="00593D62">
        <w:rPr>
          <w:rFonts w:cs="B Lotus"/>
          <w:b/>
          <w:bCs/>
          <w:spacing w:val="-4"/>
          <w:sz w:val="28"/>
          <w:szCs w:val="28"/>
          <w:rtl/>
        </w:rPr>
        <w:pict>
          <v:shape id="_x0000_s1189" type="#_x0000_t202" style="position:absolute;left:0;text-align:left;margin-left:-14.25pt;margin-top:12.05pt;width:137.85pt;height:45.2pt;z-index:-251616256" strokecolor="white">
            <v:textbox style="mso-next-textbox:#_x0000_s1189">
              <w:txbxContent>
                <w:p w:rsidR="009A447B" w:rsidRPr="004F1481" w:rsidRDefault="009A447B" w:rsidP="00204328">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204328" w:rsidRPr="00567546">
        <w:rPr>
          <w:rFonts w:cs="Zar" w:hint="cs"/>
          <w:b/>
          <w:bCs/>
          <w:sz w:val="22"/>
          <w:szCs w:val="22"/>
          <w:rtl/>
        </w:rPr>
        <w:t>دوم: از نظر سياست‌هاي كلي نظام و سند چشم‌انداز؛</w:t>
      </w:r>
    </w:p>
    <w:p w:rsidR="00204328" w:rsidRPr="00E0596F" w:rsidRDefault="00204328" w:rsidP="00204328">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204328" w:rsidRDefault="00204328" w:rsidP="00204328">
      <w:pPr>
        <w:spacing w:line="276" w:lineRule="auto"/>
        <w:ind w:left="240"/>
        <w:jc w:val="both"/>
        <w:rPr>
          <w:rFonts w:cs="Zar"/>
          <w:b/>
          <w:bCs/>
          <w:sz w:val="22"/>
          <w:szCs w:val="22"/>
          <w:rtl/>
        </w:rPr>
      </w:pPr>
    </w:p>
    <w:p w:rsidR="00204328" w:rsidRPr="00567546" w:rsidRDefault="00593D62" w:rsidP="00204328">
      <w:pPr>
        <w:spacing w:line="276" w:lineRule="auto"/>
        <w:ind w:left="240"/>
        <w:jc w:val="both"/>
        <w:rPr>
          <w:rFonts w:cs="Zar"/>
          <w:b/>
          <w:bCs/>
          <w:sz w:val="22"/>
          <w:szCs w:val="22"/>
          <w:rtl/>
        </w:rPr>
      </w:pPr>
      <w:r w:rsidRPr="00593D62">
        <w:rPr>
          <w:rFonts w:cs="B Lotus"/>
          <w:b/>
          <w:bCs/>
          <w:spacing w:val="-4"/>
          <w:sz w:val="28"/>
          <w:szCs w:val="28"/>
          <w:rtl/>
        </w:rPr>
        <w:pict>
          <v:shape id="_x0000_s1191" type="#_x0000_t202" style="position:absolute;left:0;text-align:left;margin-left:61.35pt;margin-top:12.4pt;width:137.85pt;height:45.2pt;z-index:-251614208" strokecolor="white">
            <v:textbox style="mso-next-textbox:#_x0000_s1191">
              <w:txbxContent>
                <w:p w:rsidR="009A447B" w:rsidRPr="004F1481" w:rsidRDefault="009A447B" w:rsidP="00204328">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204328">
        <w:rPr>
          <w:rFonts w:cs="Zar" w:hint="cs"/>
          <w:b/>
          <w:bCs/>
          <w:sz w:val="22"/>
          <w:szCs w:val="22"/>
          <w:rtl/>
        </w:rPr>
        <w:t xml:space="preserve">سوم: </w:t>
      </w:r>
      <w:r w:rsidR="00204328" w:rsidRPr="00567546">
        <w:rPr>
          <w:rFonts w:cs="Zar" w:hint="cs"/>
          <w:b/>
          <w:bCs/>
          <w:sz w:val="22"/>
          <w:szCs w:val="22"/>
          <w:rtl/>
        </w:rPr>
        <w:t>از نظر قانون برنامه؛</w:t>
      </w:r>
    </w:p>
    <w:p w:rsidR="00204328" w:rsidRPr="00CF2EA2" w:rsidRDefault="00204328" w:rsidP="00204328">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204328" w:rsidRDefault="00204328" w:rsidP="00204328">
      <w:pPr>
        <w:spacing w:line="276" w:lineRule="auto"/>
        <w:ind w:left="240"/>
        <w:jc w:val="both"/>
        <w:rPr>
          <w:rFonts w:cs="Zar"/>
          <w:b/>
          <w:bCs/>
          <w:sz w:val="22"/>
          <w:szCs w:val="22"/>
          <w:rtl/>
        </w:rPr>
      </w:pPr>
    </w:p>
    <w:p w:rsidR="00204328" w:rsidRPr="00567546" w:rsidRDefault="00593D62" w:rsidP="00204328">
      <w:pPr>
        <w:spacing w:line="276" w:lineRule="auto"/>
        <w:ind w:left="240"/>
        <w:jc w:val="both"/>
        <w:rPr>
          <w:rFonts w:cs="Zar"/>
          <w:b/>
          <w:bCs/>
          <w:sz w:val="22"/>
          <w:szCs w:val="22"/>
          <w:rtl/>
        </w:rPr>
      </w:pPr>
      <w:r w:rsidRPr="00593D62">
        <w:rPr>
          <w:rFonts w:cs="B Lotus"/>
          <w:b/>
          <w:bCs/>
          <w:spacing w:val="-4"/>
          <w:sz w:val="28"/>
          <w:szCs w:val="28"/>
          <w:rtl/>
        </w:rPr>
        <w:pict>
          <v:shape id="_x0000_s1192" type="#_x0000_t202" style="position:absolute;left:0;text-align:left;margin-left:-4.35pt;margin-top:12.9pt;width:137.85pt;height:45.2pt;z-index:-251613184" strokecolor="white">
            <v:textbox style="mso-next-textbox:#_x0000_s1192">
              <w:txbxContent>
                <w:p w:rsidR="009A447B" w:rsidRPr="004F1481" w:rsidRDefault="009A447B" w:rsidP="00204328">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204328">
        <w:rPr>
          <w:rFonts w:cs="Zar" w:hint="cs"/>
          <w:b/>
          <w:bCs/>
          <w:sz w:val="22"/>
          <w:szCs w:val="22"/>
          <w:rtl/>
        </w:rPr>
        <w:t xml:space="preserve">چهارم: </w:t>
      </w:r>
      <w:r w:rsidR="00204328" w:rsidRPr="00567546">
        <w:rPr>
          <w:rFonts w:cs="Zar" w:hint="cs"/>
          <w:b/>
          <w:bCs/>
          <w:sz w:val="22"/>
          <w:szCs w:val="22"/>
          <w:rtl/>
        </w:rPr>
        <w:t xml:space="preserve">از نظر </w:t>
      </w:r>
      <w:r w:rsidR="00204328">
        <w:rPr>
          <w:rFonts w:cs="Zar" w:hint="cs"/>
          <w:b/>
          <w:bCs/>
          <w:sz w:val="22"/>
          <w:szCs w:val="22"/>
          <w:rtl/>
        </w:rPr>
        <w:t>آيين‌نامه داخلي مجلس (ماهوي)</w:t>
      </w:r>
      <w:r w:rsidR="00204328" w:rsidRPr="00567546">
        <w:rPr>
          <w:rFonts w:cs="Zar" w:hint="cs"/>
          <w:b/>
          <w:bCs/>
          <w:sz w:val="22"/>
          <w:szCs w:val="22"/>
          <w:rtl/>
        </w:rPr>
        <w:t>؛</w:t>
      </w:r>
    </w:p>
    <w:p w:rsidR="00204328" w:rsidRPr="008B7E2C" w:rsidRDefault="00204328" w:rsidP="00204328">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204328" w:rsidRDefault="00593D62" w:rsidP="00204328">
      <w:pPr>
        <w:tabs>
          <w:tab w:val="left" w:pos="0"/>
        </w:tabs>
        <w:spacing w:line="276" w:lineRule="auto"/>
        <w:ind w:left="4"/>
        <w:jc w:val="both"/>
        <w:rPr>
          <w:rFonts w:cs="Zar"/>
          <w:b/>
          <w:bCs/>
          <w:rtl/>
        </w:rPr>
      </w:pPr>
      <w:r w:rsidRPr="00593D62">
        <w:rPr>
          <w:rFonts w:cs="B Lotus"/>
          <w:b/>
          <w:bCs/>
          <w:spacing w:val="-4"/>
          <w:sz w:val="28"/>
          <w:szCs w:val="28"/>
          <w:rtl/>
        </w:rPr>
        <w:pict>
          <v:shape id="_x0000_s1193" type="#_x0000_t202" style="position:absolute;left:0;text-align:left;margin-left:-12.85pt;margin-top:14.5pt;width:158.95pt;height:45.2pt;z-index:-251612160" strokecolor="white">
            <v:textbox style="mso-next-textbox:#_x0000_s1193">
              <w:txbxContent>
                <w:p w:rsidR="009A447B" w:rsidRPr="004F1481" w:rsidRDefault="009A447B" w:rsidP="00204328">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204328" w:rsidRPr="008B7E2C" w:rsidRDefault="00204328" w:rsidP="00204328">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204328" w:rsidRDefault="00593D62" w:rsidP="00204328">
      <w:pPr>
        <w:spacing w:line="276" w:lineRule="auto"/>
        <w:rPr>
          <w:rFonts w:cs="Zar"/>
          <w:rtl/>
        </w:rPr>
      </w:pPr>
      <w:r w:rsidRPr="00593D62">
        <w:rPr>
          <w:rFonts w:cs="B Zar"/>
          <w:b/>
          <w:bCs/>
          <w:sz w:val="16"/>
          <w:szCs w:val="16"/>
          <w:rtl/>
        </w:rPr>
        <w:pict>
          <v:shape id="_x0000_s1195" type="#_x0000_t202" style="position:absolute;left:0;text-align:left;margin-left:86.95pt;margin-top:8.5pt;width:11.8pt;height:44.5pt;z-index:251706368" strokecolor="white">
            <v:textbox style="mso-next-textbox:#_x0000_s1195">
              <w:txbxContent>
                <w:p w:rsidR="009A447B" w:rsidRPr="001D4981" w:rsidRDefault="009A447B" w:rsidP="00204328">
                  <w:pPr>
                    <w:ind w:left="-107"/>
                    <w:rPr>
                      <w:u w:val="single"/>
                      <w:rtl/>
                    </w:rPr>
                  </w:pPr>
                  <w:r w:rsidRPr="001D4981">
                    <w:rPr>
                      <w:rFonts w:hint="cs"/>
                      <w:u w:val="single"/>
                      <w:rtl/>
                    </w:rPr>
                    <w:t>2</w:t>
                  </w:r>
                </w:p>
                <w:p w:rsidR="009A447B" w:rsidRDefault="009A447B" w:rsidP="00204328">
                  <w:pPr>
                    <w:ind w:left="-107"/>
                    <w:rPr>
                      <w:rtl/>
                    </w:rPr>
                  </w:pPr>
                  <w:r>
                    <w:rPr>
                      <w:rFonts w:hint="cs"/>
                      <w:rtl/>
                    </w:rPr>
                    <w:t>3</w:t>
                  </w:r>
                </w:p>
              </w:txbxContent>
            </v:textbox>
            <w10:wrap anchorx="page"/>
          </v:shape>
        </w:pict>
      </w:r>
      <w:r w:rsidRPr="00593D62">
        <w:rPr>
          <w:rFonts w:cs="B Lotus"/>
          <w:b/>
          <w:bCs/>
          <w:spacing w:val="-4"/>
          <w:sz w:val="28"/>
          <w:szCs w:val="28"/>
          <w:rtl/>
        </w:rPr>
        <w:pict>
          <v:shape id="_x0000_s1196" type="#_x0000_t202" style="position:absolute;left:0;text-align:left;margin-left:6.35pt;margin-top:15.5pt;width:34.75pt;height:32.8pt;z-index:-251609088" strokecolor="white">
            <v:textbox style="mso-next-textbox:#_x0000_s1196">
              <w:txbxContent>
                <w:p w:rsidR="009A447B" w:rsidRPr="004F1481" w:rsidRDefault="009A447B" w:rsidP="00204328">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593D62">
        <w:rPr>
          <w:rFonts w:cs="B Lotus"/>
          <w:b/>
          <w:bCs/>
          <w:spacing w:val="-4"/>
          <w:sz w:val="28"/>
          <w:szCs w:val="28"/>
          <w:rtl/>
        </w:rPr>
        <w:pict>
          <v:shape id="_x0000_s1194" type="#_x0000_t202" style="position:absolute;left:0;text-align:left;margin-left:115.45pt;margin-top:15.5pt;width:44.15pt;height:38.35pt;z-index:-251611136" strokecolor="white">
            <v:textbox style="mso-next-textbox:#_x0000_s1194">
              <w:txbxContent>
                <w:p w:rsidR="009A447B" w:rsidRPr="004F1481" w:rsidRDefault="009A447B" w:rsidP="00204328">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204328" w:rsidRPr="008B7E2C" w:rsidRDefault="00204328" w:rsidP="00204328">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204328" w:rsidRDefault="00204328" w:rsidP="00204328">
      <w:pPr>
        <w:rPr>
          <w:rFonts w:cs="B Lotus"/>
          <w:b/>
          <w:bCs/>
          <w:spacing w:val="-4"/>
          <w:sz w:val="28"/>
          <w:szCs w:val="28"/>
          <w:rtl/>
        </w:rPr>
      </w:pPr>
    </w:p>
    <w:p w:rsidR="00204328" w:rsidRPr="002527A8" w:rsidRDefault="00204328" w:rsidP="00204328">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204328" w:rsidRDefault="00204328" w:rsidP="00204328">
      <w:pPr>
        <w:bidi w:val="0"/>
        <w:spacing w:line="192" w:lineRule="auto"/>
        <w:ind w:left="27"/>
        <w:rPr>
          <w:rFonts w:cs="B Zar"/>
          <w:b/>
          <w:bCs/>
          <w:spacing w:val="-4"/>
          <w:sz w:val="26"/>
          <w:szCs w:val="26"/>
        </w:rPr>
      </w:pPr>
    </w:p>
    <w:p w:rsidR="00204328" w:rsidRDefault="00204328" w:rsidP="00204328">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204328" w:rsidRDefault="00204328" w:rsidP="00204328">
      <w:pPr>
        <w:bidi w:val="0"/>
        <w:spacing w:line="192" w:lineRule="auto"/>
        <w:ind w:left="27"/>
        <w:rPr>
          <w:rFonts w:cs="B Zar"/>
          <w:b/>
          <w:bCs/>
          <w:spacing w:val="-4"/>
          <w:sz w:val="32"/>
          <w:szCs w:val="32"/>
        </w:rPr>
      </w:pPr>
    </w:p>
    <w:p w:rsidR="00204328" w:rsidRDefault="00204328" w:rsidP="00204328">
      <w:pPr>
        <w:rPr>
          <w:rFonts w:cs="B Lotus"/>
          <w:b/>
          <w:bCs/>
          <w:spacing w:val="-4"/>
          <w:sz w:val="28"/>
          <w:szCs w:val="28"/>
          <w:rtl/>
        </w:rPr>
      </w:pPr>
      <w:r>
        <w:rPr>
          <w:rFonts w:cs="Times New Roman" w:hint="cs"/>
          <w:b/>
          <w:sz w:val="26"/>
          <w:szCs w:val="26"/>
          <w:rtl/>
        </w:rPr>
        <w:t>___________________________________________________</w:t>
      </w:r>
    </w:p>
    <w:p w:rsidR="00204328" w:rsidRDefault="00204328" w:rsidP="00204328">
      <w:pPr>
        <w:tabs>
          <w:tab w:val="left" w:pos="0"/>
        </w:tabs>
        <w:spacing w:line="216" w:lineRule="auto"/>
        <w:ind w:left="4"/>
        <w:jc w:val="lowKashida"/>
        <w:rPr>
          <w:rFonts w:ascii="Times New Roman Bold" w:hAnsi="Times New Roman Bold" w:cs="Zar"/>
          <w:b/>
          <w:bCs/>
          <w:spacing w:val="-6"/>
          <w:sz w:val="22"/>
          <w:szCs w:val="22"/>
          <w:rtl/>
        </w:rPr>
      </w:pPr>
    </w:p>
    <w:p w:rsidR="00204328" w:rsidRDefault="00593D62" w:rsidP="00204328">
      <w:pPr>
        <w:tabs>
          <w:tab w:val="left" w:pos="0"/>
        </w:tabs>
        <w:spacing w:line="216" w:lineRule="auto"/>
        <w:ind w:left="4"/>
        <w:jc w:val="lowKashida"/>
        <w:rPr>
          <w:rFonts w:ascii="Times New Roman Bold" w:hAnsi="Times New Roman Bold" w:cs="Zar"/>
          <w:b/>
          <w:bCs/>
          <w:spacing w:val="-6"/>
          <w:sz w:val="22"/>
          <w:szCs w:val="22"/>
          <w:rtl/>
        </w:rPr>
      </w:pPr>
      <w:r w:rsidRPr="00593D62">
        <w:rPr>
          <w:rFonts w:cs="B Lotus"/>
          <w:b/>
          <w:bCs/>
          <w:spacing w:val="-4"/>
          <w:sz w:val="28"/>
          <w:szCs w:val="28"/>
          <w:rtl/>
        </w:rPr>
        <w:pict>
          <v:shape id="_x0000_s1197" type="#_x0000_t202" style="position:absolute;left:0;text-align:left;margin-left:14.65pt;margin-top:8.25pt;width:34.75pt;height:32.8pt;z-index:-251608064" strokecolor="white">
            <v:textbox style="mso-next-textbox:#_x0000_s1197">
              <w:txbxContent>
                <w:p w:rsidR="009A447B" w:rsidRPr="004F1481" w:rsidRDefault="009A447B" w:rsidP="00204328">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A447B" w:rsidRPr="004F1481" w:rsidRDefault="009A447B" w:rsidP="00204328">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204328" w:rsidRPr="00F77896" w:rsidRDefault="00204328" w:rsidP="00204328">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204328" w:rsidRPr="000159E4" w:rsidRDefault="00204328" w:rsidP="00204328">
      <w:pPr>
        <w:tabs>
          <w:tab w:val="left" w:pos="0"/>
        </w:tabs>
        <w:ind w:left="600"/>
        <w:jc w:val="both"/>
        <w:rPr>
          <w:rFonts w:cs="B Lotus"/>
          <w:spacing w:val="-4"/>
          <w:rtl/>
        </w:rPr>
      </w:pPr>
    </w:p>
    <w:p w:rsidR="00204328" w:rsidRPr="001D558B" w:rsidRDefault="00204328" w:rsidP="00204328">
      <w:pPr>
        <w:ind w:left="5040"/>
        <w:jc w:val="center"/>
        <w:rPr>
          <w:rFonts w:cs="Zar"/>
          <w:b/>
          <w:bCs/>
          <w:spacing w:val="-4"/>
          <w:sz w:val="14"/>
          <w:szCs w:val="14"/>
          <w:rtl/>
        </w:rPr>
      </w:pPr>
    </w:p>
    <w:p w:rsidR="00204328" w:rsidRPr="004C23DC" w:rsidRDefault="00204328" w:rsidP="00204328">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204328" w:rsidRDefault="00204328" w:rsidP="00204328">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204328" w:rsidRPr="00FF55E5" w:rsidRDefault="00204328" w:rsidP="00204328">
      <w:pPr>
        <w:jc w:val="center"/>
        <w:rPr>
          <w:rFonts w:cs="Zar"/>
          <w:b/>
          <w:bCs/>
          <w:spacing w:val="-4"/>
          <w:sz w:val="26"/>
          <w:szCs w:val="26"/>
          <w:rtl/>
        </w:rPr>
      </w:pPr>
    </w:p>
    <w:p w:rsidR="00204328" w:rsidRPr="000D45C7" w:rsidRDefault="00204328" w:rsidP="00204328">
      <w:pPr>
        <w:rPr>
          <w:rFonts w:cs="Zar"/>
          <w:b/>
          <w:bCs/>
          <w:spacing w:val="-4"/>
          <w:sz w:val="26"/>
          <w:szCs w:val="26"/>
          <w:rtl/>
        </w:rPr>
      </w:pPr>
      <w:r w:rsidRPr="000D45C7">
        <w:rPr>
          <w:rFonts w:cs="Zar" w:hint="cs"/>
          <w:b/>
          <w:bCs/>
          <w:spacing w:val="-4"/>
          <w:sz w:val="26"/>
          <w:szCs w:val="26"/>
          <w:rtl/>
        </w:rPr>
        <w:t>معاون محترم قوانين</w:t>
      </w:r>
    </w:p>
    <w:p w:rsidR="00204328" w:rsidRDefault="00204328" w:rsidP="00204328">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204328" w:rsidRPr="00FF55E5" w:rsidRDefault="00204328" w:rsidP="00204328">
      <w:pPr>
        <w:jc w:val="center"/>
        <w:rPr>
          <w:rFonts w:cs="Zar"/>
          <w:b/>
          <w:bCs/>
          <w:spacing w:val="-4"/>
          <w:sz w:val="26"/>
          <w:szCs w:val="26"/>
          <w:rtl/>
        </w:rPr>
      </w:pPr>
    </w:p>
    <w:p w:rsidR="00204328" w:rsidRPr="006F5734" w:rsidRDefault="00593D62" w:rsidP="00204328">
      <w:pPr>
        <w:numPr>
          <w:ilvl w:val="0"/>
          <w:numId w:val="1"/>
        </w:numPr>
        <w:tabs>
          <w:tab w:val="left" w:pos="0"/>
        </w:tabs>
        <w:jc w:val="both"/>
        <w:rPr>
          <w:rFonts w:cs="Zar"/>
          <w:b/>
          <w:bCs/>
        </w:rPr>
      </w:pPr>
      <w:r w:rsidRPr="00593D62">
        <w:rPr>
          <w:rFonts w:cs="Zar"/>
        </w:rPr>
        <w:pict>
          <v:shape id="_x0000_s1186" type="#_x0000_t202" style="position:absolute;left:0;text-align:left;margin-left:-16.6pt;margin-top:11.2pt;width:158.65pt;height:54.75pt;z-index:-251619328" strokecolor="white">
            <v:textbox style="mso-next-textbox:#_x0000_s1186">
              <w:txbxContent>
                <w:p w:rsidR="009A447B" w:rsidRPr="009D2A55" w:rsidRDefault="009A447B" w:rsidP="00204328">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9A447B" w:rsidRPr="009D2A55" w:rsidRDefault="009A447B" w:rsidP="00204328">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204328" w:rsidRPr="006F5734">
        <w:rPr>
          <w:rFonts w:cs="Zar" w:hint="cs"/>
          <w:b/>
          <w:bCs/>
          <w:rtl/>
        </w:rPr>
        <w:t xml:space="preserve">در اجراي بند (1):                    </w:t>
      </w:r>
    </w:p>
    <w:p w:rsidR="00204328" w:rsidRPr="00756778" w:rsidRDefault="00204328" w:rsidP="00204328">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204328" w:rsidRPr="00756778" w:rsidRDefault="00204328" w:rsidP="00204328">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204328" w:rsidRDefault="00593D62" w:rsidP="00204328">
      <w:pPr>
        <w:rPr>
          <w:rFonts w:cs="Zar"/>
          <w:rtl/>
        </w:rPr>
      </w:pPr>
      <w:r>
        <w:rPr>
          <w:rFonts w:cs="Zar"/>
          <w:rtl/>
        </w:rPr>
        <w:pict>
          <v:shape id="_x0000_s1187" type="#_x0000_t202" style="position:absolute;left:0;text-align:left;margin-left:3.45pt;margin-top:12.55pt;width:154.15pt;height:54.75pt;z-index:-251618304" strokecolor="white">
            <v:textbox style="mso-next-textbox:#_x0000_s1187">
              <w:txbxContent>
                <w:p w:rsidR="009A447B" w:rsidRPr="009D2A55" w:rsidRDefault="009A447B" w:rsidP="00204328">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9A447B" w:rsidRPr="009D2A55" w:rsidRDefault="009A447B" w:rsidP="00204328">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204328" w:rsidRDefault="00204328" w:rsidP="00204328">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204328" w:rsidRPr="00756778" w:rsidRDefault="00204328" w:rsidP="00204328">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204328" w:rsidRPr="001E4A59" w:rsidRDefault="00204328" w:rsidP="00204328">
      <w:pPr>
        <w:rPr>
          <w:rFonts w:cs="Zar"/>
          <w:rtl/>
        </w:rPr>
      </w:pPr>
    </w:p>
    <w:p w:rsidR="00204328" w:rsidRPr="006F5734" w:rsidRDefault="00593D62" w:rsidP="00204328">
      <w:pPr>
        <w:numPr>
          <w:ilvl w:val="0"/>
          <w:numId w:val="1"/>
        </w:numPr>
        <w:tabs>
          <w:tab w:val="left" w:pos="0"/>
        </w:tabs>
        <w:jc w:val="both"/>
        <w:rPr>
          <w:rFonts w:cs="Zar"/>
          <w:b/>
          <w:bCs/>
        </w:rPr>
      </w:pPr>
      <w:r w:rsidRPr="00593D62">
        <w:rPr>
          <w:rFonts w:cs="Zar"/>
        </w:rPr>
        <w:pict>
          <v:shape id="_x0000_s1188" type="#_x0000_t202" style="position:absolute;left:0;text-align:left;margin-left:23.65pt;margin-top:10.65pt;width:71.1pt;height:45.5pt;z-index:-251617280" strokecolor="white">
            <v:textbox style="mso-next-textbox:#_x0000_s1188">
              <w:txbxContent>
                <w:p w:rsidR="009A447B" w:rsidRPr="009D2A55" w:rsidRDefault="009A447B" w:rsidP="00204328">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9A447B" w:rsidRPr="009D2A55" w:rsidRDefault="009A447B" w:rsidP="00204328">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204328" w:rsidRPr="006F5734">
        <w:rPr>
          <w:rFonts w:cs="Zar" w:hint="cs"/>
          <w:b/>
          <w:bCs/>
          <w:rtl/>
        </w:rPr>
        <w:t>در اجراي بند (3):</w:t>
      </w:r>
    </w:p>
    <w:p w:rsidR="00204328" w:rsidRPr="001E4A59" w:rsidRDefault="00204328" w:rsidP="00204328">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204328" w:rsidRDefault="00204328" w:rsidP="00204328">
      <w:pPr>
        <w:ind w:left="240"/>
        <w:jc w:val="both"/>
        <w:rPr>
          <w:rFonts w:cs="Zar"/>
          <w:spacing w:val="-4"/>
          <w:rtl/>
        </w:rPr>
      </w:pPr>
    </w:p>
    <w:p w:rsidR="00204328" w:rsidRPr="001E4A59" w:rsidRDefault="00204328" w:rsidP="00204328">
      <w:pPr>
        <w:ind w:left="240"/>
        <w:jc w:val="both"/>
        <w:rPr>
          <w:rFonts w:cs="Zar"/>
          <w:spacing w:val="-4"/>
          <w:rtl/>
        </w:rPr>
      </w:pPr>
    </w:p>
    <w:p w:rsidR="00204328" w:rsidRDefault="00204328" w:rsidP="00034C01">
      <w:pPr>
        <w:spacing w:line="228" w:lineRule="auto"/>
        <w:ind w:firstLine="360"/>
        <w:jc w:val="lowKashida"/>
        <w:rPr>
          <w:rFonts w:cs="Zar"/>
          <w:rtl/>
        </w:rPr>
      </w:pPr>
      <w:r w:rsidRPr="001E4A59">
        <w:rPr>
          <w:rFonts w:cs="Zar" w:hint="cs"/>
          <w:spacing w:val="-4"/>
          <w:rtl/>
        </w:rPr>
        <w:t xml:space="preserve">تعداد </w:t>
      </w:r>
      <w:r w:rsidR="00034C01">
        <w:rPr>
          <w:rFonts w:cs="Zar" w:hint="cs"/>
          <w:spacing w:val="-4"/>
          <w:rtl/>
        </w:rPr>
        <w:t>شش</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204328" w:rsidRDefault="00204328" w:rsidP="00204328">
      <w:pPr>
        <w:spacing w:line="228" w:lineRule="auto"/>
        <w:jc w:val="center"/>
        <w:rPr>
          <w:rFonts w:cs="Zar"/>
          <w:rtl/>
        </w:rPr>
      </w:pPr>
    </w:p>
    <w:p w:rsidR="00204328" w:rsidRDefault="00204328" w:rsidP="00204328">
      <w:pPr>
        <w:spacing w:line="228" w:lineRule="auto"/>
        <w:jc w:val="center"/>
        <w:rPr>
          <w:rFonts w:cs="Zar"/>
          <w:rtl/>
        </w:rPr>
      </w:pPr>
    </w:p>
    <w:p w:rsidR="00204328" w:rsidRDefault="00204328" w:rsidP="00204328">
      <w:pPr>
        <w:spacing w:line="228" w:lineRule="auto"/>
        <w:jc w:val="center"/>
        <w:rPr>
          <w:rFonts w:cs="Zar"/>
          <w:rtl/>
        </w:rPr>
      </w:pPr>
    </w:p>
    <w:p w:rsidR="00204328" w:rsidRPr="00C603F3" w:rsidRDefault="00204328" w:rsidP="00204328">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5073D7" w:rsidRPr="00FF55E5" w:rsidRDefault="005073D7" w:rsidP="005073D7">
      <w:pPr>
        <w:spacing w:line="228" w:lineRule="auto"/>
        <w:jc w:val="center"/>
        <w:rPr>
          <w:rFonts w:cs="Zar"/>
          <w:rtl/>
        </w:rPr>
      </w:pPr>
    </w:p>
    <w:p w:rsidR="005073D7" w:rsidRDefault="005073D7" w:rsidP="005073D7"/>
    <w:p w:rsidR="00623833" w:rsidRDefault="005073D7" w:rsidP="00623833">
      <w:pPr>
        <w:pStyle w:val="PlainText"/>
        <w:jc w:val="center"/>
        <w:rPr>
          <w:rFonts w:cs="B Titr"/>
          <w:bCs/>
          <w:sz w:val="28"/>
          <w:szCs w:val="28"/>
          <w:rtl/>
          <w:lang w:bidi="fa-IR"/>
        </w:rPr>
      </w:pPr>
      <w:r>
        <w:rPr>
          <w:rFonts w:cs="B Titr"/>
          <w:bCs/>
          <w:sz w:val="28"/>
          <w:szCs w:val="28"/>
          <w:rtl/>
        </w:rPr>
        <w:br w:type="page"/>
      </w:r>
      <w:r w:rsidR="00623833" w:rsidRPr="008D4867">
        <w:rPr>
          <w:rFonts w:cs="B Titr"/>
          <w:bCs/>
          <w:sz w:val="28"/>
          <w:szCs w:val="28"/>
          <w:rtl/>
        </w:rPr>
        <w:lastRenderedPageBreak/>
        <w:t>سوابق</w:t>
      </w:r>
      <w:r w:rsidR="00623833">
        <w:rPr>
          <w:rFonts w:cs="B Titr" w:hint="cs"/>
          <w:bCs/>
          <w:sz w:val="28"/>
          <w:szCs w:val="28"/>
          <w:rtl/>
          <w:lang w:bidi="fa-IR"/>
        </w:rPr>
        <w:t xml:space="preserve"> قانوني و دلايل </w:t>
      </w:r>
      <w:r w:rsidR="00623833" w:rsidRPr="009147FF">
        <w:rPr>
          <w:rFonts w:cs="B Titr" w:hint="cs"/>
          <w:bCs/>
          <w:sz w:val="28"/>
          <w:szCs w:val="28"/>
          <w:rtl/>
          <w:lang w:bidi="fa-IR"/>
        </w:rPr>
        <w:t>ضرورت قانونگذاري</w:t>
      </w:r>
    </w:p>
    <w:p w:rsidR="00623833" w:rsidRDefault="00623833" w:rsidP="00623833">
      <w:pPr>
        <w:jc w:val="lowKashida"/>
        <w:rPr>
          <w:rFonts w:cs="Zar"/>
          <w:b/>
          <w:bCs/>
          <w:spacing w:val="-4"/>
        </w:rPr>
      </w:pPr>
    </w:p>
    <w:p w:rsidR="00623833" w:rsidRPr="00FB5C27" w:rsidRDefault="00623833" w:rsidP="00623833">
      <w:pPr>
        <w:jc w:val="lowKashida"/>
        <w:rPr>
          <w:rFonts w:cs="B Lotus"/>
          <w:bCs/>
          <w:sz w:val="22"/>
          <w:szCs w:val="22"/>
          <w:rtl/>
        </w:rPr>
      </w:pPr>
      <w:r>
        <w:rPr>
          <w:rFonts w:cs="Zar" w:hint="cs"/>
          <w:b/>
          <w:bCs/>
          <w:spacing w:val="-4"/>
          <w:rtl/>
        </w:rPr>
        <w:t>سوابق قانوني</w:t>
      </w:r>
    </w:p>
    <w:tbl>
      <w:tblPr>
        <w:tblStyle w:val="TableGrid"/>
        <w:bidiVisual/>
        <w:tblW w:w="0" w:type="auto"/>
        <w:tblLook w:val="04A0"/>
      </w:tblPr>
      <w:tblGrid>
        <w:gridCol w:w="599"/>
        <w:gridCol w:w="3227"/>
        <w:gridCol w:w="1415"/>
        <w:gridCol w:w="849"/>
        <w:gridCol w:w="816"/>
      </w:tblGrid>
      <w:tr w:rsidR="009278EA" w:rsidRPr="00034C01" w:rsidTr="009278EA">
        <w:tc>
          <w:tcPr>
            <w:tcW w:w="58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رديف</w:t>
            </w:r>
          </w:p>
        </w:tc>
        <w:tc>
          <w:tcPr>
            <w:tcW w:w="3240"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عنوان</w:t>
            </w:r>
          </w:p>
        </w:tc>
        <w:tc>
          <w:tcPr>
            <w:tcW w:w="1417"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تاريخ تصويب</w:t>
            </w:r>
          </w:p>
        </w:tc>
        <w:tc>
          <w:tcPr>
            <w:tcW w:w="85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مواد</w:t>
            </w:r>
          </w:p>
        </w:tc>
        <w:tc>
          <w:tcPr>
            <w:tcW w:w="817"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مرتبط</w:t>
            </w:r>
          </w:p>
        </w:tc>
      </w:tr>
      <w:tr w:rsidR="009278EA" w:rsidRPr="00034C01" w:rsidTr="009278EA">
        <w:tc>
          <w:tcPr>
            <w:tcW w:w="58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1</w:t>
            </w:r>
          </w:p>
        </w:tc>
        <w:tc>
          <w:tcPr>
            <w:tcW w:w="3240" w:type="dxa"/>
          </w:tcPr>
          <w:p w:rsidR="009278EA" w:rsidRPr="00034C01" w:rsidRDefault="009278EA" w:rsidP="00034C01">
            <w:pPr>
              <w:spacing w:line="144" w:lineRule="auto"/>
              <w:rPr>
                <w:rFonts w:cs="B Lotus"/>
                <w:b/>
                <w:bCs/>
                <w:spacing w:val="-6"/>
                <w:sz w:val="20"/>
                <w:szCs w:val="20"/>
                <w:rtl/>
              </w:rPr>
            </w:pPr>
            <w:r w:rsidRPr="00034C01">
              <w:rPr>
                <w:rFonts w:cs="B Lotus"/>
                <w:b/>
                <w:bCs/>
                <w:spacing w:val="-6"/>
                <w:sz w:val="20"/>
                <w:szCs w:val="20"/>
                <w:rtl/>
              </w:rPr>
              <w:t xml:space="preserve">قانون مديريت خدمات كشوري </w:t>
            </w:r>
          </w:p>
          <w:p w:rsidR="009278EA" w:rsidRPr="00034C01" w:rsidRDefault="009278EA" w:rsidP="00034C01">
            <w:pPr>
              <w:widowControl w:val="0"/>
              <w:autoSpaceDE w:val="0"/>
              <w:autoSpaceDN w:val="0"/>
              <w:adjustRightInd w:val="0"/>
              <w:spacing w:line="144" w:lineRule="auto"/>
              <w:rPr>
                <w:rFonts w:ascii="Tahoma" w:hAnsi="Tahoma" w:cs="B Lotus"/>
                <w:b/>
                <w:bCs/>
                <w:sz w:val="20"/>
                <w:szCs w:val="20"/>
                <w:rtl/>
              </w:rPr>
            </w:pPr>
          </w:p>
        </w:tc>
        <w:tc>
          <w:tcPr>
            <w:tcW w:w="1417" w:type="dxa"/>
          </w:tcPr>
          <w:p w:rsidR="009278EA" w:rsidRPr="00034C01" w:rsidRDefault="009278EA" w:rsidP="00034C01">
            <w:pPr>
              <w:spacing w:line="144" w:lineRule="auto"/>
              <w:jc w:val="center"/>
              <w:rPr>
                <w:rFonts w:ascii="Tahoma" w:hAnsi="Tahoma" w:cs="B Lotus"/>
                <w:b/>
                <w:bCs/>
                <w:sz w:val="20"/>
                <w:szCs w:val="20"/>
                <w:rtl/>
              </w:rPr>
            </w:pPr>
            <w:r w:rsidRPr="00034C01">
              <w:rPr>
                <w:rFonts w:cs="B Lotus"/>
                <w:b/>
                <w:bCs/>
                <w:spacing w:val="-6"/>
                <w:sz w:val="20"/>
                <w:szCs w:val="20"/>
                <w:rtl/>
              </w:rPr>
              <w:t>8/7/1386</w:t>
            </w:r>
          </w:p>
        </w:tc>
        <w:tc>
          <w:tcPr>
            <w:tcW w:w="85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5</w:t>
            </w:r>
          </w:p>
        </w:tc>
        <w:tc>
          <w:tcPr>
            <w:tcW w:w="817" w:type="dxa"/>
          </w:tcPr>
          <w:p w:rsidR="009278EA" w:rsidRPr="00034C01" w:rsidRDefault="009278EA" w:rsidP="00034C01">
            <w:pPr>
              <w:spacing w:line="144" w:lineRule="auto"/>
              <w:rPr>
                <w:rFonts w:ascii="Tahoma" w:hAnsi="Tahoma" w:cs="B Lotus"/>
                <w:b/>
                <w:bCs/>
                <w:sz w:val="20"/>
                <w:szCs w:val="20"/>
                <w:rtl/>
              </w:rPr>
            </w:pPr>
          </w:p>
        </w:tc>
      </w:tr>
      <w:tr w:rsidR="009278EA" w:rsidRPr="00034C01" w:rsidTr="009278EA">
        <w:tc>
          <w:tcPr>
            <w:tcW w:w="58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2</w:t>
            </w:r>
          </w:p>
        </w:tc>
        <w:tc>
          <w:tcPr>
            <w:tcW w:w="3240" w:type="dxa"/>
          </w:tcPr>
          <w:p w:rsidR="009278EA" w:rsidRPr="00034C01" w:rsidRDefault="009278EA" w:rsidP="00034C01">
            <w:pPr>
              <w:spacing w:line="144" w:lineRule="auto"/>
              <w:rPr>
                <w:rFonts w:cs="B Lotus"/>
                <w:b/>
                <w:bCs/>
                <w:sz w:val="20"/>
                <w:szCs w:val="20"/>
              </w:rPr>
            </w:pPr>
            <w:r w:rsidRPr="00034C01">
              <w:rPr>
                <w:rFonts w:cs="B Lotus"/>
                <w:b/>
                <w:bCs/>
                <w:sz w:val="20"/>
                <w:szCs w:val="20"/>
                <w:rtl/>
              </w:rPr>
              <w:t>قانون حفظ نباتات</w:t>
            </w:r>
            <w:r w:rsidRPr="00034C01">
              <w:rPr>
                <w:rFonts w:cs="B Lotus" w:hint="cs"/>
                <w:b/>
                <w:bCs/>
                <w:sz w:val="20"/>
                <w:szCs w:val="20"/>
                <w:rtl/>
              </w:rPr>
              <w:t xml:space="preserve"> </w:t>
            </w:r>
          </w:p>
          <w:p w:rsidR="009278EA" w:rsidRPr="00034C01" w:rsidRDefault="009278EA" w:rsidP="00034C01">
            <w:pPr>
              <w:spacing w:line="144" w:lineRule="auto"/>
              <w:rPr>
                <w:rFonts w:ascii="Tahoma" w:hAnsi="Tahoma" w:cs="B Lotus"/>
                <w:b/>
                <w:bCs/>
                <w:sz w:val="20"/>
                <w:szCs w:val="20"/>
                <w:rtl/>
              </w:rPr>
            </w:pPr>
          </w:p>
        </w:tc>
        <w:tc>
          <w:tcPr>
            <w:tcW w:w="1417" w:type="dxa"/>
          </w:tcPr>
          <w:p w:rsidR="009278EA" w:rsidRPr="00034C01" w:rsidRDefault="009278EA" w:rsidP="00034C01">
            <w:pPr>
              <w:spacing w:line="144" w:lineRule="auto"/>
              <w:jc w:val="center"/>
              <w:rPr>
                <w:rFonts w:ascii="Tahoma" w:hAnsi="Tahoma" w:cs="B Lotus"/>
                <w:b/>
                <w:bCs/>
                <w:sz w:val="20"/>
                <w:szCs w:val="20"/>
                <w:rtl/>
              </w:rPr>
            </w:pPr>
            <w:r w:rsidRPr="00034C01">
              <w:rPr>
                <w:rFonts w:cs="B Lotus"/>
                <w:b/>
                <w:bCs/>
                <w:sz w:val="20"/>
                <w:szCs w:val="20"/>
                <w:rtl/>
              </w:rPr>
              <w:t>15/02/1346</w:t>
            </w:r>
          </w:p>
        </w:tc>
        <w:tc>
          <w:tcPr>
            <w:tcW w:w="85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كل مواد</w:t>
            </w:r>
          </w:p>
        </w:tc>
        <w:tc>
          <w:tcPr>
            <w:tcW w:w="817" w:type="dxa"/>
          </w:tcPr>
          <w:p w:rsidR="009278EA" w:rsidRPr="00034C01" w:rsidRDefault="009278EA" w:rsidP="00034C01">
            <w:pPr>
              <w:spacing w:line="144" w:lineRule="auto"/>
              <w:rPr>
                <w:rFonts w:ascii="Tahoma" w:hAnsi="Tahoma" w:cs="B Lotus"/>
                <w:b/>
                <w:bCs/>
                <w:sz w:val="20"/>
                <w:szCs w:val="20"/>
                <w:rtl/>
              </w:rPr>
            </w:pPr>
          </w:p>
        </w:tc>
      </w:tr>
      <w:tr w:rsidR="009278EA" w:rsidRPr="00034C01" w:rsidTr="009278EA">
        <w:tc>
          <w:tcPr>
            <w:tcW w:w="58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3</w:t>
            </w:r>
          </w:p>
        </w:tc>
        <w:tc>
          <w:tcPr>
            <w:tcW w:w="3240" w:type="dxa"/>
          </w:tcPr>
          <w:p w:rsidR="009278EA" w:rsidRPr="00034C01" w:rsidRDefault="009278EA" w:rsidP="00034C01">
            <w:pPr>
              <w:pStyle w:val="NormalWeb"/>
              <w:bidi/>
              <w:spacing w:line="144" w:lineRule="auto"/>
              <w:rPr>
                <w:rFonts w:cs="B Lotus"/>
                <w:b/>
                <w:bCs/>
                <w:sz w:val="20"/>
                <w:szCs w:val="20"/>
                <w:rtl/>
                <w:lang w:bidi="fa-IR"/>
              </w:rPr>
            </w:pPr>
            <w:r w:rsidRPr="00034C01">
              <w:rPr>
                <w:rFonts w:cs="B Lotus"/>
                <w:b/>
                <w:bCs/>
                <w:sz w:val="20"/>
                <w:szCs w:val="20"/>
                <w:rtl/>
              </w:rPr>
              <w:t>قانون نحوه واگذاري مالكيت و اداره امور شهركهاي صنعتي</w:t>
            </w:r>
            <w:r w:rsidRPr="00034C01">
              <w:rPr>
                <w:rFonts w:cs="B Lotus" w:hint="cs"/>
                <w:b/>
                <w:bCs/>
                <w:sz w:val="20"/>
                <w:szCs w:val="20"/>
                <w:rtl/>
              </w:rPr>
              <w:t xml:space="preserve"> </w:t>
            </w:r>
          </w:p>
        </w:tc>
        <w:tc>
          <w:tcPr>
            <w:tcW w:w="1417" w:type="dxa"/>
          </w:tcPr>
          <w:p w:rsidR="009278EA" w:rsidRPr="00034C01" w:rsidRDefault="009278EA" w:rsidP="00034C01">
            <w:pPr>
              <w:spacing w:line="144" w:lineRule="auto"/>
              <w:jc w:val="center"/>
              <w:rPr>
                <w:rFonts w:ascii="Tahoma" w:hAnsi="Tahoma" w:cs="B Lotus"/>
                <w:b/>
                <w:bCs/>
                <w:sz w:val="20"/>
                <w:szCs w:val="20"/>
                <w:rtl/>
              </w:rPr>
            </w:pPr>
            <w:r w:rsidRPr="00034C01">
              <w:rPr>
                <w:rFonts w:cs="B Lotus"/>
                <w:b/>
                <w:bCs/>
                <w:sz w:val="20"/>
                <w:szCs w:val="20"/>
                <w:rtl/>
              </w:rPr>
              <w:t>31/02/1387</w:t>
            </w:r>
          </w:p>
        </w:tc>
        <w:tc>
          <w:tcPr>
            <w:tcW w:w="85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5</w:t>
            </w:r>
          </w:p>
        </w:tc>
        <w:tc>
          <w:tcPr>
            <w:tcW w:w="817" w:type="dxa"/>
          </w:tcPr>
          <w:p w:rsidR="009278EA" w:rsidRPr="00034C01" w:rsidRDefault="009278EA" w:rsidP="00034C01">
            <w:pPr>
              <w:spacing w:line="144" w:lineRule="auto"/>
              <w:rPr>
                <w:rFonts w:ascii="Tahoma" w:hAnsi="Tahoma" w:cs="B Lotus"/>
                <w:b/>
                <w:bCs/>
                <w:sz w:val="20"/>
                <w:szCs w:val="20"/>
                <w:rtl/>
              </w:rPr>
            </w:pPr>
          </w:p>
        </w:tc>
      </w:tr>
      <w:tr w:rsidR="009278EA" w:rsidRPr="00034C01" w:rsidTr="009278EA">
        <w:tc>
          <w:tcPr>
            <w:tcW w:w="581" w:type="dxa"/>
          </w:tcPr>
          <w:p w:rsidR="009278EA" w:rsidRPr="00034C01" w:rsidRDefault="009278EA" w:rsidP="00034C01">
            <w:pPr>
              <w:spacing w:line="144" w:lineRule="auto"/>
              <w:jc w:val="center"/>
              <w:rPr>
                <w:rFonts w:ascii="Tahoma" w:hAnsi="Tahoma" w:cs="B Lotus"/>
                <w:b/>
                <w:bCs/>
                <w:sz w:val="20"/>
                <w:szCs w:val="20"/>
              </w:rPr>
            </w:pPr>
            <w:r w:rsidRPr="00034C01">
              <w:rPr>
                <w:rFonts w:ascii="Tahoma" w:hAnsi="Tahoma" w:cs="B Lotus" w:hint="cs"/>
                <w:b/>
                <w:bCs/>
                <w:sz w:val="20"/>
                <w:szCs w:val="20"/>
                <w:rtl/>
              </w:rPr>
              <w:t>4</w:t>
            </w:r>
          </w:p>
        </w:tc>
        <w:tc>
          <w:tcPr>
            <w:tcW w:w="3240" w:type="dxa"/>
          </w:tcPr>
          <w:p w:rsidR="009278EA" w:rsidRPr="00034C01" w:rsidRDefault="009278EA" w:rsidP="00034C01">
            <w:pPr>
              <w:pStyle w:val="NormalWeb"/>
              <w:bidi/>
              <w:spacing w:line="144" w:lineRule="auto"/>
              <w:rPr>
                <w:rFonts w:cs="B Lotus"/>
                <w:b/>
                <w:bCs/>
                <w:sz w:val="20"/>
                <w:szCs w:val="20"/>
                <w:rtl/>
              </w:rPr>
            </w:pPr>
            <w:r w:rsidRPr="00034C01">
              <w:rPr>
                <w:rFonts w:cs="B Lotus"/>
                <w:b/>
                <w:bCs/>
                <w:sz w:val="20"/>
                <w:szCs w:val="20"/>
                <w:rtl/>
              </w:rPr>
              <w:t>قانون مديريت پسماندها</w:t>
            </w:r>
            <w:r w:rsidRPr="00034C01">
              <w:rPr>
                <w:rFonts w:cs="B Lotus" w:hint="cs"/>
                <w:b/>
                <w:bCs/>
                <w:sz w:val="20"/>
                <w:szCs w:val="20"/>
                <w:rtl/>
              </w:rPr>
              <w:t xml:space="preserve"> </w:t>
            </w:r>
          </w:p>
        </w:tc>
        <w:tc>
          <w:tcPr>
            <w:tcW w:w="1417" w:type="dxa"/>
          </w:tcPr>
          <w:p w:rsidR="009278EA" w:rsidRPr="00034C01" w:rsidRDefault="009278EA" w:rsidP="00034C01">
            <w:pPr>
              <w:spacing w:line="144" w:lineRule="auto"/>
              <w:jc w:val="center"/>
              <w:rPr>
                <w:rFonts w:ascii="Tahoma" w:hAnsi="Tahoma" w:cs="B Lotus"/>
                <w:b/>
                <w:bCs/>
                <w:sz w:val="20"/>
                <w:szCs w:val="20"/>
                <w:rtl/>
              </w:rPr>
            </w:pPr>
            <w:r w:rsidRPr="00034C01">
              <w:rPr>
                <w:rFonts w:cs="B Lotus"/>
                <w:b/>
                <w:bCs/>
                <w:sz w:val="20"/>
                <w:szCs w:val="20"/>
                <w:rtl/>
              </w:rPr>
              <w:t>20/02/1383</w:t>
            </w:r>
          </w:p>
        </w:tc>
        <w:tc>
          <w:tcPr>
            <w:tcW w:w="85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كل مواد</w:t>
            </w:r>
          </w:p>
        </w:tc>
        <w:tc>
          <w:tcPr>
            <w:tcW w:w="817" w:type="dxa"/>
          </w:tcPr>
          <w:p w:rsidR="009278EA" w:rsidRPr="00034C01" w:rsidRDefault="009278EA" w:rsidP="00034C01">
            <w:pPr>
              <w:spacing w:line="144" w:lineRule="auto"/>
              <w:rPr>
                <w:rFonts w:ascii="Tahoma" w:hAnsi="Tahoma" w:cs="B Lotus"/>
                <w:b/>
                <w:bCs/>
                <w:sz w:val="20"/>
                <w:szCs w:val="20"/>
                <w:rtl/>
              </w:rPr>
            </w:pPr>
          </w:p>
        </w:tc>
      </w:tr>
      <w:tr w:rsidR="009278EA" w:rsidRPr="00034C01" w:rsidTr="009278EA">
        <w:tc>
          <w:tcPr>
            <w:tcW w:w="581" w:type="dxa"/>
          </w:tcPr>
          <w:p w:rsidR="009278EA" w:rsidRPr="00034C01" w:rsidRDefault="009278EA" w:rsidP="00034C01">
            <w:pPr>
              <w:spacing w:line="144" w:lineRule="auto"/>
              <w:jc w:val="center"/>
              <w:rPr>
                <w:rFonts w:ascii="Tahoma" w:hAnsi="Tahoma" w:cs="B Lotus"/>
                <w:b/>
                <w:bCs/>
                <w:sz w:val="20"/>
                <w:szCs w:val="20"/>
              </w:rPr>
            </w:pPr>
            <w:r w:rsidRPr="00034C01">
              <w:rPr>
                <w:rFonts w:ascii="Tahoma" w:hAnsi="Tahoma" w:cs="B Lotus" w:hint="cs"/>
                <w:b/>
                <w:bCs/>
                <w:sz w:val="20"/>
                <w:szCs w:val="20"/>
                <w:rtl/>
              </w:rPr>
              <w:t>5</w:t>
            </w:r>
          </w:p>
        </w:tc>
        <w:tc>
          <w:tcPr>
            <w:tcW w:w="3240" w:type="dxa"/>
          </w:tcPr>
          <w:p w:rsidR="009278EA" w:rsidRPr="00034C01" w:rsidRDefault="009278EA" w:rsidP="00034C01">
            <w:pPr>
              <w:spacing w:line="144" w:lineRule="auto"/>
              <w:rPr>
                <w:rFonts w:cs="B Lotus"/>
                <w:b/>
                <w:bCs/>
                <w:sz w:val="20"/>
                <w:szCs w:val="20"/>
                <w:rtl/>
              </w:rPr>
            </w:pPr>
            <w:r w:rsidRPr="00034C01">
              <w:rPr>
                <w:rFonts w:cs="B Lotus"/>
                <w:b/>
                <w:bCs/>
                <w:sz w:val="20"/>
                <w:szCs w:val="20"/>
                <w:rtl/>
              </w:rPr>
              <w:t xml:space="preserve">قانون اجازه تأسيس آزمايشگاههاي تجزيه خاك و گياه و آزمايشگاههاي </w:t>
            </w:r>
            <w:r w:rsidRPr="00034C01">
              <w:rPr>
                <w:rFonts w:cs="B Lotus" w:hint="cs"/>
                <w:b/>
                <w:bCs/>
                <w:sz w:val="20"/>
                <w:szCs w:val="20"/>
                <w:rtl/>
              </w:rPr>
              <w:t xml:space="preserve"> </w:t>
            </w:r>
            <w:r w:rsidRPr="00034C01">
              <w:rPr>
                <w:rFonts w:cs="B Lotus"/>
                <w:b/>
                <w:bCs/>
                <w:sz w:val="20"/>
                <w:szCs w:val="20"/>
                <w:rtl/>
              </w:rPr>
              <w:t>تشخيص آفات و بيماريهاي گياهي توسط بخش تعاوني و خصوصي</w:t>
            </w:r>
          </w:p>
        </w:tc>
        <w:tc>
          <w:tcPr>
            <w:tcW w:w="1417" w:type="dxa"/>
          </w:tcPr>
          <w:p w:rsidR="009278EA" w:rsidRPr="00034C01" w:rsidRDefault="009278EA" w:rsidP="00034C01">
            <w:pPr>
              <w:spacing w:line="144" w:lineRule="auto"/>
              <w:jc w:val="center"/>
              <w:rPr>
                <w:rFonts w:cs="B Lotus"/>
                <w:b/>
                <w:bCs/>
                <w:sz w:val="20"/>
                <w:szCs w:val="20"/>
                <w:rtl/>
              </w:rPr>
            </w:pPr>
            <w:r w:rsidRPr="00034C01">
              <w:rPr>
                <w:rFonts w:cs="B Lotus"/>
                <w:b/>
                <w:bCs/>
                <w:sz w:val="20"/>
                <w:szCs w:val="20"/>
                <w:rtl/>
              </w:rPr>
              <w:t>01/06/1371</w:t>
            </w:r>
          </w:p>
        </w:tc>
        <w:tc>
          <w:tcPr>
            <w:tcW w:w="851" w:type="dxa"/>
          </w:tcPr>
          <w:p w:rsidR="009278EA" w:rsidRPr="00034C01" w:rsidRDefault="009278EA" w:rsidP="00034C01">
            <w:pPr>
              <w:spacing w:line="144" w:lineRule="auto"/>
              <w:jc w:val="center"/>
              <w:rPr>
                <w:rFonts w:ascii="Tahoma" w:hAnsi="Tahoma" w:cs="B Lotus"/>
                <w:b/>
                <w:bCs/>
                <w:sz w:val="20"/>
                <w:szCs w:val="20"/>
                <w:rtl/>
              </w:rPr>
            </w:pPr>
            <w:r w:rsidRPr="00034C01">
              <w:rPr>
                <w:rFonts w:ascii="Tahoma" w:hAnsi="Tahoma" w:cs="B Lotus" w:hint="cs"/>
                <w:b/>
                <w:bCs/>
                <w:sz w:val="20"/>
                <w:szCs w:val="20"/>
                <w:rtl/>
              </w:rPr>
              <w:t>كل مواد</w:t>
            </w:r>
          </w:p>
        </w:tc>
        <w:tc>
          <w:tcPr>
            <w:tcW w:w="817" w:type="dxa"/>
          </w:tcPr>
          <w:p w:rsidR="009278EA" w:rsidRPr="00034C01" w:rsidRDefault="009278EA" w:rsidP="00034C01">
            <w:pPr>
              <w:spacing w:line="144" w:lineRule="auto"/>
              <w:rPr>
                <w:rFonts w:ascii="Tahoma" w:hAnsi="Tahoma" w:cs="B Lotus"/>
                <w:b/>
                <w:bCs/>
                <w:sz w:val="20"/>
                <w:szCs w:val="20"/>
                <w:rtl/>
              </w:rPr>
            </w:pPr>
          </w:p>
        </w:tc>
      </w:tr>
      <w:tr w:rsidR="009278EA" w:rsidRPr="00034C01" w:rsidTr="009278EA">
        <w:tc>
          <w:tcPr>
            <w:tcW w:w="6906" w:type="dxa"/>
            <w:gridSpan w:val="5"/>
          </w:tcPr>
          <w:p w:rsidR="009278EA" w:rsidRPr="00034C01" w:rsidRDefault="009278EA" w:rsidP="00034C01">
            <w:pPr>
              <w:spacing w:line="144" w:lineRule="auto"/>
              <w:jc w:val="center"/>
              <w:rPr>
                <w:rFonts w:cs="B Titr"/>
                <w:b/>
                <w:bCs/>
                <w:spacing w:val="-6"/>
                <w:sz w:val="16"/>
                <w:szCs w:val="16"/>
                <w:rtl/>
              </w:rPr>
            </w:pPr>
            <w:r w:rsidRPr="00034C01">
              <w:rPr>
                <w:rFonts w:cs="B Titr"/>
                <w:b/>
                <w:bCs/>
                <w:spacing w:val="-6"/>
                <w:sz w:val="16"/>
                <w:szCs w:val="16"/>
                <w:rtl/>
              </w:rPr>
              <w:t>قانون مديريت خدمات كشوري مصوب 8/7/1386</w:t>
            </w:r>
          </w:p>
          <w:tbl>
            <w:tblPr>
              <w:bidiVisual/>
              <w:tblW w:w="5000" w:type="pct"/>
              <w:tblCellSpacing w:w="15" w:type="dxa"/>
              <w:tblCellMar>
                <w:top w:w="15" w:type="dxa"/>
                <w:left w:w="15" w:type="dxa"/>
                <w:bottom w:w="15" w:type="dxa"/>
                <w:right w:w="15" w:type="dxa"/>
              </w:tblCellMar>
              <w:tblLook w:val="04A0"/>
            </w:tblPr>
            <w:tblGrid>
              <w:gridCol w:w="6609"/>
              <w:gridCol w:w="81"/>
            </w:tblGrid>
            <w:tr w:rsidR="009278EA" w:rsidRPr="00034C01" w:rsidTr="009278EA">
              <w:trPr>
                <w:tblCellSpacing w:w="15" w:type="dxa"/>
              </w:trPr>
              <w:tc>
                <w:tcPr>
                  <w:tcW w:w="0" w:type="auto"/>
                  <w:vAlign w:val="center"/>
                  <w:hideMark/>
                </w:tcPr>
                <w:p w:rsidR="009278EA" w:rsidRPr="00034C01" w:rsidRDefault="009278EA" w:rsidP="00034C01">
                  <w:pPr>
                    <w:spacing w:line="144" w:lineRule="auto"/>
                    <w:jc w:val="both"/>
                    <w:rPr>
                      <w:rFonts w:cs="B Lotus"/>
                      <w:b/>
                      <w:bCs/>
                      <w:sz w:val="17"/>
                      <w:szCs w:val="17"/>
                    </w:rPr>
                  </w:pPr>
                  <w:r w:rsidRPr="00034C01">
                    <w:rPr>
                      <w:rFonts w:cs="B Lotus"/>
                      <w:b/>
                      <w:bCs/>
                      <w:spacing w:val="-4"/>
                      <w:sz w:val="17"/>
                      <w:szCs w:val="17"/>
                      <w:rtl/>
                    </w:rPr>
                    <w:t>ماده 5- دستگاه اجرائي : كليه وزارتخانه</w:t>
                  </w:r>
                  <w:r w:rsidRPr="00034C01">
                    <w:rPr>
                      <w:rFonts w:cs="B Lotus"/>
                      <w:b/>
                      <w:bCs/>
                      <w:spacing w:val="-4"/>
                      <w:sz w:val="17"/>
                      <w:szCs w:val="17"/>
                    </w:rPr>
                    <w:t>‌</w:t>
                  </w:r>
                  <w:r w:rsidRPr="00034C01">
                    <w:rPr>
                      <w:rFonts w:cs="B Lotus"/>
                      <w:b/>
                      <w:bCs/>
                      <w:spacing w:val="-4"/>
                      <w:sz w:val="17"/>
                      <w:szCs w:val="17"/>
                      <w:rtl/>
                    </w:rPr>
                    <w:t>ها، مؤسسات دولتي ، مؤسسات يا نهادهاي عمومي غيردولتي ، شركتهاي دولتي و كليه دستگاههايي كه شمول قانون بر آنها مستلزم ذكر و يا تصريح نام است از قبيل شركت ملي نفت ايران ، سازمان گسترش و نوسازي صنايع ايران،</w:t>
                  </w:r>
                  <w:r w:rsidRPr="00034C01">
                    <w:rPr>
                      <w:rFonts w:cs="B Lotus"/>
                      <w:b/>
                      <w:bCs/>
                      <w:spacing w:val="-4"/>
                      <w:sz w:val="17"/>
                      <w:szCs w:val="17"/>
                    </w:rPr>
                    <w:t>‌</w:t>
                  </w:r>
                  <w:r w:rsidRPr="00034C01">
                    <w:rPr>
                      <w:rFonts w:cs="B Lotus"/>
                      <w:b/>
                      <w:bCs/>
                      <w:spacing w:val="-4"/>
                      <w:sz w:val="17"/>
                      <w:szCs w:val="17"/>
                      <w:rtl/>
                    </w:rPr>
                    <w:t>بانك مركزي، بانكها و بيمه</w:t>
                  </w:r>
                  <w:r w:rsidRPr="00034C01">
                    <w:rPr>
                      <w:rFonts w:cs="B Lotus"/>
                      <w:b/>
                      <w:bCs/>
                      <w:spacing w:val="-4"/>
                      <w:sz w:val="17"/>
                      <w:szCs w:val="17"/>
                    </w:rPr>
                    <w:t>‌</w:t>
                  </w:r>
                  <w:r w:rsidRPr="00034C01">
                    <w:rPr>
                      <w:rFonts w:cs="B Lotus"/>
                      <w:b/>
                      <w:bCs/>
                      <w:spacing w:val="-4"/>
                      <w:sz w:val="17"/>
                      <w:szCs w:val="17"/>
                      <w:rtl/>
                    </w:rPr>
                    <w:t>هاي دولتي، دستگاه اجرائي ناميده مي</w:t>
                  </w:r>
                  <w:r w:rsidRPr="00034C01">
                    <w:rPr>
                      <w:rFonts w:cs="B Lotus"/>
                      <w:b/>
                      <w:bCs/>
                      <w:spacing w:val="-4"/>
                      <w:sz w:val="17"/>
                      <w:szCs w:val="17"/>
                    </w:rPr>
                    <w:t>‌</w:t>
                  </w:r>
                  <w:r w:rsidRPr="00034C01">
                    <w:rPr>
                      <w:rFonts w:cs="B Lotus"/>
                      <w:b/>
                      <w:bCs/>
                      <w:spacing w:val="-4"/>
                      <w:sz w:val="17"/>
                      <w:szCs w:val="17"/>
                      <w:rtl/>
                    </w:rPr>
                    <w:t>شوند.</w:t>
                  </w:r>
                </w:p>
              </w:tc>
              <w:tc>
                <w:tcPr>
                  <w:tcW w:w="0" w:type="auto"/>
                  <w:vAlign w:val="center"/>
                  <w:hideMark/>
                </w:tcPr>
                <w:p w:rsidR="009278EA" w:rsidRPr="00034C01" w:rsidRDefault="009278EA" w:rsidP="00034C01">
                  <w:pPr>
                    <w:spacing w:line="144" w:lineRule="auto"/>
                    <w:jc w:val="both"/>
                    <w:rPr>
                      <w:rFonts w:cs="B Lotus"/>
                      <w:b/>
                      <w:bCs/>
                      <w:sz w:val="17"/>
                      <w:szCs w:val="17"/>
                    </w:rPr>
                  </w:pPr>
                </w:p>
              </w:tc>
            </w:tr>
            <w:tr w:rsidR="009278EA" w:rsidRPr="00034C01" w:rsidTr="009278EA">
              <w:trPr>
                <w:tblCellSpacing w:w="15" w:type="dxa"/>
              </w:trPr>
              <w:tc>
                <w:tcPr>
                  <w:tcW w:w="0" w:type="auto"/>
                  <w:vAlign w:val="center"/>
                  <w:hideMark/>
                </w:tcPr>
                <w:p w:rsidR="009278EA" w:rsidRPr="00034C01" w:rsidRDefault="009278EA" w:rsidP="00034C01">
                  <w:pPr>
                    <w:spacing w:line="144" w:lineRule="auto"/>
                    <w:jc w:val="both"/>
                    <w:rPr>
                      <w:rFonts w:cs="B Lotus"/>
                      <w:b/>
                      <w:bCs/>
                      <w:sz w:val="17"/>
                      <w:szCs w:val="17"/>
                    </w:rPr>
                  </w:pPr>
                </w:p>
              </w:tc>
              <w:tc>
                <w:tcPr>
                  <w:tcW w:w="0" w:type="auto"/>
                  <w:vAlign w:val="center"/>
                  <w:hideMark/>
                </w:tcPr>
                <w:p w:rsidR="009278EA" w:rsidRPr="00034C01" w:rsidRDefault="009278EA" w:rsidP="00034C01">
                  <w:pPr>
                    <w:spacing w:line="144" w:lineRule="auto"/>
                    <w:jc w:val="both"/>
                    <w:rPr>
                      <w:rFonts w:cs="B Lotus"/>
                      <w:b/>
                      <w:bCs/>
                      <w:sz w:val="17"/>
                      <w:szCs w:val="17"/>
                    </w:rPr>
                  </w:pPr>
                </w:p>
              </w:tc>
            </w:tr>
          </w:tbl>
          <w:p w:rsidR="009278EA" w:rsidRPr="00034C01" w:rsidRDefault="009278EA" w:rsidP="00034C01">
            <w:pPr>
              <w:spacing w:line="144" w:lineRule="auto"/>
              <w:jc w:val="center"/>
              <w:rPr>
                <w:rFonts w:cs="B Titr"/>
                <w:b/>
                <w:bCs/>
                <w:sz w:val="16"/>
                <w:szCs w:val="16"/>
              </w:rPr>
            </w:pPr>
            <w:bookmarkStart w:id="0" w:name="229809"/>
            <w:bookmarkEnd w:id="0"/>
            <w:r w:rsidRPr="00034C01">
              <w:rPr>
                <w:rFonts w:cs="B Titr"/>
                <w:b/>
                <w:bCs/>
                <w:sz w:val="16"/>
                <w:szCs w:val="16"/>
                <w:rtl/>
              </w:rPr>
              <w:t>قانون حفظ نباتات</w:t>
            </w:r>
            <w:r w:rsidRPr="00034C01">
              <w:rPr>
                <w:rFonts w:cs="B Titr" w:hint="cs"/>
                <w:b/>
                <w:bCs/>
                <w:sz w:val="16"/>
                <w:szCs w:val="16"/>
                <w:rtl/>
              </w:rPr>
              <w:t xml:space="preserve"> </w:t>
            </w:r>
            <w:r w:rsidRPr="00034C01">
              <w:rPr>
                <w:rFonts w:cs="B Titr"/>
                <w:b/>
                <w:bCs/>
                <w:sz w:val="16"/>
                <w:szCs w:val="16"/>
                <w:rtl/>
              </w:rPr>
              <w:t>مصوب 15/02/1346</w:t>
            </w:r>
          </w:p>
          <w:p w:rsidR="009278EA" w:rsidRPr="00034C01" w:rsidRDefault="009278EA" w:rsidP="00034C01">
            <w:pPr>
              <w:spacing w:line="144" w:lineRule="auto"/>
              <w:jc w:val="both"/>
              <w:rPr>
                <w:rFonts w:cs="B Lotus"/>
                <w:b/>
                <w:bCs/>
                <w:sz w:val="17"/>
                <w:szCs w:val="17"/>
                <w:rtl/>
              </w:rPr>
            </w:pPr>
            <w:bookmarkStart w:id="1" w:name="229810"/>
            <w:bookmarkEnd w:id="1"/>
            <w:r w:rsidRPr="00034C01">
              <w:rPr>
                <w:rFonts w:cs="B Lotus"/>
                <w:b/>
                <w:bCs/>
                <w:sz w:val="17"/>
                <w:szCs w:val="17"/>
                <w:rtl/>
              </w:rPr>
              <w:t>ماده 1 - از تاريخ تصويب اين قانون سازمان حفظ نباتات وابسته به وزارت كشاورزي تشكيل مي گردد اين سازمان داراي شخصيت حقوقي است و به وسيله يك رييس به انتخاب وزير كشاورزي اداره خواهد شد .</w:t>
            </w:r>
          </w:p>
          <w:p w:rsidR="009278EA" w:rsidRPr="00034C01" w:rsidRDefault="009278EA" w:rsidP="00034C01">
            <w:pPr>
              <w:spacing w:line="144" w:lineRule="auto"/>
              <w:jc w:val="both"/>
              <w:rPr>
                <w:rFonts w:cs="B Lotus"/>
                <w:b/>
                <w:bCs/>
                <w:sz w:val="17"/>
                <w:szCs w:val="17"/>
                <w:rtl/>
              </w:rPr>
            </w:pPr>
            <w:bookmarkStart w:id="2" w:name="229811"/>
            <w:bookmarkEnd w:id="2"/>
            <w:r w:rsidRPr="00034C01">
              <w:rPr>
                <w:rFonts w:cs="B Lotus"/>
                <w:b/>
                <w:bCs/>
                <w:sz w:val="17"/>
                <w:szCs w:val="17"/>
                <w:rtl/>
              </w:rPr>
              <w:t>تبصره - انتخاب ذيحساب سازمان به عهده وزير دارايي است .</w:t>
            </w:r>
          </w:p>
          <w:p w:rsidR="009278EA" w:rsidRPr="00034C01" w:rsidRDefault="009278EA" w:rsidP="00034C01">
            <w:pPr>
              <w:spacing w:line="144" w:lineRule="auto"/>
              <w:jc w:val="both"/>
              <w:rPr>
                <w:rFonts w:cs="B Lotus"/>
                <w:b/>
                <w:bCs/>
                <w:sz w:val="17"/>
                <w:szCs w:val="17"/>
                <w:rtl/>
              </w:rPr>
            </w:pPr>
            <w:bookmarkStart w:id="3" w:name="229812"/>
            <w:bookmarkEnd w:id="3"/>
            <w:r w:rsidRPr="00034C01">
              <w:rPr>
                <w:rFonts w:cs="B Lotus"/>
                <w:b/>
                <w:bCs/>
                <w:sz w:val="17"/>
                <w:szCs w:val="17"/>
                <w:rtl/>
              </w:rPr>
              <w:t>ماده 2 - سازمان حفظ نباتات داراي شورايي است كه از اشخاص زير تشكيل مي شود :</w:t>
            </w:r>
          </w:p>
          <w:p w:rsidR="009278EA" w:rsidRPr="00034C01" w:rsidRDefault="009278EA" w:rsidP="00034C01">
            <w:pPr>
              <w:spacing w:line="144" w:lineRule="auto"/>
              <w:jc w:val="both"/>
              <w:rPr>
                <w:rFonts w:cs="B Lotus"/>
                <w:b/>
                <w:bCs/>
                <w:sz w:val="17"/>
                <w:szCs w:val="17"/>
                <w:rtl/>
              </w:rPr>
            </w:pPr>
            <w:bookmarkStart w:id="4" w:name="229813"/>
            <w:bookmarkEnd w:id="4"/>
            <w:r w:rsidRPr="00034C01">
              <w:rPr>
                <w:rFonts w:cs="B Lotus"/>
                <w:b/>
                <w:bCs/>
                <w:sz w:val="17"/>
                <w:szCs w:val="17"/>
                <w:rtl/>
              </w:rPr>
              <w:t>1 - وزير كشاورزي</w:t>
            </w:r>
          </w:p>
          <w:p w:rsidR="009278EA" w:rsidRPr="00034C01" w:rsidRDefault="009278EA" w:rsidP="00034C01">
            <w:pPr>
              <w:spacing w:line="144" w:lineRule="auto"/>
              <w:jc w:val="both"/>
              <w:rPr>
                <w:rFonts w:cs="B Lotus"/>
                <w:b/>
                <w:bCs/>
                <w:sz w:val="17"/>
                <w:szCs w:val="17"/>
                <w:rtl/>
              </w:rPr>
            </w:pPr>
            <w:bookmarkStart w:id="5" w:name="229814"/>
            <w:bookmarkEnd w:id="5"/>
            <w:r w:rsidRPr="00034C01">
              <w:rPr>
                <w:rFonts w:cs="B Lotus"/>
                <w:b/>
                <w:bCs/>
                <w:sz w:val="17"/>
                <w:szCs w:val="17"/>
                <w:rtl/>
              </w:rPr>
              <w:t>2 - معاون فني وزارت كشاورزي</w:t>
            </w:r>
          </w:p>
          <w:p w:rsidR="009278EA" w:rsidRPr="00034C01" w:rsidRDefault="009278EA" w:rsidP="00034C01">
            <w:pPr>
              <w:spacing w:line="144" w:lineRule="auto"/>
              <w:jc w:val="both"/>
              <w:rPr>
                <w:rFonts w:cs="B Lotus"/>
                <w:b/>
                <w:bCs/>
                <w:sz w:val="17"/>
                <w:szCs w:val="17"/>
                <w:rtl/>
              </w:rPr>
            </w:pPr>
            <w:bookmarkStart w:id="6" w:name="229815"/>
            <w:bookmarkEnd w:id="6"/>
            <w:r w:rsidRPr="00034C01">
              <w:rPr>
                <w:rFonts w:cs="B Lotus"/>
                <w:b/>
                <w:bCs/>
                <w:sz w:val="17"/>
                <w:szCs w:val="17"/>
                <w:rtl/>
              </w:rPr>
              <w:t>3 - معاون وزارت دارايي</w:t>
            </w:r>
          </w:p>
          <w:p w:rsidR="009278EA" w:rsidRPr="00034C01" w:rsidRDefault="009278EA" w:rsidP="00034C01">
            <w:pPr>
              <w:spacing w:line="144" w:lineRule="auto"/>
              <w:jc w:val="both"/>
              <w:rPr>
                <w:rFonts w:cs="B Lotus"/>
                <w:b/>
                <w:bCs/>
                <w:sz w:val="17"/>
                <w:szCs w:val="17"/>
                <w:rtl/>
              </w:rPr>
            </w:pPr>
            <w:bookmarkStart w:id="7" w:name="229816"/>
            <w:bookmarkEnd w:id="7"/>
            <w:r w:rsidRPr="00034C01">
              <w:rPr>
                <w:rFonts w:cs="B Lotus"/>
                <w:b/>
                <w:bCs/>
                <w:sz w:val="17"/>
                <w:szCs w:val="17"/>
                <w:rtl/>
              </w:rPr>
              <w:t>4 - معاون وزارت كشور</w:t>
            </w:r>
          </w:p>
          <w:p w:rsidR="009278EA" w:rsidRPr="00034C01" w:rsidRDefault="009278EA" w:rsidP="00034C01">
            <w:pPr>
              <w:spacing w:line="144" w:lineRule="auto"/>
              <w:jc w:val="both"/>
              <w:rPr>
                <w:rFonts w:cs="B Lotus"/>
                <w:b/>
                <w:bCs/>
                <w:sz w:val="17"/>
                <w:szCs w:val="17"/>
                <w:rtl/>
              </w:rPr>
            </w:pPr>
            <w:bookmarkStart w:id="8" w:name="229817"/>
            <w:bookmarkEnd w:id="8"/>
            <w:r w:rsidRPr="00034C01">
              <w:rPr>
                <w:rFonts w:cs="B Lotus"/>
                <w:b/>
                <w:bCs/>
                <w:sz w:val="17"/>
                <w:szCs w:val="17"/>
                <w:rtl/>
              </w:rPr>
              <w:t>5 - معاون وزارت بهداري يا يك كارشناس به انتخاب وزير بهداري</w:t>
            </w:r>
          </w:p>
          <w:p w:rsidR="009278EA" w:rsidRPr="00034C01" w:rsidRDefault="009278EA" w:rsidP="00034C01">
            <w:pPr>
              <w:spacing w:line="144" w:lineRule="auto"/>
              <w:jc w:val="both"/>
              <w:rPr>
                <w:rFonts w:cs="B Lotus"/>
                <w:b/>
                <w:bCs/>
                <w:sz w:val="17"/>
                <w:szCs w:val="17"/>
                <w:rtl/>
              </w:rPr>
            </w:pPr>
            <w:bookmarkStart w:id="9" w:name="229818"/>
            <w:bookmarkEnd w:id="9"/>
            <w:r w:rsidRPr="00034C01">
              <w:rPr>
                <w:rFonts w:cs="B Lotus"/>
                <w:b/>
                <w:bCs/>
                <w:sz w:val="17"/>
                <w:szCs w:val="17"/>
                <w:rtl/>
              </w:rPr>
              <w:t>6 - رييس مؤسسه بررسي آفات و بيماري هاي گياهي</w:t>
            </w:r>
          </w:p>
          <w:p w:rsidR="009278EA" w:rsidRPr="00034C01" w:rsidRDefault="009278EA" w:rsidP="00034C01">
            <w:pPr>
              <w:spacing w:line="144" w:lineRule="auto"/>
              <w:jc w:val="both"/>
              <w:rPr>
                <w:rFonts w:cs="B Lotus"/>
                <w:b/>
                <w:bCs/>
                <w:sz w:val="17"/>
                <w:szCs w:val="17"/>
                <w:rtl/>
              </w:rPr>
            </w:pPr>
            <w:bookmarkStart w:id="10" w:name="229819"/>
            <w:bookmarkEnd w:id="10"/>
            <w:r w:rsidRPr="00034C01">
              <w:rPr>
                <w:rFonts w:cs="B Lotus"/>
                <w:b/>
                <w:bCs/>
                <w:sz w:val="17"/>
                <w:szCs w:val="17"/>
                <w:rtl/>
              </w:rPr>
              <w:t>7 - رييس سازمان حفظ نباتات</w:t>
            </w:r>
          </w:p>
          <w:p w:rsidR="009278EA" w:rsidRPr="00034C01" w:rsidRDefault="009278EA" w:rsidP="00034C01">
            <w:pPr>
              <w:spacing w:line="144" w:lineRule="auto"/>
              <w:jc w:val="both"/>
              <w:rPr>
                <w:rFonts w:cs="B Lotus"/>
                <w:b/>
                <w:bCs/>
                <w:sz w:val="17"/>
                <w:szCs w:val="17"/>
                <w:rtl/>
              </w:rPr>
            </w:pPr>
            <w:bookmarkStart w:id="11" w:name="229820"/>
            <w:bookmarkEnd w:id="11"/>
            <w:r w:rsidRPr="00034C01">
              <w:rPr>
                <w:rFonts w:cs="B Lotus"/>
                <w:b/>
                <w:bCs/>
                <w:sz w:val="17"/>
                <w:szCs w:val="17"/>
                <w:rtl/>
              </w:rPr>
              <w:t>8 - مدير عامل بنگاه شيميايي و سه نفر كارشناس دفع آفات با شخصيتهايي كه كار آنها با دفع آفات ارتباط دارد به انتخاب وزير كشاورزي . وزير كشاورزي و در غياب او معاون فني وزارت كشاورزي عهده دار رياست شورا خواهد بود .</w:t>
            </w:r>
          </w:p>
          <w:p w:rsidR="009278EA" w:rsidRPr="00034C01" w:rsidRDefault="009278EA" w:rsidP="00034C01">
            <w:pPr>
              <w:spacing w:line="144" w:lineRule="auto"/>
              <w:jc w:val="both"/>
              <w:rPr>
                <w:rFonts w:cs="B Lotus"/>
                <w:b/>
                <w:bCs/>
                <w:sz w:val="17"/>
                <w:szCs w:val="17"/>
                <w:rtl/>
              </w:rPr>
            </w:pPr>
            <w:bookmarkStart w:id="12" w:name="229821"/>
            <w:bookmarkEnd w:id="12"/>
            <w:r w:rsidRPr="00034C01">
              <w:rPr>
                <w:rFonts w:cs="B Lotus"/>
                <w:b/>
                <w:bCs/>
                <w:sz w:val="17"/>
                <w:szCs w:val="17"/>
                <w:rtl/>
              </w:rPr>
              <w:t>ماده 3 - شورا جلسات ماهيانه خواهد داشت و در مواقع لزوم بر حسب دعوت وزير كشاورزي يا تقاضاي رييس سازمان جلسه فوق العاده تشكيل خواهد داد .</w:t>
            </w:r>
          </w:p>
          <w:p w:rsidR="009278EA" w:rsidRPr="00034C01" w:rsidRDefault="009278EA" w:rsidP="00034C01">
            <w:pPr>
              <w:spacing w:line="144" w:lineRule="auto"/>
              <w:jc w:val="both"/>
              <w:rPr>
                <w:rFonts w:cs="B Lotus"/>
                <w:b/>
                <w:bCs/>
                <w:sz w:val="17"/>
                <w:szCs w:val="17"/>
                <w:rtl/>
              </w:rPr>
            </w:pPr>
            <w:bookmarkStart w:id="13" w:name="229822"/>
            <w:bookmarkEnd w:id="13"/>
            <w:r w:rsidRPr="00034C01">
              <w:rPr>
                <w:rFonts w:cs="B Lotus"/>
                <w:b/>
                <w:bCs/>
                <w:sz w:val="17"/>
                <w:szCs w:val="17"/>
                <w:rtl/>
              </w:rPr>
              <w:t>ماده 4 - وظايف سازمان حفظ نباتات به شرح زير است :</w:t>
            </w:r>
          </w:p>
          <w:p w:rsidR="009278EA" w:rsidRPr="00034C01" w:rsidRDefault="009278EA" w:rsidP="00034C01">
            <w:pPr>
              <w:spacing w:line="144" w:lineRule="auto"/>
              <w:jc w:val="both"/>
              <w:rPr>
                <w:rFonts w:cs="B Lotus"/>
                <w:b/>
                <w:bCs/>
                <w:sz w:val="17"/>
                <w:szCs w:val="17"/>
                <w:rtl/>
              </w:rPr>
            </w:pPr>
            <w:bookmarkStart w:id="14" w:name="229823"/>
            <w:bookmarkEnd w:id="14"/>
            <w:r w:rsidRPr="00034C01">
              <w:rPr>
                <w:rFonts w:cs="B Lotus"/>
                <w:b/>
                <w:bCs/>
                <w:sz w:val="17"/>
                <w:szCs w:val="17"/>
                <w:rtl/>
              </w:rPr>
              <w:t>الف - مبارزه با آفات و بيماري هاي عمومي نباتات و آفات و بيماري هاي قرنطينه اي داخلي به تشخيص شوراي حفظ نباتات و تصويب وزارت كشاورزي به هزينه دولت و به طور رايگان .</w:t>
            </w:r>
          </w:p>
          <w:p w:rsidR="009278EA" w:rsidRPr="00034C01" w:rsidRDefault="009278EA" w:rsidP="00034C01">
            <w:pPr>
              <w:spacing w:line="144" w:lineRule="auto"/>
              <w:jc w:val="both"/>
              <w:rPr>
                <w:rFonts w:cs="B Lotus"/>
                <w:b/>
                <w:bCs/>
                <w:sz w:val="17"/>
                <w:szCs w:val="17"/>
                <w:rtl/>
              </w:rPr>
            </w:pPr>
            <w:bookmarkStart w:id="15" w:name="229824"/>
            <w:bookmarkEnd w:id="15"/>
            <w:r w:rsidRPr="00034C01">
              <w:rPr>
                <w:rFonts w:cs="B Lotus"/>
                <w:b/>
                <w:bCs/>
                <w:sz w:val="17"/>
                <w:szCs w:val="17"/>
                <w:rtl/>
              </w:rPr>
              <w:t>ب - مشاركت در امر مبارزه با آفات و بيماريهايي كه جزو آفات عمومي نباتات منظور نشده ولي وزارت كشاورزي مبارزه با آن آفت را همگاني اعلام كند .</w:t>
            </w:r>
          </w:p>
          <w:p w:rsidR="009278EA" w:rsidRPr="00034C01" w:rsidRDefault="009278EA" w:rsidP="00034C01">
            <w:pPr>
              <w:spacing w:line="144" w:lineRule="auto"/>
              <w:jc w:val="both"/>
              <w:rPr>
                <w:rFonts w:cs="B Lotus"/>
                <w:b/>
                <w:bCs/>
                <w:sz w:val="17"/>
                <w:szCs w:val="17"/>
                <w:rtl/>
              </w:rPr>
            </w:pPr>
            <w:bookmarkStart w:id="16" w:name="229825"/>
            <w:bookmarkEnd w:id="16"/>
            <w:r w:rsidRPr="00034C01">
              <w:rPr>
                <w:rFonts w:cs="B Lotus"/>
                <w:b/>
                <w:bCs/>
                <w:sz w:val="17"/>
                <w:szCs w:val="17"/>
                <w:rtl/>
              </w:rPr>
              <w:t>ج - اجراي وظايفي كه طبق تبصره ماده 6 و مواد 7 و 9 و بند ج و در ماده 10 و مواد 11 و 12 و 13 و 14 و 18 و 21 اين قانون به عهده سازمان حفظ نباتات محول گرديده است .</w:t>
            </w:r>
          </w:p>
          <w:p w:rsidR="009278EA" w:rsidRPr="00034C01" w:rsidRDefault="009278EA" w:rsidP="00034C01">
            <w:pPr>
              <w:spacing w:line="144" w:lineRule="auto"/>
              <w:jc w:val="both"/>
              <w:rPr>
                <w:rFonts w:cs="B Lotus"/>
                <w:b/>
                <w:bCs/>
                <w:sz w:val="17"/>
                <w:szCs w:val="17"/>
                <w:rtl/>
              </w:rPr>
            </w:pPr>
            <w:bookmarkStart w:id="17" w:name="229826"/>
            <w:bookmarkEnd w:id="17"/>
            <w:r w:rsidRPr="00034C01">
              <w:rPr>
                <w:rFonts w:cs="B Lotus"/>
                <w:b/>
                <w:bCs/>
                <w:sz w:val="17"/>
                <w:szCs w:val="17"/>
                <w:rtl/>
              </w:rPr>
              <w:t>ماده 5 - وظايف شورا :</w:t>
            </w:r>
          </w:p>
          <w:p w:rsidR="009278EA" w:rsidRPr="00034C01" w:rsidRDefault="009278EA" w:rsidP="00034C01">
            <w:pPr>
              <w:spacing w:line="144" w:lineRule="auto"/>
              <w:jc w:val="both"/>
              <w:rPr>
                <w:rFonts w:cs="B Lotus"/>
                <w:b/>
                <w:bCs/>
                <w:sz w:val="17"/>
                <w:szCs w:val="17"/>
                <w:rtl/>
              </w:rPr>
            </w:pPr>
            <w:bookmarkStart w:id="18" w:name="229827"/>
            <w:bookmarkEnd w:id="18"/>
            <w:r w:rsidRPr="00034C01">
              <w:rPr>
                <w:rFonts w:cs="B Lotus"/>
                <w:b/>
                <w:bCs/>
                <w:sz w:val="17"/>
                <w:szCs w:val="17"/>
                <w:rtl/>
              </w:rPr>
              <w:t>1 - تصويب برنامه كار سالانه سازمان حفظ نباتات كشور .</w:t>
            </w:r>
          </w:p>
          <w:p w:rsidR="009278EA" w:rsidRPr="00034C01" w:rsidRDefault="009278EA" w:rsidP="00034C01">
            <w:pPr>
              <w:spacing w:line="144" w:lineRule="auto"/>
              <w:jc w:val="both"/>
              <w:rPr>
                <w:rFonts w:cs="B Lotus"/>
                <w:b/>
                <w:bCs/>
                <w:sz w:val="17"/>
                <w:szCs w:val="17"/>
                <w:rtl/>
              </w:rPr>
            </w:pPr>
            <w:bookmarkStart w:id="19" w:name="229828"/>
            <w:bookmarkEnd w:id="19"/>
            <w:r w:rsidRPr="00034C01">
              <w:rPr>
                <w:rFonts w:cs="B Lotus"/>
                <w:b/>
                <w:bCs/>
                <w:sz w:val="17"/>
                <w:szCs w:val="17"/>
                <w:rtl/>
              </w:rPr>
              <w:t>2 - تصويب فهرست آفات و بيماري هاي عمومي نباتات و قرنطينه اي داخلي .</w:t>
            </w:r>
          </w:p>
          <w:p w:rsidR="009278EA" w:rsidRPr="00034C01" w:rsidRDefault="009278EA" w:rsidP="00034C01">
            <w:pPr>
              <w:spacing w:line="144" w:lineRule="auto"/>
              <w:jc w:val="both"/>
              <w:rPr>
                <w:rFonts w:cs="B Lotus"/>
                <w:b/>
                <w:bCs/>
                <w:sz w:val="17"/>
                <w:szCs w:val="17"/>
                <w:rtl/>
              </w:rPr>
            </w:pPr>
            <w:bookmarkStart w:id="20" w:name="229829"/>
            <w:bookmarkEnd w:id="20"/>
            <w:r w:rsidRPr="00034C01">
              <w:rPr>
                <w:rFonts w:cs="B Lotus"/>
                <w:b/>
                <w:bCs/>
                <w:sz w:val="17"/>
                <w:szCs w:val="17"/>
                <w:rtl/>
              </w:rPr>
              <w:t>3 - تصويب بودجه تفصيلي و اصلاح بودجه سازمان به ميزان اعتبار مصوب .</w:t>
            </w:r>
          </w:p>
          <w:p w:rsidR="009278EA" w:rsidRPr="00034C01" w:rsidRDefault="009278EA" w:rsidP="00034C01">
            <w:pPr>
              <w:spacing w:line="144" w:lineRule="auto"/>
              <w:jc w:val="both"/>
              <w:rPr>
                <w:rFonts w:cs="B Lotus"/>
                <w:b/>
                <w:bCs/>
                <w:sz w:val="17"/>
                <w:szCs w:val="17"/>
                <w:rtl/>
              </w:rPr>
            </w:pPr>
            <w:bookmarkStart w:id="21" w:name="229830"/>
            <w:bookmarkEnd w:id="21"/>
            <w:r w:rsidRPr="00034C01">
              <w:rPr>
                <w:rFonts w:cs="B Lotus"/>
                <w:b/>
                <w:bCs/>
                <w:sz w:val="17"/>
                <w:szCs w:val="17"/>
                <w:rtl/>
              </w:rPr>
              <w:lastRenderedPageBreak/>
              <w:t>4 - بررسي گزارش هاي سازمان حفظ نباتات يا اطلاعاتي كه از منابع مختلف به دست مي آيد و اظهار نظر و صدور دستورهاي لازم .</w:t>
            </w:r>
          </w:p>
          <w:p w:rsidR="009278EA" w:rsidRPr="00034C01" w:rsidRDefault="009278EA" w:rsidP="00034C01">
            <w:pPr>
              <w:spacing w:line="144" w:lineRule="auto"/>
              <w:jc w:val="both"/>
              <w:rPr>
                <w:rFonts w:cs="B Lotus"/>
                <w:b/>
                <w:bCs/>
                <w:sz w:val="17"/>
                <w:szCs w:val="17"/>
                <w:rtl/>
              </w:rPr>
            </w:pPr>
            <w:bookmarkStart w:id="22" w:name="229831"/>
            <w:bookmarkEnd w:id="22"/>
            <w:r w:rsidRPr="00034C01">
              <w:rPr>
                <w:rFonts w:cs="B Lotus"/>
                <w:b/>
                <w:bCs/>
                <w:sz w:val="17"/>
                <w:szCs w:val="17"/>
                <w:rtl/>
              </w:rPr>
              <w:t>5 - انجام وظايفي كه طبق مواد 9 و 10 و 13 و 21 اين قانون به عهده شورا محول گرديده است .</w:t>
            </w:r>
          </w:p>
          <w:p w:rsidR="009278EA" w:rsidRPr="00034C01" w:rsidRDefault="009278EA" w:rsidP="00034C01">
            <w:pPr>
              <w:spacing w:line="144" w:lineRule="auto"/>
              <w:jc w:val="both"/>
              <w:rPr>
                <w:rFonts w:cs="B Lotus"/>
                <w:b/>
                <w:bCs/>
                <w:sz w:val="17"/>
                <w:szCs w:val="17"/>
                <w:rtl/>
              </w:rPr>
            </w:pPr>
            <w:bookmarkStart w:id="23" w:name="229832"/>
            <w:bookmarkEnd w:id="23"/>
            <w:r w:rsidRPr="00034C01">
              <w:rPr>
                <w:rFonts w:cs="B Lotus"/>
                <w:b/>
                <w:bCs/>
                <w:sz w:val="17"/>
                <w:szCs w:val="17"/>
                <w:rtl/>
              </w:rPr>
              <w:t>ماده 6 - هرگاه وزارت كشاورزي به منظور جلوگيري از اشاعه آفات و بيماري هاي نباتي و انباري اجراي عمليات مبارزه را به طور همگاني براي مدت معيني در مناطق ضروري تشخيص دهد مراتب را به وسايل مقتضي به اطلاع عموم خواهد رسانيد كليه شركتهاي تعاوني روستايي و كشاورزان و صاحبان يا مستأجرين مزارع و باغات و دارندگان محصولات كشاورزي موظف به مبارزه طبق دستورها و راهنمايي هاي فني سازمان حفظ نباتات مي باشند .</w:t>
            </w:r>
          </w:p>
          <w:p w:rsidR="009278EA" w:rsidRPr="00034C01" w:rsidRDefault="009278EA" w:rsidP="00034C01">
            <w:pPr>
              <w:spacing w:line="144" w:lineRule="auto"/>
              <w:jc w:val="both"/>
              <w:rPr>
                <w:rFonts w:cs="B Lotus"/>
                <w:b/>
                <w:bCs/>
                <w:sz w:val="17"/>
                <w:szCs w:val="17"/>
                <w:rtl/>
              </w:rPr>
            </w:pPr>
            <w:bookmarkStart w:id="24" w:name="229833"/>
            <w:bookmarkEnd w:id="24"/>
            <w:r w:rsidRPr="00034C01">
              <w:rPr>
                <w:rFonts w:cs="B Lotus"/>
                <w:b/>
                <w:bCs/>
                <w:sz w:val="17"/>
                <w:szCs w:val="17"/>
                <w:rtl/>
              </w:rPr>
              <w:t>تبصره - سازمان حفظ نباتات موظف است نوع و تركيب سموم و نحوه مبارزه و موقع و طريقه حفاظت از مسموميت براي انسان و دام و دستورات بهداشتي آن را در هر منطقه به وسائل مقتضي به اطلاع عموم برساند .</w:t>
            </w:r>
          </w:p>
          <w:p w:rsidR="009278EA" w:rsidRPr="00034C01" w:rsidRDefault="009278EA" w:rsidP="00034C01">
            <w:pPr>
              <w:spacing w:line="144" w:lineRule="auto"/>
              <w:jc w:val="both"/>
              <w:rPr>
                <w:rFonts w:cs="B Lotus"/>
                <w:b/>
                <w:bCs/>
                <w:sz w:val="17"/>
                <w:szCs w:val="17"/>
                <w:rtl/>
              </w:rPr>
            </w:pPr>
            <w:bookmarkStart w:id="25" w:name="229834"/>
            <w:bookmarkEnd w:id="25"/>
            <w:r w:rsidRPr="00034C01">
              <w:rPr>
                <w:rFonts w:cs="B Lotus"/>
                <w:b/>
                <w:bCs/>
                <w:sz w:val="17"/>
                <w:szCs w:val="17"/>
                <w:rtl/>
              </w:rPr>
              <w:t>ماده 7 - در اجراي ماده 6 اين قانون هرگاه كساني وسايل و امكانات مبارزه نداشته باشند با پرداخت هزينه مبارزه به سازمان اختيار مي دهند و سازمان مكلف است اقدام به مبارزه كند . اگر شخصي به طريق فوق عمل نكند سازمان راساً يا به وسيله شركت هاي خصوصي دفع آفات يا اشخاص و يا به هر طريق ديگري كه صلاح بداند اقدام به مبارزه نموده و هزينه تمام شده را به اضافه ده درصد آن به وسيله اجراي ثبت اسناد وصول كند .</w:t>
            </w:r>
          </w:p>
          <w:p w:rsidR="009278EA" w:rsidRPr="00034C01" w:rsidRDefault="009278EA" w:rsidP="00034C01">
            <w:pPr>
              <w:spacing w:line="144" w:lineRule="auto"/>
              <w:jc w:val="both"/>
              <w:rPr>
                <w:rFonts w:cs="B Lotus"/>
                <w:b/>
                <w:bCs/>
                <w:sz w:val="17"/>
                <w:szCs w:val="17"/>
                <w:rtl/>
              </w:rPr>
            </w:pPr>
            <w:bookmarkStart w:id="26" w:name="229835"/>
            <w:bookmarkEnd w:id="26"/>
            <w:r w:rsidRPr="00034C01">
              <w:rPr>
                <w:rFonts w:cs="B Lotus"/>
                <w:b/>
                <w:bCs/>
                <w:sz w:val="17"/>
                <w:szCs w:val="17"/>
                <w:rtl/>
              </w:rPr>
              <w:t>تبصره - سازمان حفظ نباتات مجاز است در مواقع ضروري در مورد مبارزه همگاني به پيشنهاد شوراي حفظ نباتات و تصويب وزير كشاورزي با مواد و وسائل و لوازم دولتي با كشاورزان و باغداران تشريك مساعي كند .</w:t>
            </w:r>
          </w:p>
          <w:p w:rsidR="00EA2AB7" w:rsidRPr="00034C01" w:rsidRDefault="009278EA" w:rsidP="00034C01">
            <w:pPr>
              <w:spacing w:line="144" w:lineRule="auto"/>
              <w:jc w:val="both"/>
              <w:rPr>
                <w:rFonts w:cs="B Lotus"/>
                <w:b/>
                <w:bCs/>
                <w:sz w:val="17"/>
                <w:szCs w:val="17"/>
                <w:rtl/>
              </w:rPr>
            </w:pPr>
            <w:bookmarkStart w:id="27" w:name="229836"/>
            <w:bookmarkEnd w:id="27"/>
            <w:r w:rsidRPr="00034C01">
              <w:rPr>
                <w:rFonts w:cs="B Lotus"/>
                <w:b/>
                <w:bCs/>
                <w:sz w:val="17"/>
                <w:szCs w:val="17"/>
                <w:rtl/>
              </w:rPr>
              <w:t>ماده 8 - سازمان هاي خصوصي و دولتي و مؤسسات وابسته به دولت به طور مستقيم يا غير مستقيم به امر كشت و تهيه و نگاهداري محصولات كشاورزي مبادرت مي كنند مكلفند در مورد مبارزه با آفات و بيماري هاي نباتي دستورات فني سازمان حفظ نباتات را به موقع اجرا گذارند .</w:t>
            </w:r>
            <w:bookmarkStart w:id="28" w:name="229837"/>
            <w:bookmarkEnd w:id="28"/>
          </w:p>
          <w:p w:rsidR="009278EA" w:rsidRPr="00034C01" w:rsidRDefault="009278EA" w:rsidP="00034C01">
            <w:pPr>
              <w:spacing w:line="144" w:lineRule="auto"/>
              <w:jc w:val="both"/>
              <w:rPr>
                <w:rFonts w:cs="B Lotus"/>
                <w:b/>
                <w:bCs/>
                <w:sz w:val="17"/>
                <w:szCs w:val="17"/>
                <w:rtl/>
              </w:rPr>
            </w:pPr>
            <w:r w:rsidRPr="00034C01">
              <w:rPr>
                <w:rFonts w:cs="B Lotus"/>
                <w:b/>
                <w:bCs/>
                <w:sz w:val="17"/>
                <w:szCs w:val="17"/>
                <w:rtl/>
              </w:rPr>
              <w:t>ماده 9 - وزارت كشاورزي بر حسب پيشنهاد شوراي حفظ نباتات مجاز است به منظور جلوگيري از اشاعه آفات و بيماري هاي نباتي كشت نباتاتي را در هر منطقه از كشور براي مدتي كه ضروري بداند ممنوع يا محدود سازد . در اين قبيل موارد سازمان حفظ نباتات مكلف است مراتب را سه ماه قبل از فصل كشت به وسائل مقتضي به اطلاع عموم برساند و صاحبان اشجار و زراعات موظف به اجرا هستند و همچنين سازمان حفظ نباتات مجاز است ورود و خروج محصولات كشاورزي يا متفرعات آن را از يك ناحيه به ناحيه ديگر ممنوع يا موكول به انجام عمليات گندزدايي و نظاير آن در مزارع و كارخانجات و انبارها بكند . اشخاصي كه مقررات اين ماده را اجرا نكنند در مورد زراعات و اشجار آنها طبق بند ج ماده 10 عمل خواهد شد و نسبت به محصولات كشاورزي و متفرعات آن عين جنس به نفع دولت ضبط مي شود .</w:t>
            </w:r>
          </w:p>
          <w:p w:rsidR="009278EA" w:rsidRPr="00034C01" w:rsidRDefault="009278EA" w:rsidP="00034C01">
            <w:pPr>
              <w:spacing w:line="144" w:lineRule="auto"/>
              <w:jc w:val="both"/>
              <w:rPr>
                <w:rFonts w:cs="B Lotus"/>
                <w:b/>
                <w:bCs/>
                <w:sz w:val="17"/>
                <w:szCs w:val="17"/>
                <w:rtl/>
              </w:rPr>
            </w:pPr>
            <w:bookmarkStart w:id="29" w:name="229838"/>
            <w:bookmarkEnd w:id="29"/>
            <w:r w:rsidRPr="00034C01">
              <w:rPr>
                <w:rFonts w:cs="B Lotus"/>
                <w:b/>
                <w:bCs/>
                <w:sz w:val="17"/>
                <w:szCs w:val="17"/>
                <w:rtl/>
              </w:rPr>
              <w:t>تبصره - همزمان با اعلام ممنوعيت كشت نوعي محصول وزارت كشاورزي موظف است محصول يا محصولات ديگري را كه مي تواند جانشين زراعت ممنوعه شود به زارعان معرفي كند .</w:t>
            </w:r>
          </w:p>
          <w:p w:rsidR="009278EA" w:rsidRPr="00034C01" w:rsidRDefault="009278EA" w:rsidP="00034C01">
            <w:pPr>
              <w:spacing w:line="144" w:lineRule="auto"/>
              <w:jc w:val="both"/>
              <w:rPr>
                <w:rFonts w:cs="B Lotus"/>
                <w:b/>
                <w:bCs/>
                <w:sz w:val="17"/>
                <w:szCs w:val="17"/>
                <w:rtl/>
              </w:rPr>
            </w:pPr>
            <w:bookmarkStart w:id="30" w:name="229839"/>
            <w:bookmarkEnd w:id="30"/>
            <w:r w:rsidRPr="00034C01">
              <w:rPr>
                <w:rFonts w:cs="B Lotus"/>
                <w:b/>
                <w:bCs/>
                <w:sz w:val="17"/>
                <w:szCs w:val="17"/>
                <w:rtl/>
              </w:rPr>
              <w:t>ماده 10 - در مواردي كه به منظور جلوگيري از اشاعه آفات و بيماري هاي نباتي معدوم كردن محصولات كشاورزي و يا نباتات و اشجار و يا بقاياي آنها به پيشنهاد شوراي حفظ نباتات و تصويب وزارت كشاورزي ضروري تشخيص داده مي شود به ترتيب زير عمل خواهد شد :</w:t>
            </w:r>
          </w:p>
          <w:p w:rsidR="009278EA" w:rsidRPr="00034C01" w:rsidRDefault="009278EA" w:rsidP="00034C01">
            <w:pPr>
              <w:spacing w:line="144" w:lineRule="auto"/>
              <w:jc w:val="both"/>
              <w:rPr>
                <w:rFonts w:cs="B Lotus"/>
                <w:b/>
                <w:bCs/>
                <w:sz w:val="17"/>
                <w:szCs w:val="17"/>
                <w:rtl/>
              </w:rPr>
            </w:pPr>
            <w:bookmarkStart w:id="31" w:name="229840"/>
            <w:bookmarkEnd w:id="31"/>
            <w:r w:rsidRPr="00034C01">
              <w:rPr>
                <w:rFonts w:cs="B Lotus"/>
                <w:b/>
                <w:bCs/>
                <w:sz w:val="17"/>
                <w:szCs w:val="17"/>
                <w:rtl/>
              </w:rPr>
              <w:t>الف - در مورد زراعات تا 4 برابر قيمت شخم و بذر و هزينه نگاهداري بر حسب نوع آفت و نبات مورد كشت و دوران رشد آن طبق نظر اداره كشاورزي محل خسارت تعيين و پرداخت خواهد شد .</w:t>
            </w:r>
          </w:p>
          <w:p w:rsidR="009278EA" w:rsidRPr="00034C01" w:rsidRDefault="009278EA" w:rsidP="00034C01">
            <w:pPr>
              <w:spacing w:line="144" w:lineRule="auto"/>
              <w:jc w:val="both"/>
              <w:rPr>
                <w:rFonts w:cs="B Lotus"/>
                <w:b/>
                <w:bCs/>
                <w:sz w:val="17"/>
                <w:szCs w:val="17"/>
                <w:rtl/>
              </w:rPr>
            </w:pPr>
            <w:bookmarkStart w:id="32" w:name="229841"/>
            <w:bookmarkEnd w:id="32"/>
            <w:r w:rsidRPr="00034C01">
              <w:rPr>
                <w:rFonts w:cs="B Lotus"/>
                <w:b/>
                <w:bCs/>
                <w:sz w:val="17"/>
                <w:szCs w:val="17"/>
                <w:rtl/>
              </w:rPr>
              <w:t>ب - در مورد اشجار با نظر يك كميسيون سه نفري مركب از نماينده وزارت كشاورزي و يك نفر كارشناس كه بر طبق مقررات دادگستري انتخاب مي شود و صاحب اشجار يا نماينده او و در صورتي كه چند نفر مشاعاً مالك اشجار باشند يك نفر به نمايندگي آنان خسارت را تعيين مي كند و خسارت به ميزان تعيين شده پرداخت خواهد شد .</w:t>
            </w:r>
          </w:p>
          <w:p w:rsidR="009278EA" w:rsidRPr="00034C01" w:rsidRDefault="009278EA" w:rsidP="00034C01">
            <w:pPr>
              <w:spacing w:line="144" w:lineRule="auto"/>
              <w:jc w:val="both"/>
              <w:rPr>
                <w:rFonts w:cs="B Lotus"/>
                <w:b/>
                <w:bCs/>
                <w:sz w:val="17"/>
                <w:szCs w:val="17"/>
                <w:rtl/>
              </w:rPr>
            </w:pPr>
            <w:bookmarkStart w:id="33" w:name="229842"/>
            <w:bookmarkEnd w:id="33"/>
            <w:r w:rsidRPr="00034C01">
              <w:rPr>
                <w:rFonts w:cs="B Lotus"/>
                <w:b/>
                <w:bCs/>
                <w:sz w:val="17"/>
                <w:szCs w:val="17"/>
                <w:rtl/>
              </w:rPr>
              <w:t>ج - معدوم كردن بقاياي زراعات و اشجار و محصولات آلوده به آفات و بيماري هاي نباتي از طرف كشاورزان و صاحبان مزارع و باغات با اخطار كتبي سازمان حفظ نباتات در مدت تعيين شده لازم الاجرا است .</w:t>
            </w:r>
          </w:p>
          <w:p w:rsidR="009278EA" w:rsidRPr="00034C01" w:rsidRDefault="009278EA" w:rsidP="00034C01">
            <w:pPr>
              <w:spacing w:line="144" w:lineRule="auto"/>
              <w:jc w:val="both"/>
              <w:rPr>
                <w:rFonts w:cs="B Lotus"/>
                <w:b/>
                <w:bCs/>
                <w:sz w:val="17"/>
                <w:szCs w:val="17"/>
                <w:rtl/>
              </w:rPr>
            </w:pPr>
            <w:bookmarkStart w:id="34" w:name="229843"/>
            <w:bookmarkEnd w:id="34"/>
            <w:r w:rsidRPr="00034C01">
              <w:rPr>
                <w:rFonts w:cs="B Lotus"/>
                <w:b/>
                <w:bCs/>
                <w:sz w:val="17"/>
                <w:szCs w:val="17"/>
                <w:rtl/>
              </w:rPr>
              <w:t>د - هر گاه نباتي در مناطق ممنوعه كشت شده باشد معدوم كردن آن از طرف سازمان حفظ نباتات بدون پرداخت خسارت به عمل مي آيد .</w:t>
            </w:r>
          </w:p>
          <w:p w:rsidR="009278EA" w:rsidRPr="00034C01" w:rsidRDefault="009278EA" w:rsidP="00034C01">
            <w:pPr>
              <w:spacing w:line="144" w:lineRule="auto"/>
              <w:jc w:val="both"/>
              <w:rPr>
                <w:rFonts w:cs="B Lotus"/>
                <w:b/>
                <w:bCs/>
                <w:sz w:val="17"/>
                <w:szCs w:val="17"/>
                <w:rtl/>
              </w:rPr>
            </w:pPr>
            <w:bookmarkStart w:id="35" w:name="229844"/>
            <w:bookmarkEnd w:id="35"/>
            <w:r w:rsidRPr="00034C01">
              <w:rPr>
                <w:rFonts w:cs="B Lotus"/>
                <w:b/>
                <w:bCs/>
                <w:sz w:val="17"/>
                <w:szCs w:val="17"/>
                <w:rtl/>
              </w:rPr>
              <w:t>تبصره - در صورت استنكاف كشاورزان و باغداران و صاحبان محصولات كشاورزي از اجراي اين ماده مأمورين انتظامي مكلفند حداكثر در ظرف چهل و هشت ساعت از تاريخ اخطار به ذينفع نسبت به اجراي مقررات اين ماده با مأمورين سازمان حفظ نباتات همكاري كنند .</w:t>
            </w:r>
          </w:p>
          <w:p w:rsidR="00EA2AB7" w:rsidRPr="00034C01" w:rsidRDefault="009278EA" w:rsidP="00034C01">
            <w:pPr>
              <w:spacing w:line="144" w:lineRule="auto"/>
              <w:jc w:val="both"/>
              <w:rPr>
                <w:rFonts w:cs="B Lotus"/>
                <w:b/>
                <w:bCs/>
                <w:sz w:val="17"/>
                <w:szCs w:val="17"/>
                <w:rtl/>
              </w:rPr>
            </w:pPr>
            <w:bookmarkStart w:id="36" w:name="229845"/>
            <w:bookmarkEnd w:id="36"/>
            <w:r w:rsidRPr="00034C01">
              <w:rPr>
                <w:rFonts w:cs="B Lotus"/>
                <w:b/>
                <w:bCs/>
                <w:sz w:val="17"/>
                <w:szCs w:val="17"/>
                <w:rtl/>
              </w:rPr>
              <w:t>ماده 11 - وارد كردن بذر - پياز - قلمه - پيوند - ريشه - ميوه - نهال و تخم نباتات و به طور كلي هر گونه نبات و قسمت هاي نباتي به كشور مستلزم تحصيل پروانه قبلي از وزارت كشاورزي است به اشخاصي كه بدون پروانه اجناس مزبور را وارد كنند اخطار مي شود كه حداكثر در ظرف مدت يك ماه به خارج از كشور برگردانند والا با حضور نماينده سازمان حفظ نباتات در گمرك معدوم خواهد شد .</w:t>
            </w:r>
            <w:bookmarkStart w:id="37" w:name="229846"/>
            <w:bookmarkEnd w:id="37"/>
          </w:p>
          <w:p w:rsidR="009278EA" w:rsidRPr="00034C01" w:rsidRDefault="009278EA" w:rsidP="00034C01">
            <w:pPr>
              <w:spacing w:line="144" w:lineRule="auto"/>
              <w:jc w:val="both"/>
              <w:rPr>
                <w:rFonts w:cs="B Lotus"/>
                <w:b/>
                <w:bCs/>
                <w:sz w:val="17"/>
                <w:szCs w:val="17"/>
                <w:rtl/>
              </w:rPr>
            </w:pPr>
            <w:r w:rsidRPr="00034C01">
              <w:rPr>
                <w:rFonts w:cs="B Lotus"/>
                <w:b/>
                <w:bCs/>
                <w:sz w:val="17"/>
                <w:szCs w:val="17"/>
                <w:rtl/>
              </w:rPr>
              <w:t xml:space="preserve">ماده 12 - نباتات و محصولات كشاورزي يا متفرعات آنها كه با پروانه به يكي از مراكز گمرك وارد و در نتيجه رسيدگي معلوم شود كه به علت آلودگي به آفات و بيماري هاي قرنطينه اي به صورت موجود قابل ترخيص نيست در صورتي كه به تشخيص وزارت كشاورزي با گندزدايي بتوان آفت را از بين برد به هزينه صاحبان آن گندزدايي شده و سپس اجازه ترخيص داده خواهد شد در غير اين صورت مراتب از طرف سازمان حفظ نباتات به صاحبان آن اخطار خواهد گرديد تا در مدتي كه تعيين مي شود آنها را از كشور خارج كنند در صورتي كه صاحبان كالاي مزبور پس از كشور خارج نكنند از طرف سازمان مزبور بدون پرداخت خسارت معدوم خواهد شد . در مورد هزينه هاي گندزدايي در صورتي كه صاحب كالا تا تاريخ اعلام شده نسبت به پرداخت آن اقدام نكند كالا از طرف سازمان حفظ نباتات پس از گندزدايي به فروش رسيده و بعد از استيفاء </w:t>
            </w:r>
            <w:r w:rsidRPr="00034C01">
              <w:rPr>
                <w:rFonts w:cs="B Lotus"/>
                <w:b/>
                <w:bCs/>
                <w:sz w:val="17"/>
                <w:szCs w:val="17"/>
                <w:rtl/>
              </w:rPr>
              <w:lastRenderedPageBreak/>
              <w:t>حقوق دولت و هزينه هاي مربوط باقي مانده بهاء به صاحب آن داده خواهد شد .</w:t>
            </w:r>
          </w:p>
          <w:p w:rsidR="009278EA" w:rsidRPr="00034C01" w:rsidRDefault="009278EA" w:rsidP="00034C01">
            <w:pPr>
              <w:spacing w:line="144" w:lineRule="auto"/>
              <w:jc w:val="both"/>
              <w:rPr>
                <w:rFonts w:cs="B Lotus"/>
                <w:b/>
                <w:bCs/>
                <w:sz w:val="17"/>
                <w:szCs w:val="17"/>
                <w:rtl/>
              </w:rPr>
            </w:pPr>
            <w:bookmarkStart w:id="38" w:name="229847"/>
            <w:bookmarkEnd w:id="38"/>
            <w:r w:rsidRPr="00034C01">
              <w:rPr>
                <w:rFonts w:cs="B Lotus"/>
                <w:b/>
                <w:bCs/>
                <w:sz w:val="17"/>
                <w:szCs w:val="17"/>
                <w:rtl/>
              </w:rPr>
              <w:t>ماده 13 - سازمان حفظ نباتات مكلف است براي جلوگيري از مسموميت انسان و دام و زنبور عسل دستورات فني لازم وضع و با تصويب شوراي حفظ نباتات آن را ضمن تنظيم دستورالعمل هاي جامع به اطلاع عموم برساند .</w:t>
            </w:r>
          </w:p>
          <w:p w:rsidR="009278EA" w:rsidRPr="00034C01" w:rsidRDefault="009278EA" w:rsidP="00034C01">
            <w:pPr>
              <w:spacing w:line="144" w:lineRule="auto"/>
              <w:jc w:val="both"/>
              <w:rPr>
                <w:rFonts w:cs="B Lotus"/>
                <w:b/>
                <w:bCs/>
                <w:sz w:val="17"/>
                <w:szCs w:val="17"/>
                <w:rtl/>
              </w:rPr>
            </w:pPr>
            <w:bookmarkStart w:id="39" w:name="229848"/>
            <w:bookmarkEnd w:id="39"/>
            <w:r w:rsidRPr="00034C01">
              <w:rPr>
                <w:rFonts w:cs="B Lotus"/>
                <w:b/>
                <w:bCs/>
                <w:sz w:val="17"/>
                <w:szCs w:val="17"/>
                <w:rtl/>
              </w:rPr>
              <w:t>ماده 14 - تشكيل مؤسسات و شركت هاي خصوصي دفع آفات منوط به دريافت پروانه از سازمان حفظ نباتات مي باشد و سازمان مزبور در اين مؤسسات حق نظارت فني خواهد داشت . صاحبان اين مؤسسات و شركتها موظفند مقرراتي را كه از طرف سازمان حفظ نباتات تدوين و توصيه مي گردد اجرا كنند والا پروانه آنها لغو خواهد شد .</w:t>
            </w:r>
          </w:p>
          <w:p w:rsidR="009278EA" w:rsidRPr="00034C01" w:rsidRDefault="009278EA" w:rsidP="00034C01">
            <w:pPr>
              <w:spacing w:line="144" w:lineRule="auto"/>
              <w:jc w:val="both"/>
              <w:rPr>
                <w:rFonts w:cs="B Lotus"/>
                <w:b/>
                <w:bCs/>
                <w:sz w:val="17"/>
                <w:szCs w:val="17"/>
                <w:rtl/>
              </w:rPr>
            </w:pPr>
            <w:bookmarkStart w:id="40" w:name="229849"/>
            <w:bookmarkEnd w:id="40"/>
            <w:r w:rsidRPr="00034C01">
              <w:rPr>
                <w:rFonts w:cs="B Lotus"/>
                <w:b/>
                <w:bCs/>
                <w:sz w:val="17"/>
                <w:szCs w:val="17"/>
                <w:rtl/>
              </w:rPr>
              <w:t>تبصره 1 - مؤسسات و شركت هاي دفع آفات كه قبل از تصويب اين قانون تأسيس شده اند تابع مقررات اين قانون خواهند بود .</w:t>
            </w:r>
          </w:p>
          <w:p w:rsidR="009278EA" w:rsidRPr="00034C01" w:rsidRDefault="009278EA" w:rsidP="00034C01">
            <w:pPr>
              <w:spacing w:line="144" w:lineRule="auto"/>
              <w:jc w:val="both"/>
              <w:rPr>
                <w:rFonts w:cs="B Lotus"/>
                <w:b/>
                <w:bCs/>
                <w:sz w:val="17"/>
                <w:szCs w:val="17"/>
                <w:rtl/>
              </w:rPr>
            </w:pPr>
            <w:bookmarkStart w:id="41" w:name="229850"/>
            <w:bookmarkEnd w:id="41"/>
            <w:r w:rsidRPr="00034C01">
              <w:rPr>
                <w:rFonts w:cs="B Lotus"/>
                <w:b/>
                <w:bCs/>
                <w:sz w:val="17"/>
                <w:szCs w:val="17"/>
                <w:rtl/>
              </w:rPr>
              <w:t>تبصره 2 - مأمورين انتظامي مكلفند به تقاضاي سازمان حفظ نباتات از ادامه فعاليت مؤسسات و شركت هاي دفع آفات كه فاقد پروانه فوق الذكر مي باشند جلوگيري كنند . اجراي اين حكم در مورد مؤسسات و شركت هاي دفع آفات كه قبل از تصويب اين قانون تأسيس شده اند شش ماه پس از تاريخ تصويب اين قانون خواهد بود .</w:t>
            </w:r>
          </w:p>
          <w:p w:rsidR="009278EA" w:rsidRPr="00034C01" w:rsidRDefault="009278EA" w:rsidP="00034C01">
            <w:pPr>
              <w:spacing w:line="144" w:lineRule="auto"/>
              <w:jc w:val="both"/>
              <w:rPr>
                <w:rFonts w:cs="B Lotus"/>
                <w:b/>
                <w:bCs/>
                <w:sz w:val="17"/>
                <w:szCs w:val="17"/>
                <w:rtl/>
              </w:rPr>
            </w:pPr>
            <w:bookmarkStart w:id="42" w:name="229851"/>
            <w:bookmarkEnd w:id="42"/>
            <w:r w:rsidRPr="00034C01">
              <w:rPr>
                <w:rFonts w:cs="B Lotus"/>
                <w:b/>
                <w:bCs/>
                <w:sz w:val="17"/>
                <w:szCs w:val="17"/>
                <w:rtl/>
              </w:rPr>
              <w:t>ماده 15 - شركتها و مؤسسات خصوصي دفع آفات مشمول تبصره 1 ماده 7 اساسنامه بانك كشاورزي ايران مي باشند .</w:t>
            </w:r>
            <w:bookmarkStart w:id="43" w:name="229852"/>
            <w:bookmarkEnd w:id="43"/>
            <w:r w:rsidRPr="00034C01">
              <w:rPr>
                <w:rFonts w:cs="B Lotus"/>
                <w:b/>
                <w:bCs/>
                <w:sz w:val="17"/>
                <w:szCs w:val="17"/>
                <w:rtl/>
              </w:rPr>
              <w:t>ماده 16 - وزارت كشاورزي هر سال فهرست آفات و بيماري هاي عمومي و قرنطينه اي موضوع بند الف ماده 4 اين قانون را پس از تصويب هيأت وزيران به وسائل مقتضي به اطلاع عموم خواهد رسانيد .</w:t>
            </w:r>
          </w:p>
          <w:p w:rsidR="009278EA" w:rsidRPr="00034C01" w:rsidRDefault="009278EA" w:rsidP="00034C01">
            <w:pPr>
              <w:spacing w:line="144" w:lineRule="auto"/>
              <w:jc w:val="both"/>
              <w:rPr>
                <w:rFonts w:cs="B Lotus"/>
                <w:b/>
                <w:bCs/>
                <w:sz w:val="17"/>
                <w:szCs w:val="17"/>
                <w:rtl/>
              </w:rPr>
            </w:pPr>
            <w:bookmarkStart w:id="44" w:name="229853"/>
            <w:bookmarkEnd w:id="44"/>
            <w:r w:rsidRPr="00034C01">
              <w:rPr>
                <w:rFonts w:cs="B Lotus"/>
                <w:b/>
                <w:bCs/>
                <w:sz w:val="17"/>
                <w:szCs w:val="17"/>
                <w:rtl/>
              </w:rPr>
              <w:t>ماده 17 - ورود و ساخت و تبديل و بسته بندي و توزيع و صدور كليه سموم دفع آفات و بيماري هاي نباتي و هورمون هاي نباتي و علف كشها محتاج اخذ پروانه از طرف وزارت كشاورزي است .</w:t>
            </w:r>
          </w:p>
          <w:p w:rsidR="009278EA" w:rsidRPr="00034C01" w:rsidRDefault="009278EA" w:rsidP="00034C01">
            <w:pPr>
              <w:spacing w:line="144" w:lineRule="auto"/>
              <w:jc w:val="both"/>
              <w:rPr>
                <w:rFonts w:cs="B Lotus"/>
                <w:b/>
                <w:bCs/>
                <w:sz w:val="17"/>
                <w:szCs w:val="17"/>
                <w:rtl/>
              </w:rPr>
            </w:pPr>
            <w:bookmarkStart w:id="45" w:name="229854"/>
            <w:bookmarkEnd w:id="45"/>
            <w:r w:rsidRPr="00034C01">
              <w:rPr>
                <w:rFonts w:cs="B Lotus"/>
                <w:b/>
                <w:bCs/>
                <w:sz w:val="17"/>
                <w:szCs w:val="17"/>
                <w:rtl/>
              </w:rPr>
              <w:t>ماده 18 - فروشندگان سموم دفع آفات و بيماري هاي نباتي و هورمون هاي نباتي مكلفند پروانه از سازمان حفظ نباتات اخذ و با بهايي كه سازمان براي مواد مزبور تعيين مي كند به فروش برسانند در صورت عدم رعايت مقررات اين ماده طبق تبصره 2 ماده 14 نسبت به آنان رفتار خواهد شد .</w:t>
            </w:r>
          </w:p>
          <w:p w:rsidR="009278EA" w:rsidRPr="00034C01" w:rsidRDefault="009278EA" w:rsidP="00034C01">
            <w:pPr>
              <w:spacing w:line="144" w:lineRule="auto"/>
              <w:jc w:val="both"/>
              <w:rPr>
                <w:rFonts w:cs="B Lotus"/>
                <w:b/>
                <w:bCs/>
                <w:sz w:val="17"/>
                <w:szCs w:val="17"/>
                <w:rtl/>
              </w:rPr>
            </w:pPr>
            <w:bookmarkStart w:id="46" w:name="229855"/>
            <w:bookmarkEnd w:id="46"/>
            <w:r w:rsidRPr="00034C01">
              <w:rPr>
                <w:rFonts w:cs="B Lotus"/>
                <w:b/>
                <w:bCs/>
                <w:sz w:val="17"/>
                <w:szCs w:val="17"/>
                <w:rtl/>
              </w:rPr>
              <w:t>تبصره - در صورتي كه سموم يا هورمون هاي نباتي كه به معرض فروش گذاشته مي شود با مشخصات پروانه تطبيق نكند وزارت كشاورزي مكلف به جلوگيري از فروش و ضبط آن خواهد بود .</w:t>
            </w:r>
          </w:p>
          <w:p w:rsidR="009278EA" w:rsidRPr="00034C01" w:rsidRDefault="009278EA" w:rsidP="00034C01">
            <w:pPr>
              <w:spacing w:line="144" w:lineRule="auto"/>
              <w:jc w:val="both"/>
              <w:rPr>
                <w:rFonts w:cs="B Lotus"/>
                <w:b/>
                <w:bCs/>
                <w:sz w:val="17"/>
                <w:szCs w:val="17"/>
                <w:rtl/>
              </w:rPr>
            </w:pPr>
            <w:bookmarkStart w:id="47" w:name="229856"/>
            <w:bookmarkEnd w:id="47"/>
            <w:r w:rsidRPr="00034C01">
              <w:rPr>
                <w:rFonts w:cs="B Lotus"/>
                <w:b/>
                <w:bCs/>
                <w:sz w:val="17"/>
                <w:szCs w:val="17"/>
                <w:rtl/>
              </w:rPr>
              <w:t>ماده 19 - وزارت دارايي مكلف است اعتبارات سازمان حفظ نباتات را به ميزان مصوب در بودجه كل كشور به اقساط چهارگانه در ابتداي هر فصل در اختيار سازمان مزبور بگذارد .</w:t>
            </w:r>
          </w:p>
          <w:p w:rsidR="009278EA" w:rsidRPr="00034C01" w:rsidRDefault="009278EA" w:rsidP="00034C01">
            <w:pPr>
              <w:spacing w:line="144" w:lineRule="auto"/>
              <w:jc w:val="both"/>
              <w:rPr>
                <w:rFonts w:cs="B Lotus"/>
                <w:b/>
                <w:bCs/>
                <w:sz w:val="17"/>
                <w:szCs w:val="17"/>
                <w:rtl/>
              </w:rPr>
            </w:pPr>
            <w:bookmarkStart w:id="48" w:name="229857"/>
            <w:bookmarkEnd w:id="48"/>
            <w:r w:rsidRPr="00034C01">
              <w:rPr>
                <w:rFonts w:cs="B Lotus"/>
                <w:b/>
                <w:bCs/>
                <w:sz w:val="17"/>
                <w:szCs w:val="17"/>
                <w:rtl/>
              </w:rPr>
              <w:t>ماده 20 - در صورت حمله آفات و بيماري هاي پيش بيني نشده كه هزينه آن در بودجه منظور نگرديده نيز وزارت كشاورزي مكلف به مبارزه فوري است و دولت اعتبارات لازم را تأمين خواهد كرد .</w:t>
            </w:r>
          </w:p>
          <w:p w:rsidR="009278EA" w:rsidRPr="00034C01" w:rsidRDefault="009278EA" w:rsidP="00034C01">
            <w:pPr>
              <w:spacing w:line="144" w:lineRule="auto"/>
              <w:jc w:val="both"/>
              <w:rPr>
                <w:rFonts w:cs="B Lotus"/>
                <w:b/>
                <w:bCs/>
                <w:sz w:val="17"/>
                <w:szCs w:val="17"/>
                <w:rtl/>
              </w:rPr>
            </w:pPr>
            <w:bookmarkStart w:id="49" w:name="229858"/>
            <w:bookmarkEnd w:id="49"/>
            <w:r w:rsidRPr="00034C01">
              <w:rPr>
                <w:rFonts w:cs="B Lotus"/>
                <w:b/>
                <w:bCs/>
                <w:sz w:val="17"/>
                <w:szCs w:val="17"/>
                <w:rtl/>
              </w:rPr>
              <w:t>ماده 21 - در مواردي كه خريد سموم و وسايل و هزينه هاي مربوط به دفع آفات فوريت داشته باشد رييس سازمان حفظ نباتات مجاز است به تشخيص شوراي حفظ نباتات و تصويب وزير كشاورزي تا مبلغ پنج ميليون ريال بدون رعايت مقررات مناقصه خريداري و مصرف كند .</w:t>
            </w:r>
          </w:p>
          <w:p w:rsidR="009278EA" w:rsidRPr="00034C01" w:rsidRDefault="009278EA" w:rsidP="00034C01">
            <w:pPr>
              <w:spacing w:line="144" w:lineRule="auto"/>
              <w:jc w:val="both"/>
              <w:rPr>
                <w:rFonts w:cs="B Lotus"/>
                <w:b/>
                <w:bCs/>
                <w:sz w:val="17"/>
                <w:szCs w:val="17"/>
                <w:rtl/>
              </w:rPr>
            </w:pPr>
            <w:bookmarkStart w:id="50" w:name="229859"/>
            <w:bookmarkEnd w:id="50"/>
            <w:r w:rsidRPr="00034C01">
              <w:rPr>
                <w:rFonts w:cs="B Lotus"/>
                <w:b/>
                <w:bCs/>
                <w:sz w:val="17"/>
                <w:szCs w:val="17"/>
                <w:rtl/>
              </w:rPr>
              <w:t>ماده 22 - به وزير كشاورزي اجازه داده مي شود به مأمورين مبارزه با آفات كمك هزينه صحرايي كه مبلغ آن از ميزان فوق العاده آنان تجاوز نكند بپردازد .</w:t>
            </w:r>
          </w:p>
          <w:p w:rsidR="009278EA" w:rsidRPr="00034C01" w:rsidRDefault="009278EA" w:rsidP="00034C01">
            <w:pPr>
              <w:spacing w:line="144" w:lineRule="auto"/>
              <w:jc w:val="both"/>
              <w:rPr>
                <w:rFonts w:cs="B Lotus"/>
                <w:b/>
                <w:bCs/>
                <w:sz w:val="17"/>
                <w:szCs w:val="17"/>
                <w:rtl/>
              </w:rPr>
            </w:pPr>
            <w:bookmarkStart w:id="51" w:name="229860"/>
            <w:bookmarkEnd w:id="51"/>
            <w:r w:rsidRPr="00034C01">
              <w:rPr>
                <w:rFonts w:cs="B Lotus"/>
                <w:b/>
                <w:bCs/>
                <w:sz w:val="17"/>
                <w:szCs w:val="17"/>
                <w:rtl/>
              </w:rPr>
              <w:t>ماده 23 - در صورتي كه خساراتي ناشي از تعلل يا عدم رعايت نكات فني شركتها يا مؤسسات دفع آفات يا فروشندگان سموم وارد آيد و شاكي به مراجع قضايي مراجعه كند مراجع قضايي مكلفند به اين قبيل شكايات خارج از نوبت رسيدگي كنند .</w:t>
            </w:r>
          </w:p>
          <w:p w:rsidR="009278EA" w:rsidRPr="00034C01" w:rsidRDefault="009278EA" w:rsidP="00034C01">
            <w:pPr>
              <w:spacing w:line="144" w:lineRule="auto"/>
              <w:jc w:val="both"/>
              <w:rPr>
                <w:rFonts w:cs="B Lotus"/>
                <w:b/>
                <w:bCs/>
                <w:sz w:val="17"/>
                <w:szCs w:val="17"/>
                <w:rtl/>
              </w:rPr>
            </w:pPr>
            <w:bookmarkStart w:id="52" w:name="229861"/>
            <w:bookmarkEnd w:id="52"/>
            <w:r w:rsidRPr="00034C01">
              <w:rPr>
                <w:rFonts w:cs="B Lotus"/>
                <w:b/>
                <w:bCs/>
                <w:sz w:val="17"/>
                <w:szCs w:val="17"/>
                <w:rtl/>
              </w:rPr>
              <w:t>ماده 24 - آيين نامه اجرايي اين قانون را وزارت كشاورزي ظرف سه ماه از تاريخ تصويب تهيه و پس از تصويب دولت به موقع اجرا مي گذارد .</w:t>
            </w:r>
          </w:p>
          <w:p w:rsidR="009278EA" w:rsidRPr="00034C01" w:rsidRDefault="009278EA" w:rsidP="00034C01">
            <w:pPr>
              <w:spacing w:line="144" w:lineRule="auto"/>
              <w:jc w:val="both"/>
              <w:rPr>
                <w:rFonts w:cs="B Lotus"/>
                <w:b/>
                <w:bCs/>
                <w:sz w:val="17"/>
                <w:szCs w:val="17"/>
                <w:rtl/>
              </w:rPr>
            </w:pPr>
            <w:bookmarkStart w:id="53" w:name="229862"/>
            <w:bookmarkEnd w:id="53"/>
            <w:r w:rsidRPr="00034C01">
              <w:rPr>
                <w:rFonts w:cs="B Lotus"/>
                <w:b/>
                <w:bCs/>
                <w:sz w:val="17"/>
                <w:szCs w:val="17"/>
                <w:rtl/>
              </w:rPr>
              <w:t>ماده 25 - دولت مأمور اجراي اين قانون مي باشد .</w:t>
            </w:r>
          </w:p>
          <w:p w:rsidR="009278EA" w:rsidRPr="00034C01" w:rsidRDefault="009278EA" w:rsidP="00034C01">
            <w:pPr>
              <w:spacing w:line="144" w:lineRule="auto"/>
              <w:jc w:val="both"/>
              <w:rPr>
                <w:rFonts w:cs="B Lotus"/>
                <w:b/>
                <w:bCs/>
                <w:sz w:val="17"/>
                <w:szCs w:val="17"/>
                <w:rtl/>
              </w:rPr>
            </w:pPr>
            <w:bookmarkStart w:id="54" w:name="229863"/>
            <w:bookmarkEnd w:id="54"/>
            <w:r w:rsidRPr="00034C01">
              <w:rPr>
                <w:rFonts w:cs="B Lotus"/>
                <w:b/>
                <w:bCs/>
                <w:sz w:val="17"/>
                <w:szCs w:val="17"/>
                <w:rtl/>
              </w:rPr>
              <w:t>قانون بالا مشتمل بر 25 ماده و 8 تبصره كه در تاريخ روز دوشنبه 15 اسفند ماه 1345 به تصويب مجلس سنا رسيده بود در جلسه روز سه شنبه دوازدهم ارديبهشت ماه يك هزار و سيصد و چهل و شش شمسي به تصويب مجلس شوراي ملي رسيد .</w:t>
            </w:r>
          </w:p>
          <w:p w:rsidR="00EA2AB7" w:rsidRPr="00034C01" w:rsidRDefault="009278EA" w:rsidP="00034C01">
            <w:pPr>
              <w:spacing w:line="144" w:lineRule="auto"/>
              <w:jc w:val="both"/>
              <w:rPr>
                <w:rFonts w:cs="B Lotus"/>
                <w:b/>
                <w:bCs/>
                <w:sz w:val="17"/>
                <w:szCs w:val="17"/>
                <w:rtl/>
              </w:rPr>
            </w:pPr>
            <w:bookmarkStart w:id="55" w:name="229864"/>
            <w:bookmarkEnd w:id="55"/>
            <w:r w:rsidRPr="00034C01">
              <w:rPr>
                <w:rFonts w:cs="B Lotus"/>
                <w:b/>
                <w:bCs/>
                <w:sz w:val="17"/>
                <w:szCs w:val="17"/>
                <w:rtl/>
              </w:rPr>
              <w:t>رييس مجلس شوراي ملي - مهندس عبدالله رياضي</w:t>
            </w:r>
          </w:p>
          <w:p w:rsidR="00EA2AB7" w:rsidRPr="00034C01" w:rsidRDefault="009278EA" w:rsidP="00034C01">
            <w:pPr>
              <w:spacing w:line="144" w:lineRule="auto"/>
              <w:jc w:val="center"/>
              <w:rPr>
                <w:rFonts w:cs="B Titr"/>
                <w:b/>
                <w:bCs/>
                <w:sz w:val="16"/>
                <w:szCs w:val="16"/>
                <w:rtl/>
              </w:rPr>
            </w:pPr>
            <w:r w:rsidRPr="00034C01">
              <w:rPr>
                <w:rFonts w:cs="B Titr"/>
                <w:b/>
                <w:bCs/>
                <w:sz w:val="16"/>
                <w:szCs w:val="16"/>
                <w:rtl/>
              </w:rPr>
              <w:t>قانون نحوه واگذاري مالكيت و اداره امور شهركهاي صنعتي</w:t>
            </w:r>
            <w:r w:rsidRPr="00034C01">
              <w:rPr>
                <w:rFonts w:cs="B Titr" w:hint="cs"/>
                <w:b/>
                <w:bCs/>
                <w:sz w:val="16"/>
                <w:szCs w:val="16"/>
                <w:rtl/>
              </w:rPr>
              <w:t xml:space="preserve"> </w:t>
            </w:r>
            <w:r w:rsidRPr="00034C01">
              <w:rPr>
                <w:rFonts w:cs="B Titr"/>
                <w:b/>
                <w:bCs/>
                <w:sz w:val="16"/>
                <w:szCs w:val="16"/>
                <w:rtl/>
              </w:rPr>
              <w:t>مصوب 31/02/1387</w:t>
            </w:r>
          </w:p>
          <w:p w:rsidR="00EA2AB7" w:rsidRPr="00034C01" w:rsidRDefault="009278EA" w:rsidP="00034C01">
            <w:pPr>
              <w:spacing w:line="144" w:lineRule="auto"/>
              <w:jc w:val="both"/>
              <w:rPr>
                <w:rFonts w:cs="B Lotus"/>
                <w:b/>
                <w:bCs/>
                <w:sz w:val="17"/>
                <w:szCs w:val="17"/>
                <w:rtl/>
              </w:rPr>
            </w:pPr>
            <w:r w:rsidRPr="00034C01">
              <w:rPr>
                <w:rFonts w:cs="B Lotus"/>
                <w:b/>
                <w:bCs/>
                <w:sz w:val="17"/>
                <w:szCs w:val="17"/>
                <w:rtl/>
              </w:rPr>
              <w:t>ماده 5 - شركت شهركهاي صنعتي استان موظف است ضمن ترغيب مالكان و دعوت از آنها مطابق اساسنامه نمونه تهيه شده توسط سازمان صنايع كوچك و شهركهاي صنعتي ايران با رعايت مفاد قانون تجارت نسبت به تشكيل شركت خدماتي شهرك صنعتي اقدام نمايد .</w:t>
            </w:r>
          </w:p>
          <w:tbl>
            <w:tblPr>
              <w:bidiVisual/>
              <w:tblW w:w="5000" w:type="pct"/>
              <w:tblCellSpacing w:w="15" w:type="dxa"/>
              <w:tblCellMar>
                <w:top w:w="15" w:type="dxa"/>
                <w:left w:w="15" w:type="dxa"/>
                <w:bottom w:w="15" w:type="dxa"/>
                <w:right w:w="15" w:type="dxa"/>
              </w:tblCellMar>
              <w:tblLook w:val="04A0"/>
            </w:tblPr>
            <w:tblGrid>
              <w:gridCol w:w="6609"/>
              <w:gridCol w:w="81"/>
            </w:tblGrid>
            <w:tr w:rsidR="009278EA" w:rsidRPr="00034C01" w:rsidTr="009278EA">
              <w:trPr>
                <w:tblCellSpacing w:w="15" w:type="dxa"/>
              </w:trPr>
              <w:tc>
                <w:tcPr>
                  <w:tcW w:w="0" w:type="auto"/>
                  <w:vAlign w:val="center"/>
                  <w:hideMark/>
                </w:tcPr>
                <w:p w:rsidR="009278EA" w:rsidRPr="00034C01" w:rsidRDefault="009278EA" w:rsidP="00034C01">
                  <w:pPr>
                    <w:spacing w:line="144" w:lineRule="auto"/>
                    <w:jc w:val="both"/>
                    <w:rPr>
                      <w:rFonts w:cs="B Lotus"/>
                      <w:b/>
                      <w:bCs/>
                      <w:sz w:val="17"/>
                      <w:szCs w:val="17"/>
                    </w:rPr>
                  </w:pPr>
                  <w:r w:rsidRPr="00034C01">
                    <w:rPr>
                      <w:rFonts w:cs="B Lotus"/>
                      <w:b/>
                      <w:bCs/>
                      <w:sz w:val="17"/>
                      <w:szCs w:val="17"/>
                      <w:rtl/>
                    </w:rPr>
                    <w:t>نحوه دعوت و تشكيل مجامع عمومي شركت خدماتي و نحوه تعيين هيأت مديره و حدنصاب رسميت جلسات و ساير موارد در اساسنامه ياد شده پيش بيني مي شود . رياست مجمع عمومي با مديرعامل و رئيس هيأت مديره شركت شهركهاي صنعتي استان است .</w:t>
                  </w:r>
                </w:p>
              </w:tc>
              <w:tc>
                <w:tcPr>
                  <w:tcW w:w="0" w:type="auto"/>
                  <w:vAlign w:val="center"/>
                  <w:hideMark/>
                </w:tcPr>
                <w:p w:rsidR="009278EA" w:rsidRPr="00034C01" w:rsidRDefault="009278EA" w:rsidP="00034C01">
                  <w:pPr>
                    <w:spacing w:line="144" w:lineRule="auto"/>
                    <w:jc w:val="both"/>
                    <w:rPr>
                      <w:rFonts w:cs="B Lotus"/>
                      <w:b/>
                      <w:bCs/>
                      <w:sz w:val="17"/>
                      <w:szCs w:val="17"/>
                    </w:rPr>
                  </w:pPr>
                </w:p>
              </w:tc>
            </w:tr>
            <w:tr w:rsidR="009278EA" w:rsidRPr="00034C01" w:rsidTr="009278EA">
              <w:trPr>
                <w:tblCellSpacing w:w="15" w:type="dxa"/>
              </w:trPr>
              <w:tc>
                <w:tcPr>
                  <w:tcW w:w="0" w:type="auto"/>
                  <w:vAlign w:val="center"/>
                  <w:hideMark/>
                </w:tcPr>
                <w:p w:rsidR="009278EA" w:rsidRPr="00034C01" w:rsidRDefault="009278EA" w:rsidP="00034C01">
                  <w:pPr>
                    <w:spacing w:line="144" w:lineRule="auto"/>
                    <w:jc w:val="both"/>
                    <w:rPr>
                      <w:rFonts w:cs="B Lotus"/>
                      <w:b/>
                      <w:bCs/>
                      <w:sz w:val="17"/>
                      <w:szCs w:val="17"/>
                    </w:rPr>
                  </w:pPr>
                </w:p>
              </w:tc>
              <w:tc>
                <w:tcPr>
                  <w:tcW w:w="0" w:type="auto"/>
                  <w:vAlign w:val="center"/>
                  <w:hideMark/>
                </w:tcPr>
                <w:p w:rsidR="009278EA" w:rsidRPr="00034C01" w:rsidRDefault="009278EA" w:rsidP="00034C01">
                  <w:pPr>
                    <w:spacing w:line="144" w:lineRule="auto"/>
                    <w:jc w:val="both"/>
                    <w:rPr>
                      <w:rFonts w:cs="B Lotus"/>
                      <w:b/>
                      <w:bCs/>
                      <w:sz w:val="17"/>
                      <w:szCs w:val="17"/>
                    </w:rPr>
                  </w:pPr>
                </w:p>
              </w:tc>
            </w:tr>
          </w:tbl>
          <w:p w:rsidR="00EA2AB7" w:rsidRPr="00034C01" w:rsidRDefault="009278EA" w:rsidP="00034C01">
            <w:pPr>
              <w:pStyle w:val="NormalWeb"/>
              <w:bidi/>
              <w:spacing w:before="0" w:beforeAutospacing="0" w:after="0" w:afterAutospacing="0" w:line="144" w:lineRule="auto"/>
              <w:jc w:val="center"/>
              <w:rPr>
                <w:rFonts w:cs="B Titr"/>
                <w:b/>
                <w:bCs/>
                <w:sz w:val="16"/>
                <w:szCs w:val="16"/>
                <w:rtl/>
              </w:rPr>
            </w:pPr>
            <w:bookmarkStart w:id="56" w:name="319291"/>
            <w:bookmarkEnd w:id="56"/>
            <w:r w:rsidRPr="00034C01">
              <w:rPr>
                <w:rFonts w:cs="B Titr"/>
                <w:b/>
                <w:bCs/>
                <w:sz w:val="16"/>
                <w:szCs w:val="16"/>
                <w:rtl/>
              </w:rPr>
              <w:t>قانون مديريت پسماندها</w:t>
            </w:r>
            <w:r w:rsidRPr="00034C01">
              <w:rPr>
                <w:rFonts w:cs="B Titr" w:hint="cs"/>
                <w:b/>
                <w:bCs/>
                <w:sz w:val="16"/>
                <w:szCs w:val="16"/>
                <w:rtl/>
              </w:rPr>
              <w:t xml:space="preserve"> </w:t>
            </w:r>
            <w:r w:rsidRPr="00034C01">
              <w:rPr>
                <w:rFonts w:cs="B Titr"/>
                <w:b/>
                <w:bCs/>
                <w:sz w:val="16"/>
                <w:szCs w:val="16"/>
                <w:rtl/>
              </w:rPr>
              <w:t>مصوب 20/02/1383</w:t>
            </w:r>
            <w:bookmarkStart w:id="57" w:name="319292"/>
            <w:bookmarkEnd w:id="57"/>
          </w:p>
          <w:p w:rsidR="009278EA" w:rsidRPr="00034C01" w:rsidRDefault="00EA2AB7" w:rsidP="00034C01">
            <w:pPr>
              <w:pStyle w:val="NormalWeb"/>
              <w:bidi/>
              <w:spacing w:before="0" w:beforeAutospacing="0" w:after="0" w:afterAutospacing="0" w:line="144" w:lineRule="auto"/>
              <w:jc w:val="both"/>
              <w:rPr>
                <w:rFonts w:cs="B Lotus"/>
                <w:b/>
                <w:bCs/>
                <w:sz w:val="17"/>
                <w:szCs w:val="17"/>
                <w:rtl/>
                <w:lang w:bidi="fa-IR"/>
              </w:rPr>
            </w:pPr>
            <w:r w:rsidRPr="00034C01">
              <w:rPr>
                <w:rFonts w:cs="B Lotus"/>
                <w:b/>
                <w:bCs/>
                <w:sz w:val="17"/>
                <w:szCs w:val="17"/>
                <w:rtl/>
              </w:rPr>
              <w:t>ماده 1</w:t>
            </w:r>
            <w:r w:rsidR="009278EA" w:rsidRPr="00034C01">
              <w:rPr>
                <w:rFonts w:cs="B Lotus"/>
                <w:b/>
                <w:bCs/>
                <w:sz w:val="17"/>
                <w:szCs w:val="17"/>
                <w:rtl/>
              </w:rPr>
              <w:t>- جهت تحقق اصل پنجاهم ( 50 ) قانون اساسي جمهوري اسلامي ايران و به منظور حفظ محيط زيست كشور از آثار زيانبار پسماندها و مديريت بهينه آنها ، كليه وزارتخانه ها و سازمانها و مؤسسات و نهادهاي دولتي و نهادهاي عمومي غيردولتي كه شمول قانون بر آنها مستلزم ذكر نام مي باشد و كليه شركتها و مؤسسات و اشخاص حقيقي و حقوقي موظفند مقررات و سياستهاي مقرر در اين قانون را رعايت نمايند .</w:t>
            </w:r>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bookmarkStart w:id="58" w:name="319293"/>
            <w:bookmarkEnd w:id="58"/>
            <w:r w:rsidRPr="00034C01">
              <w:rPr>
                <w:rFonts w:cs="B Lotus"/>
                <w:b/>
                <w:bCs/>
                <w:sz w:val="17"/>
                <w:szCs w:val="17"/>
                <w:rtl/>
              </w:rPr>
              <w:t>ماده 2 - عبارات و اصطلاحاتي كه در اين قانون به كار رفته است داراي معاني زير مي باشد :</w:t>
            </w:r>
            <w:bookmarkStart w:id="59" w:name="319294"/>
            <w:bookmarkEnd w:id="59"/>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lastRenderedPageBreak/>
              <w:t>الف - سازمان : سازمان حفاظت محيط زيست .</w:t>
            </w:r>
            <w:bookmarkStart w:id="60" w:name="319295"/>
            <w:bookmarkEnd w:id="60"/>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ب - پسماند : به مواد جامد ، مايع و گاز ( غير از فاضلاب ) گفته مي شود كه به طور مستقيم يا غيرمستقيم حاصل از فعاليت انسان بوده و از نظر توليدكننده زائد تلقي مي شود . پسماندها به پنج گروه تقسيم مي شوند :</w:t>
            </w:r>
            <w:bookmarkStart w:id="61" w:name="319296"/>
            <w:bookmarkEnd w:id="61"/>
          </w:p>
          <w:p w:rsidR="00EA2AB7" w:rsidRPr="00034C01" w:rsidRDefault="00EA2AB7"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1</w:t>
            </w:r>
            <w:r w:rsidR="009278EA" w:rsidRPr="00034C01">
              <w:rPr>
                <w:rFonts w:cs="B Lotus"/>
                <w:b/>
                <w:bCs/>
                <w:sz w:val="17"/>
                <w:szCs w:val="17"/>
                <w:rtl/>
              </w:rPr>
              <w:t>- پسماندهاي عادي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به كليه پسماندهايي گفته مي شود كه به صورت معمول از فعاليتهاي روزمره انسانها در شهرها ، روستاها و خارج از آنها توليد مي شود ازقبيل زباله هاي خانگي و نخاله هاي ساختماني .</w:t>
            </w:r>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bookmarkStart w:id="62" w:name="319297"/>
            <w:bookmarkEnd w:id="62"/>
            <w:r w:rsidRPr="00034C01">
              <w:rPr>
                <w:rFonts w:cs="B Lotus"/>
                <w:b/>
                <w:bCs/>
                <w:sz w:val="17"/>
                <w:szCs w:val="17"/>
                <w:rtl/>
              </w:rPr>
              <w:t>2 - پسماندهاي پزشكي ( بيمارستاني )</w:t>
            </w:r>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به كليه پسماندهاي عفوني و زيان آور ناشي از بيمارستانها ، مراكز بهداشتي ، درماني ، آزمايشگاههاي تشخيص طبي و ساير مراكز مشابه گفته مي شود . ساير پسماندهاي خطرناك بيمارستاني از شمول اين تعريف خارج است</w:t>
            </w:r>
            <w:bookmarkStart w:id="63" w:name="319298"/>
            <w:bookmarkEnd w:id="63"/>
            <w:r w:rsidR="00EA2AB7" w:rsidRPr="00034C01">
              <w:rPr>
                <w:rFonts w:cs="B Lotus" w:hint="cs"/>
                <w:b/>
                <w:bCs/>
                <w:sz w:val="17"/>
                <w:szCs w:val="17"/>
                <w:rtl/>
              </w:rPr>
              <w:t>.</w:t>
            </w:r>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3 - پسماندهاي ويژه :</w:t>
            </w:r>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به كليه پسماندهايي گفته مي شود كه به دليل بالا بودن حداقل يكي از خواص خطرناك از قبيل سميت ، بيماري زايي ، قابليت انفجار يا اشتعال ، خورندگي و مشابه آن به مراقبت ويژه نياز داشته باشد و آن دسته از پسماندهاي پزشكي و نيز بخشي از پسماندهاي عادي ، صنعتي ، كشاورزي كه نياز به مديريت خاص دارند جزء پسماندهاي ويژه محسوب مي شوند .</w:t>
            </w:r>
            <w:bookmarkStart w:id="64" w:name="319299"/>
            <w:bookmarkEnd w:id="64"/>
          </w:p>
          <w:p w:rsidR="00EA2AB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4 - پسماندهاي كشاورزي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 xml:space="preserve">به پسماندهاي ناشي از فعاليتهاي توليدي در بخش كشاورزي گفته مي شود </w:t>
            </w:r>
            <w:r w:rsidR="00EA2AB7" w:rsidRPr="00034C01">
              <w:rPr>
                <w:rFonts w:cs="B Lotus"/>
                <w:b/>
                <w:bCs/>
                <w:sz w:val="17"/>
                <w:szCs w:val="17"/>
                <w:rtl/>
              </w:rPr>
              <w:t>از قبيل فضولات ، لاشه حيوانات (دام ، طيور و آبزيان</w:t>
            </w:r>
            <w:r w:rsidRPr="00034C01">
              <w:rPr>
                <w:rFonts w:cs="B Lotus"/>
                <w:b/>
                <w:bCs/>
                <w:sz w:val="17"/>
                <w:szCs w:val="17"/>
                <w:rtl/>
              </w:rPr>
              <w:t>) محصولات كشاورزي فاسد يا غير قابل مصرف .</w:t>
            </w:r>
          </w:p>
          <w:p w:rsidR="00480CDC" w:rsidRPr="00034C01" w:rsidRDefault="009278EA" w:rsidP="00034C01">
            <w:pPr>
              <w:pStyle w:val="NormalWeb"/>
              <w:bidi/>
              <w:spacing w:before="0" w:beforeAutospacing="0" w:after="0" w:afterAutospacing="0" w:line="144" w:lineRule="auto"/>
              <w:jc w:val="both"/>
              <w:rPr>
                <w:rFonts w:cs="B Lotus"/>
                <w:b/>
                <w:bCs/>
                <w:sz w:val="17"/>
                <w:szCs w:val="17"/>
                <w:rtl/>
              </w:rPr>
            </w:pPr>
            <w:bookmarkStart w:id="65" w:name="319300"/>
            <w:bookmarkEnd w:id="65"/>
            <w:r w:rsidRPr="00034C01">
              <w:rPr>
                <w:rFonts w:cs="B Lotus"/>
                <w:b/>
                <w:bCs/>
                <w:sz w:val="17"/>
                <w:szCs w:val="17"/>
                <w:rtl/>
              </w:rPr>
              <w:t>5 - پسماندهاي صنعتي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به كليه پسماندهاي ناشي از فعاليتهاي صنعتي و معدني و پسماندهاي پالايشگاهي صنايع گاز ، نفت و پتروشيمي و نيروگاهي و امثال آن گفته مي شود از قبيل براده ها ، سرريزها و لجن هاي صنعتي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66" w:name="319301"/>
            <w:bookmarkEnd w:id="66"/>
            <w:r w:rsidRPr="00034C01">
              <w:rPr>
                <w:rFonts w:cs="B Lotus"/>
                <w:b/>
                <w:bCs/>
                <w:sz w:val="17"/>
                <w:szCs w:val="17"/>
                <w:rtl/>
              </w:rPr>
              <w:t>ج - مديريت اجرايي پسماند : شخصيت حقيقي يا حقوقي است كه مسؤول برنامه ريزي ، ساماندهي ، مراقبت و عمليات اجرايي مربوط به توليد ، جمع آوري ، ذخيره سازي ، جداسازي ، حمل ونقل ، بازيافت ، پردازش و دفع پسماندها و همچنين آموزش و اطلاع رساني در اين زمينه مي باشد .</w:t>
            </w:r>
          </w:p>
          <w:p w:rsidR="00480CDC" w:rsidRPr="00034C01" w:rsidRDefault="009278EA" w:rsidP="00034C01">
            <w:pPr>
              <w:pStyle w:val="NormalWeb"/>
              <w:bidi/>
              <w:spacing w:before="0" w:beforeAutospacing="0" w:after="0" w:afterAutospacing="0" w:line="144" w:lineRule="auto"/>
              <w:jc w:val="both"/>
              <w:rPr>
                <w:rFonts w:cs="B Lotus"/>
                <w:b/>
                <w:bCs/>
                <w:sz w:val="17"/>
                <w:szCs w:val="17"/>
                <w:rtl/>
              </w:rPr>
            </w:pPr>
            <w:bookmarkStart w:id="67" w:name="319302"/>
            <w:bookmarkEnd w:id="67"/>
            <w:r w:rsidRPr="00034C01">
              <w:rPr>
                <w:rFonts w:cs="B Lotus"/>
                <w:b/>
                <w:bCs/>
                <w:sz w:val="17"/>
                <w:szCs w:val="17"/>
                <w:rtl/>
              </w:rPr>
              <w:t>1 - دفع : كليه روشهاي از بين بردن يا كاهش خطرات ناشي از پسماندها ازقبيل بازيافت ، دفن بهداشتي ، زباله سوزي .</w:t>
            </w:r>
            <w:bookmarkStart w:id="68" w:name="319303"/>
            <w:bookmarkEnd w:id="68"/>
          </w:p>
          <w:p w:rsidR="00480CDC"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2 - پردازش : كليه فرايندهاي مكانيكي ، شيميايي ، بيولوژيكي كه منجر به تسهيل در عمليات دفع گردد .</w:t>
            </w:r>
            <w:bookmarkStart w:id="69" w:name="319304"/>
            <w:bookmarkEnd w:id="69"/>
          </w:p>
          <w:p w:rsidR="0007146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 xml:space="preserve">د - منظور از آلودگي همان تعريف مقرر در ماده ( 9 ) قانون حفاظت و بهسازي محيط زيست - مصوب </w:t>
            </w:r>
            <w:r w:rsidR="00480CDC" w:rsidRPr="00034C01">
              <w:rPr>
                <w:rFonts w:cs="B Lotus" w:hint="cs"/>
                <w:b/>
                <w:bCs/>
                <w:sz w:val="17"/>
                <w:szCs w:val="17"/>
                <w:rtl/>
              </w:rPr>
              <w:t>28/3/1353</w:t>
            </w:r>
            <w:r w:rsidRPr="00034C01">
              <w:rPr>
                <w:rFonts w:cs="B Lotus"/>
                <w:b/>
                <w:bCs/>
                <w:sz w:val="17"/>
                <w:szCs w:val="17"/>
                <w:rtl/>
              </w:rPr>
              <w:t>- است .</w:t>
            </w:r>
            <w:bookmarkStart w:id="70" w:name="319305"/>
            <w:bookmarkEnd w:id="70"/>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تبصره 1 - پسماندهاي پزشكي و نيز بخشي از پسماندهاي عادي ، صنعتي و كشاورزي كه نياز به مديريت خاص دارند ، جزو پسماندهاي ويژه محسوب مي شوند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1" w:name="319306"/>
            <w:bookmarkEnd w:id="71"/>
            <w:r w:rsidRPr="00034C01">
              <w:rPr>
                <w:rFonts w:cs="B Lotus"/>
                <w:b/>
                <w:bCs/>
                <w:sz w:val="17"/>
                <w:szCs w:val="17"/>
                <w:rtl/>
              </w:rPr>
              <w:t>تبصره 2 - فهرست پسماندهاي ويژه ازطرف سازمان ، با همكاري دستگاههاي ذي ربط تعيين و به تصويب شوراي عالي حفاظت محيط زيست خواهد رسيد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2" w:name="319307"/>
            <w:bookmarkEnd w:id="72"/>
            <w:r w:rsidRPr="00034C01">
              <w:rPr>
                <w:rFonts w:cs="B Lotus"/>
                <w:b/>
                <w:bCs/>
                <w:sz w:val="17"/>
                <w:szCs w:val="17"/>
                <w:rtl/>
              </w:rPr>
              <w:t>تبصره 3 - پسماندهاي ويژه پرتوزا تابع قوانين و مقررات مربوط به خود مي باشند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3" w:name="319308"/>
            <w:bookmarkEnd w:id="73"/>
            <w:r w:rsidRPr="00034C01">
              <w:rPr>
                <w:rFonts w:cs="B Lotus"/>
                <w:b/>
                <w:bCs/>
                <w:sz w:val="17"/>
                <w:szCs w:val="17"/>
                <w:rtl/>
              </w:rPr>
              <w:t>تبصره 4 - لجن هاي حاصل از تصفيه فاضلابهاي شهري و تخليه چاههاي جذبي فاضلاب خانگي درصورتي كه خشك يا كم رطوبت باشند ، در دسته پسماندهاي عادي قرار خواهند گرفت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4" w:name="319309"/>
            <w:bookmarkEnd w:id="74"/>
            <w:r w:rsidRPr="00034C01">
              <w:rPr>
                <w:rFonts w:cs="B Lotus"/>
                <w:b/>
                <w:bCs/>
                <w:sz w:val="17"/>
                <w:szCs w:val="17"/>
                <w:rtl/>
              </w:rPr>
              <w:t>ماده 3 - مؤسسه استاندارد و تحقيقات صنعتي ايران موظف است با همكاري وزارت بهداشت ، درمان و آموزش پزشكي و ساير دستگاهها حسب مورد ، استاندارد كيفيت و بهداشت محصولات و مواد بازيافتي و استفاده هاي مجاز آنها را تهيه نمايد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5" w:name="319310"/>
            <w:bookmarkEnd w:id="75"/>
            <w:r w:rsidRPr="00034C01">
              <w:rPr>
                <w:rFonts w:cs="B Lotus"/>
                <w:b/>
                <w:bCs/>
                <w:sz w:val="17"/>
                <w:szCs w:val="17"/>
                <w:rtl/>
              </w:rPr>
              <w:t>ماده 4 - دستگاههاي اجرايي ذي ربط موظفند جهت بازيافت و دفع پسماندها تدابير لازم را به ترتيبي كه در آيين نامه هاي اجرايي اين قانون مشخص خواهد شد ، اتخاذ نمايند . آيين نامه اجرايي مذكور مي بايستي دربرگيرنده موارد زير نيز باشد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6" w:name="319311"/>
            <w:bookmarkEnd w:id="76"/>
            <w:r w:rsidRPr="00034C01">
              <w:rPr>
                <w:rFonts w:cs="B Lotus"/>
                <w:b/>
                <w:bCs/>
                <w:sz w:val="17"/>
                <w:szCs w:val="17"/>
                <w:rtl/>
              </w:rPr>
              <w:t>1 - مقررات تنظيم شده موجب گردد تا توليد و مصرف ، پسماند كمتري ايجاد نمايد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7" w:name="319312"/>
            <w:bookmarkEnd w:id="77"/>
            <w:r w:rsidRPr="00034C01">
              <w:rPr>
                <w:rFonts w:cs="B Lotus"/>
                <w:b/>
                <w:bCs/>
                <w:sz w:val="17"/>
                <w:szCs w:val="17"/>
                <w:rtl/>
              </w:rPr>
              <w:t>2 - تسهيلات لازم براي توليد و مصرف كالاهايي كه بازيافت آنها سهل تر است ، فراهم شود و توليد و واردات محصولاتي كه دفع و بازيافت پسماند آنها مشكل تر است ، محدود شود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8" w:name="319313"/>
            <w:bookmarkEnd w:id="78"/>
            <w:r w:rsidRPr="00034C01">
              <w:rPr>
                <w:rFonts w:cs="B Lotus"/>
                <w:b/>
                <w:bCs/>
                <w:sz w:val="17"/>
                <w:szCs w:val="17"/>
                <w:rtl/>
              </w:rPr>
              <w:t>3 - تدابيري اتخاذ شود كه استفاده از مواد اوليه بازيافتي در توليد گسترش يابد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79" w:name="319314"/>
            <w:bookmarkEnd w:id="79"/>
            <w:r w:rsidRPr="00034C01">
              <w:rPr>
                <w:rFonts w:cs="B Lotus"/>
                <w:b/>
                <w:bCs/>
                <w:sz w:val="17"/>
                <w:szCs w:val="17"/>
                <w:rtl/>
              </w:rPr>
              <w:t>4 - مسؤوليت تأمين و پرداخت بخشي از هزينه هاي بازيافت بر عهده توليدكنندگان محصولات قرار گيرد .</w:t>
            </w:r>
          </w:p>
          <w:p w:rsidR="00071467" w:rsidRPr="00034C01" w:rsidRDefault="009278EA" w:rsidP="00034C01">
            <w:pPr>
              <w:pStyle w:val="NormalWeb"/>
              <w:bidi/>
              <w:spacing w:before="0" w:beforeAutospacing="0" w:after="0" w:afterAutospacing="0" w:line="144" w:lineRule="auto"/>
              <w:jc w:val="both"/>
              <w:rPr>
                <w:rFonts w:cs="B Lotus"/>
                <w:b/>
                <w:bCs/>
                <w:sz w:val="17"/>
                <w:szCs w:val="17"/>
                <w:rtl/>
              </w:rPr>
            </w:pPr>
            <w:bookmarkStart w:id="80" w:name="319315"/>
            <w:bookmarkEnd w:id="80"/>
            <w:r w:rsidRPr="00034C01">
              <w:rPr>
                <w:rFonts w:cs="B Lotus"/>
                <w:b/>
                <w:bCs/>
                <w:sz w:val="17"/>
                <w:szCs w:val="17"/>
                <w:rtl/>
              </w:rPr>
              <w:t>ماده 5 - مديريت هاي اجرايي پسماندها موظفند براساس معيارها و ضوابط وزارت بهداشت ، درمان و آموزش پزشكي ترتيبي اتخاذ نمايند تا سلامت ، بهداشت و ايمني عوامل اجرايي تحت نظارت آنها تأمين و تضمين شود</w:t>
            </w:r>
            <w:bookmarkStart w:id="81" w:name="319316"/>
            <w:bookmarkEnd w:id="81"/>
            <w:r w:rsidR="00071467" w:rsidRPr="00034C01">
              <w:rPr>
                <w:rFonts w:cs="B Lotus" w:hint="cs"/>
                <w:b/>
                <w:bCs/>
                <w:sz w:val="17"/>
                <w:szCs w:val="17"/>
                <w:rtl/>
              </w:rPr>
              <w:t>.</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ماده 6 - سازمان صدا و سيماي جمهوري اسلامي ايران و ساير رسانه هايي كه نقش اطلاع رساني دارند و همچنين دستگاههاي آموزشي و فرهنگي موظفند جهت اطلاع رساني و آموزش ، جداسازي صحيح ، جمع آوري و بازيافت پسماندها اقدام و با سازمانها و مسؤولين مربوط همكاري نمايند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2" w:name="319317"/>
            <w:bookmarkEnd w:id="82"/>
            <w:r w:rsidRPr="00034C01">
              <w:rPr>
                <w:rFonts w:cs="B Lotus"/>
                <w:b/>
                <w:bCs/>
                <w:sz w:val="17"/>
                <w:szCs w:val="17"/>
                <w:rtl/>
              </w:rPr>
              <w:t>تبصره - وزارتخانه هاي جهاد كشاورزي ، صنايع و معادن ، كشور و بهداشت ، درمان و آموزش پزشكي به منظور كاهش پسماندهاي كشاورزي ، موظفند نسبت به اطلاع رساني و آموزش روستائيان و توليدكنندگان اقدام لازم را به عمل آورند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3" w:name="319318"/>
            <w:bookmarkEnd w:id="83"/>
            <w:r w:rsidRPr="00034C01">
              <w:rPr>
                <w:rFonts w:cs="B Lotus"/>
                <w:b/>
                <w:bCs/>
                <w:sz w:val="17"/>
                <w:szCs w:val="17"/>
                <w:rtl/>
              </w:rPr>
              <w:t>ماده 7 - مديريت اجرايي كليه پسماندها غير از صنعتي و ويژه در شهرها و روستاها و حريم آنها به عهده شهرداري ها و دهياري ها و در خارج از حوزه و وظايف شهرداري ها و دهياري ها به عهده بخشداري ها مي باشد . مديريت اجرايي پسماندهاي صنعتي و ويژه به عهده توليدكننده خواهد بود . درصورت تبديل آن به پسماند عادي به عهده شهرداريها ، دهياريها و بخشداريها خواهد بود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4" w:name="319319"/>
            <w:bookmarkEnd w:id="84"/>
            <w:r w:rsidRPr="00034C01">
              <w:rPr>
                <w:rFonts w:cs="B Lotus"/>
                <w:b/>
                <w:bCs/>
                <w:sz w:val="17"/>
                <w:szCs w:val="17"/>
                <w:rtl/>
              </w:rPr>
              <w:t xml:space="preserve">تبصره - مديريت هاي اجرايي مي توانند تمام يا بخشي از عمليات مربوط به جمع آوري ، جداسازي و دفع پسماندها را به </w:t>
            </w:r>
            <w:r w:rsidRPr="00034C01">
              <w:rPr>
                <w:rFonts w:cs="B Lotus"/>
                <w:b/>
                <w:bCs/>
                <w:sz w:val="17"/>
                <w:szCs w:val="17"/>
                <w:rtl/>
              </w:rPr>
              <w:lastRenderedPageBreak/>
              <w:t>اشخاص حقيقي و حقوقي واگذار نمايند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5" w:name="319320"/>
            <w:bookmarkEnd w:id="85"/>
            <w:r w:rsidRPr="00034C01">
              <w:rPr>
                <w:rFonts w:cs="B Lotus"/>
                <w:b/>
                <w:bCs/>
                <w:sz w:val="17"/>
                <w:szCs w:val="17"/>
                <w:rtl/>
              </w:rPr>
              <w:t>ماده 8 - مديريت اجرايي مي تواند هزينه هاي مديريت پسماند را از توليدكننده پسماند با تعرفه اي كه طبق دستورالعمل وزارت كشور توسط شوراهاي اسلامي برحسب نوع پسماند تعيين مي شود ، دريافت نموده و فقط صرف هزينه هاي مديريت پسماند نمايد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6" w:name="319321"/>
            <w:bookmarkEnd w:id="86"/>
            <w:r w:rsidRPr="00034C01">
              <w:rPr>
                <w:rFonts w:cs="B Lotus"/>
                <w:b/>
                <w:bCs/>
                <w:sz w:val="17"/>
                <w:szCs w:val="17"/>
                <w:rtl/>
              </w:rPr>
              <w:t>ماده 9 - وزارت كشور باهماهنگي سازمان موظف است برنامه ريزي و تدابير لازم براي جداسازي پسماندهاي عادي را به عمل آورده و برنامه زمان بندي آن را تدوين نمايد . مديريت هاي اجرايي مندرج در ماده ( 7 ) اين قانون موظفند در چارچوب برنامه فوق و در مهلتي كه در آيين نامه اجرايي اين قانون پيش بيني مي شود ، كليه پسماندهاي عادي را به صورت تفكيك شده جمع آوري ، بازيافت يا دفن نمايند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7" w:name="319322"/>
            <w:bookmarkEnd w:id="87"/>
            <w:r w:rsidRPr="00034C01">
              <w:rPr>
                <w:rFonts w:cs="B Lotus"/>
                <w:b/>
                <w:bCs/>
                <w:sz w:val="17"/>
                <w:szCs w:val="17"/>
                <w:rtl/>
              </w:rPr>
              <w:t>ماده 10 - وزارت كشور موظف است دراجراي وظايف مندرج در اين قانون ظرف مدت شش ماه پس از تصويب اين قانون ، نسبت به تهيه دستورالعمل تشكيلات و سامان دهي مديريت اجرايي پسماندها در شهرداريها ، دهياري ها و بخشداري ها اقدام نمايد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8" w:name="319323"/>
            <w:bookmarkEnd w:id="88"/>
            <w:r w:rsidRPr="00034C01">
              <w:rPr>
                <w:rFonts w:cs="B Lotus"/>
                <w:b/>
                <w:bCs/>
                <w:sz w:val="17"/>
                <w:szCs w:val="17"/>
                <w:rtl/>
              </w:rPr>
              <w:t>ماده 11 - سازمان موظف است با همكاري وزارتخانه هاي بهداشت ، درمان و آموزش پزشكي ( درمورد پسماندهاي پزشكي ) ، صنايع و معادن ، نيرو و نفت ( درمورد پسماندهاي صنعتي و معدني ) ، جهاد كشاورزي ( درمورد پسماندهاي كشاورزي ) ضوابط و روشهاي مربوط به مديريت اجرايي پسماندها را تدوين و در شوراي عالي حفاظت محيط زيست به تصويب برساند . وزارتخانه هاي مذكور مسؤول نظارت بر اجراي ضوابط و روشهاي مصوب هستند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89" w:name="319324"/>
            <w:bookmarkEnd w:id="89"/>
            <w:r w:rsidRPr="00034C01">
              <w:rPr>
                <w:rFonts w:cs="B Lotus"/>
                <w:b/>
                <w:bCs/>
                <w:sz w:val="17"/>
                <w:szCs w:val="17"/>
                <w:rtl/>
              </w:rPr>
              <w:t>ماده 12 - محل هاي دفن پسماندها براساس ضوابط زيست محيطي توسط وزارت كشور با هماهنگي سازمان و وزارت جهاد كشاورزي تعيين خواهد شد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0" w:name="319325"/>
            <w:bookmarkEnd w:id="90"/>
            <w:r w:rsidRPr="00034C01">
              <w:rPr>
                <w:rFonts w:cs="B Lotus"/>
                <w:b/>
                <w:bCs/>
                <w:sz w:val="17"/>
                <w:szCs w:val="17"/>
                <w:rtl/>
              </w:rPr>
              <w:t>تبصره 1 - شوراي عالي شهرسازي و معماري موظف است در طرحهاي ناحيه اي جامع ، مناطق مناسبي را براي دفع پسماندها درنظر بگيرد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1" w:name="319326"/>
            <w:bookmarkEnd w:id="91"/>
            <w:r w:rsidRPr="00034C01">
              <w:rPr>
                <w:rFonts w:cs="B Lotus"/>
                <w:b/>
                <w:bCs/>
                <w:sz w:val="17"/>
                <w:szCs w:val="17"/>
                <w:rtl/>
              </w:rPr>
              <w:t>تبصره 2 - وزارت كشور موظف است اعتبارات ، تسهيلات و امكانات لازم را جهت ايجاد و بهره برداري از محل هاي دفع پسماندها رأساً يا توسط بخش خصوصي فراهم نمايد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2" w:name="319327"/>
            <w:bookmarkEnd w:id="92"/>
            <w:r w:rsidRPr="00034C01">
              <w:rPr>
                <w:rFonts w:cs="B Lotus"/>
                <w:b/>
                <w:bCs/>
                <w:sz w:val="17"/>
                <w:szCs w:val="17"/>
                <w:rtl/>
              </w:rPr>
              <w:t>ماده 13 - مخلوط كردن پسماندهاي پزشكي با ساير پسماندها و تخليه و پخش آنها در محيط و يا فروش ، استفاده و بازيافت اين نوع پسماندها ممنوع است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3" w:name="319328"/>
            <w:bookmarkEnd w:id="93"/>
            <w:r w:rsidRPr="00034C01">
              <w:rPr>
                <w:rFonts w:cs="B Lotus"/>
                <w:b/>
                <w:bCs/>
                <w:sz w:val="17"/>
                <w:szCs w:val="17"/>
                <w:rtl/>
              </w:rPr>
              <w:t>ماده 14 - نقل و انتقال برون مرزي پسماندهاي ويژه تابع مقررات كنوانسيون بازل و با نظارت مرجع ملي كنوانسيون خواهد بود . نقل و انتقال درون مرزي پسماندهاي ويژه تابع آئين نامه اجرايي مصوب هيأت وزيران خواهد بود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4" w:name="319329"/>
            <w:bookmarkEnd w:id="94"/>
            <w:r w:rsidRPr="00034C01">
              <w:rPr>
                <w:rFonts w:cs="B Lotus"/>
                <w:b/>
                <w:bCs/>
                <w:sz w:val="17"/>
                <w:szCs w:val="17"/>
                <w:rtl/>
              </w:rPr>
              <w:t>ماده 15 - توليدكنندگان آن دسته از پسماندهايي كه داراي يكي از ويژگي هاي پسماندهاي ويژه نيز مي باشند ، موظفند با بهينه سازي فرآيند و بازيابي ، پسماندهاي خود را به حداقل برسانند و درمواردي كه حدود مجاز در آيين نامه اجرايي اين قانون پيش بيني شده است ، در حد مجاز نگهدارند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5" w:name="319330"/>
            <w:bookmarkEnd w:id="95"/>
            <w:r w:rsidRPr="00034C01">
              <w:rPr>
                <w:rFonts w:cs="B Lotus"/>
                <w:b/>
                <w:bCs/>
                <w:sz w:val="17"/>
                <w:szCs w:val="17"/>
                <w:rtl/>
              </w:rPr>
              <w:t>ماده 16 - نگهداري ، مخلوط كردن ، جمع آوري ، حمل و نقل ، خريد و فروش ، دفع ، صدور و تخليه پسماندها در محيط برطبق مقررات اين قانون و آيين نامه اجرايي آن خواهد بود . درغير اين صورت اشخاص متخلف به حكم مراجع قضايي به جزاي نقدي در بار اول براي پسماندهاي عادي از پانصد هزار ( 000 500 ) ريال تا يكصد ميليون( 000 000 100 ) ريال و براي ساير پسماندها از دو ميليون ( 000 000 2 ) ريال تا يكصد ميليون ( 000 000 100 ) ريال</w:t>
            </w:r>
            <w:r w:rsidR="00071467" w:rsidRPr="00034C01">
              <w:rPr>
                <w:rFonts w:cs="B Lotus" w:hint="cs"/>
                <w:b/>
                <w:bCs/>
                <w:sz w:val="17"/>
                <w:szCs w:val="17"/>
                <w:rtl/>
              </w:rPr>
              <w:t xml:space="preserve"> </w:t>
            </w:r>
            <w:r w:rsidRPr="00034C01">
              <w:rPr>
                <w:rFonts w:cs="B Lotus"/>
                <w:b/>
                <w:bCs/>
                <w:sz w:val="17"/>
                <w:szCs w:val="17"/>
                <w:rtl/>
              </w:rPr>
              <w:t>و درصورت تكرار ، هر بار به دو برابر مجازات</w:t>
            </w:r>
            <w:r w:rsidR="00071467" w:rsidRPr="00034C01">
              <w:rPr>
                <w:rFonts w:cs="B Lotus"/>
                <w:b/>
                <w:bCs/>
                <w:sz w:val="17"/>
                <w:szCs w:val="17"/>
                <w:rtl/>
              </w:rPr>
              <w:t xml:space="preserve"> قبلي در اين ماده محكوم مي شوند</w:t>
            </w:r>
            <w:r w:rsidRPr="00034C01">
              <w:rPr>
                <w:rFonts w:cs="B Lotus"/>
                <w:b/>
                <w:bCs/>
                <w:sz w:val="17"/>
                <w:szCs w:val="17"/>
                <w:rtl/>
              </w:rPr>
              <w:t>.</w:t>
            </w:r>
            <w:r w:rsidR="00071467" w:rsidRPr="00034C01">
              <w:rPr>
                <w:rFonts w:cs="B Lotus" w:hint="cs"/>
                <w:b/>
                <w:bCs/>
                <w:sz w:val="17"/>
                <w:szCs w:val="17"/>
                <w:rtl/>
              </w:rPr>
              <w:t xml:space="preserve"> </w:t>
            </w:r>
            <w:r w:rsidRPr="00034C01">
              <w:rPr>
                <w:rFonts w:cs="B Lotus"/>
                <w:b/>
                <w:bCs/>
                <w:sz w:val="17"/>
                <w:szCs w:val="17"/>
                <w:rtl/>
              </w:rPr>
              <w:t>متخلفين از حكم ماده ( 13 ) به جزاي نقدي از دو ميليون ( 00</w:t>
            </w:r>
            <w:r w:rsidR="00071467" w:rsidRPr="00034C01">
              <w:rPr>
                <w:rFonts w:cs="B Lotus"/>
                <w:b/>
                <w:bCs/>
                <w:sz w:val="17"/>
                <w:szCs w:val="17"/>
                <w:rtl/>
              </w:rPr>
              <w:t>0 000 2 ) ريال تا يكصد ميليون (</w:t>
            </w:r>
            <w:r w:rsidRPr="00034C01">
              <w:rPr>
                <w:rFonts w:cs="B Lotus"/>
                <w:b/>
                <w:bCs/>
                <w:sz w:val="17"/>
                <w:szCs w:val="17"/>
                <w:rtl/>
              </w:rPr>
              <w:t>000 000 100 ) ريال</w:t>
            </w:r>
            <w:r w:rsidR="00071467" w:rsidRPr="00034C01">
              <w:rPr>
                <w:rFonts w:cs="B Lotus" w:hint="cs"/>
                <w:b/>
                <w:bCs/>
                <w:sz w:val="17"/>
                <w:szCs w:val="17"/>
                <w:rtl/>
              </w:rPr>
              <w:t xml:space="preserve"> </w:t>
            </w:r>
            <w:r w:rsidRPr="00034C01">
              <w:rPr>
                <w:rFonts w:cs="B Lotus"/>
                <w:b/>
                <w:bCs/>
                <w:sz w:val="17"/>
                <w:szCs w:val="17"/>
                <w:rtl/>
              </w:rPr>
              <w:t>و درصورت تكرار به دوبرابر حداكثر مجازات و درصورت تكرار مجدد هر بار به دو برابر مجازات بار قبل محكوم مي شوند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6" w:name="319331"/>
            <w:bookmarkEnd w:id="96"/>
            <w:r w:rsidRPr="00034C01">
              <w:rPr>
                <w:rFonts w:cs="B Lotus"/>
                <w:b/>
                <w:bCs/>
                <w:sz w:val="17"/>
                <w:szCs w:val="17"/>
                <w:rtl/>
              </w:rPr>
              <w:t>ماده 17 - متخلفين از حكم ماده ( 14 ) اين قانون موظفند پسماندهاي مشمول كنوانسيون بازل را به كشور مبدأ اعاده و يا درصورت امكان معدوم كردن در داخل تحت نظارت و طبق نظر سازمان ( مرجع ملي كنوانسيون مذكور در ايران ) با هزينه خود به نحو مناسب دفع نمايند . در غير اين صورت</w:t>
            </w:r>
            <w:r w:rsidR="00071467" w:rsidRPr="00034C01">
              <w:rPr>
                <w:rFonts w:cs="B Lotus"/>
                <w:b/>
                <w:bCs/>
                <w:sz w:val="17"/>
                <w:szCs w:val="17"/>
                <w:rtl/>
              </w:rPr>
              <w:t xml:space="preserve"> به مجازاتهاي مقرر در ماده (1</w:t>
            </w:r>
            <w:r w:rsidR="00071467" w:rsidRPr="00034C01">
              <w:rPr>
                <w:rFonts w:cs="B Lotus" w:hint="cs"/>
                <w:b/>
                <w:bCs/>
                <w:sz w:val="17"/>
                <w:szCs w:val="17"/>
                <w:rtl/>
              </w:rPr>
              <w:t>6</w:t>
            </w:r>
            <w:r w:rsidRPr="00034C01">
              <w:rPr>
                <w:rFonts w:cs="B Lotus"/>
                <w:b/>
                <w:bCs/>
                <w:sz w:val="17"/>
                <w:szCs w:val="17"/>
                <w:rtl/>
              </w:rPr>
              <w:t>) محكوم خواهند شد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7" w:name="319332"/>
            <w:bookmarkEnd w:id="97"/>
            <w:r w:rsidRPr="00034C01">
              <w:rPr>
                <w:rFonts w:cs="B Lotus"/>
                <w:b/>
                <w:bCs/>
                <w:sz w:val="17"/>
                <w:szCs w:val="17"/>
                <w:rtl/>
              </w:rPr>
              <w:t>ماده 18 - در شرايطي كه آلودگي ، خطر فوري براي محيط و انسان دارد ، با اخطار سازمان و وزارت بهداشت ، درمان و آموزش پزشكي ، متخلفين و عاملين آلودگي موظفند فوراً اقداماتي را كه منجر به بروز آلودگي و تخريب محيط زيست مي شود متوقف نموده و بلافاصله مبادرت به رفع آلودگي و پاكسازي محيط نمايند . درصورت استنكاف ، مرجع قضايي خارج از نوبت به موضوع رسيدگي و متخلفين و عاملين را علاوه بر پرداخت جريمه تعيين شده ملزم به رفع آلودگي و پاكسازي خواهد نمود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8" w:name="319333"/>
            <w:bookmarkEnd w:id="98"/>
            <w:r w:rsidRPr="00034C01">
              <w:rPr>
                <w:rFonts w:cs="B Lotus"/>
                <w:b/>
                <w:bCs/>
                <w:sz w:val="17"/>
                <w:szCs w:val="17"/>
                <w:rtl/>
              </w:rPr>
              <w:t>ماده 19 - در تمام جرايم ارتكابي مذكور ، مرجع قضايي مرتكبين را علاوه بر پرداخت جريمه به نفع صندوق دولت ، به پرداخت خسارت به اشخاص و يا جبران خسارت وارده بنا به درخواست دستگاه مسؤول محكوم خواهد نمود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99" w:name="319334"/>
            <w:bookmarkEnd w:id="99"/>
            <w:r w:rsidRPr="00034C01">
              <w:rPr>
                <w:rFonts w:cs="B Lotus"/>
                <w:b/>
                <w:bCs/>
                <w:sz w:val="17"/>
                <w:szCs w:val="17"/>
                <w:rtl/>
              </w:rPr>
              <w:t>ماده 20 - خودروهاي تخليه كننده پسماند در اماكن غيرمجاز ، علاوه بر مجازاتهاي مذكور ، به يك تا ده هفته توقيف محكوم خواهند شد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100" w:name="319335"/>
            <w:bookmarkEnd w:id="100"/>
            <w:r w:rsidRPr="00034C01">
              <w:rPr>
                <w:rFonts w:cs="B Lotus"/>
                <w:b/>
                <w:bCs/>
                <w:sz w:val="17"/>
                <w:szCs w:val="17"/>
                <w:rtl/>
              </w:rPr>
              <w:t>تبصره - درصورتي كه محل تخليه ، معابر عمومي ، شهري و بين شهري باشد ، به حداكثر ميزان توقيف محكوم مي شوند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101" w:name="319336"/>
            <w:bookmarkEnd w:id="101"/>
            <w:r w:rsidRPr="00034C01">
              <w:rPr>
                <w:rFonts w:cs="B Lotus"/>
                <w:b/>
                <w:bCs/>
                <w:sz w:val="17"/>
                <w:szCs w:val="17"/>
                <w:rtl/>
              </w:rPr>
              <w:t>ماده 21 - درآمد حاصل از جرايم اين قانون به حساب خزانه داري كل كشور واريز و همه ساله معادل وجوه واريزي از محل اعتبارات رديف خاصي كه در قوانين بودجه سنواتي پيش بيني مي شود ، دراختيار دستگاههايي كه در آئين نامه اجرايي اين قانون تعيين خواهند شد ، قرار خواهد گرفت تا صرف آموزش ، فرهنگ سازي ، اطلاع رساني و رفع آلودگي ناشي از پسماندها ، حفاظت از محيط زيست و تأمين امكانات لازم در جهت اجراي اين قانون گردد .</w:t>
            </w:r>
          </w:p>
          <w:p w:rsidR="009278EA" w:rsidRPr="00034C01" w:rsidRDefault="009278EA" w:rsidP="00034C01">
            <w:pPr>
              <w:pStyle w:val="NormalWeb"/>
              <w:bidi/>
              <w:spacing w:before="0" w:beforeAutospacing="0" w:after="0" w:afterAutospacing="0" w:line="144" w:lineRule="auto"/>
              <w:jc w:val="both"/>
              <w:rPr>
                <w:rFonts w:cs="B Lotus"/>
                <w:b/>
                <w:bCs/>
                <w:sz w:val="17"/>
                <w:szCs w:val="17"/>
                <w:rtl/>
              </w:rPr>
            </w:pPr>
            <w:bookmarkStart w:id="102" w:name="319337"/>
            <w:bookmarkEnd w:id="102"/>
            <w:r w:rsidRPr="00034C01">
              <w:rPr>
                <w:rFonts w:cs="B Lotus"/>
                <w:b/>
                <w:bCs/>
                <w:sz w:val="17"/>
                <w:szCs w:val="17"/>
                <w:rtl/>
              </w:rPr>
              <w:t xml:space="preserve">ماده 22 - آئين نامه اجرايي اين قانون توسط سازمان با همكاري وزارت كشور و ساير دستگاههاي اجرايي ذي ربط حداكثر </w:t>
            </w:r>
            <w:r w:rsidRPr="00034C01">
              <w:rPr>
                <w:rFonts w:cs="B Lotus"/>
                <w:b/>
                <w:bCs/>
                <w:sz w:val="17"/>
                <w:szCs w:val="17"/>
                <w:rtl/>
              </w:rPr>
              <w:lastRenderedPageBreak/>
              <w:t>ظرف مدت شش ماه تهيه و به تصويب هيأت وزيران مي رسد .</w:t>
            </w:r>
          </w:p>
          <w:p w:rsidR="00071467" w:rsidRPr="00034C01" w:rsidRDefault="009278EA" w:rsidP="00034C01">
            <w:pPr>
              <w:pStyle w:val="NormalWeb"/>
              <w:bidi/>
              <w:spacing w:before="0" w:beforeAutospacing="0" w:after="0" w:afterAutospacing="0" w:line="144" w:lineRule="auto"/>
              <w:jc w:val="both"/>
              <w:rPr>
                <w:rFonts w:cs="B Lotus"/>
                <w:b/>
                <w:bCs/>
                <w:sz w:val="17"/>
                <w:szCs w:val="17"/>
                <w:rtl/>
              </w:rPr>
            </w:pPr>
            <w:bookmarkStart w:id="103" w:name="319338"/>
            <w:bookmarkEnd w:id="103"/>
            <w:r w:rsidRPr="00034C01">
              <w:rPr>
                <w:rFonts w:cs="B Lotus"/>
                <w:b/>
                <w:bCs/>
                <w:sz w:val="17"/>
                <w:szCs w:val="17"/>
                <w:rtl/>
              </w:rPr>
              <w:t>ماده 23 - نظارت و مسؤوليت حسن اجراي اين قانون برعهده سازمان مي باشد .</w:t>
            </w:r>
            <w:bookmarkStart w:id="104" w:name="952622"/>
            <w:bookmarkEnd w:id="104"/>
          </w:p>
          <w:p w:rsidR="00071467" w:rsidRPr="00034C01" w:rsidRDefault="009278EA" w:rsidP="00034C01">
            <w:pPr>
              <w:pStyle w:val="NormalWeb"/>
              <w:bidi/>
              <w:spacing w:before="0" w:beforeAutospacing="0" w:after="0" w:afterAutospacing="0" w:line="144" w:lineRule="auto"/>
              <w:jc w:val="both"/>
              <w:rPr>
                <w:rFonts w:cs="B Lotus"/>
                <w:b/>
                <w:bCs/>
                <w:sz w:val="17"/>
                <w:szCs w:val="17"/>
                <w:rtl/>
              </w:rPr>
            </w:pPr>
            <w:r w:rsidRPr="00034C01">
              <w:rPr>
                <w:rFonts w:cs="B Lotus"/>
                <w:b/>
                <w:bCs/>
                <w:sz w:val="17"/>
                <w:szCs w:val="17"/>
                <w:rtl/>
              </w:rPr>
              <w:t>قانون فوق مشتمل بر بيست و سه ماده و نه تبصره در جلسه علني روز يكشنبه مورخ بيستم ارديبهشت ماه يكهزار و سيصد و هشتاد و سه مجلس شوراي اسلامي تصويب و در تاريخ</w:t>
            </w:r>
            <w:r w:rsidR="00071467" w:rsidRPr="00034C01">
              <w:rPr>
                <w:rFonts w:cs="B Lotus" w:hint="cs"/>
                <w:b/>
                <w:bCs/>
                <w:sz w:val="17"/>
                <w:szCs w:val="17"/>
                <w:rtl/>
              </w:rPr>
              <w:t xml:space="preserve"> 9/3/1383 </w:t>
            </w:r>
            <w:r w:rsidRPr="00034C01">
              <w:rPr>
                <w:rFonts w:cs="B Lotus"/>
                <w:b/>
                <w:bCs/>
                <w:sz w:val="17"/>
                <w:szCs w:val="17"/>
                <w:rtl/>
              </w:rPr>
              <w:t>به تأييد شوراي نگهبان رسيده است .</w:t>
            </w:r>
            <w:bookmarkStart w:id="105" w:name="952624"/>
            <w:bookmarkEnd w:id="105"/>
            <w:r w:rsidR="00071467" w:rsidRPr="00034C01">
              <w:rPr>
                <w:rFonts w:cs="B Lotus" w:hint="cs"/>
                <w:b/>
                <w:bCs/>
                <w:sz w:val="17"/>
                <w:szCs w:val="17"/>
                <w:rtl/>
              </w:rPr>
              <w:t xml:space="preserve"> </w:t>
            </w:r>
            <w:r w:rsidRPr="00034C01">
              <w:rPr>
                <w:rFonts w:cs="B Lotus"/>
                <w:b/>
                <w:bCs/>
                <w:sz w:val="17"/>
                <w:szCs w:val="17"/>
                <w:rtl/>
              </w:rPr>
              <w:t xml:space="preserve">رئيس مجلس شوراي اسلامي </w:t>
            </w:r>
            <w:r w:rsidRPr="00034C01">
              <w:rPr>
                <w:rFonts w:hint="cs"/>
                <w:b/>
                <w:bCs/>
                <w:sz w:val="17"/>
                <w:szCs w:val="17"/>
                <w:rtl/>
              </w:rPr>
              <w:t>–</w:t>
            </w:r>
            <w:r w:rsidRPr="00034C01">
              <w:rPr>
                <w:rFonts w:cs="B Lotus"/>
                <w:b/>
                <w:bCs/>
                <w:sz w:val="17"/>
                <w:szCs w:val="17"/>
                <w:rtl/>
              </w:rPr>
              <w:t xml:space="preserve"> غلامعلي حداد عادل</w:t>
            </w:r>
            <w:bookmarkStart w:id="106" w:name="867713"/>
            <w:bookmarkEnd w:id="106"/>
          </w:p>
          <w:p w:rsidR="009278EA" w:rsidRPr="00034C01" w:rsidRDefault="009278EA" w:rsidP="00034C01">
            <w:pPr>
              <w:pStyle w:val="NormalWeb"/>
              <w:bidi/>
              <w:spacing w:before="0" w:beforeAutospacing="0" w:after="0" w:afterAutospacing="0" w:line="144" w:lineRule="auto"/>
              <w:jc w:val="center"/>
              <w:rPr>
                <w:rFonts w:cs="B Titr"/>
                <w:b/>
                <w:bCs/>
                <w:sz w:val="16"/>
                <w:szCs w:val="16"/>
              </w:rPr>
            </w:pPr>
            <w:r w:rsidRPr="00034C01">
              <w:rPr>
                <w:rFonts w:cs="B Titr"/>
                <w:b/>
                <w:bCs/>
                <w:sz w:val="16"/>
                <w:szCs w:val="16"/>
                <w:rtl/>
              </w:rPr>
              <w:t xml:space="preserve">قانون اجازه تأسيس آزمايشگاههاي تجزيه خاك و گياه و آزمايشگاههاي </w:t>
            </w:r>
            <w:r w:rsidRPr="00034C01">
              <w:rPr>
                <w:rFonts w:cs="B Titr" w:hint="cs"/>
                <w:b/>
                <w:bCs/>
                <w:sz w:val="16"/>
                <w:szCs w:val="16"/>
                <w:rtl/>
              </w:rPr>
              <w:t xml:space="preserve"> </w:t>
            </w:r>
            <w:r w:rsidRPr="00034C01">
              <w:rPr>
                <w:rFonts w:cs="B Titr"/>
                <w:b/>
                <w:bCs/>
                <w:sz w:val="16"/>
                <w:szCs w:val="16"/>
                <w:rtl/>
              </w:rPr>
              <w:t>تشخيص آفات و بيماريهاي گياهي توسط بخش تعاوني و خصوصي</w:t>
            </w:r>
            <w:r w:rsidRPr="00034C01">
              <w:rPr>
                <w:rFonts w:cs="B Titr" w:hint="cs"/>
                <w:b/>
                <w:bCs/>
                <w:sz w:val="16"/>
                <w:szCs w:val="16"/>
                <w:rtl/>
              </w:rPr>
              <w:t xml:space="preserve"> </w:t>
            </w:r>
            <w:r w:rsidRPr="00034C01">
              <w:rPr>
                <w:rFonts w:cs="B Titr"/>
                <w:b/>
                <w:bCs/>
                <w:sz w:val="16"/>
                <w:szCs w:val="16"/>
                <w:rtl/>
              </w:rPr>
              <w:t>مصوب 01/06/1371</w:t>
            </w:r>
          </w:p>
          <w:p w:rsidR="009278EA" w:rsidRPr="00034C01" w:rsidRDefault="009278EA" w:rsidP="00034C01">
            <w:pPr>
              <w:spacing w:line="144" w:lineRule="auto"/>
              <w:jc w:val="both"/>
              <w:rPr>
                <w:rFonts w:cs="B Lotus"/>
                <w:b/>
                <w:bCs/>
                <w:sz w:val="17"/>
                <w:szCs w:val="17"/>
                <w:rtl/>
              </w:rPr>
            </w:pPr>
            <w:bookmarkStart w:id="107" w:name="867714"/>
            <w:bookmarkEnd w:id="107"/>
            <w:r w:rsidRPr="00034C01">
              <w:rPr>
                <w:rFonts w:cs="B Lotus"/>
                <w:b/>
                <w:bCs/>
                <w:sz w:val="17"/>
                <w:szCs w:val="17"/>
                <w:rtl/>
              </w:rPr>
              <w:t>ماده واحده - به وزارت كشاورزي اجازه داده مي شود در مواردي كه تأسيس آزمايشگاههاي خاكشناسي و تجزيه خاك و گياه و آزمايشگاههاي تشخيص آفات و بيماريهاي گياهي را ضروري بداند ، مجوز تأسيس و فعاليت اينگونه آزمايشگاهها را براي متقاضيان بخش تعاوني و خصوصي صادر نمايد ، نوع و مقدار نهاده هاي كشاورزي مربوط بر اساس نتايج اين آزمايشگاهها توسط مراكز ترويج و تحقيقات وزارت كشاورزي تعيين مي گردد .</w:t>
            </w:r>
          </w:p>
          <w:p w:rsidR="009278EA" w:rsidRPr="00034C01" w:rsidRDefault="009278EA" w:rsidP="00034C01">
            <w:pPr>
              <w:spacing w:line="144" w:lineRule="auto"/>
              <w:jc w:val="both"/>
              <w:rPr>
                <w:rFonts w:cs="B Lotus"/>
                <w:b/>
                <w:bCs/>
                <w:sz w:val="17"/>
                <w:szCs w:val="17"/>
                <w:rtl/>
              </w:rPr>
            </w:pPr>
            <w:bookmarkStart w:id="108" w:name="867715"/>
            <w:bookmarkEnd w:id="108"/>
            <w:r w:rsidRPr="00034C01">
              <w:rPr>
                <w:rFonts w:cs="B Lotus"/>
                <w:b/>
                <w:bCs/>
                <w:sz w:val="17"/>
                <w:szCs w:val="17"/>
                <w:rtl/>
              </w:rPr>
              <w:t>تبصره 1 - هر كس بدون داشتن مجوز نسبت به تأسيس آزمايشگاههاي موضوع اين قانون اقدام نمايد علاوه بر تعطيل آزمايشگاه به پرداخت جزاي نقدي از يك ميليون ريال تا ده ميليون ريال با حكم محاكم قضايي محكوم خواهد شد .</w:t>
            </w:r>
          </w:p>
          <w:p w:rsidR="009278EA" w:rsidRPr="00034C01" w:rsidRDefault="009278EA" w:rsidP="00034C01">
            <w:pPr>
              <w:spacing w:line="144" w:lineRule="auto"/>
              <w:jc w:val="both"/>
              <w:rPr>
                <w:rFonts w:cs="B Lotus"/>
                <w:b/>
                <w:bCs/>
                <w:sz w:val="17"/>
                <w:szCs w:val="17"/>
                <w:rtl/>
              </w:rPr>
            </w:pPr>
            <w:bookmarkStart w:id="109" w:name="867716"/>
            <w:bookmarkEnd w:id="109"/>
            <w:r w:rsidRPr="00034C01">
              <w:rPr>
                <w:rFonts w:cs="B Lotus"/>
                <w:b/>
                <w:bCs/>
                <w:sz w:val="17"/>
                <w:szCs w:val="17"/>
                <w:rtl/>
              </w:rPr>
              <w:t>تبصره 2 - آئين نامه اجرايي اين قانون مشتمل بر شرايط دريافت مجوز تأسيس و يا ادامه كار و ضوابط مربوط به فعاليت و تعيين تعرفه ها و نحوه نظارت بر آزمايشگاههاي موضوع اين قانون مقررات مربوط به متخلفين و لغو مجوز فعاليت و ساير موارد ضروري توسط وزارت كشاورزي تهيه و به تصويب هيأت وزيران مي رسد .</w:t>
            </w:r>
          </w:p>
          <w:p w:rsidR="009278EA" w:rsidRPr="00034C01" w:rsidRDefault="009278EA" w:rsidP="00034C01">
            <w:pPr>
              <w:spacing w:line="144" w:lineRule="auto"/>
              <w:jc w:val="both"/>
              <w:rPr>
                <w:rFonts w:cs="B Lotus"/>
                <w:b/>
                <w:bCs/>
                <w:sz w:val="17"/>
                <w:szCs w:val="17"/>
                <w:rtl/>
              </w:rPr>
            </w:pPr>
            <w:bookmarkStart w:id="110" w:name="867717"/>
            <w:bookmarkEnd w:id="110"/>
            <w:r w:rsidRPr="00034C01">
              <w:rPr>
                <w:rFonts w:cs="B Lotus"/>
                <w:b/>
                <w:bCs/>
                <w:sz w:val="17"/>
                <w:szCs w:val="17"/>
                <w:rtl/>
              </w:rPr>
              <w:t>قانون فوق مشتمل بر ماده واحده و دو تبصره در جلسه روز يكشنبه مورخ اول شهريور ماه يكهزار و سيصد و هفتاد و يك مجلس شوراي اسلامي تصويب و در تاريخ 8/6/1371 به تأييد شوري نگهبان رسيده است .</w:t>
            </w:r>
          </w:p>
          <w:p w:rsidR="009278EA" w:rsidRPr="00034C01" w:rsidRDefault="009278EA" w:rsidP="00034C01">
            <w:pPr>
              <w:spacing w:line="144" w:lineRule="auto"/>
              <w:jc w:val="both"/>
              <w:rPr>
                <w:rFonts w:ascii="Tahoma" w:hAnsi="Tahoma" w:cs="B Lotus"/>
                <w:b/>
                <w:bCs/>
                <w:sz w:val="19"/>
                <w:szCs w:val="19"/>
                <w:rtl/>
              </w:rPr>
            </w:pPr>
            <w:bookmarkStart w:id="111" w:name="867718"/>
            <w:bookmarkEnd w:id="111"/>
            <w:r w:rsidRPr="00034C01">
              <w:rPr>
                <w:rFonts w:cs="B Lotus"/>
                <w:b/>
                <w:bCs/>
                <w:sz w:val="17"/>
                <w:szCs w:val="17"/>
                <w:rtl/>
              </w:rPr>
              <w:t>رئيس مجلس شوراي اسلامي - علي اكبر ناطق نوري</w:t>
            </w:r>
          </w:p>
        </w:tc>
      </w:tr>
    </w:tbl>
    <w:p w:rsidR="009278EA" w:rsidRPr="00034C01" w:rsidRDefault="009278EA" w:rsidP="00034C01">
      <w:pPr>
        <w:spacing w:line="144" w:lineRule="auto"/>
        <w:jc w:val="both"/>
        <w:rPr>
          <w:rFonts w:cs="B Lotus"/>
          <w:b/>
          <w:bCs/>
          <w:sz w:val="19"/>
          <w:szCs w:val="19"/>
        </w:rPr>
      </w:pPr>
    </w:p>
    <w:sectPr w:rsidR="009278EA" w:rsidRPr="00034C01"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7B" w:rsidRDefault="009A447B" w:rsidP="001A06FC">
      <w:r>
        <w:separator/>
      </w:r>
    </w:p>
  </w:endnote>
  <w:endnote w:type="continuationSeparator" w:id="0">
    <w:p w:rsidR="009A447B" w:rsidRDefault="009A447B"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9A447B" w:rsidRDefault="00593D62" w:rsidP="001C6837">
        <w:pPr>
          <w:pStyle w:val="Footer"/>
          <w:jc w:val="center"/>
        </w:pPr>
        <w:fldSimple w:instr=" PAGE   \* MERGEFORMAT ">
          <w:r w:rsidR="008F6E73">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7B" w:rsidRDefault="009A447B" w:rsidP="001A06FC">
      <w:r>
        <w:separator/>
      </w:r>
    </w:p>
  </w:footnote>
  <w:footnote w:type="continuationSeparator" w:id="0">
    <w:p w:rsidR="009A447B" w:rsidRDefault="009A447B"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0383D"/>
    <w:rsid w:val="00004493"/>
    <w:rsid w:val="00011C8F"/>
    <w:rsid w:val="00017BA1"/>
    <w:rsid w:val="0002240F"/>
    <w:rsid w:val="00027C26"/>
    <w:rsid w:val="00032F25"/>
    <w:rsid w:val="00034C01"/>
    <w:rsid w:val="000362E2"/>
    <w:rsid w:val="0004754B"/>
    <w:rsid w:val="00054B1D"/>
    <w:rsid w:val="00055A47"/>
    <w:rsid w:val="00057595"/>
    <w:rsid w:val="000658E8"/>
    <w:rsid w:val="00071467"/>
    <w:rsid w:val="00072DCB"/>
    <w:rsid w:val="000818BD"/>
    <w:rsid w:val="00085BBB"/>
    <w:rsid w:val="000C26E5"/>
    <w:rsid w:val="000C57BA"/>
    <w:rsid w:val="000D45C7"/>
    <w:rsid w:val="000E4703"/>
    <w:rsid w:val="00103EE2"/>
    <w:rsid w:val="00111747"/>
    <w:rsid w:val="00115E57"/>
    <w:rsid w:val="00136547"/>
    <w:rsid w:val="00143AE3"/>
    <w:rsid w:val="001505C9"/>
    <w:rsid w:val="00164897"/>
    <w:rsid w:val="00170319"/>
    <w:rsid w:val="00171087"/>
    <w:rsid w:val="00171A3F"/>
    <w:rsid w:val="00181732"/>
    <w:rsid w:val="00181FD8"/>
    <w:rsid w:val="001828AD"/>
    <w:rsid w:val="00182F29"/>
    <w:rsid w:val="00184DD7"/>
    <w:rsid w:val="00185F23"/>
    <w:rsid w:val="001A06FC"/>
    <w:rsid w:val="001B00EC"/>
    <w:rsid w:val="001B044F"/>
    <w:rsid w:val="001B6D3D"/>
    <w:rsid w:val="001C2A02"/>
    <w:rsid w:val="001C6837"/>
    <w:rsid w:val="001D558B"/>
    <w:rsid w:val="001D655C"/>
    <w:rsid w:val="001F195C"/>
    <w:rsid w:val="00204328"/>
    <w:rsid w:val="002067FE"/>
    <w:rsid w:val="00213BFD"/>
    <w:rsid w:val="0022133E"/>
    <w:rsid w:val="002267ED"/>
    <w:rsid w:val="002268BF"/>
    <w:rsid w:val="0023222A"/>
    <w:rsid w:val="00237830"/>
    <w:rsid w:val="002468DE"/>
    <w:rsid w:val="002527A8"/>
    <w:rsid w:val="00252F24"/>
    <w:rsid w:val="002543AC"/>
    <w:rsid w:val="002544CE"/>
    <w:rsid w:val="00256FF6"/>
    <w:rsid w:val="00260C54"/>
    <w:rsid w:val="00273A45"/>
    <w:rsid w:val="002876AB"/>
    <w:rsid w:val="002952FF"/>
    <w:rsid w:val="00296BF6"/>
    <w:rsid w:val="002B4554"/>
    <w:rsid w:val="002F07B3"/>
    <w:rsid w:val="002F515E"/>
    <w:rsid w:val="00310A07"/>
    <w:rsid w:val="00311A3F"/>
    <w:rsid w:val="0031399D"/>
    <w:rsid w:val="0031521F"/>
    <w:rsid w:val="00320B6C"/>
    <w:rsid w:val="003310F4"/>
    <w:rsid w:val="00354B2D"/>
    <w:rsid w:val="00376958"/>
    <w:rsid w:val="003852FA"/>
    <w:rsid w:val="003A29DB"/>
    <w:rsid w:val="003A43CF"/>
    <w:rsid w:val="003B7B5D"/>
    <w:rsid w:val="003D368E"/>
    <w:rsid w:val="003F2761"/>
    <w:rsid w:val="003F3741"/>
    <w:rsid w:val="00403FFE"/>
    <w:rsid w:val="00405DFE"/>
    <w:rsid w:val="004121CE"/>
    <w:rsid w:val="00421644"/>
    <w:rsid w:val="00435C9A"/>
    <w:rsid w:val="00437196"/>
    <w:rsid w:val="00440B06"/>
    <w:rsid w:val="00450403"/>
    <w:rsid w:val="00451446"/>
    <w:rsid w:val="00454F39"/>
    <w:rsid w:val="00471930"/>
    <w:rsid w:val="0047197B"/>
    <w:rsid w:val="00480CDC"/>
    <w:rsid w:val="00486D6B"/>
    <w:rsid w:val="00490ECB"/>
    <w:rsid w:val="004A664B"/>
    <w:rsid w:val="004B02BE"/>
    <w:rsid w:val="004B3D16"/>
    <w:rsid w:val="004C23DC"/>
    <w:rsid w:val="004D20BC"/>
    <w:rsid w:val="004E3EA5"/>
    <w:rsid w:val="004F1481"/>
    <w:rsid w:val="004F41D4"/>
    <w:rsid w:val="00505D3D"/>
    <w:rsid w:val="005073D7"/>
    <w:rsid w:val="0051036C"/>
    <w:rsid w:val="005226FE"/>
    <w:rsid w:val="00534229"/>
    <w:rsid w:val="00540C8D"/>
    <w:rsid w:val="0054264D"/>
    <w:rsid w:val="00550F8E"/>
    <w:rsid w:val="005534E8"/>
    <w:rsid w:val="005664D3"/>
    <w:rsid w:val="005670A5"/>
    <w:rsid w:val="00575428"/>
    <w:rsid w:val="00581529"/>
    <w:rsid w:val="00587959"/>
    <w:rsid w:val="00592859"/>
    <w:rsid w:val="00593D62"/>
    <w:rsid w:val="00596ACA"/>
    <w:rsid w:val="005B3960"/>
    <w:rsid w:val="005C26B9"/>
    <w:rsid w:val="005C4240"/>
    <w:rsid w:val="005C5AEB"/>
    <w:rsid w:val="005C7346"/>
    <w:rsid w:val="005D4526"/>
    <w:rsid w:val="005D6FD5"/>
    <w:rsid w:val="005F3BBE"/>
    <w:rsid w:val="005F5F27"/>
    <w:rsid w:val="00614E52"/>
    <w:rsid w:val="00621C57"/>
    <w:rsid w:val="00623833"/>
    <w:rsid w:val="00631C25"/>
    <w:rsid w:val="006441D8"/>
    <w:rsid w:val="006562C7"/>
    <w:rsid w:val="0066494E"/>
    <w:rsid w:val="00671CA2"/>
    <w:rsid w:val="00673769"/>
    <w:rsid w:val="006805F5"/>
    <w:rsid w:val="00685BFA"/>
    <w:rsid w:val="00696221"/>
    <w:rsid w:val="006976FD"/>
    <w:rsid w:val="006A043E"/>
    <w:rsid w:val="006A39D2"/>
    <w:rsid w:val="006B6E25"/>
    <w:rsid w:val="006C0D30"/>
    <w:rsid w:val="006C23BA"/>
    <w:rsid w:val="006C377B"/>
    <w:rsid w:val="006C6655"/>
    <w:rsid w:val="006D1083"/>
    <w:rsid w:val="006D2FC7"/>
    <w:rsid w:val="006D657F"/>
    <w:rsid w:val="006E207D"/>
    <w:rsid w:val="00700AF3"/>
    <w:rsid w:val="00730F99"/>
    <w:rsid w:val="00741102"/>
    <w:rsid w:val="0075084D"/>
    <w:rsid w:val="00751B79"/>
    <w:rsid w:val="00752AB9"/>
    <w:rsid w:val="007549B9"/>
    <w:rsid w:val="00754EA2"/>
    <w:rsid w:val="00757D86"/>
    <w:rsid w:val="00765FC9"/>
    <w:rsid w:val="007850CC"/>
    <w:rsid w:val="0079345A"/>
    <w:rsid w:val="007A175E"/>
    <w:rsid w:val="007A5A96"/>
    <w:rsid w:val="007B22DF"/>
    <w:rsid w:val="007C7587"/>
    <w:rsid w:val="007D6233"/>
    <w:rsid w:val="007F2B0F"/>
    <w:rsid w:val="00804BD3"/>
    <w:rsid w:val="008327BF"/>
    <w:rsid w:val="00832967"/>
    <w:rsid w:val="00847113"/>
    <w:rsid w:val="008476C4"/>
    <w:rsid w:val="0085598C"/>
    <w:rsid w:val="00860C8D"/>
    <w:rsid w:val="0087116A"/>
    <w:rsid w:val="0088089A"/>
    <w:rsid w:val="00890E20"/>
    <w:rsid w:val="008A4BFD"/>
    <w:rsid w:val="008B7E2C"/>
    <w:rsid w:val="008C5393"/>
    <w:rsid w:val="008D0CEF"/>
    <w:rsid w:val="008E2B6B"/>
    <w:rsid w:val="008F2DE9"/>
    <w:rsid w:val="008F33F7"/>
    <w:rsid w:val="008F6E73"/>
    <w:rsid w:val="0090430F"/>
    <w:rsid w:val="009147FF"/>
    <w:rsid w:val="0092177D"/>
    <w:rsid w:val="009278EA"/>
    <w:rsid w:val="009464F5"/>
    <w:rsid w:val="00950350"/>
    <w:rsid w:val="009560C7"/>
    <w:rsid w:val="00957994"/>
    <w:rsid w:val="009605B3"/>
    <w:rsid w:val="00966A3B"/>
    <w:rsid w:val="00967DE5"/>
    <w:rsid w:val="009961A1"/>
    <w:rsid w:val="009A304A"/>
    <w:rsid w:val="009A447B"/>
    <w:rsid w:val="009C4CD1"/>
    <w:rsid w:val="009D2A55"/>
    <w:rsid w:val="009F1512"/>
    <w:rsid w:val="00A00E93"/>
    <w:rsid w:val="00A02440"/>
    <w:rsid w:val="00A03E70"/>
    <w:rsid w:val="00A417A2"/>
    <w:rsid w:val="00A469D7"/>
    <w:rsid w:val="00A57120"/>
    <w:rsid w:val="00A57346"/>
    <w:rsid w:val="00A57C9B"/>
    <w:rsid w:val="00A613AE"/>
    <w:rsid w:val="00A746B9"/>
    <w:rsid w:val="00A905C6"/>
    <w:rsid w:val="00A94FCA"/>
    <w:rsid w:val="00AA28CD"/>
    <w:rsid w:val="00AC3A2F"/>
    <w:rsid w:val="00AC4D78"/>
    <w:rsid w:val="00AD0E4F"/>
    <w:rsid w:val="00AE3163"/>
    <w:rsid w:val="00AE3225"/>
    <w:rsid w:val="00AE60F2"/>
    <w:rsid w:val="00AF0931"/>
    <w:rsid w:val="00B02DBD"/>
    <w:rsid w:val="00B04C5C"/>
    <w:rsid w:val="00B10D1B"/>
    <w:rsid w:val="00B21D83"/>
    <w:rsid w:val="00B27F82"/>
    <w:rsid w:val="00B32FBE"/>
    <w:rsid w:val="00B5223A"/>
    <w:rsid w:val="00B54C44"/>
    <w:rsid w:val="00B80D54"/>
    <w:rsid w:val="00B9328D"/>
    <w:rsid w:val="00B948EE"/>
    <w:rsid w:val="00BB3FE7"/>
    <w:rsid w:val="00BD6480"/>
    <w:rsid w:val="00BD6989"/>
    <w:rsid w:val="00BE17DC"/>
    <w:rsid w:val="00BF19CB"/>
    <w:rsid w:val="00BF4697"/>
    <w:rsid w:val="00C058E2"/>
    <w:rsid w:val="00C05A6F"/>
    <w:rsid w:val="00C13726"/>
    <w:rsid w:val="00C17E35"/>
    <w:rsid w:val="00C274E1"/>
    <w:rsid w:val="00C4260D"/>
    <w:rsid w:val="00C476E4"/>
    <w:rsid w:val="00C56A7D"/>
    <w:rsid w:val="00C6407F"/>
    <w:rsid w:val="00C739EB"/>
    <w:rsid w:val="00C81D84"/>
    <w:rsid w:val="00C877CA"/>
    <w:rsid w:val="00CB12C7"/>
    <w:rsid w:val="00CB6B56"/>
    <w:rsid w:val="00CC208A"/>
    <w:rsid w:val="00CD393A"/>
    <w:rsid w:val="00CE4E3D"/>
    <w:rsid w:val="00CF2EA2"/>
    <w:rsid w:val="00D0447E"/>
    <w:rsid w:val="00D20763"/>
    <w:rsid w:val="00D228AF"/>
    <w:rsid w:val="00D31739"/>
    <w:rsid w:val="00D41E9D"/>
    <w:rsid w:val="00D45AB9"/>
    <w:rsid w:val="00D57FDB"/>
    <w:rsid w:val="00D61B0C"/>
    <w:rsid w:val="00D722F4"/>
    <w:rsid w:val="00D766BC"/>
    <w:rsid w:val="00D839D7"/>
    <w:rsid w:val="00D90E81"/>
    <w:rsid w:val="00DB5604"/>
    <w:rsid w:val="00DB5A8D"/>
    <w:rsid w:val="00DC440C"/>
    <w:rsid w:val="00DC602D"/>
    <w:rsid w:val="00DD665C"/>
    <w:rsid w:val="00DD77B6"/>
    <w:rsid w:val="00DE1678"/>
    <w:rsid w:val="00DF122D"/>
    <w:rsid w:val="00DF71AA"/>
    <w:rsid w:val="00DF774E"/>
    <w:rsid w:val="00E0144E"/>
    <w:rsid w:val="00E054A0"/>
    <w:rsid w:val="00E0596F"/>
    <w:rsid w:val="00E069E9"/>
    <w:rsid w:val="00E06B2E"/>
    <w:rsid w:val="00E109E0"/>
    <w:rsid w:val="00E313F5"/>
    <w:rsid w:val="00E3168E"/>
    <w:rsid w:val="00E334CF"/>
    <w:rsid w:val="00E3485B"/>
    <w:rsid w:val="00E37B3F"/>
    <w:rsid w:val="00E56C88"/>
    <w:rsid w:val="00E6056D"/>
    <w:rsid w:val="00E6247B"/>
    <w:rsid w:val="00E65136"/>
    <w:rsid w:val="00E842CA"/>
    <w:rsid w:val="00E86D96"/>
    <w:rsid w:val="00EA2AB7"/>
    <w:rsid w:val="00EA58F5"/>
    <w:rsid w:val="00EC2D9A"/>
    <w:rsid w:val="00ED2803"/>
    <w:rsid w:val="00EE09FA"/>
    <w:rsid w:val="00EE37C0"/>
    <w:rsid w:val="00EF0BF1"/>
    <w:rsid w:val="00F036D8"/>
    <w:rsid w:val="00F13CEC"/>
    <w:rsid w:val="00F419EA"/>
    <w:rsid w:val="00F4310B"/>
    <w:rsid w:val="00F53B06"/>
    <w:rsid w:val="00F675FF"/>
    <w:rsid w:val="00F7371C"/>
    <w:rsid w:val="00F77896"/>
    <w:rsid w:val="00F87808"/>
    <w:rsid w:val="00F95662"/>
    <w:rsid w:val="00FA4B14"/>
    <w:rsid w:val="00FC1F68"/>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8711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1B5C-DE92-4495-B664-71AE10B3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6243</Words>
  <Characters>35588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43</cp:revision>
  <cp:lastPrinted>2016-07-20T05:19:00Z</cp:lastPrinted>
  <dcterms:created xsi:type="dcterms:W3CDTF">2015-06-02T04:22:00Z</dcterms:created>
  <dcterms:modified xsi:type="dcterms:W3CDTF">2016-07-20T05:19:00Z</dcterms:modified>
</cp:coreProperties>
</file>