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593C05">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593C05">
              <w:rPr>
                <w:rFonts w:cs="B Lotus" w:hint="cs"/>
                <w:b/>
                <w:bCs/>
                <w:color w:val="000000"/>
                <w:spacing w:val="-4"/>
                <w:rtl/>
              </w:rPr>
              <w:t>د</w:t>
            </w:r>
            <w:r w:rsidRPr="00A113E3">
              <w:rPr>
                <w:rFonts w:cs="B Lotus" w:hint="cs"/>
                <w:b/>
                <w:bCs/>
                <w:color w:val="000000"/>
                <w:spacing w:val="-4"/>
                <w:rtl/>
              </w:rPr>
              <w:t>هم</w:t>
            </w:r>
            <w:r w:rsidRPr="00A113E3">
              <w:rPr>
                <w:rFonts w:cs="B Lotus"/>
                <w:b/>
                <w:bCs/>
                <w:color w:val="000000"/>
                <w:spacing w:val="-4"/>
                <w:rtl/>
              </w:rPr>
              <w:t xml:space="preserve"> ـ سال </w:t>
            </w:r>
            <w:r w:rsidR="00593C05">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CE7420">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Pr="00A113E3">
              <w:rPr>
                <w:rFonts w:cs="B Lotus" w:hint="cs"/>
                <w:b/>
                <w:bCs/>
                <w:color w:val="000000"/>
                <w:spacing w:val="-4"/>
                <w:rtl/>
              </w:rPr>
              <w:t xml:space="preserve">        </w:t>
            </w:r>
            <w:r w:rsidR="00CE7420">
              <w:rPr>
                <w:rFonts w:cs="B Lotus" w:hint="cs"/>
                <w:b/>
                <w:bCs/>
                <w:color w:val="000000"/>
                <w:spacing w:val="-4"/>
                <w:rtl/>
              </w:rPr>
              <w:t>1</w:t>
            </w:r>
            <w:r w:rsidR="00CC4D43">
              <w:rPr>
                <w:rFonts w:cs="B Lotus" w:hint="cs"/>
                <w:b/>
                <w:bCs/>
                <w:color w:val="000000"/>
                <w:spacing w:val="-4"/>
                <w:rtl/>
              </w:rPr>
              <w:t>03</w:t>
            </w:r>
          </w:p>
        </w:tc>
      </w:tr>
      <w:tr w:rsidR="001A06FC" w:rsidRPr="00A113E3" w:rsidTr="005226FE">
        <w:tc>
          <w:tcPr>
            <w:tcW w:w="2302" w:type="dxa"/>
          </w:tcPr>
          <w:p w:rsidR="001A06FC" w:rsidRPr="00A113E3" w:rsidRDefault="001A06FC" w:rsidP="00CE7420">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CE7420">
              <w:rPr>
                <w:rFonts w:cs="B Lotus" w:hint="cs"/>
                <w:b/>
                <w:bCs/>
                <w:color w:val="000000"/>
                <w:spacing w:val="-4"/>
                <w:rtl/>
              </w:rPr>
              <w:t>28/4</w:t>
            </w:r>
            <w:r w:rsidRPr="00A113E3">
              <w:rPr>
                <w:rFonts w:cs="B Lotus"/>
                <w:b/>
                <w:bCs/>
                <w:color w:val="000000"/>
                <w:spacing w:val="-4"/>
                <w:rtl/>
              </w:rPr>
              <w:t>/</w:t>
            </w:r>
            <w:r w:rsidRPr="00A113E3">
              <w:rPr>
                <w:rFonts w:cs="B Lotus" w:hint="cs"/>
                <w:b/>
                <w:bCs/>
                <w:color w:val="000000"/>
                <w:spacing w:val="-4"/>
                <w:rtl/>
              </w:rPr>
              <w:t>139</w:t>
            </w:r>
            <w:r w:rsidR="00593C05">
              <w:rPr>
                <w:rFonts w:cs="B Lotus" w:hint="cs"/>
                <w:b/>
                <w:bCs/>
                <w:color w:val="000000"/>
                <w:spacing w:val="-4"/>
                <w:rtl/>
              </w:rPr>
              <w:t>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CE7420">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00CE7420">
              <w:rPr>
                <w:rFonts w:cs="B Lotus" w:hint="cs"/>
                <w:b/>
                <w:bCs/>
                <w:color w:val="000000"/>
                <w:spacing w:val="-4"/>
                <w:rtl/>
              </w:rPr>
              <w:t xml:space="preserve"> </w:t>
            </w:r>
            <w:r w:rsidRPr="00A113E3">
              <w:rPr>
                <w:rFonts w:cs="B Lotus"/>
                <w:b/>
                <w:bCs/>
                <w:color w:val="000000"/>
                <w:spacing w:val="-4"/>
                <w:rtl/>
              </w:rPr>
              <w:t xml:space="preserve">ثبت   </w:t>
            </w:r>
            <w:r w:rsidR="00CE7420">
              <w:rPr>
                <w:rFonts w:cs="B Lotus" w:hint="cs"/>
                <w:b/>
                <w:bCs/>
                <w:color w:val="000000"/>
                <w:spacing w:val="-4"/>
                <w:rtl/>
              </w:rPr>
              <w:t xml:space="preserve">        </w:t>
            </w:r>
            <w:r w:rsidR="00CC4D43">
              <w:rPr>
                <w:rFonts w:cs="B Lotus" w:hint="cs"/>
                <w:b/>
                <w:bCs/>
                <w:color w:val="000000"/>
                <w:spacing w:val="-4"/>
                <w:rtl/>
              </w:rPr>
              <w:t>92</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1A06FC" w:rsidP="001A06FC">
      <w:pPr>
        <w:widowControl w:val="0"/>
        <w:jc w:val="center"/>
        <w:rPr>
          <w:rFonts w:cs="B Titr"/>
          <w:b/>
          <w:bCs/>
          <w:color w:val="000000"/>
          <w:spacing w:val="-4"/>
          <w:sz w:val="40"/>
          <w:szCs w:val="40"/>
        </w:rPr>
      </w:pPr>
      <w:r>
        <w:rPr>
          <w:rFonts w:cs="B Titr" w:hint="cs"/>
          <w:b/>
          <w:bCs/>
          <w:color w:val="000000"/>
          <w:spacing w:val="-4"/>
          <w:sz w:val="40"/>
          <w:szCs w:val="40"/>
          <w:rtl/>
        </w:rPr>
        <w:t>يك شوري</w:t>
      </w:r>
    </w:p>
    <w:p w:rsidR="001A06FC" w:rsidRPr="00C03479" w:rsidRDefault="001A06FC" w:rsidP="001A06FC">
      <w:pPr>
        <w:widowControl w:val="0"/>
        <w:jc w:val="center"/>
        <w:rPr>
          <w:rFonts w:cs="B Titr"/>
          <w:b/>
          <w:bCs/>
          <w:color w:val="000000"/>
          <w:spacing w:val="-4"/>
          <w:sz w:val="18"/>
          <w:szCs w:val="18"/>
          <w:rtl/>
        </w:rPr>
      </w:pPr>
    </w:p>
    <w:p w:rsidR="001A06FC" w:rsidRDefault="001D655C" w:rsidP="00096A36">
      <w:pPr>
        <w:jc w:val="center"/>
        <w:rPr>
          <w:rFonts w:cs="B Titr"/>
          <w:spacing w:val="-4"/>
          <w:sz w:val="28"/>
          <w:szCs w:val="28"/>
          <w:rtl/>
        </w:rPr>
      </w:pPr>
      <w:r>
        <w:rPr>
          <w:rFonts w:cs="B Titr" w:hint="cs"/>
          <w:b/>
          <w:bCs/>
          <w:spacing w:val="-4"/>
          <w:sz w:val="28"/>
          <w:szCs w:val="28"/>
          <w:rtl/>
        </w:rPr>
        <w:t>لايحه</w:t>
      </w:r>
      <w:r w:rsidR="002952FF">
        <w:rPr>
          <w:rFonts w:cs="B Titr" w:hint="cs"/>
          <w:b/>
          <w:bCs/>
          <w:spacing w:val="-4"/>
          <w:sz w:val="28"/>
          <w:szCs w:val="28"/>
          <w:rtl/>
        </w:rPr>
        <w:t xml:space="preserve"> </w:t>
      </w:r>
      <w:r w:rsidR="005D4B51" w:rsidRPr="005D4B51">
        <w:rPr>
          <w:rFonts w:cs="B Titr" w:hint="cs"/>
          <w:b/>
          <w:bCs/>
          <w:spacing w:val="-4"/>
          <w:sz w:val="28"/>
          <w:szCs w:val="28"/>
          <w:rtl/>
        </w:rPr>
        <w:t>حفاظت، احياء و مديريت تالاب‌هاي كشور</w:t>
      </w:r>
    </w:p>
    <w:p w:rsidR="001D7869" w:rsidRPr="00C03479" w:rsidRDefault="001D7869" w:rsidP="001A06FC">
      <w:pPr>
        <w:spacing w:line="228" w:lineRule="auto"/>
        <w:jc w:val="center"/>
        <w:rPr>
          <w:rFonts w:ascii="Lotus" w:hAnsi="Lotus" w:cs="B Lotus"/>
          <w:b/>
          <w:bCs/>
          <w:spacing w:val="-4"/>
          <w:sz w:val="12"/>
          <w:szCs w:val="12"/>
          <w:rtl/>
        </w:rPr>
      </w:pPr>
    </w:p>
    <w:p w:rsidR="001A06FC" w:rsidRPr="00663154" w:rsidRDefault="001D7869" w:rsidP="001A06FC">
      <w:pPr>
        <w:spacing w:line="228" w:lineRule="auto"/>
        <w:jc w:val="center"/>
        <w:rPr>
          <w:rFonts w:cs="B Lotus"/>
          <w:b/>
          <w:bCs/>
          <w:color w:val="000000"/>
          <w:spacing w:val="-4"/>
          <w:sz w:val="28"/>
          <w:szCs w:val="28"/>
          <w:rtl/>
        </w:rPr>
      </w:pPr>
      <w:r>
        <w:rPr>
          <w:rFonts w:ascii="Lotus" w:hAnsi="Lotus" w:cs="B Lotus" w:hint="cs"/>
          <w:b/>
          <w:bCs/>
          <w:spacing w:val="-4"/>
          <w:sz w:val="28"/>
          <w:szCs w:val="28"/>
          <w:rtl/>
        </w:rPr>
        <w:t>(</w:t>
      </w:r>
      <w:r w:rsidRPr="00A36F09">
        <w:rPr>
          <w:rFonts w:ascii="Lotus" w:hAnsi="Lotus" w:cs="B Lotus" w:hint="eastAsia"/>
          <w:b/>
          <w:bCs/>
          <w:spacing w:val="-4"/>
          <w:sz w:val="28"/>
          <w:szCs w:val="28"/>
          <w:rtl/>
        </w:rPr>
        <w:t>دراجراي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ماده</w:t>
      </w:r>
      <w:r w:rsidRPr="00A36F09">
        <w:rPr>
          <w:rFonts w:ascii="Lotus" w:hAnsi="Lotus" w:cs="B Lotus"/>
          <w:b/>
          <w:bCs/>
          <w:spacing w:val="-4"/>
          <w:sz w:val="28"/>
          <w:szCs w:val="28"/>
          <w:rtl/>
        </w:rPr>
        <w:t xml:space="preserve"> </w:t>
      </w:r>
      <w:r>
        <w:rPr>
          <w:rFonts w:ascii="Lotus" w:hAnsi="Lotus" w:cs="B Lotus" w:hint="cs"/>
          <w:b/>
          <w:bCs/>
          <w:spacing w:val="-4"/>
          <w:sz w:val="28"/>
          <w:szCs w:val="28"/>
          <w:rtl/>
        </w:rPr>
        <w:t>«141»</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آيين</w:t>
      </w:r>
      <w:r w:rsidRPr="00A36F09">
        <w:rPr>
          <w:rFonts w:ascii="Lotus" w:hAnsi="Lotus" w:cs="B Lotus"/>
          <w:b/>
          <w:bCs/>
          <w:spacing w:val="-4"/>
          <w:sz w:val="28"/>
          <w:szCs w:val="28"/>
        </w:rPr>
        <w:t>‌</w:t>
      </w:r>
      <w:r w:rsidRPr="00A36F09">
        <w:rPr>
          <w:rFonts w:ascii="Lotus" w:hAnsi="Lotus" w:cs="B Lotus" w:hint="eastAsia"/>
          <w:b/>
          <w:bCs/>
          <w:spacing w:val="-4"/>
          <w:sz w:val="28"/>
          <w:szCs w:val="28"/>
          <w:rtl/>
        </w:rPr>
        <w:t>نامه</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داخلي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مجلس</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شوراي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اسلامي</w:t>
      </w:r>
      <w:r>
        <w:rPr>
          <w:rFonts w:ascii="Lotus" w:hAnsi="Lotus" w:cs="B Lotus" w:hint="cs"/>
          <w:b/>
          <w:bCs/>
          <w:spacing w:val="-4"/>
          <w:sz w:val="28"/>
          <w:szCs w:val="28"/>
          <w:rtl/>
        </w:rPr>
        <w:t>)</w:t>
      </w:r>
    </w:p>
    <w:p w:rsidR="001A06FC" w:rsidRDefault="001A06FC" w:rsidP="001A06FC">
      <w:pPr>
        <w:widowControl w:val="0"/>
        <w:spacing w:line="216" w:lineRule="auto"/>
        <w:jc w:val="highKashida"/>
        <w:rPr>
          <w:rFonts w:cs="B Lotus"/>
          <w:spacing w:val="-4"/>
          <w:sz w:val="32"/>
          <w:szCs w:val="32"/>
          <w:rtl/>
        </w:rPr>
      </w:pPr>
    </w:p>
    <w:p w:rsidR="001A06FC" w:rsidRPr="000C1DBF" w:rsidRDefault="00E113C1" w:rsidP="001A06FC">
      <w:pPr>
        <w:widowControl w:val="0"/>
        <w:spacing w:line="216" w:lineRule="auto"/>
        <w:jc w:val="highKashida"/>
        <w:rPr>
          <w:rFonts w:cs="B Lotus"/>
          <w:spacing w:val="-4"/>
          <w:sz w:val="32"/>
          <w:szCs w:val="32"/>
          <w:rtl/>
        </w:rPr>
      </w:pPr>
      <w:r w:rsidRPr="00E113C1">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0;margin-top:20.6pt;width:231.6pt;height:35.5pt;z-index:251694080">
            <v:textbox style="mso-next-textbox:#_x0000_s1061">
              <w:txbxContent>
                <w:p w:rsidR="008B7E2C" w:rsidRPr="005D3C30" w:rsidRDefault="00096A36" w:rsidP="001A06FC">
                  <w:pPr>
                    <w:ind w:firstLine="67"/>
                    <w:jc w:val="lowKashida"/>
                    <w:rPr>
                      <w:rFonts w:cs="B Lotus"/>
                      <w:spacing w:val="-2"/>
                      <w:sz w:val="32"/>
                      <w:szCs w:val="28"/>
                      <w:rtl/>
                    </w:rPr>
                  </w:pPr>
                  <w:r>
                    <w:rPr>
                      <w:rFonts w:cs="B Lotus" w:hint="cs"/>
                      <w:spacing w:val="-2"/>
                      <w:sz w:val="32"/>
                      <w:szCs w:val="28"/>
                      <w:rtl/>
                    </w:rPr>
                    <w:t>كشاورزي، آب و منابع طبيعي</w:t>
                  </w:r>
                </w:p>
              </w:txbxContent>
            </v:textbox>
          </v:shape>
        </w:pict>
      </w:r>
      <w:r w:rsidR="001A06FC" w:rsidRPr="000C1DBF">
        <w:rPr>
          <w:rFonts w:cs="B Lotus"/>
          <w:spacing w:val="-4"/>
          <w:sz w:val="32"/>
          <w:szCs w:val="32"/>
          <w:rtl/>
        </w:rPr>
        <w:t>كميسيونهاي ارجاعي</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E113C1" w:rsidP="001A06FC">
      <w:pPr>
        <w:widowControl w:val="0"/>
        <w:spacing w:line="216" w:lineRule="auto"/>
        <w:ind w:left="1440"/>
        <w:jc w:val="highKashida"/>
        <w:rPr>
          <w:rFonts w:cs="B Lotus"/>
          <w:spacing w:val="-4"/>
          <w:sz w:val="26"/>
          <w:szCs w:val="26"/>
          <w:rtl/>
        </w:rPr>
      </w:pPr>
      <w:r w:rsidRPr="00E113C1">
        <w:rPr>
          <w:rFonts w:cs="Times New Roman"/>
          <w:spacing w:val="-4"/>
          <w:rtl/>
        </w:rPr>
        <w:pict>
          <v:shape id="_x0000_s1062" type="#_x0000_t202" style="position:absolute;left:0;text-align:left;margin-left:0;margin-top:10.85pt;width:231.6pt;height:56.5pt;z-index:251695104">
            <v:textbox style="mso-next-textbox:#_x0000_s1062">
              <w:txbxContent>
                <w:p w:rsidR="008B7E2C" w:rsidRPr="005D3C30" w:rsidRDefault="00096A36" w:rsidP="00096A36">
                  <w:pPr>
                    <w:tabs>
                      <w:tab w:val="left" w:pos="567"/>
                    </w:tabs>
                    <w:ind w:firstLine="67"/>
                    <w:jc w:val="lowKashida"/>
                    <w:rPr>
                      <w:rFonts w:cs="B Lotus"/>
                      <w:spacing w:val="-2"/>
                      <w:sz w:val="32"/>
                      <w:szCs w:val="28"/>
                      <w:rtl/>
                    </w:rPr>
                  </w:pPr>
                  <w:r>
                    <w:rPr>
                      <w:rFonts w:cs="B Lotus" w:hint="cs"/>
                      <w:spacing w:val="-2"/>
                      <w:sz w:val="32"/>
                      <w:szCs w:val="28"/>
                      <w:rtl/>
                    </w:rPr>
                    <w:t>اقتصادي- انرژي- برنامه و بودجه و محاسبات-</w:t>
                  </w:r>
                  <w:r w:rsidR="00B5454C">
                    <w:rPr>
                      <w:rFonts w:cs="B Lotus" w:hint="cs"/>
                      <w:spacing w:val="-2"/>
                      <w:sz w:val="32"/>
                      <w:szCs w:val="28"/>
                      <w:rtl/>
                    </w:rPr>
                    <w:t xml:space="preserve"> </w:t>
                  </w:r>
                  <w:r>
                    <w:rPr>
                      <w:rFonts w:cs="B Lotus" w:hint="cs"/>
                      <w:spacing w:val="-2"/>
                      <w:sz w:val="32"/>
                      <w:szCs w:val="28"/>
                      <w:rtl/>
                    </w:rPr>
                    <w:t>صنايع و معادن- عمران- قضائي و حقوقي</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0"/>
          <w:szCs w:val="20"/>
          <w:rtl/>
        </w:rPr>
      </w:pPr>
    </w:p>
    <w:tbl>
      <w:tblPr>
        <w:tblStyle w:val="TableGrid1"/>
        <w:bidiVisual/>
        <w:tblW w:w="0" w:type="auto"/>
        <w:tblInd w:w="844" w:type="dxa"/>
        <w:tblLook w:val="04A0"/>
      </w:tblPr>
      <w:tblGrid>
        <w:gridCol w:w="5103"/>
      </w:tblGrid>
      <w:tr w:rsidR="00C03479" w:rsidRPr="002F4C02" w:rsidTr="00AF64D9">
        <w:trPr>
          <w:trHeight w:val="453"/>
        </w:trPr>
        <w:tc>
          <w:tcPr>
            <w:tcW w:w="5103" w:type="dxa"/>
            <w:vAlign w:val="center"/>
          </w:tcPr>
          <w:p w:rsidR="00C03479" w:rsidRPr="002F4C02" w:rsidRDefault="00C03479" w:rsidP="00AF64D9">
            <w:pPr>
              <w:widowControl w:val="0"/>
              <w:spacing w:line="192" w:lineRule="auto"/>
              <w:jc w:val="center"/>
              <w:rPr>
                <w:rFonts w:cs="B Titr"/>
                <w:b/>
                <w:bCs/>
                <w:color w:val="000000"/>
                <w:spacing w:val="-4"/>
                <w:sz w:val="20"/>
                <w:szCs w:val="20"/>
                <w:rtl/>
              </w:rPr>
            </w:pPr>
            <w:r w:rsidRPr="00A60886">
              <w:rPr>
                <w:rFonts w:cs="B Titr" w:hint="cs"/>
                <w:b/>
                <w:bCs/>
                <w:color w:val="000000"/>
                <w:spacing w:val="-4"/>
                <w:sz w:val="24"/>
                <w:szCs w:val="24"/>
                <w:rtl/>
              </w:rPr>
              <w:t xml:space="preserve">سوابق </w:t>
            </w:r>
            <w:r>
              <w:rPr>
                <w:rFonts w:cs="B Titr" w:hint="cs"/>
                <w:b/>
                <w:bCs/>
                <w:color w:val="000000"/>
                <w:spacing w:val="-4"/>
                <w:sz w:val="24"/>
                <w:szCs w:val="24"/>
                <w:rtl/>
              </w:rPr>
              <w:t>به دليل حجيم بودن، جداگانه چاپ گرديد.</w:t>
            </w:r>
          </w:p>
        </w:tc>
      </w:tr>
    </w:tbl>
    <w:p w:rsidR="00C03479" w:rsidRDefault="00C03479" w:rsidP="00C03479">
      <w:pPr>
        <w:widowControl w:val="0"/>
        <w:spacing w:line="216" w:lineRule="auto"/>
        <w:jc w:val="center"/>
        <w:rPr>
          <w:rFonts w:cs="B Titr"/>
          <w:b/>
          <w:bCs/>
          <w:color w:val="000000"/>
          <w:spacing w:val="-4"/>
          <w:sz w:val="20"/>
          <w:szCs w:val="20"/>
          <w:rtl/>
        </w:rPr>
      </w:pPr>
    </w:p>
    <w:p w:rsidR="002952FF" w:rsidRPr="001A06FC" w:rsidRDefault="002952FF" w:rsidP="001A06FC">
      <w:pPr>
        <w:widowControl w:val="0"/>
        <w:spacing w:line="216" w:lineRule="auto"/>
        <w:jc w:val="center"/>
        <w:rPr>
          <w:rFonts w:cs="B Titr"/>
          <w:b/>
          <w:bCs/>
          <w:color w:val="000000"/>
          <w:spacing w:val="-4"/>
          <w:sz w:val="20"/>
          <w:szCs w:val="20"/>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C03479">
      <w:pPr>
        <w:widowControl w:val="0"/>
        <w:jc w:val="center"/>
        <w:rPr>
          <w:rFonts w:cs="B Titr"/>
          <w:b/>
          <w:bCs/>
          <w:color w:val="000000"/>
          <w:spacing w:val="-4"/>
          <w:sz w:val="20"/>
          <w:szCs w:val="20"/>
          <w:rtl/>
        </w:rPr>
      </w:pPr>
      <w:r w:rsidRPr="00CB1067">
        <w:rPr>
          <w:rFonts w:cs="B Titr" w:hint="cs"/>
          <w:b/>
          <w:bCs/>
          <w:color w:val="000000"/>
          <w:spacing w:val="-4"/>
          <w:sz w:val="22"/>
          <w:szCs w:val="22"/>
          <w:rtl/>
        </w:rPr>
        <w:t>اداره كل تدوين قوانين</w:t>
      </w:r>
      <w:r>
        <w:rPr>
          <w:rFonts w:cs="B Lotus"/>
          <w:b/>
          <w:bCs/>
          <w:spacing w:val="-4"/>
          <w:sz w:val="28"/>
          <w:szCs w:val="28"/>
          <w:rtl/>
        </w:rPr>
        <w:br w:type="page"/>
      </w:r>
      <w:r w:rsidRPr="00E23C4F">
        <w:rPr>
          <w:rFonts w:cs="B Lotus" w:hint="cs"/>
          <w:b/>
          <w:bCs/>
          <w:spacing w:val="-4"/>
          <w:rtl/>
        </w:rPr>
        <w:lastRenderedPageBreak/>
        <w:t>باسمه تعالي</w:t>
      </w:r>
    </w:p>
    <w:p w:rsidR="00AB3BC5" w:rsidRPr="003B1D88" w:rsidRDefault="00AB3BC5" w:rsidP="00AB3BC5">
      <w:pPr>
        <w:jc w:val="lowKashida"/>
        <w:rPr>
          <w:rFonts w:cs="B Lotus"/>
          <w:b/>
          <w:bCs/>
          <w:spacing w:val="-4"/>
          <w:sz w:val="28"/>
          <w:szCs w:val="28"/>
          <w:rtl/>
        </w:rPr>
      </w:pPr>
      <w:r w:rsidRPr="003B1D88">
        <w:rPr>
          <w:rFonts w:cs="B Lotus"/>
          <w:b/>
          <w:bCs/>
          <w:spacing w:val="-4"/>
          <w:sz w:val="28"/>
          <w:szCs w:val="28"/>
          <w:rtl/>
        </w:rPr>
        <w:t xml:space="preserve">شماره </w:t>
      </w:r>
      <w:r>
        <w:rPr>
          <w:rFonts w:cs="B Lotus" w:hint="cs"/>
          <w:b/>
          <w:bCs/>
          <w:spacing w:val="-4"/>
          <w:sz w:val="28"/>
          <w:szCs w:val="28"/>
          <w:rtl/>
        </w:rPr>
        <w:t>37559/53107</w:t>
      </w:r>
    </w:p>
    <w:p w:rsidR="00AB3BC5" w:rsidRPr="003B1D88" w:rsidRDefault="00AB3BC5" w:rsidP="00AB3BC5">
      <w:pPr>
        <w:jc w:val="lowKashida"/>
        <w:rPr>
          <w:rFonts w:cs="B Lotus"/>
          <w:b/>
          <w:bCs/>
          <w:spacing w:val="-4"/>
          <w:sz w:val="28"/>
          <w:szCs w:val="28"/>
          <w:rtl/>
        </w:rPr>
      </w:pPr>
      <w:r w:rsidRPr="003B1D88">
        <w:rPr>
          <w:rFonts w:cs="B Lotus"/>
          <w:b/>
          <w:bCs/>
          <w:spacing w:val="-4"/>
          <w:sz w:val="28"/>
          <w:szCs w:val="28"/>
          <w:rtl/>
        </w:rPr>
        <w:t xml:space="preserve">تاريخ </w:t>
      </w:r>
      <w:r>
        <w:rPr>
          <w:rFonts w:cs="B Lotus" w:hint="cs"/>
          <w:b/>
          <w:bCs/>
          <w:spacing w:val="-4"/>
          <w:sz w:val="28"/>
          <w:szCs w:val="28"/>
          <w:rtl/>
        </w:rPr>
        <w:t>31/3/1395</w:t>
      </w:r>
    </w:p>
    <w:p w:rsidR="00AB3BC5" w:rsidRPr="003B1D88" w:rsidRDefault="00AB3BC5" w:rsidP="00AB3BC5">
      <w:pPr>
        <w:jc w:val="lowKashida"/>
        <w:rPr>
          <w:rFonts w:cs="B Lotus"/>
          <w:b/>
          <w:bCs/>
          <w:spacing w:val="-4"/>
          <w:sz w:val="28"/>
          <w:szCs w:val="28"/>
          <w:rtl/>
        </w:rPr>
      </w:pPr>
      <w:r>
        <w:rPr>
          <w:rFonts w:cs="B Lotus" w:hint="cs"/>
          <w:b/>
          <w:bCs/>
          <w:spacing w:val="-4"/>
          <w:sz w:val="28"/>
          <w:szCs w:val="28"/>
          <w:rtl/>
        </w:rPr>
        <w:t>معاونت امور مجلس رئيس جمهور</w:t>
      </w:r>
    </w:p>
    <w:p w:rsidR="00AB3BC5" w:rsidRDefault="00AB3BC5" w:rsidP="00AB3BC5">
      <w:pPr>
        <w:ind w:firstLine="567"/>
        <w:jc w:val="lowKashida"/>
        <w:rPr>
          <w:rFonts w:cs="B Lotus"/>
          <w:sz w:val="28"/>
          <w:szCs w:val="28"/>
          <w:rtl/>
        </w:rPr>
      </w:pPr>
      <w:r>
        <w:rPr>
          <w:rFonts w:cs="B Lotus" w:hint="cs"/>
          <w:sz w:val="28"/>
          <w:szCs w:val="28"/>
          <w:rtl/>
        </w:rPr>
        <w:t>هيأت وزيران در جلسه مورخ 16/3/1395 موافقت نمود:</w:t>
      </w:r>
    </w:p>
    <w:p w:rsidR="00AB3BC5" w:rsidRDefault="00AB3BC5" w:rsidP="00AB3BC5">
      <w:pPr>
        <w:ind w:firstLine="567"/>
        <w:jc w:val="lowKashida"/>
        <w:rPr>
          <w:rFonts w:cs="B Lotus"/>
          <w:sz w:val="28"/>
          <w:szCs w:val="28"/>
          <w:rtl/>
        </w:rPr>
      </w:pPr>
      <w:r>
        <w:rPr>
          <w:rFonts w:cs="B Lotus" w:hint="cs"/>
          <w:sz w:val="28"/>
          <w:szCs w:val="28"/>
          <w:rtl/>
        </w:rPr>
        <w:t>در اجراي ماده (141) قانون آيين‌نامه داخلي مجلس شوراي اسلامي لوايح مندرج در فهرست پيوست كه تأييد شده به مهر«دفتر هيأت دولت» است، در دستور كار مجلس شوراي اسلامي قرار گيرد.</w:t>
      </w:r>
    </w:p>
    <w:p w:rsidR="00AB3BC5" w:rsidRDefault="00AB3BC5" w:rsidP="00AB3BC5">
      <w:pPr>
        <w:ind w:left="3969"/>
        <w:jc w:val="center"/>
        <w:rPr>
          <w:rFonts w:cs="B Lotus"/>
          <w:b/>
          <w:bCs/>
          <w:spacing w:val="-4"/>
          <w:sz w:val="28"/>
          <w:szCs w:val="28"/>
          <w:rtl/>
        </w:rPr>
      </w:pPr>
      <w:r>
        <w:rPr>
          <w:rFonts w:cs="B Lotus" w:hint="cs"/>
          <w:b/>
          <w:bCs/>
          <w:spacing w:val="-4"/>
          <w:sz w:val="28"/>
          <w:szCs w:val="28"/>
          <w:rtl/>
        </w:rPr>
        <w:t>اسحاق جهانگيري</w:t>
      </w:r>
    </w:p>
    <w:p w:rsidR="001D655C" w:rsidRDefault="00AB3BC5" w:rsidP="00396880">
      <w:pPr>
        <w:ind w:left="3969"/>
        <w:jc w:val="center"/>
        <w:rPr>
          <w:rFonts w:cs="B Lotus"/>
          <w:bCs/>
          <w:spacing w:val="-4"/>
          <w:sz w:val="28"/>
          <w:szCs w:val="28"/>
          <w:rtl/>
        </w:rPr>
      </w:pPr>
      <w:r>
        <w:rPr>
          <w:rFonts w:cs="B Lotus" w:hint="cs"/>
          <w:b/>
          <w:bCs/>
          <w:spacing w:val="-4"/>
          <w:sz w:val="28"/>
          <w:szCs w:val="28"/>
          <w:rtl/>
        </w:rPr>
        <w:t>معاون اول رئيس‌جمهور</w:t>
      </w:r>
    </w:p>
    <w:p w:rsidR="00F839CD" w:rsidRDefault="00F839CD" w:rsidP="00F839CD">
      <w:pPr>
        <w:jc w:val="lowKashida"/>
        <w:rPr>
          <w:rFonts w:cs="B Lotus"/>
          <w:b/>
          <w:bCs/>
          <w:spacing w:val="-4"/>
          <w:sz w:val="28"/>
          <w:szCs w:val="28"/>
          <w:rtl/>
        </w:rPr>
      </w:pPr>
      <w:r>
        <w:rPr>
          <w:rFonts w:cs="B Lotus" w:hint="cs"/>
          <w:b/>
          <w:bCs/>
          <w:spacing w:val="-4"/>
          <w:sz w:val="28"/>
          <w:szCs w:val="28"/>
          <w:rtl/>
        </w:rPr>
        <w:t>شماره: 43540/51192</w:t>
      </w:r>
    </w:p>
    <w:p w:rsidR="00F839CD" w:rsidRDefault="00F839CD" w:rsidP="00F839CD">
      <w:pPr>
        <w:jc w:val="lowKashida"/>
        <w:rPr>
          <w:rFonts w:cs="B Lotus"/>
          <w:b/>
          <w:bCs/>
          <w:spacing w:val="-4"/>
          <w:sz w:val="28"/>
          <w:szCs w:val="28"/>
          <w:rtl/>
        </w:rPr>
      </w:pPr>
      <w:r>
        <w:rPr>
          <w:rFonts w:cs="B Lotus" w:hint="cs"/>
          <w:b/>
          <w:bCs/>
          <w:spacing w:val="-4"/>
          <w:sz w:val="28"/>
          <w:szCs w:val="28"/>
          <w:rtl/>
        </w:rPr>
        <w:t>تاريخ: 8/4/1394</w:t>
      </w:r>
    </w:p>
    <w:p w:rsidR="00F839CD" w:rsidRDefault="00F839CD" w:rsidP="00F839CD">
      <w:pPr>
        <w:jc w:val="lowKashida"/>
        <w:rPr>
          <w:rFonts w:cs="B Lotus"/>
          <w:b/>
          <w:bCs/>
          <w:spacing w:val="-4"/>
          <w:sz w:val="28"/>
          <w:szCs w:val="28"/>
          <w:rtl/>
        </w:rPr>
      </w:pPr>
      <w:r>
        <w:rPr>
          <w:rFonts w:cs="B Lotus"/>
          <w:b/>
          <w:bCs/>
          <w:spacing w:val="-4"/>
          <w:sz w:val="28"/>
          <w:szCs w:val="28"/>
          <w:rtl/>
        </w:rPr>
        <w:t>جناب آقاي دكتر</w:t>
      </w:r>
      <w:r>
        <w:rPr>
          <w:rFonts w:cs="B Lotus" w:hint="cs"/>
          <w:b/>
          <w:bCs/>
          <w:spacing w:val="-4"/>
          <w:sz w:val="28"/>
          <w:szCs w:val="28"/>
          <w:rtl/>
        </w:rPr>
        <w:t xml:space="preserve"> لاريجاني</w:t>
      </w:r>
    </w:p>
    <w:p w:rsidR="00F839CD" w:rsidRPr="008C3C3E" w:rsidRDefault="00F839CD" w:rsidP="00F839CD">
      <w:pPr>
        <w:jc w:val="lowKashida"/>
        <w:rPr>
          <w:rFonts w:cs="B Lotus"/>
          <w:b/>
          <w:bCs/>
          <w:spacing w:val="-4"/>
          <w:sz w:val="28"/>
          <w:szCs w:val="28"/>
          <w:rtl/>
        </w:rPr>
      </w:pPr>
      <w:r w:rsidRPr="008C3C3E">
        <w:rPr>
          <w:rFonts w:cs="B Lotus"/>
          <w:b/>
          <w:bCs/>
          <w:spacing w:val="-4"/>
          <w:sz w:val="28"/>
          <w:szCs w:val="28"/>
          <w:rtl/>
        </w:rPr>
        <w:t>رئيس محترم مجلس شوراي اسلامي</w:t>
      </w:r>
    </w:p>
    <w:p w:rsidR="00F839CD" w:rsidRPr="004558E0" w:rsidRDefault="00F839CD" w:rsidP="00F839CD">
      <w:pPr>
        <w:jc w:val="lowKashida"/>
        <w:rPr>
          <w:rFonts w:cs="B Lotus"/>
          <w:spacing w:val="-4"/>
          <w:sz w:val="28"/>
          <w:szCs w:val="28"/>
          <w:rtl/>
        </w:rPr>
      </w:pPr>
      <w:r w:rsidRPr="004558E0">
        <w:rPr>
          <w:rFonts w:cs="B Lotus" w:hint="cs"/>
          <w:spacing w:val="-4"/>
          <w:sz w:val="28"/>
          <w:szCs w:val="28"/>
          <w:rtl/>
        </w:rPr>
        <w:tab/>
      </w:r>
      <w:r w:rsidRPr="001227E3">
        <w:rPr>
          <w:rFonts w:cs="B Lotus"/>
          <w:spacing w:val="-4"/>
          <w:sz w:val="28"/>
          <w:szCs w:val="28"/>
          <w:rtl/>
        </w:rPr>
        <w:t xml:space="preserve">لايحه </w:t>
      </w:r>
      <w:r>
        <w:rPr>
          <w:rFonts w:cs="B Lotus" w:hint="cs"/>
          <w:spacing w:val="-4"/>
          <w:sz w:val="28"/>
          <w:szCs w:val="28"/>
          <w:rtl/>
        </w:rPr>
        <w:t>«</w:t>
      </w:r>
      <w:r w:rsidRPr="00B152A6">
        <w:rPr>
          <w:rFonts w:cs="B Lotus" w:hint="cs"/>
          <w:spacing w:val="-4"/>
          <w:sz w:val="28"/>
          <w:szCs w:val="28"/>
          <w:rtl/>
        </w:rPr>
        <w:t>حفاظت، احياء و مديريت تالاب‌هاي كشور</w:t>
      </w:r>
      <w:r>
        <w:rPr>
          <w:rFonts w:cs="B Lotus" w:hint="cs"/>
          <w:spacing w:val="-4"/>
          <w:sz w:val="28"/>
          <w:szCs w:val="28"/>
          <w:rtl/>
        </w:rPr>
        <w:t xml:space="preserve">» </w:t>
      </w:r>
      <w:r w:rsidRPr="004558E0">
        <w:rPr>
          <w:rFonts w:cs="B Lotus" w:hint="cs"/>
          <w:spacing w:val="-4"/>
          <w:sz w:val="28"/>
          <w:szCs w:val="28"/>
          <w:rtl/>
        </w:rPr>
        <w:t xml:space="preserve">كه به پيشنهاد </w:t>
      </w:r>
      <w:r>
        <w:rPr>
          <w:rFonts w:cs="B Lotus" w:hint="cs"/>
          <w:spacing w:val="-4"/>
          <w:sz w:val="28"/>
          <w:szCs w:val="28"/>
          <w:rtl/>
        </w:rPr>
        <w:t xml:space="preserve">سازمان حفاظت محيط زيست در جلسه مورخ 20/2/1394 هيأت وزيران </w:t>
      </w:r>
      <w:r w:rsidRPr="004558E0">
        <w:rPr>
          <w:rFonts w:cs="B Lotus" w:hint="cs"/>
          <w:spacing w:val="-4"/>
          <w:sz w:val="28"/>
          <w:szCs w:val="28"/>
          <w:rtl/>
        </w:rPr>
        <w:t>به</w:t>
      </w:r>
      <w:r>
        <w:rPr>
          <w:rFonts w:cs="B Lotus" w:hint="cs"/>
          <w:spacing w:val="-4"/>
          <w:sz w:val="28"/>
          <w:szCs w:val="28"/>
          <w:rtl/>
        </w:rPr>
        <w:t>‌</w:t>
      </w:r>
      <w:r w:rsidRPr="004558E0">
        <w:rPr>
          <w:rFonts w:cs="B Lotus" w:hint="cs"/>
          <w:spacing w:val="-4"/>
          <w:sz w:val="28"/>
          <w:szCs w:val="28"/>
          <w:rtl/>
        </w:rPr>
        <w:t xml:space="preserve">تصويب رسيده است، </w:t>
      </w:r>
      <w:r>
        <w:rPr>
          <w:rFonts w:cs="B Lotus" w:hint="cs"/>
          <w:spacing w:val="-4"/>
          <w:sz w:val="28"/>
          <w:szCs w:val="28"/>
          <w:rtl/>
        </w:rPr>
        <w:t>براي</w:t>
      </w:r>
      <w:r w:rsidRPr="004558E0">
        <w:rPr>
          <w:rFonts w:cs="B Lotus" w:hint="cs"/>
          <w:spacing w:val="-4"/>
          <w:sz w:val="28"/>
          <w:szCs w:val="28"/>
          <w:rtl/>
        </w:rPr>
        <w:t xml:space="preserve"> طي تشريف</w:t>
      </w:r>
      <w:r>
        <w:rPr>
          <w:rFonts w:cs="B Lotus" w:hint="cs"/>
          <w:spacing w:val="-4"/>
          <w:sz w:val="28"/>
          <w:szCs w:val="28"/>
          <w:rtl/>
        </w:rPr>
        <w:t>ات قانوني به پيوست تقديم مي‌شود</w:t>
      </w:r>
      <w:r w:rsidRPr="004558E0">
        <w:rPr>
          <w:rFonts w:cs="B Lotus" w:hint="cs"/>
          <w:spacing w:val="-4"/>
          <w:sz w:val="28"/>
          <w:szCs w:val="28"/>
          <w:rtl/>
        </w:rPr>
        <w:t>.</w:t>
      </w:r>
    </w:p>
    <w:p w:rsidR="00F839CD" w:rsidRPr="004558E0" w:rsidRDefault="00F839CD" w:rsidP="00F839CD">
      <w:pPr>
        <w:ind w:left="3600"/>
        <w:jc w:val="center"/>
        <w:rPr>
          <w:rFonts w:cs="B Lotus"/>
          <w:bCs/>
          <w:spacing w:val="-4"/>
          <w:sz w:val="28"/>
          <w:szCs w:val="28"/>
          <w:rtl/>
        </w:rPr>
      </w:pPr>
      <w:r>
        <w:rPr>
          <w:rFonts w:cs="B Lotus" w:hint="cs"/>
          <w:bCs/>
          <w:spacing w:val="-4"/>
          <w:sz w:val="28"/>
          <w:szCs w:val="28"/>
          <w:rtl/>
        </w:rPr>
        <w:t>حسن روحاني</w:t>
      </w:r>
    </w:p>
    <w:p w:rsidR="00F839CD" w:rsidRDefault="00F839CD" w:rsidP="00F839CD">
      <w:pPr>
        <w:ind w:left="3600"/>
        <w:jc w:val="center"/>
        <w:rPr>
          <w:rFonts w:cs="B Lotus"/>
          <w:bCs/>
          <w:spacing w:val="-4"/>
          <w:sz w:val="28"/>
          <w:szCs w:val="28"/>
          <w:rtl/>
        </w:rPr>
      </w:pPr>
      <w:r w:rsidRPr="004558E0">
        <w:rPr>
          <w:rFonts w:cs="B Lotus" w:hint="cs"/>
          <w:bCs/>
          <w:spacing w:val="-4"/>
          <w:sz w:val="28"/>
          <w:szCs w:val="28"/>
          <w:rtl/>
        </w:rPr>
        <w:t>رئيس جمهور</w:t>
      </w:r>
    </w:p>
    <w:p w:rsidR="00F839CD" w:rsidRDefault="00F839CD" w:rsidP="00F839CD">
      <w:pPr>
        <w:bidi w:val="0"/>
        <w:rPr>
          <w:rFonts w:cs="B Lotus"/>
          <w:b/>
          <w:bCs/>
          <w:spacing w:val="-2"/>
          <w:sz w:val="32"/>
          <w:szCs w:val="28"/>
        </w:rPr>
      </w:pPr>
      <w:r>
        <w:rPr>
          <w:rFonts w:cs="B Lotus"/>
          <w:b/>
          <w:bCs/>
          <w:spacing w:val="-2"/>
          <w:sz w:val="32"/>
          <w:szCs w:val="28"/>
          <w:rtl/>
        </w:rPr>
        <w:br w:type="page"/>
      </w:r>
    </w:p>
    <w:p w:rsidR="00F839CD" w:rsidRDefault="00F839CD" w:rsidP="00F839CD">
      <w:pPr>
        <w:jc w:val="lowKashida"/>
        <w:rPr>
          <w:rFonts w:cs="B Lotus" w:hint="cs"/>
          <w:b/>
          <w:bCs/>
          <w:spacing w:val="-2"/>
          <w:sz w:val="32"/>
          <w:szCs w:val="28"/>
          <w:rtl/>
        </w:rPr>
      </w:pPr>
      <w:r>
        <w:rPr>
          <w:rFonts w:cs="B Lotus" w:hint="cs"/>
          <w:b/>
          <w:bCs/>
          <w:spacing w:val="-2"/>
          <w:sz w:val="32"/>
          <w:szCs w:val="28"/>
          <w:rtl/>
        </w:rPr>
        <w:lastRenderedPageBreak/>
        <w:t>مقدمه (دلايل توجيهي):</w:t>
      </w:r>
    </w:p>
    <w:p w:rsidR="00F839CD" w:rsidRDefault="00F839CD" w:rsidP="00F839CD">
      <w:pPr>
        <w:ind w:firstLine="567"/>
        <w:jc w:val="both"/>
        <w:rPr>
          <w:rFonts w:cs="B Lotus"/>
          <w:b/>
          <w:spacing w:val="-4"/>
          <w:sz w:val="28"/>
          <w:szCs w:val="28"/>
          <w:rtl/>
        </w:rPr>
      </w:pPr>
      <w:r>
        <w:rPr>
          <w:rFonts w:cs="B Lotus" w:hint="cs"/>
          <w:b/>
          <w:spacing w:val="-4"/>
          <w:sz w:val="28"/>
          <w:szCs w:val="28"/>
          <w:rtl/>
        </w:rPr>
        <w:t xml:space="preserve">تالاب‌‌ها در زمره ارزشمندترين زيست‌بوم‌هاي كشور قلمداد مي‌شوند، زيستگاههاي حياتي و متنوعي كه نقش مهمي در بقاي گونه‌هاي بيشماري از گياهان و جانوران وابسته به خود دارند و عدم مديريت تالاب‌ها و ضابطه‌گذاري آنها باعث ايجاد بحران‌هايي جدي نظير پديده ريزگردها، آلودگي هوا، حاد شدن كم‌آبي و برهم خوردن شرايط اكولوژي تالاب مي‌شود. متأسفانه تالاب‌ها به علت مجموعه‌اي از عوامل طبيعي و انساني خسارت‌هاي زيادي را متحمل شده‌اند. با توجه به بحران خشكسالي، استفاده بي‌رويه از آب تالاب‌ها و زهكشي و خشك كردن اراضي باتلاقي و تبديل آنها به اراضي كشاورزي و يا جلوگيري از انتقال آب به درياچه‌ها و وارد شدن آسيبهاي جبران‌ناپذير به برخي از درياچه‌ها و تالاب‌ها و به منظور رفع خلأهاي قانوني موجود در حفاظت و مديريت تالاب‌ها، لايحه زير براي طي تشريفات قانوني تقديم مي‌شود:  </w:t>
      </w:r>
    </w:p>
    <w:p w:rsidR="00F839CD" w:rsidRDefault="00F839CD" w:rsidP="00F839CD">
      <w:pPr>
        <w:rPr>
          <w:rFonts w:cs="B Titr"/>
          <w:b/>
          <w:bCs/>
          <w:spacing w:val="-4"/>
          <w:sz w:val="28"/>
          <w:szCs w:val="28"/>
        </w:rPr>
      </w:pPr>
    </w:p>
    <w:p w:rsidR="00F839CD" w:rsidRDefault="00F839CD" w:rsidP="00F839CD">
      <w:pPr>
        <w:rPr>
          <w:rFonts w:cs="B Titr"/>
          <w:b/>
          <w:bCs/>
          <w:spacing w:val="-4"/>
          <w:sz w:val="28"/>
          <w:szCs w:val="28"/>
          <w:rtl/>
        </w:rPr>
      </w:pPr>
      <w:r>
        <w:rPr>
          <w:rFonts w:cs="B Titr" w:hint="cs"/>
          <w:b/>
          <w:bCs/>
          <w:spacing w:val="-4"/>
          <w:sz w:val="28"/>
          <w:szCs w:val="28"/>
          <w:rtl/>
        </w:rPr>
        <w:t xml:space="preserve">عنوان </w:t>
      </w:r>
      <w:r w:rsidRPr="00D34DBC">
        <w:rPr>
          <w:rFonts w:cs="B Titr" w:hint="cs"/>
          <w:spacing w:val="-4"/>
          <w:sz w:val="28"/>
          <w:szCs w:val="28"/>
          <w:rtl/>
        </w:rPr>
        <w:t>لايحه</w:t>
      </w:r>
      <w:r>
        <w:rPr>
          <w:rFonts w:cs="B Titr" w:hint="cs"/>
          <w:b/>
          <w:bCs/>
          <w:spacing w:val="-4"/>
          <w:sz w:val="28"/>
          <w:szCs w:val="28"/>
          <w:rtl/>
        </w:rPr>
        <w:t>:</w:t>
      </w:r>
    </w:p>
    <w:p w:rsidR="00F839CD" w:rsidRDefault="00F839CD" w:rsidP="00F839CD">
      <w:pPr>
        <w:jc w:val="center"/>
        <w:rPr>
          <w:rFonts w:cs="B Titr"/>
          <w:spacing w:val="-4"/>
          <w:sz w:val="28"/>
          <w:szCs w:val="28"/>
          <w:rtl/>
        </w:rPr>
      </w:pPr>
      <w:r>
        <w:rPr>
          <w:rFonts w:cs="B Titr" w:hint="cs"/>
          <w:spacing w:val="-4"/>
          <w:sz w:val="28"/>
          <w:szCs w:val="28"/>
          <w:rtl/>
        </w:rPr>
        <w:t>حفاظت، احياء و مديريت تالاب‌هاي كشور</w:t>
      </w:r>
    </w:p>
    <w:p w:rsidR="00F839CD" w:rsidRDefault="00F839CD" w:rsidP="00F839CD">
      <w:pPr>
        <w:jc w:val="center"/>
        <w:rPr>
          <w:rFonts w:cs="B Titr"/>
          <w:spacing w:val="-4"/>
          <w:sz w:val="28"/>
          <w:szCs w:val="28"/>
          <w:rtl/>
        </w:rPr>
      </w:pPr>
    </w:p>
    <w:p w:rsidR="00F839CD" w:rsidRDefault="00F839CD" w:rsidP="00F839CD">
      <w:pPr>
        <w:ind w:firstLine="567"/>
        <w:jc w:val="lowKashida"/>
        <w:rPr>
          <w:rFonts w:cs="B Lotus"/>
          <w:sz w:val="28"/>
          <w:szCs w:val="28"/>
          <w:rtl/>
        </w:rPr>
      </w:pPr>
      <w:r w:rsidRPr="004D4F33">
        <w:rPr>
          <w:rFonts w:cs="B Lotus" w:hint="cs"/>
          <w:b/>
          <w:bCs/>
          <w:sz w:val="28"/>
          <w:szCs w:val="28"/>
          <w:rtl/>
        </w:rPr>
        <w:t>ماده</w:t>
      </w:r>
      <w:r>
        <w:rPr>
          <w:rFonts w:cs="B Lotus" w:hint="cs"/>
          <w:b/>
          <w:bCs/>
          <w:sz w:val="28"/>
          <w:szCs w:val="28"/>
          <w:rtl/>
        </w:rPr>
        <w:t xml:space="preserve"> 1- </w:t>
      </w:r>
      <w:r w:rsidRPr="004401FE">
        <w:rPr>
          <w:rFonts w:cs="B Lotus" w:hint="cs"/>
          <w:spacing w:val="-4"/>
          <w:sz w:val="28"/>
          <w:szCs w:val="28"/>
          <w:rtl/>
        </w:rPr>
        <w:t>هرگونه بهره‌برداري و عمليات عمراني، معدني، صنعتي، كشاورزي، اقتصادي در بستر تالاب‌ها مستلزم رعايت ضوابط پايداري تالاب‌ها مي‌باشد.</w:t>
      </w:r>
    </w:p>
    <w:p w:rsidR="00F839CD" w:rsidRDefault="00F839CD" w:rsidP="00F839CD">
      <w:pPr>
        <w:ind w:firstLine="567"/>
        <w:jc w:val="lowKashida"/>
        <w:rPr>
          <w:rFonts w:cs="B Lotus"/>
          <w:sz w:val="28"/>
          <w:szCs w:val="28"/>
          <w:rtl/>
        </w:rPr>
      </w:pPr>
      <w:r>
        <w:rPr>
          <w:rFonts w:cs="B Lotus" w:hint="cs"/>
          <w:sz w:val="28"/>
          <w:szCs w:val="28"/>
          <w:rtl/>
        </w:rPr>
        <w:lastRenderedPageBreak/>
        <w:t>ضوابط پايداري تالاب‌ها ظرف مدت شش‌ماه از تاريخ لازم‌الاجراء شدن اين قانون توسط سازمان حفاظت محيط زيست با همكاري وزراتخانه‌هاي نيرو و جهاد كشاورزي تهيه و به تصويب هيأت‌وزيران مي‌رسد.</w:t>
      </w:r>
    </w:p>
    <w:p w:rsidR="00F839CD" w:rsidRDefault="00F839CD" w:rsidP="00F839CD">
      <w:pPr>
        <w:ind w:firstLine="567"/>
        <w:jc w:val="lowKashida"/>
        <w:rPr>
          <w:rFonts w:cs="B Lotus"/>
          <w:sz w:val="28"/>
          <w:szCs w:val="28"/>
          <w:rtl/>
        </w:rPr>
      </w:pPr>
      <w:r w:rsidRPr="00BA4C27">
        <w:rPr>
          <w:rFonts w:cs="B Lotus" w:hint="cs"/>
          <w:b/>
          <w:bCs/>
          <w:sz w:val="28"/>
          <w:szCs w:val="28"/>
          <w:rtl/>
        </w:rPr>
        <w:t xml:space="preserve">ماده 2- </w:t>
      </w:r>
      <w:r>
        <w:rPr>
          <w:rFonts w:cs="B Lotus" w:hint="cs"/>
          <w:sz w:val="28"/>
          <w:szCs w:val="28"/>
          <w:rtl/>
        </w:rPr>
        <w:t>اشخاص حقيقي و حقوقي متخلف از اين ماده علاوه بر توقف فعاليت و جبران خسارت وارده پس از اقامه دعوي توسط سازمان حفاظت محيط زيست، حسب تشخيص مرجع قضائي به پرداخت جريمه به ميزان سه تا پنج برابر خسارت وارده و در صورت تكرار علاوه بر جبران خسارت به پرداخت جريمه به ميزان شش تا هشت برابر خسارت وارده محكوم مي‌شوند. نحوه تعيين خسارت وارده و جرائم موضوع اين ماده به پيشنهاد سازمان به تصويب هيأت‌وزيران مي‌رسد. همچنين جرائم و خسارات نقدي يادشده هر سه سال يكبار بر اساس نرخ تورم سالانه اعلامي از سوي بانك مركزي جمهوري اسلامي ايران توسط هيأت‌وزيران تعديل مي‌گردد.</w:t>
      </w:r>
    </w:p>
    <w:p w:rsidR="00F839CD" w:rsidRDefault="00F839CD" w:rsidP="00F839CD">
      <w:pPr>
        <w:ind w:firstLine="567"/>
        <w:jc w:val="lowKashida"/>
        <w:rPr>
          <w:rFonts w:cs="B Lotus"/>
          <w:sz w:val="28"/>
          <w:szCs w:val="28"/>
          <w:rtl/>
        </w:rPr>
      </w:pPr>
      <w:r>
        <w:rPr>
          <w:rFonts w:cs="B Lotus" w:hint="cs"/>
          <w:sz w:val="28"/>
          <w:szCs w:val="28"/>
          <w:rtl/>
        </w:rPr>
        <w:t>تبصره- درآمدهاي ناشي ازاجراي وصول جرائم و خسارات موضوع اين قانون طي رديف درآمدي جداگانه كه در قانون بودجه هر سال مشخص خواهد شد، به حساب خزانه واريز و معادل صددرصد (100%) آن با پيش‌بيني در قوانين بودجه سنواتي به منظور جبران خسارت وارده و حفاظت، احياء و مديريت تالاب‌ها در اختيار صندوق ملي محيط زيست قرار مي‌گيرد.</w:t>
      </w:r>
    </w:p>
    <w:p w:rsidR="00F839CD" w:rsidRPr="00C846A6" w:rsidRDefault="00F839CD" w:rsidP="00F839CD">
      <w:pPr>
        <w:ind w:firstLine="567"/>
        <w:jc w:val="lowKashida"/>
        <w:rPr>
          <w:rFonts w:cs="B Lotus"/>
          <w:b/>
          <w:bCs/>
          <w:sz w:val="28"/>
          <w:szCs w:val="28"/>
          <w:rtl/>
        </w:rPr>
      </w:pPr>
      <w:r w:rsidRPr="00C846A6">
        <w:rPr>
          <w:rFonts w:cs="B Lotus" w:hint="cs"/>
          <w:b/>
          <w:bCs/>
          <w:sz w:val="28"/>
          <w:szCs w:val="28"/>
          <w:rtl/>
        </w:rPr>
        <w:t xml:space="preserve">ماده 3- </w:t>
      </w:r>
      <w:r>
        <w:rPr>
          <w:rFonts w:cs="B Lotus" w:hint="cs"/>
          <w:sz w:val="28"/>
          <w:szCs w:val="28"/>
          <w:rtl/>
        </w:rPr>
        <w:t>سازمان حفاظت محيط زيست در اجراي اين قانون، از پرداخت هزينه دادرسي معاف مي‌باشد.</w:t>
      </w:r>
    </w:p>
    <w:p w:rsidR="00F839CD" w:rsidRPr="00893A10" w:rsidRDefault="00F839CD" w:rsidP="00F839CD">
      <w:pPr>
        <w:widowControl w:val="0"/>
        <w:rPr>
          <w:rFonts w:cs="B Lotus"/>
          <w:b/>
          <w:bCs/>
          <w:sz w:val="28"/>
          <w:szCs w:val="28"/>
          <w:rtl/>
        </w:rPr>
      </w:pPr>
      <w:r>
        <w:rPr>
          <w:rFonts w:cs="B Lotus" w:hint="cs"/>
          <w:b/>
          <w:bCs/>
          <w:sz w:val="28"/>
          <w:szCs w:val="28"/>
          <w:rtl/>
        </w:rPr>
        <w:t xml:space="preserve">                                                               </w:t>
      </w:r>
      <w:r w:rsidRPr="00B511EA">
        <w:rPr>
          <w:rFonts w:cs="B Lotus" w:hint="cs"/>
          <w:bCs/>
          <w:spacing w:val="-4"/>
          <w:sz w:val="28"/>
          <w:szCs w:val="28"/>
          <w:rtl/>
        </w:rPr>
        <w:t>رئيس جمهور</w:t>
      </w:r>
    </w:p>
    <w:p w:rsidR="00F839CD" w:rsidRPr="00893A10" w:rsidRDefault="00F839CD" w:rsidP="00F839CD">
      <w:pPr>
        <w:spacing w:line="360" w:lineRule="auto"/>
        <w:rPr>
          <w:rFonts w:ascii="Arial" w:eastAsia="Calibri" w:hAnsi="Arial" w:cs="B Nazanin"/>
          <w:b/>
          <w:bCs/>
          <w:noProof w:val="0"/>
          <w:rtl/>
        </w:rPr>
      </w:pPr>
      <w:r>
        <w:rPr>
          <w:rFonts w:ascii="Arial" w:eastAsia="Calibri" w:hAnsi="Arial" w:cs="B Nazanin"/>
          <w:b/>
          <w:bCs/>
          <w:noProof w:val="0"/>
          <w:rtl/>
        </w:rPr>
        <w:br w:type="page"/>
      </w:r>
      <w:r w:rsidRPr="00A613AE">
        <w:rPr>
          <w:rFonts w:cs="Zar" w:hint="cs"/>
          <w:b/>
          <w:bCs/>
          <w:spacing w:val="-4"/>
          <w:sz w:val="26"/>
          <w:szCs w:val="26"/>
          <w:rtl/>
        </w:rPr>
        <w:lastRenderedPageBreak/>
        <w:t>هيأت‌رئيسه محترم مجلس شوراي اسلامي</w:t>
      </w:r>
    </w:p>
    <w:p w:rsidR="00F839CD" w:rsidRPr="00A12E1B" w:rsidRDefault="00F839CD" w:rsidP="00F839CD">
      <w:pPr>
        <w:spacing w:line="360" w:lineRule="auto"/>
        <w:ind w:firstLine="567"/>
        <w:jc w:val="both"/>
        <w:rPr>
          <w:rFonts w:cs="B Titr"/>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hint="cs"/>
          <w:spacing w:val="-4"/>
          <w:sz w:val="28"/>
          <w:szCs w:val="28"/>
          <w:rtl/>
        </w:rPr>
        <w:t>قانون تدوين‌وتنقيح قوانين‌و</w:t>
      </w:r>
      <w:r w:rsidRPr="003B6DDF">
        <w:rPr>
          <w:rFonts w:cs="B Lotus" w:hint="cs"/>
          <w:spacing w:val="-4"/>
          <w:sz w:val="28"/>
          <w:szCs w:val="28"/>
          <w:rtl/>
        </w:rPr>
        <w:t>مقررات</w:t>
      </w:r>
      <w:r>
        <w:rPr>
          <w:rFonts w:cs="B Lotus" w:hint="cs"/>
          <w:spacing w:val="-4"/>
          <w:sz w:val="28"/>
          <w:szCs w:val="28"/>
          <w:rtl/>
        </w:rPr>
        <w:t xml:space="preserve"> كشور مصوب 25/3/1389 نظر معاونت قوانين درمورد لايحه </w:t>
      </w:r>
      <w:r w:rsidRPr="00A12E1B">
        <w:rPr>
          <w:rFonts w:cs="B Lotus" w:hint="cs"/>
          <w:b/>
          <w:bCs/>
          <w:spacing w:val="-4"/>
          <w:sz w:val="28"/>
          <w:szCs w:val="28"/>
          <w:rtl/>
        </w:rPr>
        <w:t>حفاظت، احياء و مديريت تالاب‌هاي كشور</w:t>
      </w:r>
      <w:r>
        <w:rPr>
          <w:rFonts w:cs="B Titr" w:hint="cs"/>
          <w:spacing w:val="-4"/>
          <w:sz w:val="28"/>
          <w:szCs w:val="28"/>
          <w:rtl/>
        </w:rPr>
        <w:t xml:space="preserve"> </w:t>
      </w:r>
      <w:r w:rsidRPr="003B6DDF">
        <w:rPr>
          <w:rFonts w:cs="B Lotus" w:hint="cs"/>
          <w:spacing w:val="-4"/>
          <w:sz w:val="28"/>
          <w:szCs w:val="28"/>
          <w:rtl/>
        </w:rPr>
        <w:t>تقديم مي‌گردد.</w:t>
      </w:r>
    </w:p>
    <w:p w:rsidR="00421644" w:rsidRDefault="00421644" w:rsidP="00BD3642">
      <w:pPr>
        <w:spacing w:line="360" w:lineRule="auto"/>
        <w:ind w:left="4320"/>
        <w:jc w:val="center"/>
        <w:rPr>
          <w:rFonts w:cs="Zar"/>
          <w:b/>
          <w:bCs/>
          <w:spacing w:val="-4"/>
          <w:sz w:val="28"/>
          <w:szCs w:val="28"/>
        </w:rPr>
      </w:pPr>
      <w:r w:rsidRPr="00E3168E">
        <w:rPr>
          <w:rFonts w:cs="B Zar" w:hint="cs"/>
          <w:b/>
          <w:bCs/>
          <w:spacing w:val="-4"/>
          <w:sz w:val="26"/>
          <w:szCs w:val="26"/>
          <w:rtl/>
        </w:rPr>
        <w:t>معاون قوانين</w:t>
      </w:r>
    </w:p>
    <w:p w:rsidR="00421644" w:rsidRDefault="00421644" w:rsidP="00421644">
      <w:pPr>
        <w:rPr>
          <w:rFonts w:cs="Zar"/>
          <w:b/>
          <w:bCs/>
          <w:spacing w:val="-4"/>
          <w:sz w:val="28"/>
          <w:szCs w:val="28"/>
          <w:rtl/>
        </w:rPr>
      </w:pPr>
      <w:r>
        <w:rPr>
          <w:rFonts w:cs="Zar"/>
          <w:b/>
          <w:bCs/>
          <w:spacing w:val="-4"/>
          <w:sz w:val="28"/>
          <w:szCs w:val="28"/>
          <w:rtl/>
        </w:rPr>
        <w:br w:type="page"/>
      </w:r>
    </w:p>
    <w:p w:rsidR="00DF71AA" w:rsidRDefault="00DF71AA" w:rsidP="00DF71AA">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DF71AA" w:rsidRPr="00440B06" w:rsidRDefault="00DF71AA" w:rsidP="00DF71AA">
      <w:pPr>
        <w:spacing w:line="216" w:lineRule="auto"/>
        <w:rPr>
          <w:rFonts w:cs="Zar"/>
          <w:b/>
          <w:bCs/>
          <w:spacing w:val="-4"/>
          <w:rtl/>
        </w:rPr>
      </w:pPr>
      <w:r w:rsidRPr="00440B06">
        <w:rPr>
          <w:rFonts w:cs="Zar" w:hint="cs"/>
          <w:b/>
          <w:bCs/>
          <w:spacing w:val="-4"/>
          <w:rtl/>
        </w:rPr>
        <w:t>معاون محترم قوانين</w:t>
      </w:r>
    </w:p>
    <w:p w:rsidR="00DF71AA" w:rsidRPr="00440B06" w:rsidRDefault="00DF71AA" w:rsidP="00DF71A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sidR="00C26F47">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DF71AA" w:rsidRPr="003E7438" w:rsidRDefault="00DF71AA" w:rsidP="00DF71AA">
      <w:pPr>
        <w:spacing w:line="216" w:lineRule="auto"/>
        <w:jc w:val="center"/>
        <w:rPr>
          <w:rFonts w:cs="Zar"/>
          <w:b/>
          <w:bCs/>
          <w:spacing w:val="-4"/>
          <w:sz w:val="10"/>
          <w:szCs w:val="10"/>
          <w:rtl/>
        </w:rPr>
      </w:pPr>
    </w:p>
    <w:p w:rsidR="00DF71AA" w:rsidRPr="00440B06" w:rsidRDefault="00DF71AA" w:rsidP="00DF71A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DF71AA" w:rsidRPr="00440B06" w:rsidRDefault="00DF71AA" w:rsidP="00CD600E">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CD600E">
        <w:rPr>
          <w:rFonts w:cs="B Zar" w:hint="cs"/>
          <w:sz w:val="20"/>
          <w:szCs w:val="20"/>
        </w:rPr>
        <w:sym w:font="Wingdings 2" w:char="F0A2"/>
      </w:r>
      <w:r w:rsidRPr="00440B06">
        <w:rPr>
          <w:rFonts w:cs="B Lotus" w:hint="cs"/>
          <w:spacing w:val="-4"/>
          <w:sz w:val="22"/>
          <w:szCs w:val="22"/>
          <w:rtl/>
        </w:rPr>
        <w:t xml:space="preserve"> قبلاً تقديم نگرديده است</w:t>
      </w:r>
    </w:p>
    <w:p w:rsidR="00DF71AA" w:rsidRDefault="00DF71AA" w:rsidP="00DF71A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DF71AA" w:rsidRPr="00451446" w:rsidRDefault="00DF71AA" w:rsidP="00DF71A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DF71AA" w:rsidRPr="00C17E35" w:rsidRDefault="00DF71AA" w:rsidP="00DF71AA">
      <w:pPr>
        <w:spacing w:line="216" w:lineRule="auto"/>
        <w:ind w:firstLine="720"/>
        <w:jc w:val="lowKashida"/>
        <w:rPr>
          <w:rFonts w:cs="Zar"/>
          <w:spacing w:val="-4"/>
          <w:sz w:val="8"/>
          <w:szCs w:val="8"/>
          <w:rtl/>
        </w:rPr>
      </w:pPr>
    </w:p>
    <w:p w:rsidR="00DF71AA" w:rsidRDefault="00E113C1" w:rsidP="00DF71AA">
      <w:pPr>
        <w:spacing w:line="216" w:lineRule="auto"/>
        <w:ind w:firstLine="284"/>
        <w:jc w:val="lowKashida"/>
        <w:rPr>
          <w:rFonts w:cs="B Zar"/>
          <w:spacing w:val="-4"/>
          <w:sz w:val="20"/>
          <w:szCs w:val="20"/>
          <w:rtl/>
        </w:rPr>
      </w:pPr>
      <w:r w:rsidRPr="00E113C1">
        <w:rPr>
          <w:rtl/>
        </w:rPr>
        <w:pict>
          <v:shape id="_x0000_s1153" type="#_x0000_t202" style="position:absolute;left:0;text-align:left;margin-left:-25.65pt;margin-top:1.8pt;width:265.3pt;height:63.7pt;z-index:251762688" strokecolor="white">
            <v:textbox style="mso-next-textbox:#_x0000_s1153">
              <w:txbxContent>
                <w:p w:rsidR="00DF71AA" w:rsidRPr="00C17E35" w:rsidRDefault="00DF71AA"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DF71AA" w:rsidRPr="00C17E35" w:rsidRDefault="00DF71AA"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DF71AA" w:rsidRPr="00C17E35" w:rsidRDefault="00DF71AA" w:rsidP="00DF71A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تغيير اساسي</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DF71AA" w:rsidP="00DF71A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E113C1" w:rsidP="00DF71AA">
      <w:pPr>
        <w:spacing w:line="216" w:lineRule="auto"/>
        <w:ind w:firstLine="284"/>
        <w:jc w:val="lowKashida"/>
        <w:rPr>
          <w:rFonts w:cs="B Zar"/>
          <w:spacing w:val="-4"/>
          <w:sz w:val="20"/>
          <w:szCs w:val="20"/>
          <w:rtl/>
        </w:rPr>
      </w:pPr>
      <w:r w:rsidRPr="00E113C1">
        <w:rPr>
          <w:rFonts w:cs="Zar"/>
          <w:rtl/>
        </w:rPr>
        <w:pict>
          <v:shape id="_x0000_s1154" type="#_x0000_t202" style="position:absolute;left:0;text-align:left;margin-left:170.6pt;margin-top:14.65pt;width:56.8pt;height:45.95pt;z-index:251763712" strokecolor="white">
            <v:textbox style="mso-next-textbox:#_x0000_s1154">
              <w:txbxContent>
                <w:p w:rsidR="00DF71AA" w:rsidRPr="00A746B9" w:rsidRDefault="00DF71AA" w:rsidP="00DF71A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DF71AA" w:rsidRPr="00A746B9" w:rsidRDefault="00DF71AA" w:rsidP="00DF71A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انقضاء شش ماه</w:t>
      </w:r>
    </w:p>
    <w:p w:rsidR="00DF71AA" w:rsidRPr="00DC602D" w:rsidRDefault="00DF71AA" w:rsidP="00DF71AA">
      <w:pPr>
        <w:spacing w:line="216" w:lineRule="auto"/>
        <w:rPr>
          <w:rFonts w:cs="Zar"/>
          <w:sz w:val="14"/>
          <w:szCs w:val="14"/>
          <w:rtl/>
        </w:rPr>
      </w:pPr>
    </w:p>
    <w:p w:rsidR="00DF71AA" w:rsidRDefault="00DF71AA" w:rsidP="00DF71A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DF71AA" w:rsidRDefault="00DF71AA" w:rsidP="00DF71AA">
      <w:pPr>
        <w:tabs>
          <w:tab w:val="left" w:pos="0"/>
        </w:tabs>
        <w:spacing w:line="216" w:lineRule="auto"/>
        <w:jc w:val="both"/>
        <w:rPr>
          <w:rFonts w:cs="Zar"/>
          <w:b/>
          <w:bCs/>
          <w:rtl/>
        </w:rPr>
      </w:pPr>
    </w:p>
    <w:p w:rsidR="00DF71AA" w:rsidRPr="00011C8F" w:rsidRDefault="00E113C1" w:rsidP="00DF71AA">
      <w:pPr>
        <w:tabs>
          <w:tab w:val="left" w:pos="0"/>
        </w:tabs>
        <w:spacing w:line="216" w:lineRule="auto"/>
        <w:ind w:left="4"/>
        <w:jc w:val="both"/>
        <w:rPr>
          <w:rFonts w:cs="Zar"/>
          <w:b/>
          <w:bCs/>
          <w:sz w:val="22"/>
          <w:szCs w:val="22"/>
        </w:rPr>
      </w:pPr>
      <w:r w:rsidRPr="00E113C1">
        <w:rPr>
          <w:rFonts w:cs="B Lotus"/>
          <w:spacing w:val="-4"/>
          <w:sz w:val="22"/>
          <w:szCs w:val="22"/>
        </w:rPr>
        <w:pict>
          <v:shape id="_x0000_s1155" type="#_x0000_t202" style="position:absolute;left:0;text-align:left;margin-left:-56.75pt;margin-top:9.95pt;width:227.6pt;height:54.1pt;z-index:-251551744" strokecolor="white">
            <v:textbox style="mso-next-textbox:#_x0000_s1155">
              <w:txbxContent>
                <w:p w:rsidR="00DF71AA" w:rsidRPr="00011C8F" w:rsidRDefault="00F47DB9" w:rsidP="00DF71AA">
                  <w:pPr>
                    <w:ind w:left="-142"/>
                    <w:rPr>
                      <w:rFonts w:cs="B Zar"/>
                      <w:sz w:val="20"/>
                      <w:szCs w:val="20"/>
                      <w:u w:val="single"/>
                      <w:rtl/>
                    </w:rPr>
                  </w:pPr>
                  <w:r>
                    <w:rPr>
                      <w:rFonts w:cs="B Zar" w:hint="cs"/>
                      <w:sz w:val="20"/>
                      <w:szCs w:val="20"/>
                      <w:u w:val="single"/>
                    </w:rPr>
                    <w:sym w:font="Wingdings 2" w:char="F0A2"/>
                  </w:r>
                  <w:r w:rsidR="00DF71AA" w:rsidRPr="00011C8F">
                    <w:rPr>
                      <w:rFonts w:cs="B Zar" w:hint="cs"/>
                      <w:sz w:val="20"/>
                      <w:szCs w:val="20"/>
                      <w:u w:val="single"/>
                      <w:rtl/>
                    </w:rPr>
                    <w:t xml:space="preserve"> </w:t>
                  </w:r>
                  <w:r w:rsidR="00DF71AA" w:rsidRPr="00011C8F">
                    <w:rPr>
                      <w:rFonts w:cs="B Zar" w:hint="cs"/>
                      <w:sz w:val="20"/>
                      <w:szCs w:val="20"/>
                      <w:u w:val="single"/>
                      <w:rtl/>
                    </w:rPr>
                    <w:t>رعايت شده‌است.</w:t>
                  </w:r>
                </w:p>
                <w:p w:rsidR="00DF71AA" w:rsidRPr="00011C8F" w:rsidRDefault="00DF71AA" w:rsidP="00DF71A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sidR="00374C4D">
                    <w:rPr>
                      <w:rFonts w:cs="B Zar" w:hint="cs"/>
                      <w:sz w:val="20"/>
                      <w:szCs w:val="20"/>
                      <w:u w:val="single"/>
                      <w:rtl/>
                    </w:rPr>
                    <w:t xml:space="preserve">اعمال </w:t>
                  </w:r>
                  <w:r w:rsidRPr="00011C8F">
                    <w:rPr>
                      <w:rFonts w:cs="B Zar" w:hint="cs"/>
                      <w:sz w:val="20"/>
                      <w:szCs w:val="20"/>
                      <w:u w:val="single"/>
                      <w:rtl/>
                    </w:rPr>
                    <w:t>نظر كارشناسي)</w:t>
                  </w:r>
                </w:p>
                <w:p w:rsidR="00DF71AA" w:rsidRPr="00011C8F" w:rsidRDefault="00F47DB9" w:rsidP="00DF71AA">
                  <w:pPr>
                    <w:ind w:left="-142"/>
                    <w:rPr>
                      <w:rFonts w:cs="B Zar"/>
                      <w:sz w:val="20"/>
                      <w:szCs w:val="20"/>
                    </w:rPr>
                  </w:pPr>
                  <w:r>
                    <w:rPr>
                      <w:rFonts w:cs="B Zar" w:hint="cs"/>
                      <w:sz w:val="20"/>
                      <w:szCs w:val="20"/>
                    </w:rPr>
                    <w:sym w:font="Wingdings 2" w:char="F0A3"/>
                  </w:r>
                  <w:r w:rsidR="00DF71AA" w:rsidRPr="00011C8F">
                    <w:rPr>
                      <w:rFonts w:cs="B Zar" w:hint="cs"/>
                      <w:sz w:val="20"/>
                      <w:szCs w:val="20"/>
                      <w:rtl/>
                    </w:rPr>
                    <w:t xml:space="preserve"> رعايت نشده‌است، دلايل مغايرت به ضميمه تقديم مي‌شود.</w:t>
                  </w:r>
                </w:p>
              </w:txbxContent>
            </v:textbox>
            <w10:wrap anchorx="page"/>
          </v:shape>
        </w:pict>
      </w:r>
      <w:r w:rsidR="00DF71AA" w:rsidRPr="00011C8F">
        <w:rPr>
          <w:rFonts w:cs="Zar" w:hint="cs"/>
          <w:b/>
          <w:bCs/>
          <w:sz w:val="22"/>
          <w:szCs w:val="22"/>
          <w:rtl/>
        </w:rPr>
        <w:t xml:space="preserve">2- در اجراي بند (2) ماده (4) قانون تدوين و تنقيح قوانين و مقررات كشور: </w:t>
      </w:r>
    </w:p>
    <w:p w:rsidR="00DF71AA" w:rsidRPr="00DC602D" w:rsidRDefault="00DF71AA" w:rsidP="00DF71AA">
      <w:pPr>
        <w:spacing w:line="216" w:lineRule="auto"/>
        <w:rPr>
          <w:rFonts w:cs="Zar"/>
          <w:sz w:val="14"/>
          <w:szCs w:val="14"/>
          <w:rtl/>
        </w:rPr>
      </w:pPr>
    </w:p>
    <w:p w:rsidR="00DF71AA" w:rsidRPr="00011C8F" w:rsidRDefault="00DF71AA" w:rsidP="00DF71AA">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DF71AA" w:rsidRDefault="00DF71AA" w:rsidP="00DF71AA">
      <w:pPr>
        <w:spacing w:line="216" w:lineRule="auto"/>
        <w:rPr>
          <w:rFonts w:cs="Zar"/>
          <w:rtl/>
        </w:rPr>
      </w:pPr>
    </w:p>
    <w:p w:rsidR="00DF71AA" w:rsidRPr="00E06B2E" w:rsidRDefault="00DF71AA" w:rsidP="00DF71A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DF71AA" w:rsidRPr="00E06B2E" w:rsidRDefault="00E113C1" w:rsidP="00DF71AA">
      <w:pPr>
        <w:tabs>
          <w:tab w:val="left" w:pos="0"/>
        </w:tabs>
        <w:spacing w:line="216" w:lineRule="auto"/>
        <w:jc w:val="both"/>
        <w:rPr>
          <w:rFonts w:cs="B Lotus"/>
          <w:spacing w:val="-4"/>
          <w:sz w:val="20"/>
          <w:szCs w:val="20"/>
          <w:rtl/>
        </w:rPr>
      </w:pPr>
      <w:r>
        <w:rPr>
          <w:rFonts w:cs="B Lotus"/>
          <w:spacing w:val="-4"/>
          <w:sz w:val="20"/>
          <w:szCs w:val="20"/>
          <w:rtl/>
        </w:rPr>
        <w:pict>
          <v:shape id="_x0000_s1160" type="#_x0000_t202" style="position:absolute;left:0;text-align:left;margin-left:169.2pt;margin-top:12.6pt;width:46.35pt;height:33.45pt;z-index:-251546624" strokecolor="white">
            <v:textbox style="mso-next-textbox:#_x0000_s1160">
              <w:txbxContent>
                <w:p w:rsidR="00DF71AA" w:rsidRPr="006D657F" w:rsidRDefault="00DF71AA"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sidR="00CD600E">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sidRPr="00E06B2E">
        <w:rPr>
          <w:rFonts w:cs="B Lotus" w:hint="cs"/>
          <w:b/>
          <w:bCs/>
          <w:spacing w:val="-4"/>
          <w:sz w:val="22"/>
          <w:szCs w:val="22"/>
          <w:rtl/>
        </w:rPr>
        <w:t>الف- ماده 131-</w:t>
      </w:r>
    </w:p>
    <w:p w:rsidR="00DF71AA" w:rsidRDefault="00E113C1" w:rsidP="00DF71AA">
      <w:pPr>
        <w:tabs>
          <w:tab w:val="left" w:pos="0"/>
        </w:tabs>
        <w:spacing w:line="216" w:lineRule="auto"/>
        <w:ind w:left="240"/>
        <w:jc w:val="both"/>
        <w:rPr>
          <w:rFonts w:cs="Zar"/>
          <w:u w:val="single"/>
          <w:rtl/>
        </w:rPr>
      </w:pPr>
      <w:r w:rsidRPr="00E113C1">
        <w:rPr>
          <w:rFonts w:cs="B Lotus"/>
          <w:spacing w:val="-4"/>
          <w:sz w:val="20"/>
          <w:szCs w:val="20"/>
          <w:rtl/>
        </w:rPr>
        <w:pict>
          <v:shape id="_x0000_s1161" type="#_x0000_t202" style="position:absolute;left:0;text-align:left;margin-left:144.3pt;margin-top:15.95pt;width:35.4pt;height:33.45pt;z-index:-251545600" strokecolor="white">
            <v:textbox style="mso-next-textbox:#_x0000_s1161">
              <w:txbxContent>
                <w:p w:rsidR="00DF71AA" w:rsidRPr="006D657F" w:rsidRDefault="00DF71AA"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sidR="00CD600E">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Pr>
          <w:rFonts w:cs="B Lotus" w:hint="cs"/>
          <w:spacing w:val="-4"/>
          <w:rtl/>
        </w:rPr>
        <w:t>اول</w:t>
      </w:r>
      <w:r w:rsidR="00DF71AA" w:rsidRPr="00E421F1">
        <w:rPr>
          <w:rFonts w:cs="B Lotus" w:hint="cs"/>
          <w:b/>
          <w:bCs/>
          <w:spacing w:val="-4"/>
          <w:rtl/>
        </w:rPr>
        <w:t>-</w:t>
      </w:r>
      <w:r w:rsidR="00DF71AA" w:rsidRPr="00827081">
        <w:rPr>
          <w:rFonts w:cs="B Lotus" w:hint="cs"/>
          <w:spacing w:val="-4"/>
          <w:rtl/>
        </w:rPr>
        <w:t xml:space="preserve"> موضوع و عنوان مشخص</w:t>
      </w:r>
    </w:p>
    <w:p w:rsidR="00DF71AA" w:rsidRPr="00D228AF" w:rsidRDefault="00DF71AA" w:rsidP="00DF71AA">
      <w:pPr>
        <w:tabs>
          <w:tab w:val="left" w:pos="0"/>
        </w:tabs>
        <w:spacing w:line="216" w:lineRule="auto"/>
        <w:ind w:left="240"/>
        <w:jc w:val="both"/>
        <w:rPr>
          <w:rFonts w:cs="B Lotus"/>
          <w:spacing w:val="-4"/>
          <w:sz w:val="6"/>
          <w:szCs w:val="6"/>
          <w:rtl/>
        </w:rPr>
      </w:pPr>
    </w:p>
    <w:p w:rsidR="00DF71AA" w:rsidRPr="00827081" w:rsidRDefault="00DF71AA" w:rsidP="00DF71AA">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DF71AA" w:rsidRPr="00D228AF" w:rsidRDefault="00E113C1" w:rsidP="00DF71AA">
      <w:pPr>
        <w:tabs>
          <w:tab w:val="left" w:pos="0"/>
        </w:tabs>
        <w:spacing w:line="216" w:lineRule="auto"/>
        <w:ind w:left="240"/>
        <w:jc w:val="both"/>
        <w:rPr>
          <w:rFonts w:cs="B Lotus"/>
          <w:spacing w:val="-4"/>
          <w:sz w:val="8"/>
          <w:szCs w:val="8"/>
          <w:rtl/>
        </w:rPr>
      </w:pPr>
      <w:r w:rsidRPr="00E113C1">
        <w:rPr>
          <w:rFonts w:cs="B Lotus"/>
          <w:spacing w:val="-4"/>
          <w:sz w:val="20"/>
          <w:szCs w:val="20"/>
          <w:rtl/>
        </w:rPr>
        <w:pict>
          <v:shape id="_x0000_s1162" type="#_x0000_t202" style="position:absolute;left:0;text-align:left;margin-left:113.25pt;margin-top:.3pt;width:46.35pt;height:33.45pt;z-index:-251544576" strokecolor="white">
            <v:textbox style="mso-next-textbox:#_x0000_s1162">
              <w:txbxContent>
                <w:p w:rsidR="00DF71AA" w:rsidRPr="006D657F" w:rsidRDefault="00DF71AA"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sidR="00CD600E">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D228AF" w:rsidRDefault="00DF71AA" w:rsidP="00DF71AA">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DF71AA" w:rsidRDefault="00E113C1" w:rsidP="00DF71AA">
      <w:pPr>
        <w:tabs>
          <w:tab w:val="left" w:pos="0"/>
        </w:tabs>
        <w:spacing w:line="72" w:lineRule="auto"/>
        <w:ind w:left="238"/>
        <w:jc w:val="both"/>
        <w:rPr>
          <w:rFonts w:cs="B Lotus"/>
          <w:b/>
          <w:bCs/>
          <w:spacing w:val="-4"/>
          <w:sz w:val="22"/>
          <w:szCs w:val="22"/>
          <w:rtl/>
        </w:rPr>
      </w:pPr>
      <w:r w:rsidRPr="00E113C1">
        <w:rPr>
          <w:rFonts w:cs="B Lotus"/>
          <w:spacing w:val="-4"/>
          <w:sz w:val="20"/>
          <w:szCs w:val="20"/>
          <w:rtl/>
        </w:rPr>
        <w:pict>
          <v:shape id="_x0000_s1159" type="#_x0000_t202" style="position:absolute;left:0;text-align:left;margin-left:149.7pt;margin-top:.25pt;width:46.35pt;height:33.45pt;z-index:-251547648" strokecolor="white">
            <v:textbox style="mso-next-textbox:#_x0000_s1159">
              <w:txbxContent>
                <w:p w:rsidR="00DF71AA" w:rsidRPr="006D657F" w:rsidRDefault="00DF71AA"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sidR="00CD600E">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B6713F" w:rsidRDefault="00DF71AA" w:rsidP="00DF71AA">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DF71AA" w:rsidRPr="002B00CF" w:rsidRDefault="00E113C1" w:rsidP="00DF71AA">
      <w:pPr>
        <w:tabs>
          <w:tab w:val="left" w:pos="0"/>
        </w:tabs>
        <w:spacing w:line="228" w:lineRule="auto"/>
        <w:jc w:val="both"/>
        <w:rPr>
          <w:rFonts w:cs="B Lotus"/>
          <w:b/>
          <w:bCs/>
          <w:spacing w:val="-4"/>
          <w:sz w:val="14"/>
          <w:szCs w:val="14"/>
          <w:rtl/>
        </w:rPr>
      </w:pPr>
      <w:r w:rsidRPr="00E113C1">
        <w:rPr>
          <w:rFonts w:cs="B Lotus"/>
          <w:b/>
          <w:bCs/>
          <w:spacing w:val="-4"/>
          <w:sz w:val="26"/>
          <w:szCs w:val="26"/>
          <w:rtl/>
        </w:rPr>
        <w:pict>
          <v:shape id="_x0000_s1157" type="#_x0000_t202" style="position:absolute;left:0;text-align:left;margin-left:-33pt;margin-top:5.35pt;width:45.15pt;height:37.4pt;z-index:251766784" strokecolor="white">
            <v:textbox style="mso-next-textbox:#_x0000_s1157">
              <w:txbxContent>
                <w:p w:rsidR="00DF71AA" w:rsidRPr="00C739EB" w:rsidRDefault="00CD600E" w:rsidP="00DF71AA">
                  <w:pPr>
                    <w:ind w:left="-122"/>
                    <w:rPr>
                      <w:sz w:val="18"/>
                      <w:szCs w:val="18"/>
                      <w:u w:val="single"/>
                      <w:rtl/>
                    </w:rPr>
                  </w:pPr>
                  <w:r>
                    <w:rPr>
                      <w:rFonts w:hint="cs"/>
                      <w:sz w:val="18"/>
                      <w:szCs w:val="18"/>
                      <w:u w:val="single"/>
                    </w:rPr>
                    <w:sym w:font="Wingdings 2" w:char="F0A2"/>
                  </w:r>
                  <w:r w:rsidR="00DF71AA" w:rsidRPr="00C739EB">
                    <w:rPr>
                      <w:rFonts w:hint="cs"/>
                      <w:sz w:val="18"/>
                      <w:szCs w:val="18"/>
                      <w:u w:val="single"/>
                      <w:rtl/>
                    </w:rPr>
                    <w:t xml:space="preserve"> نمي‌باشد.</w:t>
                  </w:r>
                </w:p>
                <w:p w:rsidR="00DF71AA" w:rsidRPr="00C739EB" w:rsidRDefault="00DF71AA" w:rsidP="00DF71AA">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E113C1">
        <w:rPr>
          <w:rFonts w:cs="B Lotus"/>
          <w:b/>
          <w:bCs/>
          <w:spacing w:val="-4"/>
          <w:sz w:val="26"/>
          <w:szCs w:val="26"/>
          <w:rtl/>
        </w:rPr>
        <w:pict>
          <v:shape id="_x0000_s1158" type="#_x0000_t202" style="position:absolute;left:0;text-align:left;margin-left:45.4pt;margin-top:5.55pt;width:44.8pt;height:35.8pt;z-index:251767808" strokecolor="white">
            <v:textbox style="mso-next-textbox:#_x0000_s1158">
              <w:txbxContent>
                <w:p w:rsidR="00DF71AA" w:rsidRPr="004B02BE" w:rsidRDefault="00DF71AA" w:rsidP="00DF71AA">
                  <w:pPr>
                    <w:ind w:left="-122" w:right="-142"/>
                    <w:rPr>
                      <w:sz w:val="18"/>
                      <w:szCs w:val="18"/>
                      <w:u w:val="single"/>
                      <w:rtl/>
                    </w:rPr>
                  </w:pPr>
                  <w:r w:rsidRPr="004B02BE">
                    <w:rPr>
                      <w:rFonts w:hint="cs"/>
                      <w:sz w:val="18"/>
                      <w:szCs w:val="18"/>
                      <w:u w:val="single"/>
                    </w:rPr>
                    <w:sym w:font="Wingdings 2" w:char="F0A3"/>
                  </w:r>
                  <w:r w:rsidRPr="004B02BE">
                    <w:rPr>
                      <w:rFonts w:hint="cs"/>
                      <w:sz w:val="18"/>
                      <w:szCs w:val="18"/>
                      <w:u w:val="single"/>
                      <w:rtl/>
                    </w:rPr>
                    <w:t xml:space="preserve"> ماده واحده</w:t>
                  </w:r>
                </w:p>
                <w:p w:rsidR="00DF71AA" w:rsidRPr="004B02BE" w:rsidRDefault="00CD600E" w:rsidP="00DF71AA">
                  <w:pPr>
                    <w:ind w:left="-122" w:right="-142"/>
                    <w:rPr>
                      <w:sz w:val="18"/>
                      <w:szCs w:val="18"/>
                    </w:rPr>
                  </w:pPr>
                  <w:r>
                    <w:rPr>
                      <w:rFonts w:hint="cs"/>
                      <w:sz w:val="18"/>
                      <w:szCs w:val="18"/>
                    </w:rPr>
                    <w:sym w:font="Wingdings 2" w:char="F0A2"/>
                  </w:r>
                  <w:r w:rsidR="00DF71AA" w:rsidRPr="004B02BE">
                    <w:rPr>
                      <w:rFonts w:hint="cs"/>
                      <w:sz w:val="18"/>
                      <w:szCs w:val="18"/>
                      <w:rtl/>
                    </w:rPr>
                    <w:t xml:space="preserve"> مواد متعدد</w:t>
                  </w:r>
                </w:p>
              </w:txbxContent>
            </v:textbox>
            <w10:wrap anchorx="page"/>
          </v:shape>
        </w:pict>
      </w:r>
      <w:r w:rsidRPr="00E113C1">
        <w:rPr>
          <w:rFonts w:cs="B Lotus"/>
          <w:b/>
          <w:bCs/>
          <w:spacing w:val="-4"/>
          <w:sz w:val="26"/>
          <w:szCs w:val="26"/>
          <w:rtl/>
        </w:rPr>
        <w:pict>
          <v:shape id="_x0000_s1156" type="#_x0000_t202" style="position:absolute;left:0;text-align:left;margin-left:161pt;margin-top:5.55pt;width:60.5pt;height:38.55pt;z-index:251765760" strokecolor="white">
            <v:textbox style="mso-next-textbox:#_x0000_s1156">
              <w:txbxContent>
                <w:p w:rsidR="00DF71AA" w:rsidRDefault="00DF71AA" w:rsidP="00DF71AA">
                  <w:pPr>
                    <w:ind w:left="-132" w:right="-284"/>
                    <w:rPr>
                      <w:rFonts w:cs="B Lotus"/>
                      <w:spacing w:val="-4"/>
                      <w:sz w:val="18"/>
                      <w:szCs w:val="18"/>
                      <w:rtl/>
                    </w:rPr>
                  </w:pPr>
                  <w:r w:rsidRPr="004B02BE">
                    <w:rPr>
                      <w:rFonts w:hint="cs"/>
                      <w:sz w:val="18"/>
                      <w:szCs w:val="18"/>
                      <w:u w:val="single"/>
                    </w:rPr>
                    <w:sym w:font="Wingdings 2" w:char="F0A3"/>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DF71AA" w:rsidRDefault="00CD600E" w:rsidP="00DF71AA">
                  <w:pPr>
                    <w:ind w:left="-132" w:right="-284"/>
                  </w:pPr>
                  <w:r>
                    <w:rPr>
                      <w:rFonts w:hint="cs"/>
                      <w:sz w:val="18"/>
                      <w:szCs w:val="18"/>
                    </w:rPr>
                    <w:sym w:font="Wingdings 2" w:char="F0A2"/>
                  </w:r>
                  <w:r w:rsidR="00DF71AA" w:rsidRPr="004B02BE">
                    <w:rPr>
                      <w:rFonts w:hint="cs"/>
                      <w:sz w:val="18"/>
                      <w:szCs w:val="18"/>
                      <w:rtl/>
                    </w:rPr>
                    <w:t xml:space="preserve"> بيش‌از‌يك‌موضوع</w:t>
                  </w:r>
                  <w:r w:rsidR="00DF71AA" w:rsidRPr="004B02BE">
                    <w:rPr>
                      <w:rFonts w:hint="cs"/>
                      <w:sz w:val="18"/>
                      <w:szCs w:val="18"/>
                      <w:rtl/>
                    </w:rPr>
                    <w:tab/>
                  </w:r>
                  <w:r w:rsidR="00DF71AA">
                    <w:rPr>
                      <w:rFonts w:hint="cs"/>
                      <w:rtl/>
                    </w:rPr>
                    <w:tab/>
                  </w:r>
                  <w:r w:rsidR="00DF71AA">
                    <w:rPr>
                      <w:rFonts w:hint="cs"/>
                      <w:rtl/>
                    </w:rPr>
                    <w:tab/>
                  </w:r>
                  <w:r w:rsidR="00DF71AA">
                    <w:rPr>
                      <w:rFonts w:hint="cs"/>
                      <w:rtl/>
                    </w:rPr>
                    <w:tab/>
                    <w:t xml:space="preserve">              </w:t>
                  </w:r>
                </w:p>
              </w:txbxContent>
            </v:textbox>
            <w10:wrap anchorx="page"/>
          </v:shape>
        </w:pict>
      </w:r>
    </w:p>
    <w:p w:rsidR="00DF71AA" w:rsidRPr="00C739EB" w:rsidRDefault="00DF71AA" w:rsidP="00DF71AA">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F13CEC" w:rsidRPr="00A03E70" w:rsidRDefault="00F13CEC" w:rsidP="00F13CEC">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F13CEC" w:rsidRPr="00567546" w:rsidRDefault="00E113C1" w:rsidP="00F13CEC">
      <w:pPr>
        <w:spacing w:line="276" w:lineRule="auto"/>
        <w:ind w:left="240"/>
        <w:jc w:val="both"/>
        <w:rPr>
          <w:rFonts w:cs="Zar"/>
          <w:b/>
          <w:bCs/>
          <w:sz w:val="22"/>
          <w:szCs w:val="22"/>
          <w:rtl/>
        </w:rPr>
      </w:pPr>
      <w:r w:rsidRPr="00E113C1">
        <w:rPr>
          <w:rFonts w:ascii="Times New Roman Bold" w:hAnsi="Times New Roman Bold" w:cs="Zar"/>
          <w:b/>
          <w:bCs/>
          <w:spacing w:val="-6"/>
          <w:sz w:val="22"/>
          <w:szCs w:val="22"/>
          <w:rtl/>
        </w:rPr>
        <w:pict>
          <v:shape id="_x0000_s1142" type="#_x0000_t202" style="position:absolute;left:0;text-align:left;margin-left:-52.25pt;margin-top:12.65pt;width:220.5pt;height:38.75pt;z-index:-251565056" strokecolor="white">
            <v:textbox style="mso-next-textbox:#_x0000_s1142">
              <w:txbxContent>
                <w:p w:rsidR="00F13CEC" w:rsidRDefault="00B949E5" w:rsidP="00F13CEC">
                  <w:pPr>
                    <w:spacing w:line="266" w:lineRule="auto"/>
                    <w:ind w:left="-113" w:right="-113"/>
                    <w:rPr>
                      <w:u w:val="single"/>
                    </w:rPr>
                  </w:pPr>
                  <w:r>
                    <w:rPr>
                      <w:rFonts w:cs="Zar"/>
                      <w:b/>
                      <w:bCs/>
                      <w:sz w:val="16"/>
                      <w:szCs w:val="16"/>
                      <w:u w:val="single"/>
                    </w:rPr>
                    <w:sym w:font="Wingdings 2" w:char="F0A2"/>
                  </w:r>
                  <w:r w:rsidR="00F13CEC">
                    <w:rPr>
                      <w:rFonts w:cs="Zar" w:hint="cs"/>
                      <w:b/>
                      <w:bCs/>
                      <w:sz w:val="16"/>
                      <w:szCs w:val="16"/>
                      <w:u w:val="single"/>
                      <w:rtl/>
                    </w:rPr>
                    <w:t xml:space="preserve"> ندارد.</w:t>
                  </w:r>
                </w:p>
                <w:p w:rsidR="00F13CEC" w:rsidRDefault="00F13CEC" w:rsidP="00F13CEC">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F13CEC" w:rsidRPr="00567546">
        <w:rPr>
          <w:rFonts w:cs="Zar" w:hint="cs"/>
          <w:b/>
          <w:bCs/>
          <w:sz w:val="22"/>
          <w:szCs w:val="22"/>
          <w:rtl/>
        </w:rPr>
        <w:t>اول: از نظر قانون اساسي؛</w:t>
      </w:r>
    </w:p>
    <w:p w:rsidR="00F13CEC" w:rsidRPr="00E0596F" w:rsidRDefault="00F13CEC" w:rsidP="00F13CEC">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F13CEC" w:rsidRDefault="00F13CEC" w:rsidP="00F13CEC">
      <w:pPr>
        <w:spacing w:line="276" w:lineRule="auto"/>
        <w:ind w:left="240"/>
        <w:jc w:val="both"/>
        <w:rPr>
          <w:rFonts w:cs="Zar"/>
          <w:b/>
          <w:bCs/>
          <w:sz w:val="22"/>
          <w:szCs w:val="22"/>
          <w:rtl/>
        </w:rPr>
      </w:pPr>
    </w:p>
    <w:p w:rsidR="00F13CEC" w:rsidRPr="00567546" w:rsidRDefault="00E113C1" w:rsidP="00F13CEC">
      <w:pPr>
        <w:spacing w:line="276" w:lineRule="auto"/>
        <w:ind w:left="240"/>
        <w:jc w:val="both"/>
        <w:rPr>
          <w:rFonts w:cs="Zar"/>
          <w:b/>
          <w:bCs/>
          <w:sz w:val="22"/>
          <w:szCs w:val="22"/>
          <w:rtl/>
        </w:rPr>
      </w:pPr>
      <w:r w:rsidRPr="00E113C1">
        <w:rPr>
          <w:rFonts w:cs="B Lotus"/>
          <w:b/>
          <w:bCs/>
          <w:spacing w:val="-4"/>
          <w:sz w:val="28"/>
          <w:szCs w:val="28"/>
          <w:rtl/>
        </w:rPr>
        <w:pict>
          <v:shape id="_x0000_s1141" type="#_x0000_t202" style="position:absolute;left:0;text-align:left;margin-left:-14.25pt;margin-top:12.05pt;width:137.85pt;height:45.2pt;z-index:-251566080" strokecolor="white">
            <v:textbox style="mso-next-textbox:#_x0000_s1141">
              <w:txbxContent>
                <w:p w:rsidR="00F13CEC" w:rsidRPr="004F1481" w:rsidRDefault="00B949E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sidRPr="00567546">
        <w:rPr>
          <w:rFonts w:cs="Zar" w:hint="cs"/>
          <w:b/>
          <w:bCs/>
          <w:sz w:val="22"/>
          <w:szCs w:val="22"/>
          <w:rtl/>
        </w:rPr>
        <w:t>دوم: از نظر سياست‌هاي كلي نظام و سند چشم‌انداز؛</w:t>
      </w:r>
    </w:p>
    <w:p w:rsidR="00F13CEC" w:rsidRPr="00E0596F" w:rsidRDefault="00F13CEC" w:rsidP="00F13CEC">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F13CEC" w:rsidRDefault="00F13CEC" w:rsidP="00F13CEC">
      <w:pPr>
        <w:spacing w:line="276" w:lineRule="auto"/>
        <w:ind w:left="240"/>
        <w:jc w:val="both"/>
        <w:rPr>
          <w:rFonts w:cs="Zar"/>
          <w:b/>
          <w:bCs/>
          <w:sz w:val="22"/>
          <w:szCs w:val="22"/>
          <w:rtl/>
        </w:rPr>
      </w:pPr>
    </w:p>
    <w:p w:rsidR="00F13CEC" w:rsidRPr="00567546" w:rsidRDefault="00E113C1" w:rsidP="00F13CEC">
      <w:pPr>
        <w:spacing w:line="276" w:lineRule="auto"/>
        <w:ind w:left="240"/>
        <w:jc w:val="both"/>
        <w:rPr>
          <w:rFonts w:cs="Zar"/>
          <w:b/>
          <w:bCs/>
          <w:sz w:val="22"/>
          <w:szCs w:val="22"/>
          <w:rtl/>
        </w:rPr>
      </w:pPr>
      <w:r w:rsidRPr="00E113C1">
        <w:rPr>
          <w:rFonts w:cs="B Lotus"/>
          <w:b/>
          <w:bCs/>
          <w:spacing w:val="-4"/>
          <w:sz w:val="28"/>
          <w:szCs w:val="28"/>
          <w:rtl/>
        </w:rPr>
        <w:pict>
          <v:shape id="_x0000_s1143" type="#_x0000_t202" style="position:absolute;left:0;text-align:left;margin-left:61.35pt;margin-top:12.4pt;width:137.85pt;height:45.2pt;z-index:-251564032" strokecolor="white">
            <v:textbox style="mso-next-textbox:#_x0000_s1143">
              <w:txbxContent>
                <w:p w:rsidR="00F13CEC" w:rsidRPr="004F1481" w:rsidRDefault="00B949E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سوم: </w:t>
      </w:r>
      <w:r w:rsidR="00F13CEC" w:rsidRPr="00567546">
        <w:rPr>
          <w:rFonts w:cs="Zar" w:hint="cs"/>
          <w:b/>
          <w:bCs/>
          <w:sz w:val="22"/>
          <w:szCs w:val="22"/>
          <w:rtl/>
        </w:rPr>
        <w:t>از نظر قانون برنامه؛</w:t>
      </w:r>
    </w:p>
    <w:p w:rsidR="00F13CEC" w:rsidRPr="00CF2EA2" w:rsidRDefault="00F13CEC" w:rsidP="00F13CEC">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F13CEC" w:rsidRDefault="00F13CEC" w:rsidP="00F13CEC">
      <w:pPr>
        <w:spacing w:line="276" w:lineRule="auto"/>
        <w:ind w:left="240"/>
        <w:jc w:val="both"/>
        <w:rPr>
          <w:rFonts w:cs="Zar"/>
          <w:b/>
          <w:bCs/>
          <w:sz w:val="22"/>
          <w:szCs w:val="22"/>
          <w:rtl/>
        </w:rPr>
      </w:pPr>
    </w:p>
    <w:p w:rsidR="00F13CEC" w:rsidRPr="00567546" w:rsidRDefault="00E113C1" w:rsidP="00F13CEC">
      <w:pPr>
        <w:spacing w:line="276" w:lineRule="auto"/>
        <w:ind w:left="240"/>
        <w:jc w:val="both"/>
        <w:rPr>
          <w:rFonts w:cs="Zar"/>
          <w:b/>
          <w:bCs/>
          <w:sz w:val="22"/>
          <w:szCs w:val="22"/>
          <w:rtl/>
        </w:rPr>
      </w:pPr>
      <w:r w:rsidRPr="00E113C1">
        <w:rPr>
          <w:rFonts w:cs="B Lotus"/>
          <w:b/>
          <w:bCs/>
          <w:spacing w:val="-4"/>
          <w:sz w:val="28"/>
          <w:szCs w:val="28"/>
          <w:rtl/>
        </w:rPr>
        <w:pict>
          <v:shape id="_x0000_s1144" type="#_x0000_t202" style="position:absolute;left:0;text-align:left;margin-left:-4.35pt;margin-top:12.9pt;width:137.85pt;height:45.2pt;z-index:-251563008" strokecolor="white">
            <v:textbox style="mso-next-textbox:#_x0000_s1144">
              <w:txbxContent>
                <w:p w:rsidR="00F13CEC" w:rsidRPr="004F1481" w:rsidRDefault="00F13CEC"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چهارم: </w:t>
      </w:r>
      <w:r w:rsidR="00F13CEC" w:rsidRPr="00567546">
        <w:rPr>
          <w:rFonts w:cs="Zar" w:hint="cs"/>
          <w:b/>
          <w:bCs/>
          <w:sz w:val="22"/>
          <w:szCs w:val="22"/>
          <w:rtl/>
        </w:rPr>
        <w:t xml:space="preserve">از نظر </w:t>
      </w:r>
      <w:r w:rsidR="00F13CEC">
        <w:rPr>
          <w:rFonts w:cs="Zar" w:hint="cs"/>
          <w:b/>
          <w:bCs/>
          <w:sz w:val="22"/>
          <w:szCs w:val="22"/>
          <w:rtl/>
        </w:rPr>
        <w:t>آيين‌نامه داخلي مجلس (ماهوي)</w:t>
      </w:r>
      <w:r w:rsidR="00F13CEC" w:rsidRPr="00567546">
        <w:rPr>
          <w:rFonts w:cs="Zar" w:hint="cs"/>
          <w:b/>
          <w:bCs/>
          <w:sz w:val="22"/>
          <w:szCs w:val="22"/>
          <w:rtl/>
        </w:rPr>
        <w:t>؛</w: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F13CEC" w:rsidRDefault="00E113C1" w:rsidP="00F13CEC">
      <w:pPr>
        <w:tabs>
          <w:tab w:val="left" w:pos="0"/>
        </w:tabs>
        <w:spacing w:line="276" w:lineRule="auto"/>
        <w:ind w:left="4"/>
        <w:jc w:val="both"/>
        <w:rPr>
          <w:rFonts w:cs="Zar"/>
          <w:b/>
          <w:bCs/>
          <w:rtl/>
        </w:rPr>
      </w:pPr>
      <w:r w:rsidRPr="00E113C1">
        <w:rPr>
          <w:rFonts w:cs="B Lotus"/>
          <w:b/>
          <w:bCs/>
          <w:spacing w:val="-4"/>
          <w:sz w:val="28"/>
          <w:szCs w:val="28"/>
          <w:rtl/>
        </w:rPr>
        <w:pict>
          <v:shape id="_x0000_s1145" type="#_x0000_t202" style="position:absolute;left:0;text-align:left;margin-left:-12.85pt;margin-top:14.5pt;width:158.95pt;height:45.2pt;z-index:-251561984" strokecolor="white">
            <v:textbox style="mso-next-textbox:#_x0000_s1145">
              <w:txbxContent>
                <w:p w:rsidR="00F13CEC" w:rsidRPr="004F1481" w:rsidRDefault="00B949E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Pr>
                      <w:rFonts w:cs="Zar" w:hint="cs"/>
                      <w:b/>
                      <w:bCs/>
                      <w:sz w:val="16"/>
                      <w:szCs w:val="16"/>
                      <w:u w:val="single"/>
                      <w:rtl/>
                    </w:rPr>
                    <w:t>شده است</w:t>
                  </w:r>
                  <w:r w:rsidR="00F13CEC" w:rsidRPr="004F1481">
                    <w:rPr>
                      <w:rFonts w:cs="Zar" w:hint="cs"/>
                      <w:b/>
                      <w:bCs/>
                      <w:sz w:val="16"/>
                      <w:szCs w:val="16"/>
                      <w:u w:val="single"/>
                      <w:rtl/>
                    </w:rPr>
                    <w:t xml:space="preserve">.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F13CEC" w:rsidRDefault="00E113C1" w:rsidP="00F13CEC">
      <w:pPr>
        <w:spacing w:line="276" w:lineRule="auto"/>
        <w:rPr>
          <w:rFonts w:cs="Zar"/>
          <w:rtl/>
        </w:rPr>
      </w:pPr>
      <w:r w:rsidRPr="00E113C1">
        <w:rPr>
          <w:rFonts w:cs="B Zar"/>
          <w:b/>
          <w:bCs/>
          <w:sz w:val="16"/>
          <w:szCs w:val="16"/>
          <w:rtl/>
        </w:rPr>
        <w:pict>
          <v:shape id="_x0000_s1147" type="#_x0000_t202" style="position:absolute;left:0;text-align:left;margin-left:86.95pt;margin-top:8.5pt;width:11.8pt;height:44.5pt;z-index:251756544" strokecolor="white">
            <v:textbox style="mso-next-textbox:#_x0000_s1147">
              <w:txbxContent>
                <w:p w:rsidR="00F13CEC" w:rsidRPr="001D4981" w:rsidRDefault="00F13CEC" w:rsidP="00F13CEC">
                  <w:pPr>
                    <w:ind w:left="-107"/>
                    <w:rPr>
                      <w:u w:val="single"/>
                      <w:rtl/>
                    </w:rPr>
                  </w:pPr>
                  <w:r w:rsidRPr="001D4981">
                    <w:rPr>
                      <w:rFonts w:hint="cs"/>
                      <w:u w:val="single"/>
                      <w:rtl/>
                    </w:rPr>
                    <w:t>2</w:t>
                  </w:r>
                </w:p>
                <w:p w:rsidR="00F13CEC" w:rsidRDefault="00F13CEC" w:rsidP="00F13CEC">
                  <w:pPr>
                    <w:ind w:left="-107"/>
                    <w:rPr>
                      <w:rtl/>
                    </w:rPr>
                  </w:pPr>
                  <w:r>
                    <w:rPr>
                      <w:rFonts w:hint="cs"/>
                      <w:rtl/>
                    </w:rPr>
                    <w:t>3</w:t>
                  </w:r>
                </w:p>
              </w:txbxContent>
            </v:textbox>
            <w10:wrap anchorx="page"/>
          </v:shape>
        </w:pict>
      </w:r>
      <w:r w:rsidRPr="00E113C1">
        <w:rPr>
          <w:rFonts w:cs="B Lotus"/>
          <w:b/>
          <w:bCs/>
          <w:spacing w:val="-4"/>
          <w:sz w:val="28"/>
          <w:szCs w:val="28"/>
          <w:rtl/>
        </w:rPr>
        <w:pict>
          <v:shape id="_x0000_s1148" type="#_x0000_t202" style="position:absolute;left:0;text-align:left;margin-left:6.35pt;margin-top:15.5pt;width:34.75pt;height:32.8pt;z-index:-251558912" strokecolor="white">
            <v:textbox style="mso-next-textbox:#_x0000_s1148">
              <w:txbxContent>
                <w:p w:rsidR="00F13CEC" w:rsidRPr="004F1481" w:rsidRDefault="00B949E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E113C1">
        <w:rPr>
          <w:rFonts w:cs="B Lotus"/>
          <w:b/>
          <w:bCs/>
          <w:spacing w:val="-4"/>
          <w:sz w:val="28"/>
          <w:szCs w:val="28"/>
          <w:rtl/>
        </w:rPr>
        <w:pict>
          <v:shape id="_x0000_s1146" type="#_x0000_t202" style="position:absolute;left:0;text-align:left;margin-left:115.45pt;margin-top:15.5pt;width:44.15pt;height:38.35pt;z-index:-251560960" strokecolor="white">
            <v:textbox style="mso-next-textbox:#_x0000_s1146">
              <w:txbxContent>
                <w:p w:rsidR="00F13CEC" w:rsidRPr="004F1481" w:rsidRDefault="00B949E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Pr>
                      <w:rFonts w:cs="Zar" w:hint="cs"/>
                      <w:b/>
                      <w:bCs/>
                      <w:sz w:val="16"/>
                      <w:szCs w:val="16"/>
                      <w:u w:val="single"/>
                      <w:rtl/>
                    </w:rPr>
                    <w:t>نمي‌شود</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F13CEC" w:rsidRDefault="00F13CEC" w:rsidP="00F13CEC">
      <w:pPr>
        <w:rPr>
          <w:rFonts w:cs="B Lotus"/>
          <w:b/>
          <w:bCs/>
          <w:spacing w:val="-4"/>
          <w:sz w:val="28"/>
          <w:szCs w:val="28"/>
          <w:rtl/>
        </w:rPr>
      </w:pPr>
    </w:p>
    <w:p w:rsidR="00F13CEC" w:rsidRPr="00E961CE" w:rsidRDefault="00F13CEC" w:rsidP="00D36A89">
      <w:pPr>
        <w:spacing w:line="192" w:lineRule="auto"/>
        <w:ind w:left="27"/>
        <w:rPr>
          <w:rFonts w:cs="B Zar"/>
          <w:b/>
          <w:bCs/>
          <w:spacing w:val="-4"/>
          <w:sz w:val="26"/>
          <w:szCs w:val="26"/>
          <w:rtl/>
        </w:rPr>
      </w:pPr>
      <w:r>
        <w:rPr>
          <w:rFonts w:cs="B Lotus" w:hint="cs"/>
          <w:spacing w:val="-4"/>
          <w:rtl/>
        </w:rPr>
        <w:tab/>
      </w:r>
      <w:r w:rsidRPr="00E961CE">
        <w:rPr>
          <w:rFonts w:cs="B Lotus" w:hint="cs"/>
          <w:b/>
          <w:bCs/>
          <w:spacing w:val="-4"/>
          <w:sz w:val="22"/>
          <w:szCs w:val="22"/>
          <w:rtl/>
        </w:rPr>
        <w:t xml:space="preserve">تعداد </w:t>
      </w:r>
      <w:r w:rsidR="00D36A89">
        <w:rPr>
          <w:rFonts w:cs="B Lotus" w:hint="cs"/>
          <w:b/>
          <w:bCs/>
          <w:spacing w:val="-4"/>
          <w:sz w:val="22"/>
          <w:szCs w:val="22"/>
          <w:rtl/>
        </w:rPr>
        <w:t>......</w:t>
      </w:r>
      <w:r w:rsidRPr="00E961CE">
        <w:rPr>
          <w:rFonts w:cs="B Lotus" w:hint="cs"/>
          <w:b/>
          <w:bCs/>
          <w:spacing w:val="-4"/>
          <w:sz w:val="22"/>
          <w:szCs w:val="22"/>
          <w:rtl/>
        </w:rPr>
        <w:t xml:space="preserve"> برگ اظهارنظر به ضميمه تقديم مي‌شود.</w:t>
      </w:r>
    </w:p>
    <w:p w:rsidR="00F13CEC" w:rsidRDefault="00F13CEC" w:rsidP="00F13CEC">
      <w:pPr>
        <w:bidi w:val="0"/>
        <w:spacing w:line="192" w:lineRule="auto"/>
        <w:ind w:left="27"/>
        <w:rPr>
          <w:rFonts w:cs="B Zar"/>
          <w:b/>
          <w:bCs/>
          <w:spacing w:val="-4"/>
          <w:sz w:val="26"/>
          <w:szCs w:val="26"/>
        </w:rPr>
      </w:pPr>
    </w:p>
    <w:p w:rsidR="00F13CEC" w:rsidRDefault="00F13CEC" w:rsidP="00F13CEC">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F13CEC" w:rsidRDefault="00F13CEC" w:rsidP="00F13CEC">
      <w:pPr>
        <w:bidi w:val="0"/>
        <w:spacing w:line="192" w:lineRule="auto"/>
        <w:ind w:left="27"/>
        <w:rPr>
          <w:rFonts w:cs="B Zar"/>
          <w:b/>
          <w:bCs/>
          <w:spacing w:val="-4"/>
          <w:sz w:val="32"/>
          <w:szCs w:val="32"/>
        </w:rPr>
      </w:pPr>
    </w:p>
    <w:p w:rsidR="00F13CEC" w:rsidRDefault="00F13CEC" w:rsidP="00F13CEC">
      <w:pPr>
        <w:rPr>
          <w:rFonts w:cs="B Lotus"/>
          <w:b/>
          <w:bCs/>
          <w:spacing w:val="-4"/>
          <w:sz w:val="28"/>
          <w:szCs w:val="28"/>
          <w:rtl/>
        </w:rPr>
      </w:pPr>
      <w:r>
        <w:rPr>
          <w:rFonts w:cs="Times New Roman" w:hint="cs"/>
          <w:b/>
          <w:sz w:val="26"/>
          <w:szCs w:val="26"/>
          <w:rtl/>
        </w:rPr>
        <w:t>___________________________________________________</w:t>
      </w:r>
    </w:p>
    <w:p w:rsidR="00F13CEC" w:rsidRDefault="00F13CEC" w:rsidP="00F13CEC">
      <w:pPr>
        <w:tabs>
          <w:tab w:val="left" w:pos="0"/>
        </w:tabs>
        <w:spacing w:line="216" w:lineRule="auto"/>
        <w:ind w:left="4"/>
        <w:jc w:val="lowKashida"/>
        <w:rPr>
          <w:rFonts w:ascii="Times New Roman Bold" w:hAnsi="Times New Roman Bold" w:cs="Zar"/>
          <w:b/>
          <w:bCs/>
          <w:spacing w:val="-6"/>
          <w:sz w:val="22"/>
          <w:szCs w:val="22"/>
          <w:rtl/>
        </w:rPr>
      </w:pPr>
    </w:p>
    <w:p w:rsidR="00F13CEC" w:rsidRDefault="00E113C1" w:rsidP="00F13CEC">
      <w:pPr>
        <w:tabs>
          <w:tab w:val="left" w:pos="0"/>
        </w:tabs>
        <w:spacing w:line="216" w:lineRule="auto"/>
        <w:ind w:left="4"/>
        <w:jc w:val="lowKashida"/>
        <w:rPr>
          <w:rFonts w:ascii="Times New Roman Bold" w:hAnsi="Times New Roman Bold" w:cs="Zar"/>
          <w:b/>
          <w:bCs/>
          <w:spacing w:val="-6"/>
          <w:sz w:val="22"/>
          <w:szCs w:val="22"/>
          <w:rtl/>
        </w:rPr>
      </w:pPr>
      <w:r w:rsidRPr="00E113C1">
        <w:rPr>
          <w:rFonts w:cs="B Lotus"/>
          <w:b/>
          <w:bCs/>
          <w:spacing w:val="-4"/>
          <w:sz w:val="28"/>
          <w:szCs w:val="28"/>
          <w:rtl/>
        </w:rPr>
        <w:pict>
          <v:shape id="_x0000_s1149" type="#_x0000_t202" style="position:absolute;left:0;text-align:left;margin-left:14.65pt;margin-top:8.25pt;width:34.75pt;height:32.8pt;z-index:-251557888" strokecolor="white">
            <v:textbox style="mso-next-textbox:#_x0000_s1149">
              <w:txbxContent>
                <w:p w:rsidR="00F13CEC" w:rsidRPr="004F1481" w:rsidRDefault="00F13CEC"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F13CEC" w:rsidRPr="00F77896" w:rsidRDefault="00F13CEC" w:rsidP="00F13CEC">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F13CEC" w:rsidRPr="000159E4" w:rsidRDefault="00F13CEC" w:rsidP="00F13CEC">
      <w:pPr>
        <w:tabs>
          <w:tab w:val="left" w:pos="0"/>
        </w:tabs>
        <w:ind w:left="600"/>
        <w:jc w:val="both"/>
        <w:rPr>
          <w:rFonts w:cs="B Lotus"/>
          <w:spacing w:val="-4"/>
          <w:rtl/>
        </w:rPr>
      </w:pPr>
    </w:p>
    <w:p w:rsidR="00F13CEC" w:rsidRPr="001D558B" w:rsidRDefault="00F13CEC" w:rsidP="00F13CEC">
      <w:pPr>
        <w:ind w:left="5040"/>
        <w:jc w:val="center"/>
        <w:rPr>
          <w:rFonts w:cs="Zar"/>
          <w:b/>
          <w:bCs/>
          <w:spacing w:val="-4"/>
          <w:sz w:val="14"/>
          <w:szCs w:val="14"/>
          <w:rtl/>
        </w:rPr>
      </w:pPr>
    </w:p>
    <w:p w:rsidR="00F13CEC" w:rsidRPr="004C23DC" w:rsidRDefault="00F13CEC" w:rsidP="00F13CEC">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F13CEC" w:rsidRDefault="00F13CEC" w:rsidP="00F13CEC">
      <w:pPr>
        <w:jc w:val="center"/>
        <w:rPr>
          <w:rFonts w:cs="B Titr"/>
          <w:b/>
          <w:bCs/>
          <w:spacing w:val="-4"/>
          <w:rtl/>
        </w:rPr>
      </w:pPr>
      <w:r w:rsidRPr="004B3D16">
        <w:rPr>
          <w:rFonts w:cs="B Titr" w:hint="cs"/>
          <w:b/>
          <w:bCs/>
          <w:spacing w:val="-4"/>
          <w:rtl/>
        </w:rPr>
        <w:lastRenderedPageBreak/>
        <w:t>ضميمه نظر اداره‌كل تدوين قوانين</w:t>
      </w:r>
    </w:p>
    <w:p w:rsidR="00F13CEC" w:rsidRDefault="00F13CEC" w:rsidP="00F13CEC">
      <w:pPr>
        <w:jc w:val="center"/>
        <w:rPr>
          <w:rFonts w:cs="B Titr"/>
          <w:b/>
          <w:bCs/>
          <w:spacing w:val="-4"/>
          <w:rtl/>
        </w:rPr>
      </w:pPr>
    </w:p>
    <w:p w:rsidR="00F13CEC" w:rsidRPr="009961A1" w:rsidRDefault="00F13CEC" w:rsidP="00F13CEC">
      <w:pPr>
        <w:jc w:val="lowKashida"/>
        <w:rPr>
          <w:rFonts w:cs="Zar"/>
          <w:b/>
          <w:bCs/>
          <w:spacing w:val="-4"/>
          <w:rtl/>
        </w:rPr>
      </w:pPr>
      <w:r w:rsidRPr="009961A1">
        <w:rPr>
          <w:rFonts w:cs="Zar" w:hint="cs"/>
          <w:b/>
          <w:bCs/>
          <w:spacing w:val="-4"/>
          <w:rtl/>
        </w:rPr>
        <w:t>بيان مستندات و دلايل مغايرت</w:t>
      </w:r>
      <w:r>
        <w:rPr>
          <w:rFonts w:cs="Zar" w:hint="cs"/>
          <w:b/>
          <w:bCs/>
          <w:spacing w:val="-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F13CEC" w:rsidRPr="00FB5C27" w:rsidTr="000D5EAF">
        <w:tc>
          <w:tcPr>
            <w:tcW w:w="6906" w:type="dxa"/>
            <w:tcBorders>
              <w:top w:val="nil"/>
              <w:left w:val="single" w:sz="4" w:space="0" w:color="auto"/>
              <w:bottom w:val="nil"/>
              <w:right w:val="single" w:sz="4" w:space="0" w:color="auto"/>
            </w:tcBorders>
          </w:tcPr>
          <w:p w:rsidR="009C0147" w:rsidRDefault="009C0147" w:rsidP="00792E04">
            <w:pPr>
              <w:jc w:val="lowKashida"/>
              <w:rPr>
                <w:rFonts w:ascii="Tahoma" w:hAnsi="Tahoma" w:cs="B Lotus"/>
                <w:bCs/>
                <w:sz w:val="22"/>
                <w:szCs w:val="22"/>
              </w:rPr>
            </w:pPr>
            <w:r w:rsidRPr="00E113C1">
              <w:rPr>
                <w:rFonts w:cs="B Lotus"/>
                <w:bCs/>
                <w:sz w:val="22"/>
                <w:szCs w:val="22"/>
              </w:rPr>
              <w:pict>
                <v:line id="_x0000_s1151" style="position:absolute;left:0;text-align:left;z-index:251760640;mso-position-horizontal-relative:text;mso-position-vertical-relative:text" from="-5.25pt,.55pt" to="340pt,.55pt">
                  <w10:wrap anchorx="page"/>
                </v:line>
              </w:pict>
            </w:r>
          </w:p>
          <w:p w:rsidR="00F13CEC" w:rsidRPr="00792E04" w:rsidRDefault="00F13CEC" w:rsidP="00792E04">
            <w:pPr>
              <w:jc w:val="lowKashida"/>
              <w:rPr>
                <w:rFonts w:ascii="Tahoma" w:hAnsi="Tahoma" w:cs="B Lotus"/>
                <w:bCs/>
                <w:sz w:val="22"/>
                <w:szCs w:val="22"/>
              </w:rPr>
            </w:pPr>
          </w:p>
        </w:tc>
      </w:tr>
    </w:tbl>
    <w:p w:rsidR="00F13CEC" w:rsidRPr="00FB5C27" w:rsidRDefault="00E113C1" w:rsidP="00F13CEC">
      <w:pPr>
        <w:jc w:val="lowKashida"/>
        <w:rPr>
          <w:rFonts w:cs="B Lotus"/>
          <w:bCs/>
          <w:sz w:val="22"/>
          <w:szCs w:val="22"/>
        </w:rPr>
      </w:pPr>
      <w:r>
        <w:rPr>
          <w:rFonts w:cs="B Lotus"/>
          <w:bCs/>
          <w:sz w:val="22"/>
          <w:szCs w:val="22"/>
          <w:lang w:bidi="ar-SA"/>
        </w:rPr>
        <w:pict>
          <v:line id="_x0000_s1150" style="position:absolute;left:0;text-align:left;z-index:251759616;mso-position-horizontal-relative:text;mso-position-vertical-relative:text" from="-5.4pt,.3pt" to="339.85pt,.3pt">
            <w10:wrap anchorx="page"/>
          </v:line>
        </w:pict>
      </w:r>
    </w:p>
    <w:p w:rsidR="00F13CEC" w:rsidRDefault="00F13CEC" w:rsidP="00F13CEC">
      <w:pPr>
        <w:rPr>
          <w:rFonts w:cs="B Lotus"/>
          <w:b/>
          <w:bCs/>
          <w:spacing w:val="-4"/>
          <w:sz w:val="28"/>
          <w:szCs w:val="28"/>
          <w:rtl/>
        </w:rPr>
      </w:pPr>
    </w:p>
    <w:p w:rsidR="00F13CEC" w:rsidRDefault="00F13CEC" w:rsidP="00F13CEC">
      <w:pPr>
        <w:bidi w:val="0"/>
        <w:rPr>
          <w:rFonts w:cs="B Lotus"/>
          <w:b/>
          <w:bCs/>
          <w:spacing w:val="-4"/>
          <w:sz w:val="28"/>
          <w:szCs w:val="28"/>
          <w:rtl/>
        </w:rPr>
      </w:pPr>
    </w:p>
    <w:p w:rsidR="00421644" w:rsidRDefault="00421644" w:rsidP="00F13CEC">
      <w:pPr>
        <w:rPr>
          <w:rFonts w:cs="Zar"/>
          <w:b/>
          <w:bCs/>
          <w:spacing w:val="-4"/>
          <w:sz w:val="28"/>
          <w:szCs w:val="28"/>
          <w:rtl/>
        </w:rPr>
      </w:pPr>
      <w:r>
        <w:rPr>
          <w:rFonts w:cs="Zar"/>
          <w:b/>
          <w:bCs/>
          <w:spacing w:val="-4"/>
          <w:sz w:val="28"/>
          <w:szCs w:val="28"/>
          <w:rtl/>
        </w:rPr>
        <w:br w:type="page"/>
      </w:r>
    </w:p>
    <w:p w:rsidR="00EC2D9A" w:rsidRDefault="00EC2D9A" w:rsidP="00EC2D9A">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1C2A02" w:rsidRPr="00FF55E5" w:rsidRDefault="001C2A02" w:rsidP="00EC2D9A">
      <w:pPr>
        <w:jc w:val="center"/>
        <w:rPr>
          <w:rFonts w:cs="Zar"/>
          <w:b/>
          <w:bCs/>
          <w:spacing w:val="-4"/>
          <w:sz w:val="26"/>
          <w:szCs w:val="26"/>
          <w:rtl/>
        </w:rPr>
      </w:pPr>
    </w:p>
    <w:p w:rsidR="001C2A02" w:rsidRPr="000D45C7" w:rsidRDefault="001C2A02" w:rsidP="001C2A02">
      <w:pPr>
        <w:rPr>
          <w:rFonts w:cs="Zar"/>
          <w:b/>
          <w:bCs/>
          <w:spacing w:val="-4"/>
          <w:sz w:val="26"/>
          <w:szCs w:val="26"/>
          <w:rtl/>
        </w:rPr>
      </w:pPr>
      <w:r w:rsidRPr="000D45C7">
        <w:rPr>
          <w:rFonts w:cs="Zar" w:hint="cs"/>
          <w:b/>
          <w:bCs/>
          <w:spacing w:val="-4"/>
          <w:sz w:val="26"/>
          <w:szCs w:val="26"/>
          <w:rtl/>
        </w:rPr>
        <w:t>معاون محترم قوانين</w:t>
      </w:r>
    </w:p>
    <w:p w:rsidR="00EC2D9A" w:rsidRDefault="001C2A02" w:rsidP="001C2A02">
      <w:pPr>
        <w:ind w:firstLine="567"/>
        <w:jc w:val="lowKashida"/>
        <w:rPr>
          <w:rFonts w:cs="Zar"/>
          <w:b/>
          <w:bCs/>
          <w:spacing w:val="-4"/>
          <w:sz w:val="26"/>
          <w:szCs w:val="26"/>
          <w:rtl/>
        </w:rPr>
      </w:pPr>
      <w:r w:rsidRPr="00DA43F6">
        <w:rPr>
          <w:rFonts w:cs="B Lotus" w:hint="cs"/>
          <w:spacing w:val="-4"/>
          <w:sz w:val="28"/>
          <w:szCs w:val="28"/>
          <w:rtl/>
        </w:rPr>
        <w:t>احتراما</w:t>
      </w:r>
      <w:r w:rsidR="00C26F47">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EC2D9A" w:rsidRPr="00FF55E5" w:rsidRDefault="00EC2D9A" w:rsidP="00EC2D9A">
      <w:pPr>
        <w:jc w:val="center"/>
        <w:rPr>
          <w:rFonts w:cs="Zar"/>
          <w:b/>
          <w:bCs/>
          <w:spacing w:val="-4"/>
          <w:sz w:val="26"/>
          <w:szCs w:val="26"/>
          <w:rtl/>
        </w:rPr>
      </w:pPr>
    </w:p>
    <w:p w:rsidR="00EC2D9A" w:rsidRPr="006F5734" w:rsidRDefault="00E113C1" w:rsidP="00EC2D9A">
      <w:pPr>
        <w:numPr>
          <w:ilvl w:val="0"/>
          <w:numId w:val="1"/>
        </w:numPr>
        <w:tabs>
          <w:tab w:val="left" w:pos="0"/>
        </w:tabs>
        <w:jc w:val="both"/>
        <w:rPr>
          <w:rFonts w:cs="Zar"/>
          <w:b/>
          <w:bCs/>
        </w:rPr>
      </w:pPr>
      <w:r w:rsidRPr="00E113C1">
        <w:rPr>
          <w:rFonts w:cs="Zar"/>
        </w:rPr>
        <w:pict>
          <v:shape id="_x0000_s1094" type="#_x0000_t202" style="position:absolute;left:0;text-align:left;margin-left:-16.6pt;margin-top:11.2pt;width:158.65pt;height:54.75pt;z-index:-251582464" strokecolor="white">
            <v:textbox style="mso-next-textbox:#_x0000_s1094">
              <w:txbxContent>
                <w:p w:rsidR="008B7E2C" w:rsidRPr="009D2A55" w:rsidRDefault="001B084A" w:rsidP="00EC2D9A">
                  <w:pPr>
                    <w:spacing w:line="288" w:lineRule="auto"/>
                    <w:ind w:left="-154"/>
                    <w:rPr>
                      <w:sz w:val="20"/>
                      <w:szCs w:val="20"/>
                      <w:u w:val="single"/>
                      <w:rtl/>
                    </w:rPr>
                  </w:pPr>
                  <w:r>
                    <w:rPr>
                      <w:rFonts w:hint="cs"/>
                      <w:sz w:val="20"/>
                      <w:szCs w:val="20"/>
                      <w:u w:val="single"/>
                    </w:rPr>
                    <w:sym w:font="Wingdings 2" w:char="F0A2"/>
                  </w:r>
                  <w:r w:rsidR="008B7E2C" w:rsidRPr="009D2A55">
                    <w:rPr>
                      <w:rFonts w:hint="cs"/>
                      <w:sz w:val="20"/>
                      <w:szCs w:val="20"/>
                      <w:u w:val="single"/>
                      <w:rtl/>
                    </w:rPr>
                    <w:t xml:space="preserve"> وجود ندارد</w:t>
                  </w:r>
                </w:p>
                <w:p w:rsidR="008B7E2C" w:rsidRPr="009D2A55" w:rsidRDefault="008B7E2C" w:rsidP="00EC2D9A">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EC2D9A" w:rsidRPr="006F5734">
        <w:rPr>
          <w:rFonts w:cs="Zar" w:hint="cs"/>
          <w:b/>
          <w:bCs/>
          <w:rtl/>
        </w:rPr>
        <w:t xml:space="preserve">در اجراي بند (1):                    </w:t>
      </w:r>
    </w:p>
    <w:p w:rsidR="00EC2D9A" w:rsidRPr="00756778" w:rsidRDefault="00EC2D9A" w:rsidP="001D655C">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sidR="001D655C">
        <w:rPr>
          <w:rFonts w:cs="Zar" w:hint="cs"/>
          <w:rtl/>
        </w:rPr>
        <w:t>لايحه</w:t>
      </w:r>
      <w:r w:rsidRPr="00756778">
        <w:rPr>
          <w:rFonts w:cs="Zar" w:hint="cs"/>
          <w:rtl/>
        </w:rPr>
        <w:t xml:space="preserve"> تقديمي قوانين متعارض </w:t>
      </w:r>
    </w:p>
    <w:p w:rsidR="00EC2D9A" w:rsidRPr="00756778" w:rsidRDefault="00EC2D9A" w:rsidP="00EC2D9A">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Default="00E113C1" w:rsidP="00EC2D9A">
      <w:pPr>
        <w:rPr>
          <w:rFonts w:cs="Zar"/>
          <w:rtl/>
        </w:rPr>
      </w:pPr>
      <w:r>
        <w:rPr>
          <w:rFonts w:cs="Zar"/>
          <w:rtl/>
        </w:rPr>
        <w:pict>
          <v:shape id="_x0000_s1095" type="#_x0000_t202" style="position:absolute;left:0;text-align:left;margin-left:3.45pt;margin-top:12.55pt;width:154.15pt;height:54.75pt;z-index:-251581440" strokecolor="white">
            <v:textbox style="mso-next-textbox:#_x0000_s1095">
              <w:txbxContent>
                <w:p w:rsidR="008B7E2C" w:rsidRPr="009D2A55" w:rsidRDefault="008B7E2C" w:rsidP="00EC2D9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8B7E2C" w:rsidRPr="009D2A55" w:rsidRDefault="001B084A" w:rsidP="00EC2D9A">
                  <w:pPr>
                    <w:spacing w:line="288" w:lineRule="auto"/>
                    <w:ind w:left="-154" w:right="-142"/>
                    <w:rPr>
                      <w:b/>
                      <w:bCs/>
                      <w:sz w:val="20"/>
                      <w:szCs w:val="20"/>
                    </w:rPr>
                  </w:pPr>
                  <w:r>
                    <w:rPr>
                      <w:rFonts w:hint="cs"/>
                      <w:sz w:val="20"/>
                      <w:szCs w:val="20"/>
                    </w:rPr>
                    <w:sym w:font="Wingdings 2" w:char="F0A2"/>
                  </w:r>
                  <w:r w:rsidR="008B7E2C" w:rsidRPr="009D2A55">
                    <w:rPr>
                      <w:rFonts w:hint="cs"/>
                      <w:sz w:val="20"/>
                      <w:szCs w:val="20"/>
                      <w:rtl/>
                    </w:rPr>
                    <w:t xml:space="preserve"> وجود دارد كه به شرح ضميمه تقديم مي‌شود.</w:t>
                  </w:r>
                </w:p>
              </w:txbxContent>
            </v:textbox>
            <w10:wrap anchorx="page"/>
          </v:shape>
        </w:pict>
      </w:r>
    </w:p>
    <w:p w:rsidR="00EC2D9A" w:rsidRDefault="00EC2D9A" w:rsidP="001D655C">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sidR="001D655C">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EC2D9A" w:rsidRPr="00756778" w:rsidRDefault="00EC2D9A" w:rsidP="00EC2D9A">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Pr="001E4A59" w:rsidRDefault="00EC2D9A" w:rsidP="00EC2D9A">
      <w:pPr>
        <w:rPr>
          <w:rFonts w:cs="Zar"/>
          <w:rtl/>
        </w:rPr>
      </w:pPr>
    </w:p>
    <w:p w:rsidR="00EC2D9A" w:rsidRPr="006F5734" w:rsidRDefault="00E113C1" w:rsidP="00EC2D9A">
      <w:pPr>
        <w:numPr>
          <w:ilvl w:val="0"/>
          <w:numId w:val="1"/>
        </w:numPr>
        <w:tabs>
          <w:tab w:val="left" w:pos="0"/>
        </w:tabs>
        <w:jc w:val="both"/>
        <w:rPr>
          <w:rFonts w:cs="Zar"/>
          <w:b/>
          <w:bCs/>
        </w:rPr>
      </w:pPr>
      <w:r w:rsidRPr="00E113C1">
        <w:rPr>
          <w:rFonts w:cs="Zar"/>
        </w:rPr>
        <w:pict>
          <v:shape id="_x0000_s1096" type="#_x0000_t202" style="position:absolute;left:0;text-align:left;margin-left:23.65pt;margin-top:10.65pt;width:71.1pt;height:45.5pt;z-index:-251580416" strokecolor="white">
            <v:textbox style="mso-next-textbox:#_x0000_s1096">
              <w:txbxContent>
                <w:p w:rsidR="008B7E2C" w:rsidRPr="009D2A55" w:rsidRDefault="001B084A" w:rsidP="00EC2D9A">
                  <w:pPr>
                    <w:ind w:left="-17"/>
                    <w:rPr>
                      <w:sz w:val="20"/>
                      <w:szCs w:val="20"/>
                      <w:u w:val="single"/>
                      <w:rtl/>
                    </w:rPr>
                  </w:pPr>
                  <w:r>
                    <w:rPr>
                      <w:rFonts w:hint="cs"/>
                      <w:sz w:val="20"/>
                      <w:szCs w:val="20"/>
                      <w:u w:val="single"/>
                    </w:rPr>
                    <w:sym w:font="Wingdings 2" w:char="F0A2"/>
                  </w:r>
                  <w:r w:rsidR="008B7E2C" w:rsidRPr="009D2A55">
                    <w:rPr>
                      <w:rFonts w:hint="cs"/>
                      <w:sz w:val="20"/>
                      <w:szCs w:val="20"/>
                      <w:u w:val="single"/>
                      <w:rtl/>
                    </w:rPr>
                    <w:t xml:space="preserve"> لازم است.</w:t>
                  </w:r>
                </w:p>
                <w:p w:rsidR="008B7E2C" w:rsidRPr="009D2A55" w:rsidRDefault="008B7E2C" w:rsidP="00EC2D9A">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EC2D9A" w:rsidRPr="006F5734">
        <w:rPr>
          <w:rFonts w:cs="Zar" w:hint="cs"/>
          <w:b/>
          <w:bCs/>
          <w:rtl/>
        </w:rPr>
        <w:t>در اجراي بند (3):</w:t>
      </w:r>
    </w:p>
    <w:p w:rsidR="00EC2D9A" w:rsidRPr="001E4A59" w:rsidRDefault="00EC2D9A" w:rsidP="00EC2D9A">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EC2D9A" w:rsidRDefault="00EC2D9A" w:rsidP="00EC2D9A">
      <w:pPr>
        <w:ind w:left="240"/>
        <w:jc w:val="both"/>
        <w:rPr>
          <w:rFonts w:cs="Zar"/>
          <w:spacing w:val="-4"/>
          <w:rtl/>
        </w:rPr>
      </w:pPr>
    </w:p>
    <w:p w:rsidR="00EC2D9A" w:rsidRPr="001E4A59" w:rsidRDefault="00EC2D9A" w:rsidP="00EC2D9A">
      <w:pPr>
        <w:ind w:left="240"/>
        <w:jc w:val="both"/>
        <w:rPr>
          <w:rFonts w:cs="Zar"/>
          <w:spacing w:val="-4"/>
          <w:rtl/>
        </w:rPr>
      </w:pPr>
    </w:p>
    <w:p w:rsidR="00EC2D9A" w:rsidRDefault="00EC2D9A" w:rsidP="0065763E">
      <w:pPr>
        <w:spacing w:line="228" w:lineRule="auto"/>
        <w:ind w:firstLine="360"/>
        <w:jc w:val="lowKashida"/>
        <w:rPr>
          <w:rFonts w:cs="Zar"/>
          <w:rtl/>
        </w:rPr>
      </w:pPr>
      <w:r w:rsidRPr="001E4A59">
        <w:rPr>
          <w:rFonts w:cs="Zar" w:hint="cs"/>
          <w:spacing w:val="-4"/>
          <w:rtl/>
        </w:rPr>
        <w:t xml:space="preserve">تعداد </w:t>
      </w:r>
      <w:r w:rsidR="0065763E">
        <w:rPr>
          <w:rFonts w:cs="Zar" w:hint="cs"/>
          <w:spacing w:val="-4"/>
          <w:rtl/>
        </w:rPr>
        <w:t>پانزده</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Pr="00C603F3" w:rsidRDefault="00EC2D9A" w:rsidP="00EC2D9A">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1C2A02" w:rsidRDefault="001C2A02">
      <w:pPr>
        <w:bidi w:val="0"/>
        <w:rPr>
          <w:rFonts w:ascii="Courier New" w:hAnsi="Courier New" w:cs="B Titr"/>
          <w:b/>
          <w:bCs/>
          <w:noProof w:val="0"/>
          <w:sz w:val="28"/>
          <w:lang w:bidi="ar-SA"/>
        </w:rPr>
      </w:pPr>
      <w:r>
        <w:rPr>
          <w:rFonts w:cs="B Titr"/>
          <w:b/>
          <w:bCs/>
          <w:sz w:val="28"/>
          <w:rtl/>
        </w:rPr>
        <w:br w:type="page"/>
      </w:r>
    </w:p>
    <w:p w:rsidR="00F47DB9" w:rsidRPr="001C2A02" w:rsidRDefault="00F47DB9" w:rsidP="00F47DB9">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F47DB9" w:rsidRDefault="00F47DB9" w:rsidP="00F47DB9">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F47DB9" w:rsidRPr="005C6999" w:rsidRDefault="00F47DB9" w:rsidP="00F47DB9">
      <w:pPr>
        <w:pStyle w:val="PlainText"/>
        <w:jc w:val="center"/>
        <w:rPr>
          <w:rFonts w:cs="B Titr"/>
          <w:bCs/>
          <w:sz w:val="8"/>
          <w:szCs w:val="8"/>
          <w:rtl/>
          <w:lang w:bidi="fa-IR"/>
        </w:rPr>
      </w:pPr>
    </w:p>
    <w:p w:rsidR="00F47DB9" w:rsidRDefault="00F47DB9" w:rsidP="00F47DB9">
      <w:pPr>
        <w:jc w:val="lowKashida"/>
        <w:rPr>
          <w:rFonts w:cs="Zar"/>
          <w:b/>
          <w:bCs/>
          <w:spacing w:val="-4"/>
          <w:rtl/>
        </w:rPr>
      </w:pPr>
      <w:r>
        <w:rPr>
          <w:rFonts w:cs="Zar" w:hint="cs"/>
          <w:b/>
          <w:bCs/>
          <w:spacing w:val="-4"/>
          <w:rtl/>
        </w:rPr>
        <w:t>الف- دلايل و ضرورت قانونگذاري</w:t>
      </w:r>
    </w:p>
    <w:tbl>
      <w:tblPr>
        <w:tblStyle w:val="TableGrid"/>
        <w:bidiVisual/>
        <w:tblW w:w="0" w:type="auto"/>
        <w:tblLook w:val="04A0"/>
      </w:tblPr>
      <w:tblGrid>
        <w:gridCol w:w="6906"/>
      </w:tblGrid>
      <w:tr w:rsidR="00F47DB9" w:rsidTr="00AF64D9">
        <w:tc>
          <w:tcPr>
            <w:tcW w:w="6906" w:type="dxa"/>
          </w:tcPr>
          <w:p w:rsidR="00F47DB9" w:rsidRPr="00C76F0F" w:rsidRDefault="00F47DB9" w:rsidP="00AF64D9">
            <w:pPr>
              <w:jc w:val="lowKashida"/>
              <w:rPr>
                <w:rFonts w:cs="B Lotus"/>
                <w:spacing w:val="-4"/>
                <w:rtl/>
              </w:rPr>
            </w:pPr>
            <w:r w:rsidRPr="00C76F0F">
              <w:rPr>
                <w:rFonts w:cs="B Lotus" w:hint="cs"/>
                <w:spacing w:val="-4"/>
                <w:rtl/>
              </w:rPr>
              <w:t>ماده (1) لايحه مذكور نيازمند تعريف كلمه «تالاب‌ها» مي‌باشد.</w:t>
            </w:r>
          </w:p>
        </w:tc>
      </w:tr>
    </w:tbl>
    <w:p w:rsidR="00F47DB9" w:rsidRDefault="00F47DB9" w:rsidP="00F47DB9">
      <w:pPr>
        <w:jc w:val="lowKashida"/>
        <w:rPr>
          <w:rFonts w:cs="Zar"/>
          <w:b/>
          <w:bCs/>
          <w:spacing w:val="-4"/>
          <w:rtl/>
        </w:rPr>
      </w:pPr>
    </w:p>
    <w:p w:rsidR="00F47DB9" w:rsidRDefault="00F47DB9" w:rsidP="00F47DB9">
      <w:pPr>
        <w:jc w:val="lowKashida"/>
        <w:rPr>
          <w:rFonts w:cs="Zar"/>
          <w:b/>
          <w:bCs/>
          <w:spacing w:val="-4"/>
          <w:rtl/>
        </w:rPr>
      </w:pPr>
      <w:r>
        <w:rPr>
          <w:rFonts w:cs="Zar" w:hint="cs"/>
          <w:b/>
          <w:bCs/>
          <w:spacing w:val="-4"/>
          <w:rtl/>
        </w:rPr>
        <w:t>ب- سوابق قانوني</w:t>
      </w:r>
    </w:p>
    <w:tbl>
      <w:tblPr>
        <w:tblStyle w:val="TableGrid"/>
        <w:bidiVisual/>
        <w:tblW w:w="7064" w:type="dxa"/>
        <w:tblLook w:val="04A0"/>
      </w:tblPr>
      <w:tblGrid>
        <w:gridCol w:w="844"/>
        <w:gridCol w:w="2126"/>
        <w:gridCol w:w="1560"/>
        <w:gridCol w:w="992"/>
        <w:gridCol w:w="782"/>
        <w:gridCol w:w="760"/>
      </w:tblGrid>
      <w:tr w:rsidR="00F47DB9" w:rsidTr="00AF6F15">
        <w:tc>
          <w:tcPr>
            <w:tcW w:w="844" w:type="dxa"/>
          </w:tcPr>
          <w:p w:rsidR="00F47DB9" w:rsidRPr="00A62519" w:rsidRDefault="00F47DB9" w:rsidP="00AF64D9">
            <w:pPr>
              <w:rPr>
                <w:rFonts w:ascii="Tahoma" w:hAnsi="Tahoma" w:cs="B Lotus"/>
                <w:b/>
                <w:bCs/>
                <w:sz w:val="21"/>
                <w:szCs w:val="21"/>
              </w:rPr>
            </w:pPr>
            <w:r w:rsidRPr="00A62519">
              <w:rPr>
                <w:rFonts w:ascii="Tahoma" w:hAnsi="Tahoma" w:cs="B Lotus" w:hint="cs"/>
                <w:b/>
                <w:bCs/>
                <w:sz w:val="21"/>
                <w:szCs w:val="21"/>
                <w:rtl/>
              </w:rPr>
              <w:t>رديف</w:t>
            </w:r>
          </w:p>
        </w:tc>
        <w:tc>
          <w:tcPr>
            <w:tcW w:w="2126" w:type="dxa"/>
          </w:tcPr>
          <w:p w:rsidR="00F47DB9" w:rsidRPr="00A62519" w:rsidRDefault="00F47DB9" w:rsidP="00AF64D9">
            <w:pPr>
              <w:jc w:val="center"/>
              <w:rPr>
                <w:rFonts w:ascii="Tahoma" w:hAnsi="Tahoma" w:cs="B Lotus"/>
                <w:b/>
                <w:bCs/>
                <w:sz w:val="21"/>
                <w:szCs w:val="21"/>
              </w:rPr>
            </w:pPr>
            <w:r w:rsidRPr="00A62519">
              <w:rPr>
                <w:rFonts w:ascii="Tahoma" w:hAnsi="Tahoma" w:cs="B Lotus" w:hint="cs"/>
                <w:b/>
                <w:bCs/>
                <w:sz w:val="21"/>
                <w:szCs w:val="21"/>
                <w:rtl/>
              </w:rPr>
              <w:t>عنوان</w:t>
            </w:r>
          </w:p>
        </w:tc>
        <w:tc>
          <w:tcPr>
            <w:tcW w:w="1560" w:type="dxa"/>
          </w:tcPr>
          <w:p w:rsidR="00F47DB9" w:rsidRPr="00A62519" w:rsidRDefault="00F47DB9" w:rsidP="00AF64D9">
            <w:pPr>
              <w:jc w:val="center"/>
              <w:rPr>
                <w:rFonts w:ascii="Tahoma" w:hAnsi="Tahoma" w:cs="B Lotus"/>
                <w:b/>
                <w:bCs/>
                <w:sz w:val="21"/>
                <w:szCs w:val="21"/>
              </w:rPr>
            </w:pPr>
            <w:r w:rsidRPr="00A62519">
              <w:rPr>
                <w:rFonts w:ascii="Tahoma" w:hAnsi="Tahoma" w:cs="B Lotus" w:hint="cs"/>
                <w:b/>
                <w:bCs/>
                <w:sz w:val="21"/>
                <w:szCs w:val="21"/>
                <w:rtl/>
              </w:rPr>
              <w:t>تاريخ تصويب</w:t>
            </w:r>
          </w:p>
        </w:tc>
        <w:tc>
          <w:tcPr>
            <w:tcW w:w="992" w:type="dxa"/>
          </w:tcPr>
          <w:p w:rsidR="00F47DB9" w:rsidRPr="00A62519" w:rsidRDefault="00F47DB9" w:rsidP="00AF64D9">
            <w:pPr>
              <w:jc w:val="center"/>
              <w:rPr>
                <w:rFonts w:ascii="Tahoma" w:hAnsi="Tahoma" w:cs="B Lotus"/>
                <w:b/>
                <w:bCs/>
                <w:sz w:val="21"/>
                <w:szCs w:val="21"/>
              </w:rPr>
            </w:pPr>
            <w:r w:rsidRPr="00A62519">
              <w:rPr>
                <w:rFonts w:ascii="Tahoma" w:hAnsi="Tahoma" w:cs="B Lotus" w:hint="cs"/>
                <w:b/>
                <w:bCs/>
                <w:sz w:val="21"/>
                <w:szCs w:val="21"/>
                <w:rtl/>
              </w:rPr>
              <w:t>مواد</w:t>
            </w:r>
          </w:p>
        </w:tc>
        <w:tc>
          <w:tcPr>
            <w:tcW w:w="782" w:type="dxa"/>
          </w:tcPr>
          <w:p w:rsidR="00F47DB9" w:rsidRPr="00A62519" w:rsidRDefault="00F47DB9" w:rsidP="00AF64D9">
            <w:pPr>
              <w:rPr>
                <w:rFonts w:ascii="Tahoma" w:hAnsi="Tahoma" w:cs="B Lotus"/>
                <w:b/>
                <w:bCs/>
                <w:sz w:val="21"/>
                <w:szCs w:val="21"/>
              </w:rPr>
            </w:pPr>
            <w:r w:rsidRPr="00A62519">
              <w:rPr>
                <w:rFonts w:ascii="Tahoma" w:hAnsi="Tahoma" w:cs="B Lotus" w:hint="cs"/>
                <w:b/>
                <w:bCs/>
                <w:sz w:val="21"/>
                <w:szCs w:val="21"/>
                <w:rtl/>
              </w:rPr>
              <w:t>متعارض</w:t>
            </w:r>
          </w:p>
        </w:tc>
        <w:tc>
          <w:tcPr>
            <w:tcW w:w="760" w:type="dxa"/>
          </w:tcPr>
          <w:p w:rsidR="00F47DB9" w:rsidRPr="00A62519" w:rsidRDefault="00F47DB9" w:rsidP="00AF64D9">
            <w:pPr>
              <w:rPr>
                <w:rFonts w:ascii="Tahoma" w:hAnsi="Tahoma" w:cs="B Lotus"/>
                <w:b/>
                <w:bCs/>
                <w:sz w:val="21"/>
                <w:szCs w:val="21"/>
              </w:rPr>
            </w:pPr>
            <w:r w:rsidRPr="00A62519">
              <w:rPr>
                <w:rFonts w:ascii="Tahoma" w:hAnsi="Tahoma" w:cs="B Lotus" w:hint="cs"/>
                <w:b/>
                <w:bCs/>
                <w:sz w:val="21"/>
                <w:szCs w:val="21"/>
                <w:rtl/>
              </w:rPr>
              <w:t>مرتبط</w:t>
            </w:r>
          </w:p>
        </w:tc>
      </w:tr>
      <w:tr w:rsidR="00F47DB9" w:rsidTr="00AF6F15">
        <w:trPr>
          <w:trHeight w:val="1887"/>
        </w:trPr>
        <w:tc>
          <w:tcPr>
            <w:tcW w:w="844" w:type="dxa"/>
          </w:tcPr>
          <w:p w:rsidR="00F47DB9" w:rsidRPr="00A62519" w:rsidRDefault="008F2D22" w:rsidP="00AF64D9">
            <w:pPr>
              <w:jc w:val="center"/>
              <w:rPr>
                <w:rFonts w:ascii="Tahoma" w:hAnsi="Tahoma" w:cs="B Lotus"/>
                <w:b/>
                <w:bCs/>
                <w:sz w:val="21"/>
                <w:szCs w:val="21"/>
                <w:rtl/>
              </w:rPr>
            </w:pPr>
            <w:r>
              <w:rPr>
                <w:rFonts w:ascii="Tahoma" w:hAnsi="Tahoma" w:cs="B Lotus" w:hint="cs"/>
                <w:b/>
                <w:bCs/>
                <w:sz w:val="21"/>
                <w:szCs w:val="21"/>
                <w:rtl/>
              </w:rPr>
              <w:t>1</w:t>
            </w:r>
          </w:p>
        </w:tc>
        <w:tc>
          <w:tcPr>
            <w:tcW w:w="2126" w:type="dxa"/>
          </w:tcPr>
          <w:p w:rsidR="00F47DB9" w:rsidRPr="00A62519" w:rsidRDefault="00F47DB9" w:rsidP="00AF6F15">
            <w:pPr>
              <w:jc w:val="lowKashida"/>
              <w:rPr>
                <w:rFonts w:ascii="Tahoma" w:hAnsi="Tahoma" w:cs="B Lotus"/>
                <w:b/>
                <w:bCs/>
                <w:sz w:val="21"/>
                <w:szCs w:val="21"/>
                <w:rtl/>
              </w:rPr>
            </w:pPr>
            <w:r w:rsidRPr="00A62519">
              <w:rPr>
                <w:rFonts w:cs="B Lotus"/>
                <w:b/>
                <w:bCs/>
                <w:sz w:val="21"/>
                <w:szCs w:val="21"/>
                <w:rtl/>
              </w:rPr>
              <w:t>قانون كنوانسيون مربوط ب</w:t>
            </w:r>
            <w:r w:rsidRPr="00A62519">
              <w:rPr>
                <w:rFonts w:cs="B Lotus" w:hint="cs"/>
                <w:b/>
                <w:bCs/>
                <w:sz w:val="21"/>
                <w:szCs w:val="21"/>
                <w:rtl/>
              </w:rPr>
              <w:t xml:space="preserve">ه </w:t>
            </w:r>
            <w:r w:rsidRPr="00A62519">
              <w:rPr>
                <w:rFonts w:cs="B Lotus"/>
                <w:b/>
                <w:bCs/>
                <w:sz w:val="21"/>
                <w:szCs w:val="21"/>
                <w:rtl/>
              </w:rPr>
              <w:t>تالابهاي بين المللي و تالابهاي زيستگاه پرندگان آبزي</w:t>
            </w:r>
            <w:r w:rsidRPr="00A62519">
              <w:rPr>
                <w:rFonts w:cs="B Lotus" w:hint="cs"/>
                <w:b/>
                <w:bCs/>
                <w:sz w:val="21"/>
                <w:szCs w:val="21"/>
                <w:rtl/>
              </w:rPr>
              <w:t xml:space="preserve"> </w:t>
            </w:r>
            <w:r w:rsidRPr="00A62519">
              <w:rPr>
                <w:rFonts w:cs="B Lotus"/>
                <w:b/>
                <w:bCs/>
                <w:sz w:val="21"/>
                <w:szCs w:val="21"/>
                <w:rtl/>
              </w:rPr>
              <w:t>با اصلاحات و الحاقات بعدي</w:t>
            </w:r>
          </w:p>
        </w:tc>
        <w:tc>
          <w:tcPr>
            <w:tcW w:w="1560" w:type="dxa"/>
          </w:tcPr>
          <w:p w:rsidR="00F47DB9" w:rsidRPr="00A62519" w:rsidRDefault="00F47DB9" w:rsidP="00AF64D9">
            <w:pPr>
              <w:jc w:val="center"/>
              <w:rPr>
                <w:rFonts w:ascii="Tahoma" w:hAnsi="Tahoma" w:cs="B Lotus"/>
                <w:b/>
                <w:bCs/>
                <w:sz w:val="21"/>
                <w:szCs w:val="21"/>
              </w:rPr>
            </w:pPr>
            <w:r w:rsidRPr="00A62519">
              <w:rPr>
                <w:rFonts w:cs="B Lotus"/>
                <w:b/>
                <w:bCs/>
                <w:sz w:val="21"/>
                <w:szCs w:val="21"/>
                <w:rtl/>
              </w:rPr>
              <w:t>28/12/1352</w:t>
            </w:r>
          </w:p>
        </w:tc>
        <w:tc>
          <w:tcPr>
            <w:tcW w:w="992" w:type="dxa"/>
          </w:tcPr>
          <w:p w:rsidR="00F47DB9" w:rsidRPr="00A62519" w:rsidRDefault="00F47DB9" w:rsidP="00AF64D9">
            <w:pPr>
              <w:jc w:val="center"/>
              <w:rPr>
                <w:rFonts w:ascii="Tahoma" w:hAnsi="Tahoma" w:cs="B Lotus"/>
                <w:b/>
                <w:bCs/>
                <w:sz w:val="21"/>
                <w:szCs w:val="21"/>
              </w:rPr>
            </w:pPr>
            <w:r w:rsidRPr="00A62519">
              <w:rPr>
                <w:rFonts w:ascii="Tahoma" w:hAnsi="Tahoma" w:cs="B Lotus" w:hint="cs"/>
                <w:b/>
                <w:bCs/>
                <w:sz w:val="21"/>
                <w:szCs w:val="21"/>
                <w:rtl/>
              </w:rPr>
              <w:t>كل مواد</w:t>
            </w:r>
          </w:p>
        </w:tc>
        <w:tc>
          <w:tcPr>
            <w:tcW w:w="782" w:type="dxa"/>
          </w:tcPr>
          <w:p w:rsidR="00F47DB9" w:rsidRPr="00A62519" w:rsidRDefault="00F47DB9" w:rsidP="00AF64D9">
            <w:pPr>
              <w:rPr>
                <w:rFonts w:ascii="Tahoma" w:hAnsi="Tahoma" w:cs="B Lotus"/>
                <w:b/>
                <w:bCs/>
                <w:sz w:val="21"/>
                <w:szCs w:val="21"/>
              </w:rPr>
            </w:pPr>
          </w:p>
        </w:tc>
        <w:tc>
          <w:tcPr>
            <w:tcW w:w="760" w:type="dxa"/>
          </w:tcPr>
          <w:p w:rsidR="00F47DB9" w:rsidRPr="00A62519" w:rsidRDefault="00F47DB9" w:rsidP="00AF64D9">
            <w:pPr>
              <w:jc w:val="center"/>
              <w:rPr>
                <w:rFonts w:ascii="Tahoma" w:hAnsi="Tahoma" w:cs="B Lotus"/>
                <w:b/>
                <w:bCs/>
                <w:sz w:val="21"/>
                <w:szCs w:val="21"/>
                <w:rtl/>
              </w:rPr>
            </w:pPr>
          </w:p>
        </w:tc>
      </w:tr>
      <w:tr w:rsidR="00F47DB9" w:rsidTr="00AF6F15">
        <w:tc>
          <w:tcPr>
            <w:tcW w:w="844" w:type="dxa"/>
          </w:tcPr>
          <w:p w:rsidR="00F47DB9" w:rsidRPr="00A62519" w:rsidRDefault="00F47DB9" w:rsidP="00AF64D9">
            <w:pPr>
              <w:jc w:val="center"/>
              <w:rPr>
                <w:rFonts w:ascii="Tahoma" w:hAnsi="Tahoma" w:cs="B Lotus"/>
                <w:b/>
                <w:bCs/>
                <w:sz w:val="21"/>
                <w:szCs w:val="21"/>
              </w:rPr>
            </w:pPr>
            <w:r w:rsidRPr="00A62519">
              <w:rPr>
                <w:rFonts w:ascii="Tahoma" w:hAnsi="Tahoma" w:cs="B Lotus" w:hint="cs"/>
                <w:b/>
                <w:bCs/>
                <w:sz w:val="21"/>
                <w:szCs w:val="21"/>
                <w:rtl/>
              </w:rPr>
              <w:t>2</w:t>
            </w:r>
          </w:p>
        </w:tc>
        <w:tc>
          <w:tcPr>
            <w:tcW w:w="2126" w:type="dxa"/>
          </w:tcPr>
          <w:p w:rsidR="00F47DB9" w:rsidRDefault="00F47DB9" w:rsidP="00AF6F15">
            <w:pPr>
              <w:jc w:val="lowKashida"/>
              <w:rPr>
                <w:rFonts w:ascii="Times New Roman Bold" w:hAnsi="Times New Roman Bold" w:cs="B Lotus" w:hint="cs"/>
                <w:b/>
                <w:bCs/>
                <w:spacing w:val="-4"/>
                <w:sz w:val="21"/>
                <w:szCs w:val="21"/>
                <w:rtl/>
              </w:rPr>
            </w:pPr>
            <w:r w:rsidRPr="00AF6F15">
              <w:rPr>
                <w:rFonts w:ascii="Times New Roman Bold" w:hAnsi="Times New Roman Bold" w:cs="B Lotus"/>
                <w:b/>
                <w:bCs/>
                <w:spacing w:val="-4"/>
                <w:sz w:val="21"/>
                <w:szCs w:val="21"/>
                <w:rtl/>
              </w:rPr>
              <w:t>قانون الحاق دولت جمهوري اسلامي ايران به پروتكل اصلاحي كنوانسيون مربوط به تالابهاي مهم بين المللي بويژه تالابهاي زيستگاه پرندگان</w:t>
            </w:r>
            <w:r w:rsidRPr="00AF6F15">
              <w:rPr>
                <w:rFonts w:ascii="Times New Roman Bold" w:hAnsi="Times New Roman Bold" w:cs="B Lotus" w:hint="cs"/>
                <w:b/>
                <w:bCs/>
                <w:spacing w:val="-4"/>
                <w:sz w:val="21"/>
                <w:szCs w:val="21"/>
                <w:rtl/>
              </w:rPr>
              <w:t xml:space="preserve"> </w:t>
            </w:r>
            <w:r w:rsidRPr="00AF6F15">
              <w:rPr>
                <w:rFonts w:ascii="Times New Roman Bold" w:hAnsi="Times New Roman Bold" w:cs="B Lotus"/>
                <w:b/>
                <w:bCs/>
                <w:spacing w:val="-4"/>
                <w:sz w:val="21"/>
                <w:szCs w:val="21"/>
                <w:rtl/>
              </w:rPr>
              <w:t>آبزي (كنوانسيون رامسر)</w:t>
            </w:r>
          </w:p>
          <w:p w:rsidR="0024725C" w:rsidRPr="00AF6F15" w:rsidRDefault="0024725C" w:rsidP="00AF6F15">
            <w:pPr>
              <w:jc w:val="lowKashida"/>
              <w:rPr>
                <w:rFonts w:ascii="Times New Roman Bold" w:hAnsi="Times New Roman Bold" w:cs="B Lotus"/>
                <w:b/>
                <w:bCs/>
                <w:spacing w:val="-4"/>
                <w:sz w:val="21"/>
                <w:szCs w:val="21"/>
                <w:rtl/>
              </w:rPr>
            </w:pPr>
          </w:p>
        </w:tc>
        <w:tc>
          <w:tcPr>
            <w:tcW w:w="1560" w:type="dxa"/>
          </w:tcPr>
          <w:p w:rsidR="00F47DB9" w:rsidRPr="00A62519" w:rsidRDefault="00F47DB9" w:rsidP="00AF64D9">
            <w:pPr>
              <w:rPr>
                <w:rFonts w:cs="B Lotus"/>
                <w:b/>
                <w:bCs/>
                <w:sz w:val="21"/>
                <w:szCs w:val="21"/>
                <w:rtl/>
              </w:rPr>
            </w:pPr>
            <w:r w:rsidRPr="00A62519">
              <w:rPr>
                <w:rFonts w:cs="B Lotus"/>
                <w:b/>
                <w:bCs/>
                <w:sz w:val="21"/>
                <w:szCs w:val="21"/>
                <w:rtl/>
              </w:rPr>
              <w:t>14/03/1364</w:t>
            </w:r>
          </w:p>
        </w:tc>
        <w:tc>
          <w:tcPr>
            <w:tcW w:w="992" w:type="dxa"/>
          </w:tcPr>
          <w:p w:rsidR="00F47DB9" w:rsidRPr="00A62519" w:rsidRDefault="00F47DB9" w:rsidP="00AF64D9">
            <w:pPr>
              <w:jc w:val="center"/>
              <w:rPr>
                <w:rFonts w:ascii="Tahoma" w:hAnsi="Tahoma" w:cs="B Lotus"/>
                <w:b/>
                <w:bCs/>
                <w:sz w:val="21"/>
                <w:szCs w:val="21"/>
              </w:rPr>
            </w:pPr>
            <w:r w:rsidRPr="00A62519">
              <w:rPr>
                <w:rFonts w:ascii="Tahoma" w:hAnsi="Tahoma" w:cs="B Lotus" w:hint="cs"/>
                <w:b/>
                <w:bCs/>
                <w:sz w:val="21"/>
                <w:szCs w:val="21"/>
                <w:rtl/>
              </w:rPr>
              <w:t>كل مواد</w:t>
            </w:r>
          </w:p>
        </w:tc>
        <w:tc>
          <w:tcPr>
            <w:tcW w:w="782" w:type="dxa"/>
          </w:tcPr>
          <w:p w:rsidR="00F47DB9" w:rsidRPr="00A62519" w:rsidRDefault="00F47DB9" w:rsidP="00AF64D9">
            <w:pPr>
              <w:rPr>
                <w:rFonts w:ascii="Tahoma" w:hAnsi="Tahoma" w:cs="B Lotus"/>
                <w:b/>
                <w:bCs/>
                <w:sz w:val="21"/>
                <w:szCs w:val="21"/>
              </w:rPr>
            </w:pPr>
          </w:p>
        </w:tc>
        <w:tc>
          <w:tcPr>
            <w:tcW w:w="760" w:type="dxa"/>
          </w:tcPr>
          <w:p w:rsidR="00F47DB9" w:rsidRPr="00A62519" w:rsidRDefault="00F47DB9" w:rsidP="00AF64D9">
            <w:pPr>
              <w:jc w:val="center"/>
              <w:rPr>
                <w:rFonts w:ascii="Tahoma" w:hAnsi="Tahoma" w:cs="B Lotus"/>
                <w:b/>
                <w:bCs/>
                <w:sz w:val="21"/>
                <w:szCs w:val="21"/>
              </w:rPr>
            </w:pPr>
          </w:p>
        </w:tc>
      </w:tr>
      <w:tr w:rsidR="00F47DB9" w:rsidTr="00AF6F15">
        <w:tc>
          <w:tcPr>
            <w:tcW w:w="844" w:type="dxa"/>
          </w:tcPr>
          <w:p w:rsidR="00F47DB9" w:rsidRPr="00A62519" w:rsidRDefault="00F47DB9" w:rsidP="00AF64D9">
            <w:pPr>
              <w:jc w:val="center"/>
              <w:rPr>
                <w:rFonts w:ascii="Tahoma" w:hAnsi="Tahoma" w:cs="B Lotus"/>
                <w:b/>
                <w:bCs/>
                <w:sz w:val="21"/>
                <w:szCs w:val="21"/>
                <w:rtl/>
              </w:rPr>
            </w:pPr>
            <w:r w:rsidRPr="00A62519">
              <w:rPr>
                <w:rFonts w:ascii="Tahoma" w:hAnsi="Tahoma" w:cs="B Lotus" w:hint="cs"/>
                <w:b/>
                <w:bCs/>
                <w:sz w:val="21"/>
                <w:szCs w:val="21"/>
                <w:rtl/>
              </w:rPr>
              <w:t>3</w:t>
            </w:r>
          </w:p>
        </w:tc>
        <w:tc>
          <w:tcPr>
            <w:tcW w:w="2126" w:type="dxa"/>
          </w:tcPr>
          <w:p w:rsidR="00F47DB9" w:rsidRDefault="00F47DB9" w:rsidP="00AF64D9">
            <w:pPr>
              <w:jc w:val="lowKashida"/>
              <w:rPr>
                <w:rFonts w:cs="B Lotus" w:hint="cs"/>
                <w:b/>
                <w:bCs/>
                <w:sz w:val="21"/>
                <w:szCs w:val="21"/>
                <w:rtl/>
              </w:rPr>
            </w:pPr>
            <w:r w:rsidRPr="00A62519">
              <w:rPr>
                <w:rFonts w:cs="B Lotus" w:hint="cs"/>
                <w:b/>
                <w:bCs/>
                <w:sz w:val="21"/>
                <w:szCs w:val="21"/>
                <w:rtl/>
              </w:rPr>
              <w:t>آيين‌نامه نحوه حفاظت، احياء و مديريت تالابهاي كشور</w:t>
            </w:r>
          </w:p>
          <w:p w:rsidR="0024725C" w:rsidRPr="0024725C" w:rsidRDefault="0024725C" w:rsidP="00AF64D9">
            <w:pPr>
              <w:jc w:val="lowKashida"/>
              <w:rPr>
                <w:rFonts w:cs="B Lotus" w:hint="cs"/>
                <w:b/>
                <w:bCs/>
                <w:sz w:val="12"/>
                <w:szCs w:val="12"/>
                <w:rtl/>
              </w:rPr>
            </w:pPr>
          </w:p>
          <w:p w:rsidR="0024725C" w:rsidRDefault="0024725C" w:rsidP="00AF64D9">
            <w:pPr>
              <w:jc w:val="lowKashida"/>
              <w:rPr>
                <w:rFonts w:cs="B Lotus" w:hint="cs"/>
                <w:b/>
                <w:bCs/>
                <w:sz w:val="21"/>
                <w:szCs w:val="21"/>
                <w:rtl/>
              </w:rPr>
            </w:pPr>
          </w:p>
          <w:p w:rsidR="0024725C" w:rsidRPr="00A62519" w:rsidRDefault="0024725C" w:rsidP="00AF64D9">
            <w:pPr>
              <w:jc w:val="lowKashida"/>
              <w:rPr>
                <w:rFonts w:cs="B Lotus"/>
                <w:b/>
                <w:bCs/>
                <w:sz w:val="21"/>
                <w:szCs w:val="21"/>
                <w:rtl/>
              </w:rPr>
            </w:pPr>
          </w:p>
        </w:tc>
        <w:tc>
          <w:tcPr>
            <w:tcW w:w="1560" w:type="dxa"/>
          </w:tcPr>
          <w:p w:rsidR="00F47DB9" w:rsidRPr="00A62519" w:rsidRDefault="00F47DB9" w:rsidP="00AF64D9">
            <w:pPr>
              <w:jc w:val="center"/>
              <w:rPr>
                <w:rFonts w:cs="B Lotus"/>
                <w:b/>
                <w:bCs/>
                <w:sz w:val="21"/>
                <w:szCs w:val="21"/>
                <w:rtl/>
              </w:rPr>
            </w:pPr>
            <w:r w:rsidRPr="00A62519">
              <w:rPr>
                <w:rFonts w:cs="B Lotus" w:hint="cs"/>
                <w:b/>
                <w:bCs/>
                <w:sz w:val="21"/>
                <w:szCs w:val="21"/>
                <w:rtl/>
              </w:rPr>
              <w:t>20/2/1394</w:t>
            </w:r>
          </w:p>
        </w:tc>
        <w:tc>
          <w:tcPr>
            <w:tcW w:w="992" w:type="dxa"/>
          </w:tcPr>
          <w:p w:rsidR="00F47DB9" w:rsidRPr="00A62519" w:rsidRDefault="00F47DB9" w:rsidP="00AF64D9">
            <w:pPr>
              <w:jc w:val="center"/>
              <w:rPr>
                <w:rFonts w:ascii="Tahoma" w:hAnsi="Tahoma" w:cs="B Lotus"/>
                <w:b/>
                <w:bCs/>
                <w:sz w:val="21"/>
                <w:szCs w:val="21"/>
                <w:rtl/>
              </w:rPr>
            </w:pPr>
            <w:r w:rsidRPr="00A62519">
              <w:rPr>
                <w:rFonts w:ascii="Tahoma" w:hAnsi="Tahoma" w:cs="B Lotus" w:hint="cs"/>
                <w:b/>
                <w:bCs/>
                <w:sz w:val="21"/>
                <w:szCs w:val="21"/>
                <w:rtl/>
              </w:rPr>
              <w:t>كل مواد</w:t>
            </w:r>
          </w:p>
        </w:tc>
        <w:tc>
          <w:tcPr>
            <w:tcW w:w="782" w:type="dxa"/>
          </w:tcPr>
          <w:p w:rsidR="00F47DB9" w:rsidRPr="00A62519" w:rsidRDefault="00F47DB9" w:rsidP="00AF64D9">
            <w:pPr>
              <w:rPr>
                <w:rFonts w:ascii="Tahoma" w:hAnsi="Tahoma" w:cs="B Lotus"/>
                <w:b/>
                <w:bCs/>
                <w:sz w:val="21"/>
                <w:szCs w:val="21"/>
              </w:rPr>
            </w:pPr>
          </w:p>
        </w:tc>
        <w:tc>
          <w:tcPr>
            <w:tcW w:w="760" w:type="dxa"/>
          </w:tcPr>
          <w:p w:rsidR="00F47DB9" w:rsidRPr="00A62519" w:rsidRDefault="00F47DB9" w:rsidP="00AF64D9">
            <w:pPr>
              <w:jc w:val="center"/>
              <w:rPr>
                <w:rFonts w:ascii="Tahoma" w:hAnsi="Tahoma" w:cs="B Lotus"/>
                <w:b/>
                <w:bCs/>
                <w:sz w:val="21"/>
                <w:szCs w:val="21"/>
                <w:rtl/>
              </w:rPr>
            </w:pPr>
          </w:p>
        </w:tc>
      </w:tr>
      <w:tr w:rsidR="00F47DB9" w:rsidRPr="00BE4B90" w:rsidTr="00AF6F15">
        <w:tc>
          <w:tcPr>
            <w:tcW w:w="7064" w:type="dxa"/>
            <w:gridSpan w:val="6"/>
          </w:tcPr>
          <w:p w:rsidR="00F47DB9" w:rsidRDefault="00F47DB9" w:rsidP="00AF64D9">
            <w:pPr>
              <w:spacing w:line="216" w:lineRule="auto"/>
              <w:jc w:val="center"/>
              <w:rPr>
                <w:rFonts w:cs="B Titr"/>
                <w:sz w:val="18"/>
                <w:szCs w:val="18"/>
                <w:rtl/>
              </w:rPr>
            </w:pPr>
            <w:r w:rsidRPr="00004301">
              <w:rPr>
                <w:rFonts w:cs="B Titr"/>
                <w:sz w:val="18"/>
                <w:szCs w:val="18"/>
                <w:rtl/>
              </w:rPr>
              <w:lastRenderedPageBreak/>
              <w:t>قانون كنوانسيون مربوط ب</w:t>
            </w:r>
            <w:r>
              <w:rPr>
                <w:rFonts w:cs="B Titr" w:hint="cs"/>
                <w:sz w:val="18"/>
                <w:szCs w:val="18"/>
                <w:rtl/>
              </w:rPr>
              <w:t xml:space="preserve">ه </w:t>
            </w:r>
            <w:r w:rsidRPr="00004301">
              <w:rPr>
                <w:rFonts w:cs="B Titr"/>
                <w:sz w:val="18"/>
                <w:szCs w:val="18"/>
                <w:rtl/>
              </w:rPr>
              <w:t>تالابهاي بين المللي و تالابهاي زيستگاه پرندگان آبزي</w:t>
            </w:r>
            <w:r w:rsidRPr="00004301">
              <w:rPr>
                <w:rFonts w:cs="B Titr" w:hint="cs"/>
                <w:sz w:val="18"/>
                <w:szCs w:val="18"/>
                <w:rtl/>
              </w:rPr>
              <w:t xml:space="preserve"> </w:t>
            </w:r>
            <w:r w:rsidRPr="00004301">
              <w:rPr>
                <w:rFonts w:cs="B Titr"/>
                <w:sz w:val="18"/>
                <w:szCs w:val="18"/>
                <w:rtl/>
              </w:rPr>
              <w:t xml:space="preserve">مصوب 28/12/1352 </w:t>
            </w:r>
          </w:p>
          <w:p w:rsidR="00F47DB9" w:rsidRPr="00004301" w:rsidRDefault="00F47DB9" w:rsidP="00AF64D9">
            <w:pPr>
              <w:spacing w:line="216" w:lineRule="auto"/>
              <w:jc w:val="center"/>
              <w:rPr>
                <w:rFonts w:cs="B Titr"/>
                <w:sz w:val="18"/>
                <w:szCs w:val="18"/>
              </w:rPr>
            </w:pPr>
            <w:r w:rsidRPr="00004301">
              <w:rPr>
                <w:rFonts w:cs="B Titr"/>
                <w:sz w:val="18"/>
                <w:szCs w:val="18"/>
                <w:rtl/>
              </w:rPr>
              <w:t>با اصلاحات و الحاقات بعدي</w:t>
            </w:r>
          </w:p>
          <w:p w:rsidR="00F47DB9" w:rsidRPr="00CF74CC" w:rsidRDefault="0021203D" w:rsidP="009B59CE">
            <w:pPr>
              <w:spacing w:line="192" w:lineRule="auto"/>
              <w:jc w:val="lowKashida"/>
              <w:rPr>
                <w:rFonts w:cs="B Lotus"/>
                <w:b/>
                <w:bCs/>
                <w:sz w:val="22"/>
                <w:szCs w:val="22"/>
                <w:rtl/>
              </w:rPr>
            </w:pPr>
            <w:bookmarkStart w:id="0" w:name="772025"/>
            <w:bookmarkEnd w:id="0"/>
            <w:r>
              <w:rPr>
                <w:rFonts w:cs="B Lotus"/>
                <w:b/>
                <w:bCs/>
                <w:sz w:val="22"/>
                <w:szCs w:val="22"/>
                <w:rtl/>
              </w:rPr>
              <w:t>ماده واحده</w:t>
            </w:r>
            <w:r w:rsidR="00F47DB9" w:rsidRPr="00CF74CC">
              <w:rPr>
                <w:rFonts w:cs="B Lotus"/>
                <w:b/>
                <w:bCs/>
                <w:sz w:val="22"/>
                <w:szCs w:val="22"/>
                <w:rtl/>
              </w:rPr>
              <w:t>- كنوانسيون مربوط ب</w:t>
            </w:r>
            <w:r w:rsidR="00F47DB9" w:rsidRPr="00CF74CC">
              <w:rPr>
                <w:rFonts w:cs="B Lotus" w:hint="cs"/>
                <w:b/>
                <w:bCs/>
                <w:sz w:val="22"/>
                <w:szCs w:val="22"/>
                <w:rtl/>
              </w:rPr>
              <w:t xml:space="preserve">ه </w:t>
            </w:r>
            <w:r w:rsidR="00F47DB9" w:rsidRPr="00CF74CC">
              <w:rPr>
                <w:rFonts w:cs="B Lotus"/>
                <w:b/>
                <w:bCs/>
                <w:sz w:val="22"/>
                <w:szCs w:val="22"/>
                <w:rtl/>
              </w:rPr>
              <w:t>تالابهاي مهم بين المللي بخصوص تالابهاي زيستگاه پرندگان آبزي مشتمل بر يك مقدمه و دوازده ماده كه از تاريخ21 تير 1351 (12 ژوئيه 1972) براي امضاي دول مفتوح بوده و در تاريخ 4 شهريور ماه 1351 (26 اوت 1972) از طرف نماينده ايران در پاريس ب</w:t>
            </w:r>
            <w:r w:rsidR="00F47DB9" w:rsidRPr="00CF74CC">
              <w:rPr>
                <w:rFonts w:cs="B Lotus" w:hint="cs"/>
                <w:b/>
                <w:bCs/>
                <w:sz w:val="22"/>
                <w:szCs w:val="22"/>
                <w:rtl/>
              </w:rPr>
              <w:t xml:space="preserve">ه </w:t>
            </w:r>
            <w:r w:rsidR="00F47DB9" w:rsidRPr="00CF74CC">
              <w:rPr>
                <w:rFonts w:cs="B Lotus"/>
                <w:b/>
                <w:bCs/>
                <w:sz w:val="22"/>
                <w:szCs w:val="22"/>
                <w:rtl/>
              </w:rPr>
              <w:t>امضاء رسيده است تصويب و اجازه تسليم اسناد تصويب آن داده ميشود.</w:t>
            </w:r>
            <w:bookmarkStart w:id="1" w:name="772026"/>
            <w:bookmarkEnd w:id="1"/>
          </w:p>
          <w:p w:rsidR="00F47DB9" w:rsidRPr="00CF74CC" w:rsidRDefault="00F47DB9" w:rsidP="009B59CE">
            <w:pPr>
              <w:spacing w:line="192" w:lineRule="auto"/>
              <w:jc w:val="lowKashida"/>
              <w:rPr>
                <w:rFonts w:cs="B Lotus"/>
                <w:b/>
                <w:bCs/>
                <w:sz w:val="22"/>
                <w:szCs w:val="22"/>
                <w:rtl/>
              </w:rPr>
            </w:pPr>
            <w:r w:rsidRPr="00CF74CC">
              <w:rPr>
                <w:rFonts w:cs="B Lotus"/>
                <w:b/>
                <w:bCs/>
                <w:sz w:val="22"/>
                <w:szCs w:val="22"/>
                <w:rtl/>
              </w:rPr>
              <w:t>قانون فوق مشتمل بر يك ماده و متن كنوانسيون ضميمه پس از تصويب مجلس سنا در تاريخ روز دوشنبه 8</w:t>
            </w:r>
            <w:r w:rsidRPr="00CF74CC">
              <w:rPr>
                <w:rFonts w:cs="B Lotus" w:hint="cs"/>
                <w:b/>
                <w:bCs/>
                <w:sz w:val="22"/>
                <w:szCs w:val="22"/>
                <w:rtl/>
              </w:rPr>
              <w:t>/</w:t>
            </w:r>
            <w:r w:rsidRPr="00CF74CC">
              <w:rPr>
                <w:rFonts w:cs="B Lotus"/>
                <w:b/>
                <w:bCs/>
                <w:sz w:val="22"/>
                <w:szCs w:val="22"/>
                <w:rtl/>
              </w:rPr>
              <w:t>11</w:t>
            </w:r>
            <w:r w:rsidRPr="00CF74CC">
              <w:rPr>
                <w:rFonts w:cs="B Lotus" w:hint="cs"/>
                <w:b/>
                <w:bCs/>
                <w:sz w:val="22"/>
                <w:szCs w:val="22"/>
                <w:rtl/>
              </w:rPr>
              <w:t>/</w:t>
            </w:r>
            <w:r w:rsidRPr="00CF74CC">
              <w:rPr>
                <w:rFonts w:cs="B Lotus"/>
                <w:b/>
                <w:bCs/>
                <w:sz w:val="22"/>
                <w:szCs w:val="22"/>
                <w:rtl/>
              </w:rPr>
              <w:t>1352، كه در جلسه روز سه شنبه بيست و هشتم اسفند ماه يكهزار و سيصد و پنجاه و دو شمسي بتصويب مجلس شوراي ملي رسيد.</w:t>
            </w:r>
          </w:p>
          <w:p w:rsidR="00F47DB9" w:rsidRPr="00004301" w:rsidRDefault="00F47DB9" w:rsidP="009B59CE">
            <w:pPr>
              <w:spacing w:line="192" w:lineRule="auto"/>
              <w:jc w:val="lowKashida"/>
              <w:rPr>
                <w:rFonts w:cs="B Lotus"/>
                <w:rtl/>
              </w:rPr>
            </w:pPr>
            <w:bookmarkStart w:id="2" w:name="772027"/>
            <w:bookmarkEnd w:id="2"/>
            <w:r w:rsidRPr="00CF74CC">
              <w:rPr>
                <w:rFonts w:cs="B Lotus"/>
                <w:b/>
                <w:bCs/>
                <w:sz w:val="22"/>
                <w:szCs w:val="22"/>
                <w:rtl/>
              </w:rPr>
              <w:t>رئيس مجلس شوراي ملي - عبدالله رياضي</w:t>
            </w:r>
          </w:p>
          <w:p w:rsidR="00620B05" w:rsidRDefault="00620B05" w:rsidP="009B59CE">
            <w:pPr>
              <w:spacing w:line="192" w:lineRule="auto"/>
              <w:jc w:val="center"/>
              <w:rPr>
                <w:rFonts w:cs="B Titr" w:hint="cs"/>
                <w:sz w:val="18"/>
                <w:szCs w:val="18"/>
                <w:rtl/>
              </w:rPr>
            </w:pPr>
            <w:bookmarkStart w:id="3" w:name="772028"/>
            <w:bookmarkEnd w:id="3"/>
          </w:p>
          <w:p w:rsidR="00F47DB9" w:rsidRPr="00004301" w:rsidRDefault="00F47DB9" w:rsidP="009B59CE">
            <w:pPr>
              <w:spacing w:line="192" w:lineRule="auto"/>
              <w:jc w:val="center"/>
              <w:rPr>
                <w:rFonts w:cs="B Titr"/>
                <w:sz w:val="18"/>
                <w:szCs w:val="18"/>
                <w:rtl/>
              </w:rPr>
            </w:pPr>
            <w:r w:rsidRPr="00004301">
              <w:rPr>
                <w:rFonts w:cs="B Titr"/>
                <w:sz w:val="18"/>
                <w:szCs w:val="18"/>
                <w:rtl/>
              </w:rPr>
              <w:t>كنوانسيون راجع ب</w:t>
            </w:r>
            <w:r>
              <w:rPr>
                <w:rFonts w:cs="B Titr" w:hint="cs"/>
                <w:sz w:val="18"/>
                <w:szCs w:val="18"/>
                <w:rtl/>
              </w:rPr>
              <w:t xml:space="preserve">ه </w:t>
            </w:r>
            <w:r w:rsidRPr="00004301">
              <w:rPr>
                <w:rFonts w:cs="B Titr"/>
                <w:sz w:val="18"/>
                <w:szCs w:val="18"/>
                <w:rtl/>
              </w:rPr>
              <w:t>تالابهاي مهم بين المللي بخصوص تالابهاي زيستگاه پرندگان آبزي</w:t>
            </w:r>
          </w:p>
          <w:p w:rsidR="00F47DB9" w:rsidRPr="00DB1319" w:rsidRDefault="00F47DB9" w:rsidP="009B59CE">
            <w:pPr>
              <w:spacing w:line="192" w:lineRule="auto"/>
              <w:jc w:val="lowKashida"/>
              <w:rPr>
                <w:rFonts w:cs="B Lotus"/>
                <w:b/>
                <w:bCs/>
                <w:sz w:val="22"/>
                <w:szCs w:val="22"/>
                <w:rtl/>
              </w:rPr>
            </w:pPr>
            <w:bookmarkStart w:id="4" w:name="772029"/>
            <w:bookmarkEnd w:id="4"/>
            <w:r w:rsidRPr="00DB1319">
              <w:rPr>
                <w:rFonts w:cs="B Lotus"/>
                <w:b/>
                <w:bCs/>
                <w:sz w:val="22"/>
                <w:szCs w:val="22"/>
                <w:rtl/>
              </w:rPr>
              <w:t>طرف هاي متعاهد.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با علم به</w:t>
            </w:r>
            <w:r w:rsidRPr="00DB1319">
              <w:rPr>
                <w:rFonts w:cs="B Lotus" w:hint="cs"/>
                <w:b/>
                <w:bCs/>
                <w:sz w:val="22"/>
                <w:szCs w:val="22"/>
                <w:rtl/>
              </w:rPr>
              <w:t xml:space="preserve"> ه</w:t>
            </w:r>
            <w:r w:rsidRPr="00DB1319">
              <w:rPr>
                <w:rFonts w:cs="B Lotus"/>
                <w:b/>
                <w:bCs/>
                <w:sz w:val="22"/>
                <w:szCs w:val="22"/>
                <w:rtl/>
              </w:rPr>
              <w:t>مبستگي انسان با محيط زيست خود.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با توجه بفعل و انفعالات اساسي اكولوژيك تالابها بعنوان تنظيم كننده رژيم آبها و بعنوان محل رشد نباتات بومي و زيستگاه حيوانات مخصوص باين مناطق بالاخص پرندگان آبزي.</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با اعتقاد باينكه تالابها از نظر اقتصادي و فرهنگي و علمي و تفريحي منبع پرارزشي است كه انهدام آنها جبران ناپذير است.</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با تمايل ب</w:t>
            </w:r>
            <w:r w:rsidRPr="00DB1319">
              <w:rPr>
                <w:rFonts w:cs="B Lotus" w:hint="cs"/>
                <w:b/>
                <w:bCs/>
                <w:sz w:val="22"/>
                <w:szCs w:val="22"/>
                <w:rtl/>
              </w:rPr>
              <w:t xml:space="preserve">ه </w:t>
            </w:r>
            <w:r w:rsidRPr="00DB1319">
              <w:rPr>
                <w:rFonts w:cs="B Lotus"/>
                <w:b/>
                <w:bCs/>
                <w:sz w:val="22"/>
                <w:szCs w:val="22"/>
                <w:rtl/>
              </w:rPr>
              <w:t>جلوگيري از تجاوز تدريجي ب</w:t>
            </w:r>
            <w:r w:rsidRPr="00DB1319">
              <w:rPr>
                <w:rFonts w:cs="B Lotus" w:hint="cs"/>
                <w:b/>
                <w:bCs/>
                <w:sz w:val="22"/>
                <w:szCs w:val="22"/>
                <w:rtl/>
              </w:rPr>
              <w:t xml:space="preserve">ه </w:t>
            </w:r>
            <w:r w:rsidRPr="00DB1319">
              <w:rPr>
                <w:rFonts w:cs="B Lotus"/>
                <w:b/>
                <w:bCs/>
                <w:sz w:val="22"/>
                <w:szCs w:val="22"/>
                <w:rtl/>
              </w:rPr>
              <w:t>اين تالابها و انهدام آنها در زمان حاضر و در آينده با علم ب</w:t>
            </w:r>
            <w:r w:rsidRPr="00DB1319">
              <w:rPr>
                <w:rFonts w:cs="B Lotus" w:hint="cs"/>
                <w:b/>
                <w:bCs/>
                <w:sz w:val="22"/>
                <w:szCs w:val="22"/>
                <w:rtl/>
              </w:rPr>
              <w:t xml:space="preserve">ه </w:t>
            </w:r>
            <w:r w:rsidRPr="00DB1319">
              <w:rPr>
                <w:rFonts w:cs="B Lotus"/>
                <w:b/>
                <w:bCs/>
                <w:sz w:val="22"/>
                <w:szCs w:val="22"/>
                <w:rtl/>
              </w:rPr>
              <w:t>اينكه پرندگان آبزي طي مهاجرتهاي فصلي ممكن است از مرز كشورها عبور نمايند و بدين لحاظ بايد ب</w:t>
            </w:r>
            <w:r w:rsidRPr="00DB1319">
              <w:rPr>
                <w:rFonts w:cs="B Lotus" w:hint="cs"/>
                <w:b/>
                <w:bCs/>
                <w:sz w:val="22"/>
                <w:szCs w:val="22"/>
                <w:rtl/>
              </w:rPr>
              <w:t xml:space="preserve">ه </w:t>
            </w:r>
            <w:r w:rsidRPr="00DB1319">
              <w:rPr>
                <w:rFonts w:cs="B Lotus"/>
                <w:b/>
                <w:bCs/>
                <w:sz w:val="22"/>
                <w:szCs w:val="22"/>
                <w:rtl/>
              </w:rPr>
              <w:t>عنوان يك منبع بين المللي تلقي گردند.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با اطمينان باينكه حفظ و حراست تالابها و نباتات و حيوانات آن ممكن است با توأم نمودن سياستهاي ملي واقع بينانه با اقدامات بين المللي هم آهنگ تأمين گردد.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نسبت ب</w:t>
            </w:r>
            <w:r w:rsidRPr="00DB1319">
              <w:rPr>
                <w:rFonts w:cs="B Lotus" w:hint="cs"/>
                <w:b/>
                <w:bCs/>
                <w:sz w:val="22"/>
                <w:szCs w:val="22"/>
                <w:rtl/>
              </w:rPr>
              <w:t xml:space="preserve">ه </w:t>
            </w:r>
            <w:r w:rsidRPr="00DB1319">
              <w:rPr>
                <w:rFonts w:cs="B Lotus"/>
                <w:b/>
                <w:bCs/>
                <w:sz w:val="22"/>
                <w:szCs w:val="22"/>
                <w:rtl/>
              </w:rPr>
              <w:t>مقررات زير توافق نمودند:</w:t>
            </w:r>
            <w:bookmarkStart w:id="5" w:name="772030"/>
            <w:bookmarkEnd w:id="5"/>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 xml:space="preserve">ماده 1 </w:t>
            </w:r>
            <w:r w:rsidRPr="00DB1319">
              <w:rPr>
                <w:rFonts w:cs="B Lotus" w:hint="cs"/>
                <w:b/>
                <w:bCs/>
                <w:sz w:val="22"/>
                <w:szCs w:val="22"/>
                <w:rtl/>
              </w:rPr>
              <w:t>–</w:t>
            </w:r>
          </w:p>
          <w:p w:rsidR="00620B05" w:rsidRDefault="00F47DB9" w:rsidP="009B59CE">
            <w:pPr>
              <w:spacing w:line="192" w:lineRule="auto"/>
              <w:jc w:val="lowKashida"/>
              <w:rPr>
                <w:rFonts w:cs="B Lotus" w:hint="cs"/>
                <w:b/>
                <w:bCs/>
                <w:sz w:val="22"/>
                <w:szCs w:val="22"/>
                <w:rtl/>
              </w:rPr>
            </w:pPr>
            <w:r w:rsidRPr="00DB1319">
              <w:rPr>
                <w:rFonts w:cs="B Lotus"/>
                <w:b/>
                <w:bCs/>
                <w:sz w:val="22"/>
                <w:szCs w:val="22"/>
                <w:rtl/>
              </w:rPr>
              <w:t xml:space="preserve">1 - </w:t>
            </w:r>
            <w:r w:rsidRPr="00DB1319">
              <w:rPr>
                <w:rFonts w:cs="B Lotus" w:hint="cs"/>
                <w:b/>
                <w:bCs/>
                <w:sz w:val="22"/>
                <w:szCs w:val="22"/>
                <w:rtl/>
              </w:rPr>
              <w:t xml:space="preserve"> </w:t>
            </w:r>
            <w:r w:rsidRPr="00DB1319">
              <w:rPr>
                <w:rFonts w:cs="B Lotus"/>
                <w:b/>
                <w:bCs/>
                <w:sz w:val="22"/>
                <w:szCs w:val="22"/>
                <w:rtl/>
              </w:rPr>
              <w:t>از لحاظ كنوانسيون حاضر</w:t>
            </w:r>
            <w:r w:rsidRPr="00DB1319">
              <w:rPr>
                <w:rFonts w:cs="B Lotus" w:hint="cs"/>
                <w:b/>
                <w:bCs/>
                <w:sz w:val="22"/>
                <w:szCs w:val="22"/>
                <w:rtl/>
              </w:rPr>
              <w:t xml:space="preserve"> </w:t>
            </w:r>
            <w:r w:rsidRPr="00DB1319">
              <w:rPr>
                <w:rFonts w:cs="B Lotus"/>
                <w:b/>
                <w:bCs/>
                <w:sz w:val="22"/>
                <w:szCs w:val="22"/>
                <w:rtl/>
              </w:rPr>
              <w:t xml:space="preserve"> تالابها شامل مردابها و باتلاقها و لجن زارها يا آبهاي</w:t>
            </w:r>
            <w:r w:rsidRPr="00DB1319">
              <w:rPr>
                <w:rFonts w:cs="B Lotus" w:hint="cs"/>
                <w:b/>
                <w:bCs/>
                <w:sz w:val="22"/>
                <w:szCs w:val="22"/>
                <w:rtl/>
              </w:rPr>
              <w:t xml:space="preserve"> </w:t>
            </w:r>
            <w:r w:rsidRPr="00DB1319">
              <w:rPr>
                <w:rFonts w:cs="B Lotus"/>
                <w:b/>
                <w:bCs/>
                <w:sz w:val="22"/>
                <w:szCs w:val="22"/>
                <w:rtl/>
              </w:rPr>
              <w:t xml:space="preserve"> طبيعي يا مصنوعي اعم از دائمي يا موقت است كه آبهاي شيرين -</w:t>
            </w:r>
            <w:r w:rsidRPr="00DB1319">
              <w:rPr>
                <w:rFonts w:cs="B Lotus" w:hint="cs"/>
                <w:b/>
                <w:bCs/>
                <w:sz w:val="22"/>
                <w:szCs w:val="22"/>
                <w:rtl/>
              </w:rPr>
              <w:t xml:space="preserve"> </w:t>
            </w:r>
            <w:r w:rsidRPr="00DB1319">
              <w:rPr>
                <w:rFonts w:cs="B Lotus"/>
                <w:b/>
                <w:bCs/>
                <w:sz w:val="22"/>
                <w:szCs w:val="22"/>
                <w:rtl/>
              </w:rPr>
              <w:t xml:space="preserve"> تلخ يا شور در آن ب</w:t>
            </w:r>
            <w:r w:rsidRPr="00DB1319">
              <w:rPr>
                <w:rFonts w:cs="B Lotus" w:hint="cs"/>
                <w:b/>
                <w:bCs/>
                <w:sz w:val="22"/>
                <w:szCs w:val="22"/>
                <w:rtl/>
              </w:rPr>
              <w:t xml:space="preserve">ه </w:t>
            </w:r>
            <w:r w:rsidRPr="00DB1319">
              <w:rPr>
                <w:rFonts w:cs="B Lotus"/>
                <w:b/>
                <w:bCs/>
                <w:sz w:val="22"/>
                <w:szCs w:val="22"/>
                <w:rtl/>
              </w:rPr>
              <w:t>صورت راكد</w:t>
            </w:r>
            <w:r w:rsidRPr="00DB1319">
              <w:rPr>
                <w:rFonts w:cs="B Lotus" w:hint="cs"/>
                <w:b/>
                <w:bCs/>
                <w:sz w:val="22"/>
                <w:szCs w:val="22"/>
                <w:rtl/>
              </w:rPr>
              <w:t xml:space="preserve"> </w:t>
            </w:r>
            <w:r w:rsidRPr="00DB1319">
              <w:rPr>
                <w:rFonts w:cs="B Lotus"/>
                <w:b/>
                <w:bCs/>
                <w:sz w:val="22"/>
                <w:szCs w:val="22"/>
                <w:rtl/>
              </w:rPr>
              <w:t xml:space="preserve"> يا </w:t>
            </w:r>
            <w:r w:rsidRPr="00DB1319">
              <w:rPr>
                <w:rFonts w:cs="B Lotus" w:hint="cs"/>
                <w:b/>
                <w:bCs/>
                <w:sz w:val="22"/>
                <w:szCs w:val="22"/>
                <w:rtl/>
              </w:rPr>
              <w:t xml:space="preserve"> </w:t>
            </w:r>
            <w:r w:rsidRPr="00DB1319">
              <w:rPr>
                <w:rFonts w:cs="B Lotus"/>
                <w:b/>
                <w:bCs/>
                <w:sz w:val="22"/>
                <w:szCs w:val="22"/>
                <w:rtl/>
              </w:rPr>
              <w:t>جاري</w:t>
            </w:r>
            <w:r w:rsidRPr="00DB1319">
              <w:rPr>
                <w:rFonts w:cs="B Lotus" w:hint="cs"/>
                <w:b/>
                <w:bCs/>
                <w:sz w:val="22"/>
                <w:szCs w:val="22"/>
                <w:rtl/>
              </w:rPr>
              <w:t xml:space="preserve"> </w:t>
            </w:r>
            <w:r w:rsidRPr="00DB1319">
              <w:rPr>
                <w:rFonts w:cs="B Lotus"/>
                <w:b/>
                <w:bCs/>
                <w:sz w:val="22"/>
                <w:szCs w:val="22"/>
                <w:rtl/>
              </w:rPr>
              <w:t xml:space="preserve"> يافت شود - از آن جمله است آبهاي دريا كه عمق آنها در پائين ترين نقطه جزر از شش متر تجاوز ننمايد.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2 - از لحاظ كنوانسيون حاضر پرندگان آبزي پرندگاني هستند كه از نظر اكولوژي با تالابها پيوستگي دارند.</w:t>
            </w:r>
          </w:p>
          <w:p w:rsidR="00F47DB9" w:rsidRPr="00DB1319" w:rsidRDefault="00F47DB9" w:rsidP="009B59CE">
            <w:pPr>
              <w:spacing w:line="192" w:lineRule="auto"/>
              <w:jc w:val="lowKashida"/>
              <w:rPr>
                <w:rFonts w:cs="B Lotus"/>
                <w:b/>
                <w:bCs/>
                <w:sz w:val="22"/>
                <w:szCs w:val="22"/>
                <w:rtl/>
              </w:rPr>
            </w:pPr>
            <w:bookmarkStart w:id="6" w:name="772031"/>
            <w:bookmarkEnd w:id="6"/>
            <w:r w:rsidRPr="00DB1319">
              <w:rPr>
                <w:rFonts w:cs="B Lotus"/>
                <w:b/>
                <w:bCs/>
                <w:sz w:val="22"/>
                <w:szCs w:val="22"/>
                <w:rtl/>
              </w:rPr>
              <w:lastRenderedPageBreak/>
              <w:t>ماده 2 –</w:t>
            </w:r>
          </w:p>
          <w:p w:rsidR="00F47DB9" w:rsidRPr="00DB1319" w:rsidRDefault="00F47DB9" w:rsidP="009B59CE">
            <w:pPr>
              <w:spacing w:line="192" w:lineRule="auto"/>
              <w:jc w:val="lowKashida"/>
              <w:rPr>
                <w:rFonts w:cs="B Lotus"/>
                <w:b/>
                <w:bCs/>
                <w:sz w:val="22"/>
                <w:szCs w:val="22"/>
                <w:rtl/>
              </w:rPr>
            </w:pPr>
            <w:bookmarkStart w:id="7" w:name="772032"/>
            <w:bookmarkEnd w:id="7"/>
            <w:r w:rsidRPr="00DB1319">
              <w:rPr>
                <w:rFonts w:cs="B Lotus"/>
                <w:b/>
                <w:bCs/>
                <w:sz w:val="22"/>
                <w:szCs w:val="22"/>
                <w:rtl/>
              </w:rPr>
              <w:t>1 - هر يك از طرفهاي متعاهد مكلف است تالابهاي حائز اهميت سرزمين خود را كه بايد در فهرست تالابهاي مهم بين المللي (كه ذيلا «فهرست » ناميده ميشود) درج شود تعيين نمايد. ليست مزبور در دفتري كه بموجب ماده 8 تأسيس ميشود نگهداري خواهد شد. حدود هر يك از تالابها بايد بطور دقيق مشخص گرديده و در نقشه اي ترسيم شود. حدود مزبور ممكن است شامل مناطق ساحلي و يا كرانه هاي مجاور تالابها و جزيره ها و يا قسمتهائي از آب دريا كه در تالابها محاط بوده و عمق آنها در پائين ترين نقطه جزر بالاتر از شش متر است باشد. بالاخص هنگاميكه اين تالابها و جزيره ها و يا آبهاي دريا از نظر محل زيست پرندگان آبزي حائز اهميت است.</w:t>
            </w:r>
          </w:p>
          <w:p w:rsidR="00F47DB9" w:rsidRPr="00DB1319" w:rsidRDefault="00F47DB9" w:rsidP="009B59CE">
            <w:pPr>
              <w:spacing w:line="192" w:lineRule="auto"/>
              <w:jc w:val="lowKashida"/>
              <w:rPr>
                <w:rFonts w:cs="B Lotus"/>
                <w:b/>
                <w:bCs/>
                <w:sz w:val="22"/>
                <w:szCs w:val="22"/>
                <w:rtl/>
              </w:rPr>
            </w:pPr>
            <w:bookmarkStart w:id="8" w:name="772033"/>
            <w:bookmarkEnd w:id="8"/>
            <w:r w:rsidRPr="00DB1319">
              <w:rPr>
                <w:rFonts w:cs="B Lotus"/>
                <w:b/>
                <w:bCs/>
                <w:sz w:val="22"/>
                <w:szCs w:val="22"/>
                <w:rtl/>
              </w:rPr>
              <w:t>2 - تالابهايي كه در فهرست درج خواهد شد بايد بر اساس اهميت بين المللي آنها از نظر اكولوژي - گياه شناسي-</w:t>
            </w:r>
            <w:r w:rsidRPr="00DB1319">
              <w:rPr>
                <w:rFonts w:cs="B Lotus" w:hint="cs"/>
                <w:b/>
                <w:bCs/>
                <w:sz w:val="22"/>
                <w:szCs w:val="22"/>
                <w:rtl/>
              </w:rPr>
              <w:t xml:space="preserve"> </w:t>
            </w:r>
            <w:r w:rsidRPr="00DB1319">
              <w:rPr>
                <w:rFonts w:cs="B Lotus"/>
                <w:b/>
                <w:bCs/>
                <w:sz w:val="22"/>
                <w:szCs w:val="22"/>
                <w:rtl/>
              </w:rPr>
              <w:t>حيوان شناسي - درياچه شناسي و آب شناسي انتخاب گردد.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تالابها</w:t>
            </w:r>
            <w:r w:rsidRPr="00DB1319">
              <w:rPr>
                <w:rFonts w:cs="B Lotus" w:hint="cs"/>
                <w:b/>
                <w:bCs/>
                <w:sz w:val="22"/>
                <w:szCs w:val="22"/>
                <w:rtl/>
              </w:rPr>
              <w:t xml:space="preserve">يي </w:t>
            </w:r>
            <w:r w:rsidRPr="00DB1319">
              <w:rPr>
                <w:rFonts w:cs="B Lotus"/>
                <w:b/>
                <w:bCs/>
                <w:sz w:val="22"/>
                <w:szCs w:val="22"/>
                <w:rtl/>
              </w:rPr>
              <w:t>كه براي زيست پرندگان آبزي در تمام فصول حائز اهميت است در آغاز فهرست درج خواهد شد.</w:t>
            </w:r>
            <w:bookmarkStart w:id="9" w:name="772034"/>
            <w:bookmarkEnd w:id="9"/>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3 - درج يك تالاب در فهرست ب</w:t>
            </w:r>
            <w:r w:rsidRPr="00DB1319">
              <w:rPr>
                <w:rFonts w:cs="B Lotus" w:hint="cs"/>
                <w:b/>
                <w:bCs/>
                <w:sz w:val="22"/>
                <w:szCs w:val="22"/>
                <w:rtl/>
              </w:rPr>
              <w:t xml:space="preserve">ه </w:t>
            </w:r>
            <w:r w:rsidRPr="00DB1319">
              <w:rPr>
                <w:rFonts w:cs="B Lotus"/>
                <w:b/>
                <w:bCs/>
                <w:sz w:val="22"/>
                <w:szCs w:val="22"/>
                <w:rtl/>
              </w:rPr>
              <w:t>حقوق محفوظة حاكميت طرف متعاهدي كه تالاب در سرزمين او واقع شده لطمه اي وارد نخواهد ساخت.</w:t>
            </w:r>
          </w:p>
          <w:p w:rsidR="00F47DB9" w:rsidRPr="00DB1319" w:rsidRDefault="00F47DB9" w:rsidP="009B59CE">
            <w:pPr>
              <w:spacing w:line="192" w:lineRule="auto"/>
              <w:jc w:val="lowKashida"/>
              <w:rPr>
                <w:rFonts w:cs="B Lotus"/>
                <w:b/>
                <w:bCs/>
                <w:sz w:val="22"/>
                <w:szCs w:val="22"/>
                <w:rtl/>
              </w:rPr>
            </w:pPr>
            <w:bookmarkStart w:id="10" w:name="772035"/>
            <w:bookmarkEnd w:id="10"/>
            <w:r w:rsidRPr="00DB1319">
              <w:rPr>
                <w:rFonts w:cs="B Lotus"/>
                <w:b/>
                <w:bCs/>
                <w:sz w:val="22"/>
                <w:szCs w:val="22"/>
                <w:rtl/>
              </w:rPr>
              <w:t>4 - هر يك از طرفهاي متعاهد بهنگام امضاء و توديع اسناد تصويب كنوانسيون يا الحاق به آن طبق مقررات</w:t>
            </w:r>
            <w:r w:rsidR="00E327C2">
              <w:rPr>
                <w:rFonts w:cs="B Lotus" w:hint="cs"/>
                <w:b/>
                <w:bCs/>
                <w:sz w:val="22"/>
                <w:szCs w:val="22"/>
                <w:rtl/>
              </w:rPr>
              <w:t>-</w:t>
            </w:r>
            <w:r w:rsidRPr="00DB1319">
              <w:rPr>
                <w:rFonts w:cs="B Lotus"/>
                <w:b/>
                <w:bCs/>
                <w:sz w:val="22"/>
                <w:szCs w:val="22"/>
                <w:rtl/>
              </w:rPr>
              <w:t xml:space="preserve"> ماده 9 - لااقل يك تالاب را كه بايد نام آن در فهرست درج شود - تعيين خواهد كرد.</w:t>
            </w:r>
          </w:p>
          <w:p w:rsidR="00F47DB9" w:rsidRPr="00DB1319" w:rsidRDefault="00F47DB9" w:rsidP="009B59CE">
            <w:pPr>
              <w:spacing w:line="192" w:lineRule="auto"/>
              <w:jc w:val="lowKashida"/>
              <w:rPr>
                <w:rFonts w:cs="B Lotus"/>
                <w:b/>
                <w:bCs/>
                <w:sz w:val="22"/>
                <w:szCs w:val="22"/>
                <w:rtl/>
              </w:rPr>
            </w:pPr>
            <w:bookmarkStart w:id="11" w:name="772036"/>
            <w:bookmarkEnd w:id="11"/>
            <w:r w:rsidRPr="00DB1319">
              <w:rPr>
                <w:rFonts w:cs="B Lotus"/>
                <w:b/>
                <w:bCs/>
                <w:sz w:val="22"/>
                <w:szCs w:val="22"/>
                <w:rtl/>
              </w:rPr>
              <w:t>5 - طرفهاي متعاهد حق خواهند داشت تالابهاي ديگري را كه در سرزمينشان واقع است بفهرست اضافه نموده يا وسعت تالابهاي مندرج در فهرست را افزايش دهند و يا بعلل فوري كه متضمن منافع ملي است تالابهائي را از فهرست حذف نمايند و يا وسعت تالابهاي مندرج در فهرست را محدود نمايند. طرفين در اسرع وقت ممكن اين تغييرات را باطلاع سازمان يا دولتي كه مسئوليت وظائف دفتر دائمي موضوع مادة 9 باو محول گرديده است خواهند رسانيد.</w:t>
            </w:r>
          </w:p>
          <w:p w:rsidR="00F47DB9" w:rsidRPr="00DB1319" w:rsidRDefault="00F47DB9" w:rsidP="009B59CE">
            <w:pPr>
              <w:spacing w:line="192" w:lineRule="auto"/>
              <w:jc w:val="lowKashida"/>
              <w:rPr>
                <w:rFonts w:cs="B Lotus"/>
                <w:b/>
                <w:bCs/>
                <w:sz w:val="22"/>
                <w:szCs w:val="22"/>
                <w:rtl/>
              </w:rPr>
            </w:pPr>
            <w:bookmarkStart w:id="12" w:name="772037"/>
            <w:bookmarkEnd w:id="12"/>
            <w:r w:rsidRPr="00DB1319">
              <w:rPr>
                <w:rFonts w:cs="B Lotus"/>
                <w:b/>
                <w:bCs/>
                <w:sz w:val="22"/>
                <w:szCs w:val="22"/>
                <w:rtl/>
              </w:rPr>
              <w:t>6 - هر يك از طرفهاي متعاهد مسئوليتهاي خود را در زمينه بين المللي جهت حفظ و حراست و مراقبت و بهره برداري صحيح از پرندگان آبزي مهاجر چه از نظر تعيين تالابهاي واقع در سرزمين خود كه بايد در فهرست درج شود و چه از نظر اعمال حق خود نسبت به تغيير دادن مندرجات فهرست مورد توجه قرار خواهد داد.</w:t>
            </w:r>
          </w:p>
          <w:p w:rsidR="00F47DB9" w:rsidRPr="00DB1319" w:rsidRDefault="00F47DB9" w:rsidP="009B59CE">
            <w:pPr>
              <w:spacing w:line="192" w:lineRule="auto"/>
              <w:jc w:val="lowKashida"/>
              <w:rPr>
                <w:rFonts w:cs="B Lotus"/>
                <w:b/>
                <w:bCs/>
                <w:sz w:val="22"/>
                <w:szCs w:val="22"/>
                <w:rtl/>
              </w:rPr>
            </w:pPr>
            <w:bookmarkStart w:id="13" w:name="772038"/>
            <w:bookmarkEnd w:id="13"/>
            <w:r w:rsidRPr="00DB1319">
              <w:rPr>
                <w:rFonts w:cs="B Lotus"/>
                <w:b/>
                <w:bCs/>
                <w:sz w:val="22"/>
                <w:szCs w:val="22"/>
                <w:rtl/>
              </w:rPr>
              <w:t xml:space="preserve">ماده 3 </w:t>
            </w:r>
            <w:r w:rsidRPr="00DB1319">
              <w:rPr>
                <w:rFonts w:cs="B Lotus" w:hint="cs"/>
                <w:b/>
                <w:bCs/>
                <w:sz w:val="22"/>
                <w:szCs w:val="22"/>
                <w:rtl/>
              </w:rPr>
              <w:t>–</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1 - طرفهاي متعاهد موظف هستند نقشه هاي اصلاحي تالابها را بنحوي تنظيم نموده و بمورد اجرا گذارند كه حفظ و حراست تالابهاي مندرج در فهرست و حتي المقدور بهره برداري صحيح از آنها را در سرزمين خود تسهيل نمايند.</w:t>
            </w:r>
          </w:p>
          <w:p w:rsidR="00F47DB9" w:rsidRPr="00DB1319" w:rsidRDefault="00F47DB9" w:rsidP="009B59CE">
            <w:pPr>
              <w:spacing w:line="192" w:lineRule="auto"/>
              <w:jc w:val="lowKashida"/>
              <w:rPr>
                <w:rFonts w:cs="B Lotus"/>
                <w:b/>
                <w:bCs/>
                <w:sz w:val="22"/>
                <w:szCs w:val="22"/>
                <w:rtl/>
              </w:rPr>
            </w:pPr>
            <w:r w:rsidRPr="00DB1319">
              <w:rPr>
                <w:rFonts w:cs="B Lotus" w:hint="cs"/>
                <w:b/>
                <w:bCs/>
                <w:sz w:val="22"/>
                <w:szCs w:val="22"/>
                <w:rtl/>
              </w:rPr>
              <w:t>2</w:t>
            </w:r>
            <w:r w:rsidRPr="00DB1319">
              <w:rPr>
                <w:rFonts w:cs="B Lotus"/>
                <w:b/>
                <w:bCs/>
                <w:sz w:val="22"/>
                <w:szCs w:val="22"/>
                <w:rtl/>
              </w:rPr>
              <w:t xml:space="preserve"> - هر يك از طرفهاي متعاهد تدابير لازم را جهت كسب اطلاع در اسرع وقت ممكن از تغييرات </w:t>
            </w:r>
            <w:r w:rsidRPr="00DB1319">
              <w:rPr>
                <w:rFonts w:cs="B Lotus"/>
                <w:b/>
                <w:bCs/>
                <w:sz w:val="22"/>
                <w:szCs w:val="22"/>
                <w:rtl/>
              </w:rPr>
              <w:lastRenderedPageBreak/>
              <w:t>شرايط اكولوژي كه بر اثر تحولات تكنولوژيك آلودگي يا ساير تصرفات انساني در تالابهاي واقع در سرزمين خود و مندرج در فهرست پديد آمده يا در شرف پديد آمدن ميباشد و يا وقوع آن امكان پذير است اتخاذ خواهد نمود.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اطلاعات مربوط باين نوع تغييرات بلافاصله در اختيار سازمان يا دولتي كه مسئول امور دفتر دائمي مذكور در مادة 8 ميباشد قرار خواهد گرفت.</w:t>
            </w:r>
          </w:p>
          <w:p w:rsidR="00F47DB9" w:rsidRPr="00DB1319" w:rsidRDefault="00F47DB9" w:rsidP="009B59CE">
            <w:pPr>
              <w:spacing w:line="192" w:lineRule="auto"/>
              <w:jc w:val="lowKashida"/>
              <w:rPr>
                <w:rFonts w:cs="B Lotus"/>
                <w:b/>
                <w:bCs/>
                <w:sz w:val="22"/>
                <w:szCs w:val="22"/>
                <w:rtl/>
              </w:rPr>
            </w:pPr>
            <w:bookmarkStart w:id="14" w:name="772039"/>
            <w:bookmarkEnd w:id="14"/>
            <w:r w:rsidRPr="00DB1319">
              <w:rPr>
                <w:rFonts w:cs="B Lotus"/>
                <w:b/>
                <w:bCs/>
                <w:sz w:val="22"/>
                <w:szCs w:val="22"/>
                <w:rtl/>
              </w:rPr>
              <w:t>ماده 4 –</w:t>
            </w:r>
          </w:p>
          <w:p w:rsidR="00F47DB9" w:rsidRPr="00DB1319" w:rsidRDefault="00F47DB9" w:rsidP="009B59CE">
            <w:pPr>
              <w:spacing w:line="192" w:lineRule="auto"/>
              <w:jc w:val="lowKashida"/>
              <w:rPr>
                <w:rFonts w:cs="B Lotus"/>
                <w:b/>
                <w:bCs/>
                <w:sz w:val="22"/>
                <w:szCs w:val="22"/>
                <w:rtl/>
              </w:rPr>
            </w:pPr>
            <w:bookmarkStart w:id="15" w:name="772040"/>
            <w:bookmarkEnd w:id="15"/>
            <w:r w:rsidRPr="00DB1319">
              <w:rPr>
                <w:rFonts w:cs="B Lotus"/>
                <w:b/>
                <w:bCs/>
                <w:sz w:val="22"/>
                <w:szCs w:val="22"/>
                <w:rtl/>
              </w:rPr>
              <w:t>1 - هر يك از طرفهاي متعاهد تسهيلات لازم جهت حفاظت تالابها و پرندگان آبزي را با ايجاد قرقهاي طبيعي در منطقه تالابها اعم از اينكه در فهرست درج شده و يا نشده باشد فراهم و بنحو مقتضي از آنها نگهداري خواهد كرد.</w:t>
            </w:r>
            <w:bookmarkStart w:id="16" w:name="772041"/>
            <w:bookmarkEnd w:id="16"/>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2 - هر گاه يكي از طرفهاي متعاهد در مواردي كه منافع ملي او فوراً ايجاب ميكند تالابي را كه در فهرست درج شده است حذف نمايد و يا وسعت آنرا كاهش دهد مكلف است تا حد امكان كمبود حاصله در اين تالابها را جبران و بالاخص قرقهاي طبيعي ديگري را بميزاني معادل با محل زيست قبلي براي پرندگان آبزي و حمايت از آنها در همان منطقه يا در محل ديگر ايجاد نمايد.</w:t>
            </w:r>
          </w:p>
          <w:p w:rsidR="00F47DB9" w:rsidRPr="00DB1319" w:rsidRDefault="00F47DB9" w:rsidP="009B59CE">
            <w:pPr>
              <w:spacing w:line="192" w:lineRule="auto"/>
              <w:jc w:val="lowKashida"/>
              <w:rPr>
                <w:rFonts w:cs="B Lotus"/>
                <w:b/>
                <w:bCs/>
                <w:sz w:val="22"/>
                <w:szCs w:val="22"/>
                <w:rtl/>
              </w:rPr>
            </w:pPr>
            <w:bookmarkStart w:id="17" w:name="772042"/>
            <w:bookmarkEnd w:id="17"/>
            <w:r w:rsidRPr="00DB1319">
              <w:rPr>
                <w:rFonts w:cs="B Lotus"/>
                <w:b/>
                <w:bCs/>
                <w:sz w:val="22"/>
                <w:szCs w:val="22"/>
                <w:rtl/>
              </w:rPr>
              <w:t>3 - طرفهاي متعاهد تحقيق و مبادله اطلاعات و نشريات مربوط بتالابها و نباتات و حيوانات بومي آنرا تشويق خواهند نمود.</w:t>
            </w:r>
          </w:p>
          <w:p w:rsidR="00F47DB9" w:rsidRPr="00DB1319" w:rsidRDefault="00F47DB9" w:rsidP="009B59CE">
            <w:pPr>
              <w:spacing w:line="192" w:lineRule="auto"/>
              <w:jc w:val="lowKashida"/>
              <w:rPr>
                <w:rFonts w:cs="B Lotus"/>
                <w:b/>
                <w:bCs/>
                <w:sz w:val="22"/>
                <w:szCs w:val="22"/>
                <w:rtl/>
              </w:rPr>
            </w:pPr>
            <w:bookmarkStart w:id="18" w:name="772043"/>
            <w:bookmarkEnd w:id="18"/>
            <w:r w:rsidRPr="00DB1319">
              <w:rPr>
                <w:rFonts w:cs="B Lotus"/>
                <w:b/>
                <w:bCs/>
                <w:sz w:val="22"/>
                <w:szCs w:val="22"/>
                <w:rtl/>
              </w:rPr>
              <w:t>4 - طرفهاي متعاهد با اعمال مديريت صحيح كوشش خواهند نمود تعداد پرندگان آبزي را در تالابهاي مربوطه افزايش دهند.</w:t>
            </w:r>
          </w:p>
          <w:p w:rsidR="00F47DB9" w:rsidRPr="00DB1319" w:rsidRDefault="00F47DB9" w:rsidP="009B59CE">
            <w:pPr>
              <w:spacing w:line="192" w:lineRule="auto"/>
              <w:jc w:val="lowKashida"/>
              <w:rPr>
                <w:rFonts w:cs="B Lotus"/>
                <w:b/>
                <w:bCs/>
                <w:sz w:val="22"/>
                <w:szCs w:val="22"/>
                <w:rtl/>
              </w:rPr>
            </w:pPr>
            <w:bookmarkStart w:id="19" w:name="772044"/>
            <w:bookmarkEnd w:id="19"/>
            <w:r w:rsidRPr="00DB1319">
              <w:rPr>
                <w:rFonts w:cs="B Lotus"/>
                <w:b/>
                <w:bCs/>
                <w:sz w:val="22"/>
                <w:szCs w:val="22"/>
                <w:rtl/>
              </w:rPr>
              <w:t>5 - طرفهاي متعاهد تدابير لازم را جهت تربيت پرسنل ذيصلاحيت بمنظور تحقيق در امور تالابها و اداره و حفاظت آنها اتخاذ خواهند نمود.</w:t>
            </w:r>
          </w:p>
          <w:p w:rsidR="00F47DB9" w:rsidRPr="00DB1319" w:rsidRDefault="00F47DB9" w:rsidP="009B59CE">
            <w:pPr>
              <w:spacing w:line="192" w:lineRule="auto"/>
              <w:jc w:val="lowKashida"/>
              <w:rPr>
                <w:rFonts w:cs="B Lotus"/>
                <w:b/>
                <w:bCs/>
                <w:sz w:val="22"/>
                <w:szCs w:val="22"/>
                <w:rtl/>
              </w:rPr>
            </w:pPr>
            <w:bookmarkStart w:id="20" w:name="772045"/>
            <w:bookmarkEnd w:id="20"/>
            <w:r w:rsidRPr="00DB1319">
              <w:rPr>
                <w:rFonts w:cs="B Lotus"/>
                <w:b/>
                <w:bCs/>
                <w:sz w:val="22"/>
                <w:szCs w:val="22"/>
                <w:rtl/>
              </w:rPr>
              <w:t>ماده 5 - طرفهاي متعاهد درباره اجراي وظائف ناشي از كنوانسيون حاضر بالاخص در مورد تالابيكه در سرزمينهاي بيش از يكطرف متعاهد واقع است و يا در مورديكه يك حوضچه آب بين چند طرف متعاهد تقسيم شده است با يكديگر مشورت خواهند نمود. در عين حال طرفهاي متعاهد در زمينه هم آهنگ نمودن و حمايت مجدانه از سياست و مقررات فعلي و آتي خود مربوط بحفظ و حراست تالابها و نباتات و حيوانات بومي آنها اهتمام خواهند نمود.</w:t>
            </w:r>
          </w:p>
          <w:p w:rsidR="00F47DB9" w:rsidRPr="00DB1319" w:rsidRDefault="00F47DB9" w:rsidP="009B59CE">
            <w:pPr>
              <w:spacing w:line="192" w:lineRule="auto"/>
              <w:jc w:val="lowKashida"/>
              <w:rPr>
                <w:rFonts w:cs="B Lotus"/>
                <w:b/>
                <w:bCs/>
                <w:sz w:val="22"/>
                <w:szCs w:val="22"/>
                <w:rtl/>
              </w:rPr>
            </w:pPr>
            <w:bookmarkStart w:id="21" w:name="772046"/>
            <w:bookmarkEnd w:id="21"/>
            <w:r w:rsidRPr="00DB1319">
              <w:rPr>
                <w:rFonts w:cs="B Lotus"/>
                <w:b/>
                <w:bCs/>
                <w:sz w:val="22"/>
                <w:szCs w:val="22"/>
                <w:rtl/>
              </w:rPr>
              <w:t>ماده 6 –</w:t>
            </w:r>
            <w:bookmarkStart w:id="22" w:name="772047"/>
            <w:bookmarkEnd w:id="22"/>
          </w:p>
          <w:p w:rsidR="00F47DB9" w:rsidRPr="00DB1319" w:rsidRDefault="00F47DB9" w:rsidP="009B59CE">
            <w:pPr>
              <w:spacing w:line="192" w:lineRule="auto"/>
              <w:jc w:val="lowKashida"/>
              <w:rPr>
                <w:rFonts w:cs="B Lotus"/>
                <w:b/>
                <w:bCs/>
                <w:sz w:val="22"/>
                <w:szCs w:val="22"/>
                <w:rtl/>
              </w:rPr>
            </w:pPr>
            <w:r w:rsidRPr="00DB1319">
              <w:rPr>
                <w:rFonts w:cs="B Lotus" w:hint="cs"/>
                <w:b/>
                <w:bCs/>
                <w:sz w:val="22"/>
                <w:szCs w:val="22"/>
                <w:rtl/>
              </w:rPr>
              <w:t>1</w:t>
            </w:r>
            <w:r w:rsidRPr="00DB1319">
              <w:rPr>
                <w:rFonts w:cs="B Lotus"/>
                <w:b/>
                <w:bCs/>
                <w:sz w:val="22"/>
                <w:szCs w:val="22"/>
                <w:rtl/>
              </w:rPr>
              <w:t xml:space="preserve"> - به منظور بررسي و پيشرفت اجراي اين كنوانسيون، كنفرانسي از طرف هاي متعاهد تشكيل خواهد شد. دفتري كه در بند (1) ماده (8) به آن اشاره شده، جلسات عادي كنفرانس طرفهاي متعاهد را در فواصل زماني كه بيش از سه سال نباشد، مگر آنكه كنفرانس بگونه ديگري تصميم بگيرد و جلسات فوق العاده را بنا به درخواست كتبي حداقل يك سوم طرفهاي متعاهد تشكيل خواهد داد. در هر جلسه عادي كنفرانس طرفهاي متعاهد، زمان و محل تشكيل جلسه عادي آينده </w:t>
            </w:r>
            <w:r w:rsidRPr="00DB1319">
              <w:rPr>
                <w:rFonts w:cs="B Lotus"/>
                <w:b/>
                <w:bCs/>
                <w:sz w:val="22"/>
                <w:szCs w:val="22"/>
                <w:rtl/>
              </w:rPr>
              <w:lastRenderedPageBreak/>
              <w:t xml:space="preserve">تعيين خواهد شد. </w:t>
            </w:r>
          </w:p>
          <w:p w:rsidR="00F47DB9" w:rsidRPr="00DB1319" w:rsidRDefault="00F47DB9" w:rsidP="009B59CE">
            <w:pPr>
              <w:spacing w:line="192" w:lineRule="auto"/>
              <w:jc w:val="lowKashida"/>
              <w:rPr>
                <w:rFonts w:cs="B Lotus"/>
                <w:b/>
                <w:bCs/>
                <w:sz w:val="22"/>
                <w:szCs w:val="22"/>
                <w:rtl/>
              </w:rPr>
            </w:pPr>
            <w:bookmarkStart w:id="23" w:name="772048"/>
            <w:bookmarkEnd w:id="23"/>
            <w:r w:rsidRPr="00DB1319">
              <w:rPr>
                <w:rFonts w:cs="B Lotus"/>
                <w:b/>
                <w:bCs/>
                <w:sz w:val="22"/>
                <w:szCs w:val="22"/>
                <w:rtl/>
              </w:rPr>
              <w:t>2 - كنفرانس طرفهاي متعاهد صلاحيت دار تا:</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الف - در مورد اجراي اين كنوانسيون به بحث بپردازد.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ب - در مورد ضمائم و تغييرات «فهرست » به مذاكره بپردازد.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ج - اطلاعات مربوط به تغييرات اكولوژيك تالابهاي مندرج در «فهرست » را كه مطابق با بند (2) ماده (3) تهيه گرديده، مورد بررسي قرار دهد.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د - به طرفهاي متعاهد در مورد حفاظت، مديريت و استفاده معقول از تالابها و گياهان و جانوران آنها توصيه عام يا خاص ارائه نمايد.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ه - تهيه گزارش ها و آمارهايي در ارتباط با موضوعاتي كه اساساً جنبه بين المللي داشته و به تالابها مربوط هستند، را از ارگانهاي ذيربط بين المللي درخواست نمايد.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و - توصيه ها و قطعنامه هاي ديگر را به منظور كاركرد بيشتر كنوانسيون ارائه نمايد.</w:t>
            </w:r>
          </w:p>
          <w:p w:rsidR="00F47DB9" w:rsidRPr="00DB1319" w:rsidRDefault="00F47DB9" w:rsidP="009B59CE">
            <w:pPr>
              <w:spacing w:line="192" w:lineRule="auto"/>
              <w:jc w:val="lowKashida"/>
              <w:rPr>
                <w:rFonts w:cs="B Lotus"/>
                <w:b/>
                <w:bCs/>
                <w:sz w:val="22"/>
                <w:szCs w:val="22"/>
                <w:rtl/>
              </w:rPr>
            </w:pPr>
            <w:r w:rsidRPr="00DB1319">
              <w:rPr>
                <w:rFonts w:cs="B Lotus" w:hint="cs"/>
                <w:b/>
                <w:bCs/>
                <w:sz w:val="22"/>
                <w:szCs w:val="22"/>
                <w:rtl/>
              </w:rPr>
              <w:t>3</w:t>
            </w:r>
            <w:r w:rsidRPr="00DB1319">
              <w:rPr>
                <w:rFonts w:cs="B Lotus"/>
                <w:b/>
                <w:bCs/>
                <w:sz w:val="22"/>
                <w:szCs w:val="22"/>
                <w:rtl/>
              </w:rPr>
              <w:t>- طرفهاي متعاهد بايستي از آگاهي مسئولان مديريت تالابها در كليه سطوح از توصيه هاي ارائه شده در كنفرانسهاي مربوط به حفاظت، مديريت و استفاده معقول از تالابها و گياهان و جانوران آنها مطمئن گردند.</w:t>
            </w:r>
          </w:p>
          <w:p w:rsidR="00F47DB9" w:rsidRPr="00DB1319" w:rsidRDefault="00F47DB9" w:rsidP="00724787">
            <w:pPr>
              <w:spacing w:line="192" w:lineRule="auto"/>
              <w:jc w:val="lowKashida"/>
              <w:rPr>
                <w:rFonts w:cs="B Lotus"/>
                <w:b/>
                <w:bCs/>
                <w:sz w:val="22"/>
                <w:szCs w:val="22"/>
                <w:rtl/>
              </w:rPr>
            </w:pPr>
            <w:r w:rsidRPr="00DB1319">
              <w:rPr>
                <w:rFonts w:cs="B Lotus" w:hint="cs"/>
                <w:b/>
                <w:bCs/>
                <w:sz w:val="22"/>
                <w:szCs w:val="22"/>
                <w:rtl/>
              </w:rPr>
              <w:t>4</w:t>
            </w:r>
            <w:r w:rsidRPr="00DB1319">
              <w:rPr>
                <w:rFonts w:cs="B Lotus"/>
                <w:b/>
                <w:bCs/>
                <w:sz w:val="22"/>
                <w:szCs w:val="22"/>
                <w:rtl/>
              </w:rPr>
              <w:t xml:space="preserve">- كنفرانس طرفهاي متعاهد نحوه عمل هر يك از جلسات خود را تعيين خواهد كرد. </w:t>
            </w:r>
          </w:p>
          <w:p w:rsidR="00F47DB9" w:rsidRPr="00DB1319" w:rsidRDefault="00F47DB9" w:rsidP="009B59CE">
            <w:pPr>
              <w:spacing w:line="192" w:lineRule="auto"/>
              <w:jc w:val="lowKashida"/>
              <w:rPr>
                <w:rFonts w:cs="B Lotus"/>
                <w:b/>
                <w:bCs/>
                <w:sz w:val="22"/>
                <w:szCs w:val="22"/>
                <w:rtl/>
              </w:rPr>
            </w:pPr>
            <w:bookmarkStart w:id="24" w:name="983064"/>
            <w:bookmarkEnd w:id="24"/>
            <w:r w:rsidRPr="00DB1319">
              <w:rPr>
                <w:rFonts w:cs="B Lotus" w:hint="cs"/>
                <w:b/>
                <w:bCs/>
                <w:sz w:val="22"/>
                <w:szCs w:val="22"/>
                <w:rtl/>
              </w:rPr>
              <w:t>5</w:t>
            </w:r>
            <w:r w:rsidRPr="00DB1319">
              <w:rPr>
                <w:rFonts w:cs="B Lotus"/>
                <w:b/>
                <w:bCs/>
                <w:sz w:val="22"/>
                <w:szCs w:val="22"/>
                <w:rtl/>
              </w:rPr>
              <w:t xml:space="preserve"> - كنفرانس طرفهاي متعاهد مقررات مالي اين كنوانسيون را تعيين و تحت بررسي قرار خواهد داد. كنفرانس در هر يك از جلسات عادي خود، بودجه دوره مالي آينده را با اكثريت دو سوم آراي</w:t>
            </w:r>
            <w:r w:rsidRPr="00DB1319">
              <w:rPr>
                <w:rFonts w:cs="B Lotus" w:hint="cs"/>
                <w:b/>
                <w:bCs/>
                <w:sz w:val="22"/>
                <w:szCs w:val="22"/>
                <w:rtl/>
              </w:rPr>
              <w:t xml:space="preserve"> </w:t>
            </w:r>
            <w:r w:rsidRPr="00DB1319">
              <w:rPr>
                <w:rFonts w:cs="B Lotus"/>
                <w:b/>
                <w:bCs/>
                <w:sz w:val="22"/>
                <w:szCs w:val="22"/>
                <w:rtl/>
              </w:rPr>
              <w:t>طرفهاي متعاهد حاضر در جلسه تصويب خواهد نمود.</w:t>
            </w:r>
            <w:bookmarkStart w:id="25" w:name="983065"/>
            <w:bookmarkEnd w:id="25"/>
          </w:p>
          <w:p w:rsidR="00F47DB9" w:rsidRPr="00DB1319" w:rsidRDefault="00F47DB9" w:rsidP="009B59CE">
            <w:pPr>
              <w:spacing w:line="192" w:lineRule="auto"/>
              <w:jc w:val="lowKashida"/>
              <w:rPr>
                <w:rFonts w:cs="B Lotus"/>
                <w:b/>
                <w:bCs/>
                <w:sz w:val="22"/>
                <w:szCs w:val="22"/>
                <w:rtl/>
              </w:rPr>
            </w:pPr>
            <w:r w:rsidRPr="00DB1319">
              <w:rPr>
                <w:rFonts w:cs="B Lotus" w:hint="cs"/>
                <w:b/>
                <w:bCs/>
                <w:sz w:val="22"/>
                <w:szCs w:val="22"/>
                <w:rtl/>
              </w:rPr>
              <w:t>6</w:t>
            </w:r>
            <w:r w:rsidRPr="00DB1319">
              <w:rPr>
                <w:rFonts w:cs="B Lotus"/>
                <w:b/>
                <w:bCs/>
                <w:sz w:val="22"/>
                <w:szCs w:val="22"/>
                <w:rtl/>
              </w:rPr>
              <w:t xml:space="preserve"> - هر يك از طرفهاي متعاهد بر طبق ميزان سهميه ها كه به اتفاق آراي طرفهاي متعاهد حاضر در يكي از جلسات كنفرانس عادي طرفهاي متعاهد تعيين گرديده در تأمين بودجه سهيم خواهد شد. </w:t>
            </w:r>
            <w:bookmarkStart w:id="26" w:name="772050"/>
            <w:bookmarkEnd w:id="26"/>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ماده 7 -(اصلاحي 04/12/1372)</w:t>
            </w:r>
          </w:p>
          <w:p w:rsidR="00F47DB9" w:rsidRPr="00760713" w:rsidRDefault="00F47DB9" w:rsidP="009B59CE">
            <w:pPr>
              <w:spacing w:line="192" w:lineRule="auto"/>
              <w:jc w:val="lowKashida"/>
              <w:rPr>
                <w:rFonts w:ascii="Times New Roman Bold" w:hAnsi="Times New Roman Bold" w:cs="B Lotus"/>
                <w:b/>
                <w:bCs/>
                <w:spacing w:val="-2"/>
                <w:sz w:val="22"/>
                <w:szCs w:val="22"/>
                <w:rtl/>
              </w:rPr>
            </w:pPr>
            <w:r w:rsidRPr="00760713">
              <w:rPr>
                <w:rFonts w:ascii="Times New Roman Bold" w:hAnsi="Times New Roman Bold" w:cs="B Lotus" w:hint="cs"/>
                <w:b/>
                <w:bCs/>
                <w:spacing w:val="-2"/>
                <w:sz w:val="22"/>
                <w:szCs w:val="22"/>
                <w:rtl/>
              </w:rPr>
              <w:t>1</w:t>
            </w:r>
            <w:r w:rsidRPr="00760713">
              <w:rPr>
                <w:rFonts w:ascii="Times New Roman Bold" w:hAnsi="Times New Roman Bold" w:cs="B Lotus"/>
                <w:b/>
                <w:bCs/>
                <w:spacing w:val="-2"/>
                <w:sz w:val="22"/>
                <w:szCs w:val="22"/>
                <w:rtl/>
              </w:rPr>
              <w:t>- نمايندگان طرفهاي متعاهد در اين كنفرانسها افرادي هستند كه به دليل دانش و تجربه كسب شده در زمينه هاي علمي، اداري يا ساير زمينه هاي مناسب، كارشناس تالابها يا پرندگان آبزي مي باشند.</w:t>
            </w:r>
          </w:p>
          <w:p w:rsidR="00F47DB9" w:rsidRPr="00DB1319" w:rsidRDefault="00F47DB9" w:rsidP="009B59CE">
            <w:pPr>
              <w:spacing w:line="192" w:lineRule="auto"/>
              <w:jc w:val="lowKashida"/>
              <w:rPr>
                <w:rFonts w:cs="B Lotus"/>
                <w:b/>
                <w:bCs/>
                <w:sz w:val="22"/>
                <w:szCs w:val="22"/>
                <w:rtl/>
              </w:rPr>
            </w:pPr>
            <w:r w:rsidRPr="00DB1319">
              <w:rPr>
                <w:rFonts w:cs="B Lotus" w:hint="cs"/>
                <w:b/>
                <w:bCs/>
                <w:sz w:val="22"/>
                <w:szCs w:val="22"/>
                <w:rtl/>
              </w:rPr>
              <w:t>2</w:t>
            </w:r>
            <w:r w:rsidRPr="00DB1319">
              <w:rPr>
                <w:rFonts w:cs="B Lotus"/>
                <w:b/>
                <w:bCs/>
                <w:sz w:val="22"/>
                <w:szCs w:val="22"/>
                <w:rtl/>
              </w:rPr>
              <w:t xml:space="preserve"> - هر يك از طرفهاي متعاهد شركت كننده در كنفرانس داراي يك رأي است. توصيه ها، قطعنامه ها و تصميمات با اكثريت مطلق آراي طرفهاي متعاهد حاضر در كنفرانس تصويب خواهد شد مگر آن كه در اين كنوانسيون بگونه ديگري مقرر شده باشد.</w:t>
            </w:r>
          </w:p>
          <w:p w:rsidR="00F47DB9" w:rsidRPr="00DB1319" w:rsidRDefault="00F47DB9" w:rsidP="009B59CE">
            <w:pPr>
              <w:spacing w:line="192" w:lineRule="auto"/>
              <w:jc w:val="lowKashida"/>
              <w:rPr>
                <w:rFonts w:cs="B Lotus"/>
                <w:b/>
                <w:bCs/>
                <w:sz w:val="22"/>
                <w:szCs w:val="22"/>
                <w:rtl/>
              </w:rPr>
            </w:pPr>
            <w:bookmarkStart w:id="27" w:name="772051"/>
            <w:bookmarkEnd w:id="27"/>
            <w:r w:rsidRPr="00DB1319">
              <w:rPr>
                <w:rFonts w:cs="B Lotus"/>
                <w:b/>
                <w:bCs/>
                <w:sz w:val="22"/>
                <w:szCs w:val="22"/>
                <w:rtl/>
              </w:rPr>
              <w:t>ماده 8 –</w:t>
            </w:r>
          </w:p>
          <w:p w:rsidR="00F47DB9" w:rsidRPr="00DB1319" w:rsidRDefault="00F47DB9" w:rsidP="009B59CE">
            <w:pPr>
              <w:spacing w:line="192" w:lineRule="auto"/>
              <w:jc w:val="lowKashida"/>
              <w:rPr>
                <w:rFonts w:cs="B Lotus"/>
                <w:b/>
                <w:bCs/>
                <w:sz w:val="22"/>
                <w:szCs w:val="22"/>
                <w:rtl/>
              </w:rPr>
            </w:pPr>
            <w:bookmarkStart w:id="28" w:name="772052"/>
            <w:bookmarkEnd w:id="28"/>
            <w:r w:rsidRPr="00DB1319">
              <w:rPr>
                <w:rFonts w:cs="B Lotus"/>
                <w:b/>
                <w:bCs/>
                <w:sz w:val="22"/>
                <w:szCs w:val="22"/>
                <w:rtl/>
              </w:rPr>
              <w:t>1 - اتحاديه بين المللي براي حفظ و حراست طبيعت و منابع طبيعي امور دفتر دائمي را بموجب مفاد اين كنوانسيون و تا زمانيكه يك سازمان ديگر يا يك دولت با اكثريت 2/3 آراء كليه طرفهاي متعاهد براي تصدي آن تعيين نشده است بعهده خواهد گرفت.</w:t>
            </w:r>
          </w:p>
          <w:p w:rsidR="00F47DB9" w:rsidRPr="00DB1319" w:rsidRDefault="00F47DB9" w:rsidP="009B59CE">
            <w:pPr>
              <w:spacing w:line="192" w:lineRule="auto"/>
              <w:jc w:val="lowKashida"/>
              <w:rPr>
                <w:rFonts w:cs="B Lotus"/>
                <w:b/>
                <w:bCs/>
                <w:sz w:val="22"/>
                <w:szCs w:val="22"/>
                <w:rtl/>
              </w:rPr>
            </w:pPr>
            <w:bookmarkStart w:id="29" w:name="772053"/>
            <w:bookmarkEnd w:id="29"/>
            <w:r w:rsidRPr="00DB1319">
              <w:rPr>
                <w:rFonts w:cs="B Lotus"/>
                <w:b/>
                <w:bCs/>
                <w:sz w:val="22"/>
                <w:szCs w:val="22"/>
                <w:rtl/>
              </w:rPr>
              <w:lastRenderedPageBreak/>
              <w:t>2 - اهم وظايف دفتر دائمي عبارتست از:</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الف - اعطاي كمك براي دعوت و تشكيل كنفرانس موضوع مادة 6.</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ب - تهيه فهرست تالابهاي مهم بين المللي و كسب اطلاعات از طرفهاي متعاهد طبق بند 5 مادة 2 در مورد افزايش و توسعه و حذف يا محدود كردن تالابهاي مندرج در فهرست.</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ج - كسب اطلاعات پيش بيني شده - طبق بند 2 مادة 3 از طرفهاي متعاهد در مورد نوع تغييرات شرايط اكولوژي تالابهاي مندرج در فهرست.</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د - ارائه اطلاعات بكليه طرفهاي متعاهد درباره هر گونه تغييرات وارده در فهرست و يا در خصوصيات تالابهاي مندرج در آن و اخذ تدابير لازم بمنظور طرح اين مسائل در كنفرانس آينده.</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هـ - ارائه توصيه هاي كنفرانسها بطرفهاي متعاهد ذينفع در مورد تغييرات وارده در فهرست و در خصوصيات تالابهاي مندرج در آن.</w:t>
            </w:r>
            <w:bookmarkStart w:id="30" w:name="772054"/>
            <w:bookmarkEnd w:id="30"/>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 xml:space="preserve">ماده 9 </w:t>
            </w:r>
            <w:r w:rsidRPr="00DB1319">
              <w:rPr>
                <w:rFonts w:cs="B Lotus" w:hint="cs"/>
                <w:b/>
                <w:bCs/>
                <w:sz w:val="22"/>
                <w:szCs w:val="22"/>
                <w:rtl/>
              </w:rPr>
              <w:t>–</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1 - كنوانسيون براي مدت نامحدود جهت امضاء مفتوح خواهد بود.</w:t>
            </w:r>
          </w:p>
          <w:p w:rsidR="00F47DB9" w:rsidRPr="00DB1319" w:rsidRDefault="00F47DB9" w:rsidP="009B59CE">
            <w:pPr>
              <w:spacing w:line="192" w:lineRule="auto"/>
              <w:jc w:val="lowKashida"/>
              <w:rPr>
                <w:rFonts w:cs="B Lotus"/>
                <w:b/>
                <w:bCs/>
                <w:sz w:val="22"/>
                <w:szCs w:val="22"/>
                <w:rtl/>
              </w:rPr>
            </w:pPr>
            <w:r w:rsidRPr="00DB1319">
              <w:rPr>
                <w:rFonts w:cs="B Lotus" w:hint="cs"/>
                <w:b/>
                <w:bCs/>
                <w:sz w:val="22"/>
                <w:szCs w:val="22"/>
                <w:rtl/>
              </w:rPr>
              <w:t>2</w:t>
            </w:r>
            <w:r w:rsidRPr="00DB1319">
              <w:rPr>
                <w:rFonts w:cs="B Lotus"/>
                <w:b/>
                <w:bCs/>
                <w:sz w:val="22"/>
                <w:szCs w:val="22"/>
                <w:rtl/>
              </w:rPr>
              <w:t xml:space="preserve"> - هر يك از اعضاي سازمان ملل متحد و يا هر يك از سازمانهاي تخصصي آن يا آژانس بين المللي نيروي اتمي و يا اعضائي كه بديوان بين المللي دادگستري ملحق شده اند ميتوانند با احراز هر يك از شرايط ذيل طرف متعاهد اين كنوانسيون واقع گردند: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الف - امضاي كنوانسيون بدون قيد تصويب.</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ب - امضاي كنوانسيون با قيد تصويب و انجام اين قيد.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ج - الحاق ب</w:t>
            </w:r>
            <w:r w:rsidRPr="00DB1319">
              <w:rPr>
                <w:rFonts w:cs="B Lotus" w:hint="cs"/>
                <w:b/>
                <w:bCs/>
                <w:sz w:val="22"/>
                <w:szCs w:val="22"/>
                <w:rtl/>
              </w:rPr>
              <w:t xml:space="preserve">ه </w:t>
            </w:r>
            <w:r w:rsidRPr="00DB1319">
              <w:rPr>
                <w:rFonts w:cs="B Lotus"/>
                <w:b/>
                <w:bCs/>
                <w:sz w:val="22"/>
                <w:szCs w:val="22"/>
                <w:rtl/>
              </w:rPr>
              <w:t>كنوانسيون.</w:t>
            </w:r>
          </w:p>
          <w:p w:rsidR="00F47DB9" w:rsidRPr="00DB1319" w:rsidRDefault="00F47DB9" w:rsidP="009B59CE">
            <w:pPr>
              <w:spacing w:line="192" w:lineRule="auto"/>
              <w:jc w:val="lowKashida"/>
              <w:rPr>
                <w:rFonts w:cs="B Lotus"/>
                <w:b/>
                <w:bCs/>
                <w:sz w:val="22"/>
                <w:szCs w:val="22"/>
                <w:rtl/>
              </w:rPr>
            </w:pPr>
            <w:r w:rsidRPr="00DB1319">
              <w:rPr>
                <w:rFonts w:cs="B Lotus" w:hint="cs"/>
                <w:b/>
                <w:bCs/>
                <w:sz w:val="22"/>
                <w:szCs w:val="22"/>
                <w:rtl/>
              </w:rPr>
              <w:t>3</w:t>
            </w:r>
            <w:r w:rsidRPr="00DB1319">
              <w:rPr>
                <w:rFonts w:cs="B Lotus"/>
                <w:b/>
                <w:bCs/>
                <w:sz w:val="22"/>
                <w:szCs w:val="22"/>
                <w:rtl/>
              </w:rPr>
              <w:t xml:space="preserve"> - تصويب يا الحاق از طريق توديع اسناد تصويب يا الحاق نزد مدير كل يونسكو كه ذيلاً «نگهدارنده » خوانده ميشود انجام خواهد شد.</w:t>
            </w:r>
            <w:bookmarkStart w:id="31" w:name="772055"/>
            <w:bookmarkEnd w:id="31"/>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 xml:space="preserve">ماده 10 </w:t>
            </w:r>
            <w:r w:rsidRPr="00DB1319">
              <w:rPr>
                <w:rFonts w:cs="B Lotus" w:hint="cs"/>
                <w:b/>
                <w:bCs/>
                <w:sz w:val="22"/>
                <w:szCs w:val="22"/>
                <w:rtl/>
              </w:rPr>
              <w:t>–</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1 - كنوانسيون چهار ماه پس از اينكه هفت دولت طبق مقررات بند 2 مادة 9 طرف متعاهد آن گرديدند لازم‌الاجراءء خواهد شد.</w:t>
            </w:r>
          </w:p>
          <w:p w:rsidR="00F47DB9" w:rsidRPr="00DB1319" w:rsidRDefault="00F47DB9" w:rsidP="009B59CE">
            <w:pPr>
              <w:spacing w:line="192" w:lineRule="auto"/>
              <w:jc w:val="lowKashida"/>
              <w:rPr>
                <w:rFonts w:cs="B Lotus"/>
                <w:b/>
                <w:bCs/>
                <w:sz w:val="22"/>
                <w:szCs w:val="22"/>
                <w:rtl/>
              </w:rPr>
            </w:pPr>
            <w:r w:rsidRPr="00DB1319">
              <w:rPr>
                <w:rFonts w:cs="B Lotus" w:hint="cs"/>
                <w:b/>
                <w:bCs/>
                <w:sz w:val="22"/>
                <w:szCs w:val="22"/>
                <w:rtl/>
              </w:rPr>
              <w:t>2</w:t>
            </w:r>
            <w:r w:rsidRPr="00DB1319">
              <w:rPr>
                <w:rFonts w:cs="B Lotus"/>
                <w:b/>
                <w:bCs/>
                <w:sz w:val="22"/>
                <w:szCs w:val="22"/>
                <w:rtl/>
              </w:rPr>
              <w:t xml:space="preserve"> - سپس كنوانسيون نسبت بهر يك از طرفهاي متعاهد چهار ماه پس از امضاي بدون شرط تصويب آن يا توديع اسناد تصويب يا الحاق لازم‌الاجراءء خواهد شد.</w:t>
            </w:r>
            <w:bookmarkStart w:id="32" w:name="868780"/>
            <w:bookmarkEnd w:id="32"/>
          </w:p>
          <w:p w:rsidR="00F47DB9" w:rsidRPr="00DB1319" w:rsidRDefault="00F47DB9" w:rsidP="009B59CE">
            <w:pPr>
              <w:spacing w:line="192" w:lineRule="auto"/>
              <w:jc w:val="lowKashida"/>
              <w:rPr>
                <w:rFonts w:cs="B Lotus" w:hint="cs"/>
                <w:b/>
                <w:bCs/>
                <w:sz w:val="22"/>
                <w:szCs w:val="22"/>
                <w:rtl/>
              </w:rPr>
            </w:pPr>
            <w:r w:rsidRPr="00DB1319">
              <w:rPr>
                <w:rFonts w:cs="B Lotus"/>
                <w:b/>
                <w:bCs/>
                <w:sz w:val="22"/>
                <w:szCs w:val="22"/>
                <w:rtl/>
              </w:rPr>
              <w:t xml:space="preserve">ماده 10 مكرر –(الحاقي 14/03/1364) </w:t>
            </w:r>
          </w:p>
          <w:p w:rsidR="00F47DB9" w:rsidRPr="001B04AE" w:rsidRDefault="00F47DB9" w:rsidP="009B59CE">
            <w:pPr>
              <w:spacing w:line="192" w:lineRule="auto"/>
              <w:jc w:val="lowKashida"/>
              <w:rPr>
                <w:rFonts w:ascii="Times New Roman Bold" w:hAnsi="Times New Roman Bold" w:cs="B Lotus"/>
                <w:b/>
                <w:bCs/>
                <w:spacing w:val="-4"/>
                <w:sz w:val="22"/>
                <w:szCs w:val="22"/>
                <w:rtl/>
              </w:rPr>
            </w:pPr>
            <w:bookmarkStart w:id="33" w:name="868875"/>
            <w:bookmarkEnd w:id="33"/>
            <w:r w:rsidRPr="001B04AE">
              <w:rPr>
                <w:rFonts w:ascii="Times New Roman Bold" w:hAnsi="Times New Roman Bold" w:cs="B Lotus"/>
                <w:b/>
                <w:bCs/>
                <w:spacing w:val="-4"/>
                <w:sz w:val="22"/>
                <w:szCs w:val="22"/>
                <w:rtl/>
              </w:rPr>
              <w:t>1 - اين كنوانسيون را ميتوان در اجلاس طرفهاي متعاهد بمنظور اصلاح آن بر طبق اين ماده اصلاح كرد.</w:t>
            </w:r>
            <w:bookmarkStart w:id="34" w:name="868973"/>
            <w:bookmarkEnd w:id="34"/>
          </w:p>
          <w:p w:rsidR="00F47DB9" w:rsidRPr="00DB1319" w:rsidRDefault="00F47DB9" w:rsidP="009B59CE">
            <w:pPr>
              <w:spacing w:line="192" w:lineRule="auto"/>
              <w:jc w:val="lowKashida"/>
              <w:rPr>
                <w:rFonts w:cs="B Lotus"/>
                <w:b/>
                <w:bCs/>
                <w:sz w:val="22"/>
                <w:szCs w:val="22"/>
                <w:rtl/>
              </w:rPr>
            </w:pPr>
            <w:r w:rsidRPr="00DB1319">
              <w:rPr>
                <w:rFonts w:cs="B Lotus" w:hint="cs"/>
                <w:b/>
                <w:bCs/>
                <w:sz w:val="22"/>
                <w:szCs w:val="22"/>
                <w:rtl/>
              </w:rPr>
              <w:t>2</w:t>
            </w:r>
            <w:r w:rsidRPr="00DB1319">
              <w:rPr>
                <w:rFonts w:cs="B Lotus"/>
                <w:b/>
                <w:bCs/>
                <w:sz w:val="22"/>
                <w:szCs w:val="22"/>
                <w:rtl/>
              </w:rPr>
              <w:t xml:space="preserve"> - هر يك از طرفهاي متعاهد ميتوانند پيشنهاد اصلاح كنوانسيون را بدهند. </w:t>
            </w:r>
          </w:p>
          <w:p w:rsidR="00F47DB9" w:rsidRPr="00DB1319" w:rsidRDefault="00F47DB9" w:rsidP="009B59CE">
            <w:pPr>
              <w:spacing w:line="192" w:lineRule="auto"/>
              <w:jc w:val="lowKashida"/>
              <w:rPr>
                <w:rFonts w:cs="B Lotus"/>
                <w:b/>
                <w:bCs/>
                <w:sz w:val="22"/>
                <w:szCs w:val="22"/>
                <w:rtl/>
              </w:rPr>
            </w:pPr>
            <w:bookmarkStart w:id="35" w:name="868974"/>
            <w:bookmarkEnd w:id="35"/>
            <w:r w:rsidRPr="00DB1319">
              <w:rPr>
                <w:rFonts w:cs="B Lotus"/>
                <w:b/>
                <w:bCs/>
                <w:sz w:val="22"/>
                <w:szCs w:val="22"/>
                <w:rtl/>
              </w:rPr>
              <w:t>4 - متن هر اصلاحيه پيشنهادي و دلايل آن به اطلاع سازمان يا دولتي كه طبق كنوانسيون عهده دار انجام وظائف دفتر دائمي مي</w:t>
            </w:r>
            <w:r w:rsidRPr="00DB1319">
              <w:rPr>
                <w:rFonts w:cs="B Lotus" w:hint="cs"/>
                <w:b/>
                <w:bCs/>
                <w:sz w:val="22"/>
                <w:szCs w:val="22"/>
                <w:rtl/>
              </w:rPr>
              <w:t>‌</w:t>
            </w:r>
            <w:r w:rsidRPr="00DB1319">
              <w:rPr>
                <w:rFonts w:cs="B Lotus"/>
                <w:b/>
                <w:bCs/>
                <w:sz w:val="22"/>
                <w:szCs w:val="22"/>
                <w:rtl/>
              </w:rPr>
              <w:t>ب</w:t>
            </w:r>
            <w:r w:rsidRPr="00DB1319">
              <w:rPr>
                <w:rFonts w:cs="B Lotus" w:hint="cs"/>
                <w:b/>
                <w:bCs/>
                <w:sz w:val="22"/>
                <w:szCs w:val="22"/>
                <w:rtl/>
              </w:rPr>
              <w:t>ا</w:t>
            </w:r>
            <w:r w:rsidRPr="00DB1319">
              <w:rPr>
                <w:rFonts w:cs="B Lotus"/>
                <w:b/>
                <w:bCs/>
                <w:sz w:val="22"/>
                <w:szCs w:val="22"/>
                <w:rtl/>
              </w:rPr>
              <w:t>شد (و از اين ب</w:t>
            </w:r>
            <w:r w:rsidRPr="00DB1319">
              <w:rPr>
                <w:rFonts w:cs="B Lotus" w:hint="cs"/>
                <w:b/>
                <w:bCs/>
                <w:sz w:val="22"/>
                <w:szCs w:val="22"/>
                <w:rtl/>
              </w:rPr>
              <w:t xml:space="preserve">ه </w:t>
            </w:r>
            <w:r w:rsidRPr="00DB1319">
              <w:rPr>
                <w:rFonts w:cs="B Lotus"/>
                <w:b/>
                <w:bCs/>
                <w:sz w:val="22"/>
                <w:szCs w:val="22"/>
                <w:rtl/>
              </w:rPr>
              <w:t xml:space="preserve">بعد دفتر ناميده ميشود) رسانيده شده و دفتر مزبور </w:t>
            </w:r>
            <w:r w:rsidRPr="00DB1319">
              <w:rPr>
                <w:rFonts w:cs="B Lotus"/>
                <w:b/>
                <w:bCs/>
                <w:sz w:val="22"/>
                <w:szCs w:val="22"/>
                <w:rtl/>
              </w:rPr>
              <w:lastRenderedPageBreak/>
              <w:t>نيز فوراً آنرا به كليه طرفهاي متعاهد ابلاغ خواهد كرد. طرفهاي متعاهد در ظرف سه ماه از تاريخ اعلام اصلاحات به آنها توسط دفتر، نظرات خود را در مورد متن (اصلاحي) جهت دفتر مذكور ارسال خواهند داشت. دفتر بلافاصله بعد از آخرين روز تسليم نظرات، كليه نظرات ارسال شده تا آن تاريخ را جهت طرفهاي متعاهد خواهد فرستاد.</w:t>
            </w:r>
          </w:p>
          <w:p w:rsidR="00F47DB9" w:rsidRPr="00A907FF" w:rsidRDefault="00F47DB9" w:rsidP="009B59CE">
            <w:pPr>
              <w:spacing w:line="192" w:lineRule="auto"/>
              <w:jc w:val="lowKashida"/>
              <w:rPr>
                <w:rFonts w:ascii="Times New Roman Bold" w:hAnsi="Times New Roman Bold" w:cs="B Lotus"/>
                <w:b/>
                <w:bCs/>
                <w:spacing w:val="-2"/>
                <w:sz w:val="22"/>
                <w:szCs w:val="22"/>
                <w:rtl/>
              </w:rPr>
            </w:pPr>
            <w:r w:rsidRPr="00A907FF">
              <w:rPr>
                <w:rFonts w:ascii="Times New Roman Bold" w:hAnsi="Times New Roman Bold" w:cs="B Lotus" w:hint="cs"/>
                <w:b/>
                <w:bCs/>
                <w:spacing w:val="-2"/>
                <w:sz w:val="22"/>
                <w:szCs w:val="22"/>
                <w:rtl/>
              </w:rPr>
              <w:t>5</w:t>
            </w:r>
            <w:r w:rsidRPr="00A907FF">
              <w:rPr>
                <w:rFonts w:ascii="Times New Roman Bold" w:hAnsi="Times New Roman Bold" w:cs="B Lotus"/>
                <w:b/>
                <w:bCs/>
                <w:spacing w:val="-2"/>
                <w:sz w:val="22"/>
                <w:szCs w:val="22"/>
                <w:rtl/>
              </w:rPr>
              <w:t>- اصلاحات با اكثريت دو سوم آراء طرفهاي متعاهد حاضر و رأي دهنده ب</w:t>
            </w:r>
            <w:r w:rsidRPr="00A907FF">
              <w:rPr>
                <w:rFonts w:ascii="Times New Roman Bold" w:hAnsi="Times New Roman Bold" w:cs="B Lotus" w:hint="cs"/>
                <w:b/>
                <w:bCs/>
                <w:spacing w:val="-2"/>
                <w:sz w:val="22"/>
                <w:szCs w:val="22"/>
                <w:rtl/>
              </w:rPr>
              <w:t xml:space="preserve">ه </w:t>
            </w:r>
            <w:r w:rsidRPr="00A907FF">
              <w:rPr>
                <w:rFonts w:ascii="Times New Roman Bold" w:hAnsi="Times New Roman Bold" w:cs="B Lotus"/>
                <w:b/>
                <w:bCs/>
                <w:spacing w:val="-2"/>
                <w:sz w:val="22"/>
                <w:szCs w:val="22"/>
                <w:rtl/>
              </w:rPr>
              <w:t xml:space="preserve">تصويب خواهد رسيد. </w:t>
            </w:r>
            <w:bookmarkStart w:id="36" w:name="868983"/>
            <w:bookmarkEnd w:id="36"/>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6 - هر اصلاحيه تصويب شده در مورد طرفهاي متعاهدي كه آنرا بپذيرند از نخستين روز چهارمين ماه پس از تاريخي كه دو سوم طرفهاي متعاهد اسناد پذيرش خود را به مرجع نگهدارنده تسليم نموده اند - لازم‌الاجراء خواهد شد. براي هر طرف متعاهدي كه سند پذيرش خود را پس از تاريخ توديع اسناد پذيرش از سوي دو سوم طرفهاي متعاهد، تسليم نمايد، اصلاحيه از نخستين روز چهارمين ماه متعاقب تاريخ تسليم سند پذيرش آن طرف لازم‌الاجراء خواهد گرديد.</w:t>
            </w:r>
          </w:p>
          <w:p w:rsidR="00F47DB9" w:rsidRPr="00DB1319" w:rsidRDefault="00F47DB9" w:rsidP="009B59CE">
            <w:pPr>
              <w:spacing w:line="192" w:lineRule="auto"/>
              <w:jc w:val="lowKashida"/>
              <w:rPr>
                <w:rFonts w:cs="B Lotus"/>
                <w:b/>
                <w:bCs/>
                <w:sz w:val="22"/>
                <w:szCs w:val="22"/>
                <w:rtl/>
              </w:rPr>
            </w:pPr>
            <w:bookmarkStart w:id="37" w:name="772056"/>
            <w:bookmarkEnd w:id="37"/>
            <w:r w:rsidRPr="00DB1319">
              <w:rPr>
                <w:rFonts w:cs="B Lotus"/>
                <w:b/>
                <w:bCs/>
                <w:sz w:val="22"/>
                <w:szCs w:val="22"/>
                <w:rtl/>
              </w:rPr>
              <w:t xml:space="preserve">ماده 11 </w:t>
            </w:r>
            <w:r w:rsidRPr="00DB1319">
              <w:rPr>
                <w:rFonts w:cs="B Lotus" w:hint="cs"/>
                <w:b/>
                <w:bCs/>
                <w:sz w:val="22"/>
                <w:szCs w:val="22"/>
                <w:rtl/>
              </w:rPr>
              <w:t>–</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1 - مدت اعتبار كنوانسيون نامحدود است.</w:t>
            </w:r>
          </w:p>
          <w:p w:rsidR="00F47DB9" w:rsidRPr="00DB1319" w:rsidRDefault="00F47DB9" w:rsidP="009B59CE">
            <w:pPr>
              <w:spacing w:line="192" w:lineRule="auto"/>
              <w:jc w:val="lowKashida"/>
              <w:rPr>
                <w:rFonts w:cs="B Lotus"/>
                <w:b/>
                <w:bCs/>
                <w:sz w:val="22"/>
                <w:szCs w:val="22"/>
                <w:rtl/>
              </w:rPr>
            </w:pPr>
            <w:r w:rsidRPr="00DB1319">
              <w:rPr>
                <w:rFonts w:cs="B Lotus" w:hint="cs"/>
                <w:b/>
                <w:bCs/>
                <w:sz w:val="22"/>
                <w:szCs w:val="22"/>
                <w:rtl/>
              </w:rPr>
              <w:t>2</w:t>
            </w:r>
            <w:r w:rsidRPr="00DB1319">
              <w:rPr>
                <w:rFonts w:cs="B Lotus"/>
                <w:b/>
                <w:bCs/>
                <w:sz w:val="22"/>
                <w:szCs w:val="22"/>
                <w:rtl/>
              </w:rPr>
              <w:t xml:space="preserve"> - هر يك از طرفهاي متعاهد ميتوانند پنجسال پس از تاريخي كه كنوانسيون نسبت بآن طرف متعاهد لازم‌الاجراءء شده است با تسليم اطلاعيه اي بسازمان نگهدارنده كنوانسيون را فسخ نمايند. اين فسخ چهار ماه پس از تاريخ وصول اطلاعيه توسط سازمان نگهدارنده نافذ خواهد بود.</w:t>
            </w:r>
            <w:bookmarkStart w:id="38" w:name="772057"/>
            <w:bookmarkEnd w:id="38"/>
          </w:p>
          <w:p w:rsidR="00F47DB9" w:rsidRPr="00DB1319" w:rsidRDefault="00F47DB9" w:rsidP="001D6466">
            <w:pPr>
              <w:spacing w:line="173" w:lineRule="auto"/>
              <w:jc w:val="lowKashida"/>
              <w:rPr>
                <w:rFonts w:cs="B Lotus"/>
                <w:b/>
                <w:bCs/>
                <w:sz w:val="22"/>
                <w:szCs w:val="22"/>
                <w:rtl/>
              </w:rPr>
            </w:pPr>
            <w:r w:rsidRPr="00DB1319">
              <w:rPr>
                <w:rFonts w:cs="B Lotus"/>
                <w:b/>
                <w:bCs/>
                <w:sz w:val="22"/>
                <w:szCs w:val="22"/>
                <w:rtl/>
              </w:rPr>
              <w:t>ماده 12 –</w:t>
            </w:r>
          </w:p>
          <w:p w:rsidR="00F47DB9" w:rsidRPr="00DB1319" w:rsidRDefault="00F47DB9" w:rsidP="001D6466">
            <w:pPr>
              <w:spacing w:line="173" w:lineRule="auto"/>
              <w:jc w:val="lowKashida"/>
              <w:rPr>
                <w:rFonts w:cs="B Lotus"/>
                <w:b/>
                <w:bCs/>
                <w:sz w:val="22"/>
                <w:szCs w:val="22"/>
                <w:rtl/>
              </w:rPr>
            </w:pPr>
            <w:bookmarkStart w:id="39" w:name="772058"/>
            <w:bookmarkEnd w:id="39"/>
            <w:r w:rsidRPr="00DB1319">
              <w:rPr>
                <w:rFonts w:cs="B Lotus"/>
                <w:b/>
                <w:bCs/>
                <w:sz w:val="22"/>
                <w:szCs w:val="22"/>
                <w:rtl/>
              </w:rPr>
              <w:t>1 - سازمان نگهدارنده در اسرع وقت ممكن - اطلاعات ذيل را بكليه دولتهائي كه كنوانسيون را امضاء نموده يا بآن ملحق شده اند اعلام خواهد نمود:</w:t>
            </w:r>
          </w:p>
          <w:p w:rsidR="00F47DB9" w:rsidRPr="00DB1319" w:rsidRDefault="00F47DB9" w:rsidP="001D6466">
            <w:pPr>
              <w:spacing w:line="173" w:lineRule="auto"/>
              <w:jc w:val="lowKashida"/>
              <w:rPr>
                <w:rFonts w:cs="B Lotus"/>
                <w:b/>
                <w:bCs/>
                <w:sz w:val="22"/>
                <w:szCs w:val="22"/>
                <w:rtl/>
              </w:rPr>
            </w:pPr>
            <w:r w:rsidRPr="00DB1319">
              <w:rPr>
                <w:rFonts w:cs="B Lotus"/>
                <w:b/>
                <w:bCs/>
                <w:sz w:val="22"/>
                <w:szCs w:val="22"/>
                <w:rtl/>
              </w:rPr>
              <w:t>الف - امضاي كنوانسيون.</w:t>
            </w:r>
          </w:p>
          <w:p w:rsidR="00F47DB9" w:rsidRPr="00DB1319" w:rsidRDefault="00F47DB9" w:rsidP="001D6466">
            <w:pPr>
              <w:spacing w:line="173" w:lineRule="auto"/>
              <w:jc w:val="lowKashida"/>
              <w:rPr>
                <w:rFonts w:cs="B Lotus"/>
                <w:b/>
                <w:bCs/>
                <w:sz w:val="22"/>
                <w:szCs w:val="22"/>
                <w:rtl/>
              </w:rPr>
            </w:pPr>
            <w:r w:rsidRPr="00DB1319">
              <w:rPr>
                <w:rFonts w:cs="B Lotus"/>
                <w:b/>
                <w:bCs/>
                <w:sz w:val="22"/>
                <w:szCs w:val="22"/>
                <w:rtl/>
              </w:rPr>
              <w:t>ب - توديع اسناد تصويب كنوانسيون.</w:t>
            </w:r>
          </w:p>
          <w:p w:rsidR="00F47DB9" w:rsidRPr="00DB1319" w:rsidRDefault="00F47DB9" w:rsidP="001D6466">
            <w:pPr>
              <w:spacing w:line="173" w:lineRule="auto"/>
              <w:jc w:val="lowKashida"/>
              <w:rPr>
                <w:rFonts w:cs="B Lotus"/>
                <w:b/>
                <w:bCs/>
                <w:sz w:val="22"/>
                <w:szCs w:val="22"/>
                <w:rtl/>
              </w:rPr>
            </w:pPr>
            <w:r w:rsidRPr="00DB1319">
              <w:rPr>
                <w:rFonts w:cs="B Lotus"/>
                <w:b/>
                <w:bCs/>
                <w:sz w:val="22"/>
                <w:szCs w:val="22"/>
                <w:rtl/>
              </w:rPr>
              <w:t>ج - توديع اسناد الحاق بكنوانسيون.</w:t>
            </w:r>
          </w:p>
          <w:p w:rsidR="00F47DB9" w:rsidRPr="00DB1319" w:rsidRDefault="00F47DB9" w:rsidP="001D6466">
            <w:pPr>
              <w:spacing w:line="173" w:lineRule="auto"/>
              <w:jc w:val="lowKashida"/>
              <w:rPr>
                <w:rFonts w:cs="B Lotus"/>
                <w:b/>
                <w:bCs/>
                <w:sz w:val="22"/>
                <w:szCs w:val="22"/>
                <w:rtl/>
              </w:rPr>
            </w:pPr>
            <w:r w:rsidRPr="00DB1319">
              <w:rPr>
                <w:rFonts w:cs="B Lotus"/>
                <w:b/>
                <w:bCs/>
                <w:sz w:val="22"/>
                <w:szCs w:val="22"/>
                <w:rtl/>
              </w:rPr>
              <w:t>د - تاريخ لازم‌الاجراءء شدن كنوانسيون.</w:t>
            </w:r>
          </w:p>
          <w:p w:rsidR="00F47DB9" w:rsidRPr="00DB1319" w:rsidRDefault="00F47DB9" w:rsidP="001D6466">
            <w:pPr>
              <w:spacing w:line="173" w:lineRule="auto"/>
              <w:jc w:val="lowKashida"/>
              <w:rPr>
                <w:rFonts w:cs="B Lotus"/>
                <w:b/>
                <w:bCs/>
                <w:sz w:val="22"/>
                <w:szCs w:val="22"/>
                <w:rtl/>
              </w:rPr>
            </w:pPr>
            <w:r w:rsidRPr="00DB1319">
              <w:rPr>
                <w:rFonts w:cs="B Lotus"/>
                <w:b/>
                <w:bCs/>
                <w:sz w:val="22"/>
                <w:szCs w:val="22"/>
                <w:rtl/>
              </w:rPr>
              <w:t>هـ - اطلاعيه هاي مربوط بفسخ كنوانسيون.</w:t>
            </w:r>
          </w:p>
          <w:p w:rsidR="00F47DB9" w:rsidRPr="00DB1319" w:rsidRDefault="00F47DB9" w:rsidP="001D6466">
            <w:pPr>
              <w:spacing w:line="173" w:lineRule="auto"/>
              <w:jc w:val="lowKashida"/>
              <w:rPr>
                <w:rFonts w:cs="B Lotus"/>
                <w:b/>
                <w:bCs/>
                <w:sz w:val="22"/>
                <w:szCs w:val="22"/>
                <w:rtl/>
              </w:rPr>
            </w:pPr>
            <w:bookmarkStart w:id="40" w:name="772059"/>
            <w:bookmarkEnd w:id="40"/>
            <w:r w:rsidRPr="00DB1319">
              <w:rPr>
                <w:rFonts w:cs="B Lotus"/>
                <w:b/>
                <w:bCs/>
                <w:sz w:val="22"/>
                <w:szCs w:val="22"/>
                <w:rtl/>
              </w:rPr>
              <w:t>2 - پس از لازم‌الاجراء شدن كنوانسيون سازمان نگهدارنده آنرا طبق اصل 102 منشور سازمان ملل در دبيرخانه سازمان ملل به ثبت خواهد رسانيد.</w:t>
            </w:r>
          </w:p>
          <w:p w:rsidR="00F47DB9" w:rsidRPr="00DB1319" w:rsidRDefault="00F47DB9" w:rsidP="001D6466">
            <w:pPr>
              <w:spacing w:line="173" w:lineRule="auto"/>
              <w:jc w:val="lowKashida"/>
              <w:rPr>
                <w:rFonts w:cs="B Lotus"/>
                <w:b/>
                <w:bCs/>
                <w:sz w:val="22"/>
                <w:szCs w:val="22"/>
                <w:rtl/>
              </w:rPr>
            </w:pPr>
            <w:r w:rsidRPr="00DB1319">
              <w:rPr>
                <w:rFonts w:cs="B Lotus"/>
                <w:b/>
                <w:bCs/>
                <w:sz w:val="22"/>
                <w:szCs w:val="22"/>
                <w:rtl/>
              </w:rPr>
              <w:t>بنا بمراتب امضاء كنندگان زير كه داراي اختيارات لازم ميباشند كنوانسيون حاضر را امضاء نمودند.</w:t>
            </w:r>
          </w:p>
          <w:p w:rsidR="00F47DB9" w:rsidRPr="00DB1319" w:rsidRDefault="00F47DB9" w:rsidP="001D6466">
            <w:pPr>
              <w:spacing w:line="173" w:lineRule="auto"/>
              <w:jc w:val="lowKashida"/>
              <w:rPr>
                <w:rFonts w:cs="B Lotus"/>
                <w:b/>
                <w:bCs/>
                <w:sz w:val="22"/>
                <w:szCs w:val="22"/>
                <w:rtl/>
              </w:rPr>
            </w:pPr>
            <w:r w:rsidRPr="00DB1319">
              <w:rPr>
                <w:rFonts w:cs="B Lotus"/>
                <w:b/>
                <w:bCs/>
                <w:sz w:val="22"/>
                <w:szCs w:val="22"/>
                <w:rtl/>
              </w:rPr>
              <w:t>كنوانسيون در يك نسخه اصلي بزبانهاي انگليسي - آلماني - فرانسه و روسي كه در مورد اختلاف نظر در تفسير كليه متون متساوياً معتبر خواهند بود نزد سازمان نگهدارنده سپرده خواهد شد.</w:t>
            </w:r>
          </w:p>
          <w:p w:rsidR="00F47DB9" w:rsidRPr="00DB1319" w:rsidRDefault="00F47DB9" w:rsidP="001D6466">
            <w:pPr>
              <w:spacing w:line="173" w:lineRule="auto"/>
              <w:jc w:val="lowKashida"/>
              <w:rPr>
                <w:rFonts w:cs="B Lotus"/>
                <w:b/>
                <w:bCs/>
                <w:sz w:val="22"/>
                <w:szCs w:val="22"/>
                <w:rtl/>
              </w:rPr>
            </w:pPr>
            <w:r w:rsidRPr="00DB1319">
              <w:rPr>
                <w:rFonts w:cs="B Lotus"/>
                <w:b/>
                <w:bCs/>
                <w:sz w:val="22"/>
                <w:szCs w:val="22"/>
                <w:rtl/>
              </w:rPr>
              <w:t>سازمان مذكور رونوشت هاي مصدق آنرا بكليه طرفهاي متعاهد تسليم خواهد نمود.</w:t>
            </w:r>
          </w:p>
          <w:p w:rsidR="00F47DB9" w:rsidRPr="00DB1319" w:rsidRDefault="00F47DB9" w:rsidP="001D6466">
            <w:pPr>
              <w:spacing w:line="173" w:lineRule="auto"/>
              <w:jc w:val="lowKashida"/>
              <w:rPr>
                <w:rFonts w:cs="B Lotus"/>
                <w:b/>
                <w:bCs/>
                <w:sz w:val="22"/>
                <w:szCs w:val="22"/>
                <w:rtl/>
              </w:rPr>
            </w:pPr>
            <w:r w:rsidRPr="00DB1319">
              <w:rPr>
                <w:rFonts w:cs="B Lotus"/>
                <w:b/>
                <w:bCs/>
                <w:sz w:val="22"/>
                <w:szCs w:val="22"/>
                <w:rtl/>
              </w:rPr>
              <w:t>كنوانسيون فوق مشتمل بر يك مقدمه و دوازده ماده منضم بقانون كنوانسيون مربوط بتالابهاي بين المللي و تالابهاي زيستگاه پرندگان آبزي ميباشد.</w:t>
            </w:r>
          </w:p>
          <w:p w:rsidR="00F47DB9" w:rsidRPr="00004301" w:rsidRDefault="00F47DB9" w:rsidP="001D6466">
            <w:pPr>
              <w:spacing w:line="173" w:lineRule="auto"/>
              <w:jc w:val="lowKashida"/>
              <w:rPr>
                <w:rFonts w:cs="B Lotus"/>
                <w:rtl/>
              </w:rPr>
            </w:pPr>
            <w:r w:rsidRPr="00DB1319">
              <w:rPr>
                <w:rFonts w:cs="B Lotus"/>
                <w:b/>
                <w:bCs/>
                <w:sz w:val="22"/>
                <w:szCs w:val="22"/>
                <w:rtl/>
              </w:rPr>
              <w:t>رئيس مجلس شوراي ملي - عبدالله رياضي</w:t>
            </w:r>
          </w:p>
          <w:tbl>
            <w:tblPr>
              <w:bidiVisual/>
              <w:tblW w:w="4984" w:type="pct"/>
              <w:tblCellSpacing w:w="15" w:type="dxa"/>
              <w:tblInd w:w="15" w:type="dxa"/>
              <w:tblCellMar>
                <w:top w:w="15" w:type="dxa"/>
                <w:left w:w="15" w:type="dxa"/>
                <w:bottom w:w="15" w:type="dxa"/>
                <w:right w:w="15" w:type="dxa"/>
              </w:tblCellMar>
              <w:tblLook w:val="04A0"/>
            </w:tblPr>
            <w:tblGrid>
              <w:gridCol w:w="3413"/>
              <w:gridCol w:w="3413"/>
            </w:tblGrid>
            <w:tr w:rsidR="00F47DB9" w:rsidRPr="00004301" w:rsidTr="00AF64D9">
              <w:trPr>
                <w:tblCellSpacing w:w="15" w:type="dxa"/>
              </w:trPr>
              <w:tc>
                <w:tcPr>
                  <w:tcW w:w="4650" w:type="dxa"/>
                  <w:vAlign w:val="center"/>
                  <w:hideMark/>
                </w:tcPr>
                <w:p w:rsidR="00F47DB9" w:rsidRPr="00004301" w:rsidRDefault="00F47DB9" w:rsidP="009B59CE">
                  <w:pPr>
                    <w:spacing w:line="192" w:lineRule="auto"/>
                    <w:jc w:val="both"/>
                    <w:rPr>
                      <w:rFonts w:cs="B Lotus"/>
                      <w:sz w:val="22"/>
                      <w:szCs w:val="22"/>
                    </w:rPr>
                  </w:pPr>
                </w:p>
              </w:tc>
              <w:tc>
                <w:tcPr>
                  <w:tcW w:w="4650" w:type="dxa"/>
                  <w:vAlign w:val="center"/>
                  <w:hideMark/>
                </w:tcPr>
                <w:p w:rsidR="00F47DB9" w:rsidRPr="00004301" w:rsidRDefault="00F47DB9" w:rsidP="009B59CE">
                  <w:pPr>
                    <w:spacing w:line="192" w:lineRule="auto"/>
                    <w:jc w:val="both"/>
                    <w:rPr>
                      <w:rFonts w:cs="B Lotus"/>
                      <w:sz w:val="22"/>
                      <w:szCs w:val="22"/>
                    </w:rPr>
                  </w:pPr>
                </w:p>
              </w:tc>
            </w:tr>
            <w:tr w:rsidR="00F47DB9" w:rsidRPr="00004301" w:rsidTr="00AF64D9">
              <w:trPr>
                <w:tblCellSpacing w:w="15" w:type="dxa"/>
              </w:trPr>
              <w:tc>
                <w:tcPr>
                  <w:tcW w:w="4650" w:type="dxa"/>
                  <w:vAlign w:val="center"/>
                  <w:hideMark/>
                </w:tcPr>
                <w:p w:rsidR="00F47DB9" w:rsidRPr="00004301" w:rsidRDefault="00F47DB9" w:rsidP="009B59CE">
                  <w:pPr>
                    <w:spacing w:line="192" w:lineRule="auto"/>
                    <w:jc w:val="both"/>
                    <w:rPr>
                      <w:rFonts w:cs="B Lotus"/>
                      <w:sz w:val="22"/>
                      <w:szCs w:val="22"/>
                    </w:rPr>
                  </w:pPr>
                </w:p>
              </w:tc>
              <w:tc>
                <w:tcPr>
                  <w:tcW w:w="4650" w:type="dxa"/>
                  <w:vAlign w:val="center"/>
                  <w:hideMark/>
                </w:tcPr>
                <w:p w:rsidR="00F47DB9" w:rsidRPr="00004301" w:rsidRDefault="00F47DB9" w:rsidP="009B59CE">
                  <w:pPr>
                    <w:spacing w:line="192" w:lineRule="auto"/>
                    <w:jc w:val="both"/>
                    <w:rPr>
                      <w:rFonts w:cs="B Lotus"/>
                      <w:sz w:val="22"/>
                      <w:szCs w:val="22"/>
                    </w:rPr>
                  </w:pPr>
                </w:p>
              </w:tc>
            </w:tr>
          </w:tbl>
          <w:p w:rsidR="00F47DB9" w:rsidRDefault="00F47DB9" w:rsidP="009B59CE">
            <w:pPr>
              <w:spacing w:line="192" w:lineRule="auto"/>
              <w:jc w:val="center"/>
              <w:rPr>
                <w:rFonts w:cs="B Titr" w:hint="cs"/>
                <w:sz w:val="18"/>
                <w:szCs w:val="18"/>
                <w:rtl/>
              </w:rPr>
            </w:pPr>
            <w:bookmarkStart w:id="41" w:name="868253"/>
            <w:bookmarkEnd w:id="41"/>
            <w:r w:rsidRPr="00A93660">
              <w:rPr>
                <w:rFonts w:cs="B Titr"/>
                <w:sz w:val="18"/>
                <w:szCs w:val="18"/>
                <w:rtl/>
              </w:rPr>
              <w:lastRenderedPageBreak/>
              <w:t>قانون الحاق دولت جمهوري اسلامي ايران به پروتكل اصلاحي كنوانسيون مربوط به تالابهاي مهم بين المللي بويژه تالابهاي زيستگاه پرندگان آبزي (كنوانسيون رامسر)مصوب 14/03/1364</w:t>
            </w:r>
          </w:p>
          <w:p w:rsidR="005041AC" w:rsidRPr="00A93660" w:rsidRDefault="005041AC" w:rsidP="009B59CE">
            <w:pPr>
              <w:spacing w:line="192" w:lineRule="auto"/>
              <w:jc w:val="center"/>
              <w:rPr>
                <w:rFonts w:cs="B Titr"/>
                <w:sz w:val="18"/>
                <w:szCs w:val="18"/>
              </w:rPr>
            </w:pPr>
          </w:p>
          <w:p w:rsidR="00F47DB9" w:rsidRPr="00DB1319" w:rsidRDefault="00F47DB9" w:rsidP="009B59CE">
            <w:pPr>
              <w:spacing w:line="192" w:lineRule="auto"/>
              <w:jc w:val="lowKashida"/>
              <w:rPr>
                <w:rFonts w:cs="B Lotus"/>
                <w:b/>
                <w:bCs/>
                <w:sz w:val="22"/>
                <w:szCs w:val="22"/>
                <w:rtl/>
              </w:rPr>
            </w:pPr>
            <w:bookmarkStart w:id="42" w:name="868254"/>
            <w:bookmarkEnd w:id="42"/>
            <w:r w:rsidRPr="00DB1319">
              <w:rPr>
                <w:rFonts w:cs="B Lotus"/>
                <w:b/>
                <w:bCs/>
                <w:sz w:val="22"/>
                <w:szCs w:val="22"/>
                <w:rtl/>
              </w:rPr>
              <w:t>ماده واحده - پروتكل اصلاحي كنوانسيون مربوط به تالابهاي مهم بين المللي بويژه تالابهاي زيستگاه پرندگان آبزي (كنوانسيون رامسر) مشتمل بر7 ماده بشرح پيوست تصويب و اجازه الحاق دولت به آن داده ميشود.</w:t>
            </w:r>
            <w:bookmarkStart w:id="43" w:name="868255"/>
            <w:bookmarkEnd w:id="43"/>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قانون فوق مشتمل بر ماده واحده و پروتكل اصلاحي و يك ضميمه در جلسه روز سه شنبه چهاردهم خرداد ماه يكهزار و سيصد و شصت و چهار مجلس شوراي اسلامي تصويب و در تاريخ 1364/3/25 به تأييد شوراي نگهبان رسيده است.</w:t>
            </w:r>
          </w:p>
          <w:p w:rsidR="00F47DB9" w:rsidRPr="00004301" w:rsidRDefault="00F47DB9" w:rsidP="009B59CE">
            <w:pPr>
              <w:spacing w:line="192" w:lineRule="auto"/>
              <w:jc w:val="lowKashida"/>
              <w:rPr>
                <w:rFonts w:cs="B Lotus"/>
                <w:rtl/>
              </w:rPr>
            </w:pPr>
            <w:bookmarkStart w:id="44" w:name="868256"/>
            <w:bookmarkEnd w:id="44"/>
            <w:r w:rsidRPr="00DB1319">
              <w:rPr>
                <w:rFonts w:cs="B Lotus"/>
                <w:b/>
                <w:bCs/>
                <w:sz w:val="22"/>
                <w:szCs w:val="22"/>
                <w:rtl/>
              </w:rPr>
              <w:t>رئيس مجلس شوراي اسلامي - اكبر هاشمي</w:t>
            </w:r>
          </w:p>
          <w:p w:rsidR="00F47DB9" w:rsidRPr="00A93660" w:rsidRDefault="00F47DB9" w:rsidP="009B59CE">
            <w:pPr>
              <w:spacing w:line="192" w:lineRule="auto"/>
              <w:jc w:val="center"/>
              <w:rPr>
                <w:rFonts w:cs="B Titr"/>
                <w:sz w:val="18"/>
                <w:szCs w:val="18"/>
                <w:rtl/>
              </w:rPr>
            </w:pPr>
            <w:r w:rsidRPr="00A93660">
              <w:rPr>
                <w:rFonts w:cs="B Titr"/>
                <w:sz w:val="18"/>
                <w:szCs w:val="18"/>
                <w:rtl/>
              </w:rPr>
              <w:t xml:space="preserve">پروتكل اصلاحي كنوانسيون تالابهاي مهم بين المللي بويژه تالابهاي زيستگاه پرندگان آبزي </w:t>
            </w:r>
            <w:r w:rsidRPr="00A93660">
              <w:rPr>
                <w:rFonts w:cs="B Titr"/>
                <w:sz w:val="18"/>
                <w:szCs w:val="18"/>
                <w:rtl/>
              </w:rPr>
              <w:br/>
              <w:t>طرفهاي متعاهد</w:t>
            </w:r>
            <w:r>
              <w:rPr>
                <w:rFonts w:cs="B Titr"/>
                <w:sz w:val="18"/>
                <w:szCs w:val="18"/>
                <w:rtl/>
              </w:rPr>
              <w:t>:</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با در نظر گرفتن اينكه براي اجراي مؤثر كنوانسيون تالابهاي مهم بين المللي بويژه تالابهاي زيستگاه پرندگان آبزي كه در تاريخ سيزدهم بهمن ماه 1349 هجري شمسي برابر با پنجم ذي الحجه 1390 هجري قمري مطابق با دوم فوريه 1971 ميلادي در رامسر به امضاء رسيد (و از اين به بعد كنوانسيون ناميده خواهد شد) افزايش تعداد طرفهاي متعاهد ضروري ميباشد.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با آگاهي از اين كه افزودن برگردانهاي زبانهاي معتبر موجب تسهيل شركت گسترده تر در كنوانسيون ميباشد. نظر به اينكه در متن كنوانسيون آئين اصلاحي آن ملحوظ نگرديده و بدين جهت اصلاح متن را در صورت لزوم دشوار ميسازد، بشرح زير موافقت نمودند:</w:t>
            </w:r>
          </w:p>
          <w:p w:rsidR="00F47DB9" w:rsidRPr="00DB1319" w:rsidRDefault="00F47DB9" w:rsidP="009B59CE">
            <w:pPr>
              <w:spacing w:line="192" w:lineRule="auto"/>
              <w:jc w:val="lowKashida"/>
              <w:rPr>
                <w:rFonts w:cs="B Lotus"/>
                <w:b/>
                <w:bCs/>
                <w:sz w:val="22"/>
                <w:szCs w:val="22"/>
                <w:rtl/>
              </w:rPr>
            </w:pPr>
            <w:bookmarkStart w:id="45" w:name="868258"/>
            <w:bookmarkEnd w:id="45"/>
            <w:r w:rsidRPr="00DB1319">
              <w:rPr>
                <w:rFonts w:cs="B Lotus"/>
                <w:b/>
                <w:bCs/>
                <w:sz w:val="22"/>
                <w:szCs w:val="22"/>
                <w:rtl/>
              </w:rPr>
              <w:t>ماده 1 - ماده ذيل بين ماده 10 و ماده 11 كنوانسيون گنجانده خواهد شد.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ماده 10 مكرر –</w:t>
            </w:r>
          </w:p>
          <w:p w:rsidR="00F47DB9" w:rsidRPr="00DB1319" w:rsidRDefault="00F47DB9" w:rsidP="009B59CE">
            <w:pPr>
              <w:spacing w:line="192" w:lineRule="auto"/>
              <w:jc w:val="lowKashida"/>
              <w:rPr>
                <w:rFonts w:cs="B Lotus"/>
                <w:b/>
                <w:bCs/>
                <w:sz w:val="22"/>
                <w:szCs w:val="22"/>
                <w:rtl/>
              </w:rPr>
            </w:pPr>
            <w:r w:rsidRPr="00DB1319">
              <w:rPr>
                <w:rFonts w:cs="B Lotus" w:hint="cs"/>
                <w:b/>
                <w:bCs/>
                <w:sz w:val="22"/>
                <w:szCs w:val="22"/>
                <w:rtl/>
              </w:rPr>
              <w:t>1</w:t>
            </w:r>
            <w:r w:rsidRPr="00DB1319">
              <w:rPr>
                <w:rFonts w:cs="B Lotus"/>
                <w:b/>
                <w:bCs/>
                <w:sz w:val="22"/>
                <w:szCs w:val="22"/>
                <w:rtl/>
              </w:rPr>
              <w:t xml:space="preserve"> - اين كنوانسيون را ميتوان در اجلاس طرفهاي متعاهد بمنظور اصلاح آن بر طبق اين ماده - اصلاح كرد.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2 - هر يك از طرفهاي متعاهد ميتوانند پيشنهاد اصلاح كنوانسيون را بدهند.</w:t>
            </w:r>
          </w:p>
          <w:p w:rsidR="00F47DB9" w:rsidRPr="00DB1319" w:rsidRDefault="00F47DB9" w:rsidP="009B59CE">
            <w:pPr>
              <w:spacing w:line="192" w:lineRule="auto"/>
              <w:jc w:val="lowKashida"/>
              <w:rPr>
                <w:rFonts w:cs="B Lotus"/>
                <w:b/>
                <w:bCs/>
                <w:sz w:val="22"/>
                <w:szCs w:val="22"/>
                <w:rtl/>
              </w:rPr>
            </w:pPr>
            <w:r w:rsidRPr="00DB1319">
              <w:rPr>
                <w:rFonts w:cs="B Lotus" w:hint="cs"/>
                <w:b/>
                <w:bCs/>
                <w:sz w:val="22"/>
                <w:szCs w:val="22"/>
                <w:rtl/>
              </w:rPr>
              <w:t>3</w:t>
            </w:r>
            <w:r w:rsidRPr="00DB1319">
              <w:rPr>
                <w:rFonts w:cs="B Lotus"/>
                <w:b/>
                <w:bCs/>
                <w:sz w:val="22"/>
                <w:szCs w:val="22"/>
                <w:rtl/>
              </w:rPr>
              <w:t xml:space="preserve"> - متن هر اصلاحيه پيشنهادي و دلايل آن به اطلاع سازمان يا دولتي كه طبق كنوانسيون عهده دار انجام وظائف دفتر دائمي </w:t>
            </w:r>
            <w:r w:rsidRPr="00DB1319">
              <w:rPr>
                <w:rFonts w:cs="B Lotus" w:hint="cs"/>
                <w:b/>
                <w:bCs/>
                <w:sz w:val="22"/>
                <w:szCs w:val="22"/>
                <w:rtl/>
              </w:rPr>
              <w:t>مي‌باشد</w:t>
            </w:r>
            <w:r w:rsidRPr="00DB1319">
              <w:rPr>
                <w:rFonts w:cs="B Lotus"/>
                <w:b/>
                <w:bCs/>
                <w:sz w:val="22"/>
                <w:szCs w:val="22"/>
                <w:rtl/>
              </w:rPr>
              <w:t xml:space="preserve"> (و از اين ببعد دفتر ناميده ميشود) رسانيده شده و دفتر مزبور نيز فوراً آنرا به كليه طرفهاي متعاهد ابلاغ خواهد كرد. طرفهاي متعاهد در ظرف سه ماه از تاريخ اعلام اصلاحات به آنها توسط دفتر، نظرات خود را در مورد متن (اصلاحي) جهت دفتر مذكور ارسال خواهند داشت. دفتر بلافاصله بعد از آخرين روز تسليم نظرات، كليه نظرات ارسال شده تا آن تاريخ را جهت طرفهاي متعاهد خواهد فرستاد.</w:t>
            </w:r>
          </w:p>
          <w:p w:rsidR="00F47DB9" w:rsidRPr="00DB1319" w:rsidRDefault="00F47DB9" w:rsidP="009B59CE">
            <w:pPr>
              <w:spacing w:line="192" w:lineRule="auto"/>
              <w:jc w:val="lowKashida"/>
              <w:rPr>
                <w:rFonts w:cs="B Lotus"/>
                <w:b/>
                <w:bCs/>
                <w:sz w:val="22"/>
                <w:szCs w:val="22"/>
                <w:rtl/>
              </w:rPr>
            </w:pPr>
            <w:r w:rsidRPr="00DB1319">
              <w:rPr>
                <w:rFonts w:cs="B Lotus" w:hint="cs"/>
                <w:b/>
                <w:bCs/>
                <w:sz w:val="22"/>
                <w:szCs w:val="22"/>
                <w:rtl/>
              </w:rPr>
              <w:t>4</w:t>
            </w:r>
            <w:r w:rsidRPr="00DB1319">
              <w:rPr>
                <w:rFonts w:cs="B Lotus"/>
                <w:b/>
                <w:bCs/>
                <w:sz w:val="22"/>
                <w:szCs w:val="22"/>
                <w:rtl/>
              </w:rPr>
              <w:t xml:space="preserve"> - اجلاس طرفهاي متعاهد جهت بررسي اصلاحيه اعلام شده بر طبق بند 3 از سوي دفتر و بنا به درخواست كتبي يكسوم طرفهاي متعاهد تشكيل خواهد شد. دفتر در مورد زمان و محل برگزاري </w:t>
            </w:r>
            <w:r w:rsidRPr="00DB1319">
              <w:rPr>
                <w:rFonts w:cs="B Lotus"/>
                <w:b/>
                <w:bCs/>
                <w:sz w:val="22"/>
                <w:szCs w:val="22"/>
                <w:rtl/>
              </w:rPr>
              <w:lastRenderedPageBreak/>
              <w:t>اين اجلاس با طرفهاي متعاهد به تبادل نظر خواهد پرداخت.</w:t>
            </w:r>
          </w:p>
          <w:p w:rsidR="001B04AE" w:rsidRPr="001B04AE" w:rsidRDefault="00F47DB9" w:rsidP="009B59CE">
            <w:pPr>
              <w:spacing w:line="192" w:lineRule="auto"/>
              <w:jc w:val="lowKashida"/>
              <w:rPr>
                <w:rFonts w:ascii="Times New Roman Bold" w:hAnsi="Times New Roman Bold" w:cs="B Lotus" w:hint="cs"/>
                <w:b/>
                <w:bCs/>
                <w:spacing w:val="-2"/>
                <w:sz w:val="22"/>
                <w:szCs w:val="22"/>
                <w:rtl/>
              </w:rPr>
            </w:pPr>
            <w:r w:rsidRPr="001B04AE">
              <w:rPr>
                <w:rFonts w:ascii="Times New Roman Bold" w:hAnsi="Times New Roman Bold" w:cs="B Lotus" w:hint="cs"/>
                <w:b/>
                <w:bCs/>
                <w:spacing w:val="-2"/>
                <w:sz w:val="22"/>
                <w:szCs w:val="22"/>
                <w:rtl/>
              </w:rPr>
              <w:t>5</w:t>
            </w:r>
            <w:r w:rsidRPr="001B04AE">
              <w:rPr>
                <w:rFonts w:ascii="Times New Roman Bold" w:hAnsi="Times New Roman Bold" w:cs="B Lotus"/>
                <w:b/>
                <w:bCs/>
                <w:spacing w:val="-2"/>
                <w:sz w:val="22"/>
                <w:szCs w:val="22"/>
                <w:rtl/>
              </w:rPr>
              <w:t>- اصلاحات با اكثريت دو سوم آراء طرفهاي متعاهد حاضر و رأي دهنده ب</w:t>
            </w:r>
            <w:r w:rsidRPr="001B04AE">
              <w:rPr>
                <w:rFonts w:ascii="Times New Roman Bold" w:hAnsi="Times New Roman Bold" w:cs="B Lotus" w:hint="cs"/>
                <w:b/>
                <w:bCs/>
                <w:spacing w:val="-2"/>
                <w:sz w:val="22"/>
                <w:szCs w:val="22"/>
                <w:rtl/>
              </w:rPr>
              <w:t xml:space="preserve">ه </w:t>
            </w:r>
            <w:r w:rsidRPr="001B04AE">
              <w:rPr>
                <w:rFonts w:ascii="Times New Roman Bold" w:hAnsi="Times New Roman Bold" w:cs="B Lotus"/>
                <w:b/>
                <w:bCs/>
                <w:spacing w:val="-2"/>
                <w:sz w:val="22"/>
                <w:szCs w:val="22"/>
                <w:rtl/>
              </w:rPr>
              <w:t>تصويب خواهد رسيد.</w:t>
            </w:r>
            <w:r w:rsidR="001B04AE" w:rsidRPr="001B04AE">
              <w:rPr>
                <w:rFonts w:ascii="Times New Roman Bold" w:hAnsi="Times New Roman Bold" w:cs="B Lotus"/>
                <w:b/>
                <w:bCs/>
                <w:spacing w:val="-2"/>
                <w:sz w:val="22"/>
                <w:szCs w:val="22"/>
                <w:rtl/>
              </w:rPr>
              <w:t xml:space="preserve"> </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6 - هر اصلاحيه تصويب شده در مورد طرفهاي متعاهدي كه آنرا بپذيرند از نخستين روز چهارمين ماه پس از تاريخي كه دو سوم طرفهاي متعاهد اسناد پذيرش خود را به مرجع نگهدارنده تسليم نموده اند - لازم‌الاجراء خواهد شد. براي هر طرف متعاهدي كه سند پذيرش خود را پس از تاريخ توديع اسناد پذيرش از سوي دو سوم طرفهاي متعاهد، تسليم نمايد، اصلاحيه از نخستين روز چهارمين ماه متعاقب تاريخ تسليم سند پذيرش آن طرف لازم‌الاجراء خواهد گرديد.</w:t>
            </w:r>
          </w:p>
          <w:p w:rsidR="00F47DB9" w:rsidRPr="00DB1319" w:rsidRDefault="00F47DB9" w:rsidP="009B59CE">
            <w:pPr>
              <w:spacing w:line="192" w:lineRule="auto"/>
              <w:jc w:val="lowKashida"/>
              <w:rPr>
                <w:rFonts w:cs="B Lotus"/>
                <w:b/>
                <w:bCs/>
                <w:sz w:val="22"/>
                <w:szCs w:val="22"/>
                <w:rtl/>
              </w:rPr>
            </w:pPr>
            <w:bookmarkStart w:id="46" w:name="868259"/>
            <w:bookmarkEnd w:id="46"/>
            <w:r w:rsidRPr="00DB1319">
              <w:rPr>
                <w:rFonts w:cs="B Lotus"/>
                <w:b/>
                <w:bCs/>
                <w:sz w:val="22"/>
                <w:szCs w:val="22"/>
                <w:rtl/>
              </w:rPr>
              <w:t>ماده 2 - در شهادتنامه متعاقب ماده 12 كنوانسيون، عبارت «در صورت هر گونه تباين، متن انگليسي معتبر خواهد بود» حذف گرديده و بجاي آن عبارت «كليه متون متساوياً معتبر خواهند بود» گنجانده خواهد شد.</w:t>
            </w:r>
          </w:p>
          <w:p w:rsidR="00F47DB9" w:rsidRPr="00DB1319" w:rsidRDefault="00F47DB9" w:rsidP="009B59CE">
            <w:pPr>
              <w:spacing w:line="192" w:lineRule="auto"/>
              <w:jc w:val="lowKashida"/>
              <w:rPr>
                <w:rFonts w:cs="B Lotus"/>
                <w:b/>
                <w:bCs/>
                <w:sz w:val="22"/>
                <w:szCs w:val="22"/>
                <w:rtl/>
              </w:rPr>
            </w:pPr>
            <w:bookmarkStart w:id="47" w:name="868260"/>
            <w:bookmarkEnd w:id="47"/>
            <w:r w:rsidRPr="00DB1319">
              <w:rPr>
                <w:rFonts w:cs="B Lotus"/>
                <w:b/>
                <w:bCs/>
                <w:sz w:val="22"/>
                <w:szCs w:val="22"/>
                <w:rtl/>
              </w:rPr>
              <w:t>ماده 3 - متن تجديد نظر شده نسخه اصلي كنوانسيون به زبان فرانسه، در پيوست اين پروتكل نقل شده است.</w:t>
            </w:r>
          </w:p>
          <w:p w:rsidR="00F47DB9" w:rsidRPr="00DB1319" w:rsidRDefault="00F47DB9" w:rsidP="009B59CE">
            <w:pPr>
              <w:spacing w:line="192" w:lineRule="auto"/>
              <w:jc w:val="lowKashida"/>
              <w:rPr>
                <w:rFonts w:cs="B Lotus"/>
                <w:b/>
                <w:bCs/>
                <w:sz w:val="22"/>
                <w:szCs w:val="22"/>
                <w:rtl/>
              </w:rPr>
            </w:pPr>
            <w:bookmarkStart w:id="48" w:name="868261"/>
            <w:bookmarkEnd w:id="48"/>
            <w:r w:rsidRPr="00DB1319">
              <w:rPr>
                <w:rFonts w:cs="B Lotus"/>
                <w:b/>
                <w:bCs/>
                <w:sz w:val="22"/>
                <w:szCs w:val="22"/>
                <w:rtl/>
              </w:rPr>
              <w:t>ماده 4 - اين پروتكل از تاريخ دوازدهم آذر ماه 1361 هجري شمسي برابر با هفدهم صفر 1403 هجري قمري مطابق با سوم دسامبر 1982 ميلادي در مقر سازمان تربيتي و علمي و فرهنگي ملل متحد (يونسكو) در پاريس براي امضاء مفتوح خواهد بود.</w:t>
            </w:r>
          </w:p>
          <w:p w:rsidR="00F47DB9" w:rsidRPr="00DB1319" w:rsidRDefault="00E847B2" w:rsidP="009B59CE">
            <w:pPr>
              <w:spacing w:line="192" w:lineRule="auto"/>
              <w:jc w:val="lowKashida"/>
              <w:rPr>
                <w:rFonts w:cs="B Lotus"/>
                <w:b/>
                <w:bCs/>
                <w:sz w:val="22"/>
                <w:szCs w:val="22"/>
                <w:rtl/>
              </w:rPr>
            </w:pPr>
            <w:bookmarkStart w:id="49" w:name="868262"/>
            <w:bookmarkEnd w:id="49"/>
            <w:r>
              <w:rPr>
                <w:rFonts w:cs="B Lotus"/>
                <w:b/>
                <w:bCs/>
                <w:sz w:val="22"/>
                <w:szCs w:val="22"/>
                <w:rtl/>
              </w:rPr>
              <w:t>ماده 5</w:t>
            </w:r>
            <w:r>
              <w:rPr>
                <w:rFonts w:cs="B Lotus" w:hint="cs"/>
                <w:b/>
                <w:bCs/>
                <w:sz w:val="22"/>
                <w:szCs w:val="22"/>
                <w:rtl/>
              </w:rPr>
              <w:t>-</w:t>
            </w:r>
          </w:p>
          <w:p w:rsidR="00F47DB9" w:rsidRPr="00DB1319" w:rsidRDefault="00F47DB9" w:rsidP="009B59CE">
            <w:pPr>
              <w:spacing w:line="192" w:lineRule="auto"/>
              <w:jc w:val="lowKashida"/>
              <w:rPr>
                <w:rFonts w:cs="B Lotus"/>
                <w:b/>
                <w:bCs/>
                <w:sz w:val="22"/>
                <w:szCs w:val="22"/>
                <w:rtl/>
              </w:rPr>
            </w:pPr>
            <w:bookmarkStart w:id="50" w:name="868263"/>
            <w:bookmarkEnd w:id="50"/>
            <w:r w:rsidRPr="00DB1319">
              <w:rPr>
                <w:rFonts w:cs="B Lotus"/>
                <w:b/>
                <w:bCs/>
                <w:sz w:val="22"/>
                <w:szCs w:val="22"/>
                <w:rtl/>
              </w:rPr>
              <w:t>1 - هر دولت مذكور در بند 2 ماده 9 كنوانسيون ميتواند از طريق ذيل به شمار طرفهاي متعاهد اين پروتكل بپيوندد.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الف - امضاء كنوانسيون بدون شرط تصويب، پذيرش يا قبول.</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ب - امضاي موكول بتصويب، پذيرش يا قبول كه متعاقب آن صورت گيرد.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ج - الحاق.</w:t>
            </w:r>
          </w:p>
          <w:p w:rsidR="00F47DB9" w:rsidRPr="00DB1319" w:rsidRDefault="00F47DB9" w:rsidP="009B59CE">
            <w:pPr>
              <w:spacing w:line="192" w:lineRule="auto"/>
              <w:jc w:val="lowKashida"/>
              <w:rPr>
                <w:rFonts w:cs="B Lotus"/>
                <w:b/>
                <w:bCs/>
                <w:sz w:val="22"/>
                <w:szCs w:val="22"/>
                <w:rtl/>
              </w:rPr>
            </w:pPr>
            <w:bookmarkStart w:id="51" w:name="868264"/>
            <w:bookmarkEnd w:id="51"/>
            <w:r w:rsidRPr="00DB1319">
              <w:rPr>
                <w:rFonts w:cs="B Lotus"/>
                <w:b/>
                <w:bCs/>
                <w:sz w:val="22"/>
                <w:szCs w:val="22"/>
                <w:rtl/>
              </w:rPr>
              <w:t>2 - تصويب، پذيرش، قبول يا الحاق از طريق تسليم سند تصويب، پذيرش، قبول يا الحاق نزد مدير كل سازمان تربيتي و علمي و فرهنگي ملل متحد (كه از اين پس «مرجع نگهدارنده» ناميده خواهد شد) صورت خواهد گرفت.</w:t>
            </w:r>
            <w:bookmarkStart w:id="52" w:name="868265"/>
            <w:bookmarkEnd w:id="52"/>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3 - هر دولتي كه پس از لازم‌الاجراء شدن اين پروتكل در شمار طرفهاي متعاهد كنوانسيون درآيد - بمنزله يكي از طرفهاي متعاهد كنوانسيون بصورت اصلاح شده توسط اين پروتكل تلقي خواهد شد مگر آنكه بهنگام امضاء يا توديع سند موضوع ماده 9 كنوانسيون نظر ديگري ابراز نموده باشد.</w:t>
            </w:r>
          </w:p>
          <w:p w:rsidR="00F47DB9" w:rsidRPr="00DB1319" w:rsidRDefault="00F47DB9" w:rsidP="009B59CE">
            <w:pPr>
              <w:spacing w:line="192" w:lineRule="auto"/>
              <w:jc w:val="lowKashida"/>
              <w:rPr>
                <w:rFonts w:cs="B Lotus"/>
                <w:b/>
                <w:bCs/>
                <w:sz w:val="22"/>
                <w:szCs w:val="22"/>
                <w:rtl/>
              </w:rPr>
            </w:pPr>
            <w:bookmarkStart w:id="53" w:name="868266"/>
            <w:bookmarkEnd w:id="53"/>
            <w:r w:rsidRPr="00DB1319">
              <w:rPr>
                <w:rFonts w:cs="B Lotus"/>
                <w:b/>
                <w:bCs/>
                <w:sz w:val="22"/>
                <w:szCs w:val="22"/>
                <w:rtl/>
              </w:rPr>
              <w:t>4 - هر دولتي كه بدون ظرفيت در كنوانسيون در شمار طرفهاي متعاهد اين پروتكل در آيد - از تاريخ لازم‌الاجراء شدن اين پروتكل نسبت به آن دولت در زمره طرفهاي متعاهد كنوانسيون بصورت اصلاح شده توسط پروتكل حاضر تلقي خواهد شد.</w:t>
            </w:r>
          </w:p>
          <w:p w:rsidR="00F47DB9" w:rsidRPr="00DB1319" w:rsidRDefault="00F47DB9" w:rsidP="009B59CE">
            <w:pPr>
              <w:spacing w:line="192" w:lineRule="auto"/>
              <w:jc w:val="lowKashida"/>
              <w:rPr>
                <w:rFonts w:cs="B Lotus"/>
                <w:b/>
                <w:bCs/>
                <w:sz w:val="22"/>
                <w:szCs w:val="22"/>
                <w:rtl/>
              </w:rPr>
            </w:pPr>
            <w:bookmarkStart w:id="54" w:name="868267"/>
            <w:bookmarkEnd w:id="54"/>
            <w:r w:rsidRPr="00DB1319">
              <w:rPr>
                <w:rFonts w:cs="B Lotus"/>
                <w:b/>
                <w:bCs/>
                <w:sz w:val="22"/>
                <w:szCs w:val="22"/>
                <w:rtl/>
              </w:rPr>
              <w:lastRenderedPageBreak/>
              <w:t>ماده 6 –</w:t>
            </w:r>
          </w:p>
          <w:p w:rsidR="00F47DB9" w:rsidRPr="00DB1319" w:rsidRDefault="00F47DB9" w:rsidP="009B59CE">
            <w:pPr>
              <w:spacing w:line="192" w:lineRule="auto"/>
              <w:jc w:val="lowKashida"/>
              <w:rPr>
                <w:rFonts w:cs="B Lotus"/>
                <w:b/>
                <w:bCs/>
                <w:sz w:val="22"/>
                <w:szCs w:val="22"/>
                <w:rtl/>
              </w:rPr>
            </w:pPr>
            <w:bookmarkStart w:id="55" w:name="868268"/>
            <w:bookmarkEnd w:id="55"/>
            <w:r w:rsidRPr="00DB1319">
              <w:rPr>
                <w:rFonts w:cs="B Lotus"/>
                <w:b/>
                <w:bCs/>
                <w:sz w:val="22"/>
                <w:szCs w:val="22"/>
                <w:rtl/>
              </w:rPr>
              <w:t>1 - اين پروتكل از نخستين روز چهارمين ماه پس از تاريخي كه دو سوم دولي كه در روز افتتاح اين پروتكل براي امضاء جزو طرفهاي متعاهد كنوانسيون محسوب ميشده اند - پروتكل را بدون شرط تصويب، پذيرش يا قبول امضاء و يا به توديع سند تصويب، پذيرش يا قبول يا الحاق مبادرت نمايند لازم‌الاجراء خواهد گرديد.</w:t>
            </w:r>
          </w:p>
          <w:p w:rsidR="00F47DB9" w:rsidRPr="00DB1319" w:rsidRDefault="00F47DB9" w:rsidP="009B59CE">
            <w:pPr>
              <w:spacing w:line="192" w:lineRule="auto"/>
              <w:jc w:val="lowKashida"/>
              <w:rPr>
                <w:rFonts w:cs="B Lotus"/>
                <w:b/>
                <w:bCs/>
                <w:sz w:val="22"/>
                <w:szCs w:val="22"/>
                <w:rtl/>
              </w:rPr>
            </w:pPr>
            <w:bookmarkStart w:id="56" w:name="868269"/>
            <w:bookmarkEnd w:id="56"/>
            <w:r w:rsidRPr="00DB1319">
              <w:rPr>
                <w:rFonts w:cs="B Lotus"/>
                <w:b/>
                <w:bCs/>
                <w:sz w:val="22"/>
                <w:szCs w:val="22"/>
                <w:rtl/>
              </w:rPr>
              <w:t>2 - در خصوص هر دولتي كه به شيوه مذكور در بندهاي 1 و 2 ماده 5 فوق الاشعار و پس از لازم‌الاجراء شدن پروتكل بصورت يكي از طرفهاي متعاهد آن در آيد پروتكل حاضر از تاريخ امضاي بدون شرط تصويب، پذيرش يا قبول و يا تصويب، پذيرش، قبول يا الحاق توسط دولت مزبور - لازم‌الاجراء خواهد گرديد.</w:t>
            </w:r>
          </w:p>
          <w:p w:rsidR="00F47DB9" w:rsidRPr="00497975" w:rsidRDefault="00497975" w:rsidP="009B59CE">
            <w:pPr>
              <w:spacing w:line="192" w:lineRule="auto"/>
              <w:jc w:val="lowKashida"/>
              <w:rPr>
                <w:rFonts w:ascii="Times New Roman Bold" w:hAnsi="Times New Roman Bold" w:cs="B Lotus"/>
                <w:b/>
                <w:bCs/>
                <w:spacing w:val="-2"/>
                <w:sz w:val="22"/>
                <w:szCs w:val="22"/>
                <w:rtl/>
              </w:rPr>
            </w:pPr>
            <w:bookmarkStart w:id="57" w:name="868270"/>
            <w:bookmarkEnd w:id="57"/>
            <w:r w:rsidRPr="00497975">
              <w:rPr>
                <w:rFonts w:ascii="Times New Roman Bold" w:hAnsi="Times New Roman Bold" w:cs="B Lotus"/>
                <w:b/>
                <w:bCs/>
                <w:spacing w:val="-2"/>
                <w:sz w:val="22"/>
                <w:szCs w:val="22"/>
                <w:rtl/>
              </w:rPr>
              <w:t>3- در</w:t>
            </w:r>
            <w:r w:rsidR="00F47DB9" w:rsidRPr="00497975">
              <w:rPr>
                <w:rFonts w:ascii="Times New Roman Bold" w:hAnsi="Times New Roman Bold" w:cs="B Lotus"/>
                <w:b/>
                <w:bCs/>
                <w:spacing w:val="-2"/>
                <w:sz w:val="22"/>
                <w:szCs w:val="22"/>
                <w:rtl/>
              </w:rPr>
              <w:t>خصوص هر دولتي كه به شيوه مذكور در بندهاي 1 و 2 ماده 5 فوق الاشعار در برهه زماني بين تاريخ مفتوح شدن اين پروتكل براي امضاء و تاريخ لازم‌الاجراء شدن آن - به شمار طرفهاي متعاهد اين پروتكل بپيوندد - پروتكل حاضر از تاريخ تعيين شده در بند 1 فوق لازم‌الاجراء خواهد شد.</w:t>
            </w:r>
          </w:p>
          <w:p w:rsidR="00F47DB9" w:rsidRPr="00DB1319" w:rsidRDefault="00F47DB9" w:rsidP="009B59CE">
            <w:pPr>
              <w:spacing w:line="192" w:lineRule="auto"/>
              <w:jc w:val="lowKashida"/>
              <w:rPr>
                <w:rFonts w:cs="B Lotus"/>
                <w:b/>
                <w:bCs/>
                <w:sz w:val="22"/>
                <w:szCs w:val="22"/>
                <w:rtl/>
              </w:rPr>
            </w:pPr>
            <w:bookmarkStart w:id="58" w:name="868271"/>
            <w:bookmarkEnd w:id="58"/>
            <w:r w:rsidRPr="00DB1319">
              <w:rPr>
                <w:rFonts w:cs="B Lotus"/>
                <w:b/>
                <w:bCs/>
                <w:sz w:val="22"/>
                <w:szCs w:val="22"/>
                <w:rtl/>
              </w:rPr>
              <w:t>ماده 7 -</w:t>
            </w:r>
          </w:p>
          <w:p w:rsidR="00F47DB9" w:rsidRPr="00DB1319" w:rsidRDefault="00F47DB9" w:rsidP="009B59CE">
            <w:pPr>
              <w:spacing w:line="192" w:lineRule="auto"/>
              <w:jc w:val="lowKashida"/>
              <w:rPr>
                <w:rFonts w:cs="B Lotus"/>
                <w:b/>
                <w:bCs/>
                <w:sz w:val="22"/>
                <w:szCs w:val="22"/>
                <w:rtl/>
              </w:rPr>
            </w:pPr>
            <w:bookmarkStart w:id="59" w:name="868272"/>
            <w:bookmarkEnd w:id="59"/>
            <w:r w:rsidRPr="00DB1319">
              <w:rPr>
                <w:rFonts w:cs="B Lotus"/>
                <w:b/>
                <w:bCs/>
                <w:sz w:val="22"/>
                <w:szCs w:val="22"/>
                <w:rtl/>
              </w:rPr>
              <w:t>1 - نسخه اصلي اين پروتكل كه بزبانهاي انگليسي و فرانسه بوده و هر دو متن متساوياً معتبر مي باشند به مرجع نگهدارنده تسليم خواهد شد. مرجع نگهدارنده نسخ گواهي شده هر يك از اين دو متن را جهت كليه دولي كه اين پروتكل را امضاء يا اسناد الحاق آنرا توديع نموده اند - ارسال خواهد كرد.</w:t>
            </w:r>
          </w:p>
          <w:p w:rsidR="00F47DB9" w:rsidRPr="00DB1319" w:rsidRDefault="00F47DB9" w:rsidP="009B59CE">
            <w:pPr>
              <w:spacing w:line="192" w:lineRule="auto"/>
              <w:jc w:val="lowKashida"/>
              <w:rPr>
                <w:rFonts w:cs="B Lotus"/>
                <w:b/>
                <w:bCs/>
                <w:sz w:val="22"/>
                <w:szCs w:val="22"/>
                <w:rtl/>
              </w:rPr>
            </w:pPr>
            <w:bookmarkStart w:id="60" w:name="868273"/>
            <w:bookmarkEnd w:id="60"/>
            <w:r w:rsidRPr="00DB1319">
              <w:rPr>
                <w:rFonts w:cs="B Lotus"/>
                <w:b/>
                <w:bCs/>
                <w:sz w:val="22"/>
                <w:szCs w:val="22"/>
                <w:rtl/>
              </w:rPr>
              <w:t>2 - مرجع نگهدارنده در اسرع وقت ممكنه مراتب زير را به كليه طرفهاي متعاهد كنوانسيون و كليه دولي كه پروتكل حاضر را امضاء نموده يا بدان ملحق شده اند اطلاع خواهد داد: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الف - امضاءكنندگان پروتكل.</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ب - توديع اسناد تصويب، پذيرش يا قبول اين پروتكل.</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ج - تسليم اسناد الحاق به اين پروتكل.</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د - تاريخ لازم‌الاجراءء شدن اين پروتكل.</w:t>
            </w:r>
          </w:p>
          <w:p w:rsidR="00F47DB9" w:rsidRPr="00DB1319" w:rsidRDefault="00F47DB9" w:rsidP="009B59CE">
            <w:pPr>
              <w:spacing w:line="192" w:lineRule="auto"/>
              <w:jc w:val="lowKashida"/>
              <w:rPr>
                <w:rFonts w:cs="B Lotus"/>
                <w:b/>
                <w:bCs/>
                <w:sz w:val="22"/>
                <w:szCs w:val="22"/>
                <w:rtl/>
              </w:rPr>
            </w:pPr>
            <w:bookmarkStart w:id="61" w:name="868274"/>
            <w:bookmarkEnd w:id="61"/>
            <w:r w:rsidRPr="00DB1319">
              <w:rPr>
                <w:rFonts w:cs="B Lotus"/>
                <w:b/>
                <w:bCs/>
                <w:sz w:val="22"/>
                <w:szCs w:val="22"/>
                <w:rtl/>
              </w:rPr>
              <w:t>3 - پس از لازم‌الاجراء شدن پروتكل حاضر، مرجع نگهدارنده آنرا طبق ماده 102 منشور ملل متحد نزد دبير خانه سازمان ملل به ثبت خواهد رسانيد.</w:t>
            </w:r>
          </w:p>
          <w:p w:rsidR="00F47DB9" w:rsidRPr="00DB1319" w:rsidRDefault="00F47DB9" w:rsidP="009B59CE">
            <w:pPr>
              <w:spacing w:line="192" w:lineRule="auto"/>
              <w:jc w:val="lowKashida"/>
              <w:rPr>
                <w:rFonts w:cs="B Lotus"/>
                <w:b/>
                <w:bCs/>
                <w:sz w:val="22"/>
                <w:szCs w:val="22"/>
                <w:rtl/>
              </w:rPr>
            </w:pPr>
            <w:r w:rsidRPr="00DB1319">
              <w:rPr>
                <w:rFonts w:cs="B Lotus"/>
                <w:b/>
                <w:bCs/>
                <w:sz w:val="22"/>
                <w:szCs w:val="22"/>
                <w:rtl/>
              </w:rPr>
              <w:t>بنا به مراتب فوق، امضاءكنندگان زير كه داراي اختيارات لازم جهت امضاء ميباشند پروتكل حاضر را امضاء نمودند:</w:t>
            </w:r>
          </w:p>
          <w:p w:rsidR="00F47DB9" w:rsidRPr="00004301" w:rsidRDefault="00F47DB9" w:rsidP="009B59CE">
            <w:pPr>
              <w:spacing w:line="192" w:lineRule="auto"/>
              <w:jc w:val="lowKashida"/>
              <w:rPr>
                <w:rFonts w:cs="B Lotus"/>
                <w:rtl/>
              </w:rPr>
            </w:pPr>
            <w:r w:rsidRPr="00DB1319">
              <w:rPr>
                <w:rFonts w:cs="B Lotus"/>
                <w:b/>
                <w:bCs/>
                <w:sz w:val="22"/>
                <w:szCs w:val="22"/>
                <w:rtl/>
              </w:rPr>
              <w:t>تنظيم شده در پاريس به تاريخ دوازدهم آذر ماه 1361 هجري شمسي برابر با هفدهم صفر 1403 هجري قمري مطابق با سوم دسامبر 1982 ميلادي.</w:t>
            </w:r>
          </w:p>
          <w:p w:rsidR="00497975" w:rsidRDefault="00497975" w:rsidP="009B59CE">
            <w:pPr>
              <w:spacing w:line="192" w:lineRule="auto"/>
              <w:jc w:val="center"/>
              <w:rPr>
                <w:rFonts w:cs="B Titr" w:hint="cs"/>
                <w:b/>
                <w:bCs/>
                <w:sz w:val="18"/>
                <w:szCs w:val="18"/>
                <w:rtl/>
              </w:rPr>
            </w:pPr>
            <w:bookmarkStart w:id="62" w:name="868275"/>
            <w:bookmarkEnd w:id="62"/>
          </w:p>
          <w:p w:rsidR="00497975" w:rsidRDefault="00497975" w:rsidP="009B59CE">
            <w:pPr>
              <w:spacing w:line="192" w:lineRule="auto"/>
              <w:jc w:val="center"/>
              <w:rPr>
                <w:rFonts w:cs="B Titr" w:hint="cs"/>
                <w:b/>
                <w:bCs/>
                <w:sz w:val="18"/>
                <w:szCs w:val="18"/>
                <w:rtl/>
              </w:rPr>
            </w:pPr>
          </w:p>
          <w:p w:rsidR="00497975" w:rsidRDefault="00F47DB9" w:rsidP="009B59CE">
            <w:pPr>
              <w:spacing w:line="192" w:lineRule="auto"/>
              <w:jc w:val="center"/>
              <w:rPr>
                <w:rFonts w:cs="B Titr" w:hint="cs"/>
                <w:sz w:val="18"/>
                <w:szCs w:val="18"/>
                <w:rtl/>
              </w:rPr>
            </w:pPr>
            <w:r w:rsidRPr="00E46F5F">
              <w:rPr>
                <w:rFonts w:cs="B Titr"/>
                <w:b/>
                <w:bCs/>
                <w:sz w:val="18"/>
                <w:szCs w:val="18"/>
                <w:rtl/>
              </w:rPr>
              <w:lastRenderedPageBreak/>
              <w:t>ضميمه</w:t>
            </w:r>
          </w:p>
          <w:p w:rsidR="000F7D8A" w:rsidRDefault="00F47DB9" w:rsidP="009B59CE">
            <w:pPr>
              <w:spacing w:line="192" w:lineRule="auto"/>
              <w:jc w:val="center"/>
              <w:rPr>
                <w:rFonts w:cs="B Titr" w:hint="cs"/>
                <w:sz w:val="18"/>
                <w:szCs w:val="18"/>
                <w:rtl/>
              </w:rPr>
            </w:pPr>
            <w:r w:rsidRPr="00E46F5F">
              <w:rPr>
                <w:rFonts w:cs="B Titr"/>
                <w:sz w:val="18"/>
                <w:szCs w:val="18"/>
                <w:rtl/>
              </w:rPr>
              <w:t xml:space="preserve">متن اصلاح شده نسخه اصلي فرانسه كنوانسيون راجع به تالابهاي مهم بين المللي </w:t>
            </w:r>
          </w:p>
          <w:p w:rsidR="00F47DB9" w:rsidRDefault="00F47DB9" w:rsidP="009B59CE">
            <w:pPr>
              <w:spacing w:line="192" w:lineRule="auto"/>
              <w:jc w:val="center"/>
              <w:rPr>
                <w:rFonts w:cs="B Titr" w:hint="cs"/>
                <w:sz w:val="18"/>
                <w:szCs w:val="18"/>
                <w:rtl/>
              </w:rPr>
            </w:pPr>
            <w:r w:rsidRPr="00E46F5F">
              <w:rPr>
                <w:rFonts w:cs="B Titr"/>
                <w:sz w:val="18"/>
                <w:szCs w:val="18"/>
                <w:rtl/>
              </w:rPr>
              <w:t>بخصوص تالابهاي زيستگاه پرندگان آبزي</w:t>
            </w:r>
          </w:p>
          <w:p w:rsidR="00E66E76" w:rsidRPr="00E46F5F" w:rsidRDefault="00E66E76" w:rsidP="009B59CE">
            <w:pPr>
              <w:spacing w:line="192" w:lineRule="auto"/>
              <w:jc w:val="center"/>
              <w:rPr>
                <w:rFonts w:cs="B Titr"/>
                <w:sz w:val="18"/>
                <w:szCs w:val="18"/>
                <w:rtl/>
              </w:rPr>
            </w:pP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طرفهاي متعاهد با علم به همبستگي انسان با محيط زيست خود.</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با توجه به فعل و انفعالات اساسي اكولوژيك تالابها بعنوان تنظيم كننده رژيم آبها و بعنوان محل رشد نباتات بومي و زيستگاه حيوانات مخصوص باين مناطق بالاخص پرندگان آبزي.</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با اعتقاد به اينكه تالابها از نظر اقتصادي و فرهنگي و علمي و تفريحي منبع پر ارزشي است كه انهدام آنها جبران ناپذير است.</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با تمايل به جلوگيري از تجاوز تدريجي به اين تالابها و انهدام آنها در زمان حاضر و در آينده با علم به اينكه پرندگان آبزي طي مهاجرتهاي فصلي ممكن است از مرز كشورها عبور نمايند و بدين لحاظ بايد بعنوان يك منبع بين المللي تلقي گردند.</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با اطمينان به اينكه حفظ و حراست تالابها و نباتات و حيوانات آن ممكن است با توأم نمودن سياستهاي ملي واقع بينانه با اقدامات بين المللي هم آهنگ تأمين گردد.</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نسبت به مقررات زير توافق نمودند:</w:t>
            </w:r>
            <w:bookmarkStart w:id="63" w:name="868276"/>
            <w:bookmarkEnd w:id="63"/>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ماده 1 –</w:t>
            </w:r>
          </w:p>
          <w:p w:rsidR="00F47DB9" w:rsidRPr="00C71FDD" w:rsidRDefault="00F47DB9" w:rsidP="009B59CE">
            <w:pPr>
              <w:spacing w:line="192" w:lineRule="auto"/>
              <w:jc w:val="lowKashida"/>
              <w:rPr>
                <w:rFonts w:cs="B Lotus"/>
                <w:b/>
                <w:bCs/>
                <w:sz w:val="22"/>
                <w:szCs w:val="22"/>
                <w:rtl/>
              </w:rPr>
            </w:pPr>
            <w:bookmarkStart w:id="64" w:name="868277"/>
            <w:bookmarkEnd w:id="64"/>
            <w:r w:rsidRPr="00C71FDD">
              <w:rPr>
                <w:rFonts w:cs="B Lotus"/>
                <w:b/>
                <w:bCs/>
                <w:sz w:val="22"/>
                <w:szCs w:val="22"/>
                <w:rtl/>
              </w:rPr>
              <w:t>1 - از لحاظ كنوانسيون حاضر تالابها شامل مردابها و باتلاقها و لجن زارها يا آبهاي طبيعي يا مصنوعي اعم از دائمي يا موقت است كه آبهاي شيرين - تلخ يا شور در آن بصورت راكد يا جاري يافت شود - از آن جمله است آبهاي دريا كه عمق آنها در پائين ترين نقطه جزر از شش متر تجاوز ننمايد.</w:t>
            </w:r>
          </w:p>
          <w:p w:rsidR="00F47DB9" w:rsidRPr="00C71FDD" w:rsidRDefault="00F47DB9" w:rsidP="009B59CE">
            <w:pPr>
              <w:spacing w:line="192" w:lineRule="auto"/>
              <w:jc w:val="lowKashida"/>
              <w:rPr>
                <w:rFonts w:cs="B Lotus"/>
                <w:b/>
                <w:bCs/>
                <w:sz w:val="22"/>
                <w:szCs w:val="22"/>
                <w:rtl/>
              </w:rPr>
            </w:pPr>
            <w:bookmarkStart w:id="65" w:name="868278"/>
            <w:bookmarkEnd w:id="65"/>
            <w:r w:rsidRPr="00C71FDD">
              <w:rPr>
                <w:rFonts w:cs="B Lotus"/>
                <w:b/>
                <w:bCs/>
                <w:sz w:val="22"/>
                <w:szCs w:val="22"/>
                <w:rtl/>
              </w:rPr>
              <w:t>2 - از لحاظ كنوانسيون حاضر پرندگان آبزي پرندگاني هستند كه از نظر اكولوژي با تا</w:t>
            </w:r>
            <w:r w:rsidR="001B04AE">
              <w:rPr>
                <w:rFonts w:cs="B Lotus"/>
                <w:b/>
                <w:bCs/>
                <w:sz w:val="22"/>
                <w:szCs w:val="22"/>
                <w:rtl/>
              </w:rPr>
              <w:t>لابها</w:t>
            </w:r>
            <w:r w:rsidR="001B04AE">
              <w:rPr>
                <w:rFonts w:cs="B Lotus" w:hint="cs"/>
                <w:b/>
                <w:bCs/>
                <w:sz w:val="22"/>
                <w:szCs w:val="22"/>
                <w:rtl/>
              </w:rPr>
              <w:t xml:space="preserve"> </w:t>
            </w:r>
            <w:r w:rsidRPr="00C71FDD">
              <w:rPr>
                <w:rFonts w:cs="B Lotus"/>
                <w:b/>
                <w:bCs/>
                <w:sz w:val="22"/>
                <w:szCs w:val="22"/>
                <w:rtl/>
              </w:rPr>
              <w:t>پيوستگي دارند.</w:t>
            </w:r>
          </w:p>
          <w:p w:rsidR="00F47DB9" w:rsidRPr="00C71FDD" w:rsidRDefault="00F47DB9" w:rsidP="009B59CE">
            <w:pPr>
              <w:spacing w:line="192" w:lineRule="auto"/>
              <w:jc w:val="lowKashida"/>
              <w:rPr>
                <w:rFonts w:cs="B Lotus"/>
                <w:b/>
                <w:bCs/>
                <w:sz w:val="22"/>
                <w:szCs w:val="22"/>
                <w:rtl/>
              </w:rPr>
            </w:pPr>
            <w:bookmarkStart w:id="66" w:name="868279"/>
            <w:bookmarkEnd w:id="66"/>
            <w:r w:rsidRPr="00C71FDD">
              <w:rPr>
                <w:rFonts w:cs="B Lotus"/>
                <w:b/>
                <w:bCs/>
                <w:sz w:val="22"/>
                <w:szCs w:val="22"/>
                <w:rtl/>
              </w:rPr>
              <w:t>ماده 2 –</w:t>
            </w:r>
          </w:p>
          <w:p w:rsidR="00F47DB9" w:rsidRPr="00C71FDD" w:rsidRDefault="00F47DB9" w:rsidP="009B59CE">
            <w:pPr>
              <w:spacing w:line="192" w:lineRule="auto"/>
              <w:jc w:val="lowKashida"/>
              <w:rPr>
                <w:rFonts w:cs="B Lotus"/>
                <w:b/>
                <w:bCs/>
                <w:sz w:val="22"/>
                <w:szCs w:val="22"/>
                <w:rtl/>
              </w:rPr>
            </w:pPr>
            <w:bookmarkStart w:id="67" w:name="868280"/>
            <w:bookmarkEnd w:id="67"/>
            <w:r w:rsidRPr="00C71FDD">
              <w:rPr>
                <w:rFonts w:cs="B Lotus"/>
                <w:b/>
                <w:bCs/>
                <w:sz w:val="22"/>
                <w:szCs w:val="22"/>
                <w:rtl/>
              </w:rPr>
              <w:t>1 - هر يك از طرفهاي متعاهد مكلف است تالابهاي حائز اهميت سرزمين خود را كه بايد در فهرست تالابهاي مهم بين المللي (كه ذيلا «فهرست » ناميده ميشود (درج شود تعيين نمايد. ليست مزبور در دفتري كه بموجب ماده 8 تأسيس ميشود نگهداري خواهد شد. حدود هر يك از تالابها بايد بطور دقيق مشخص گرديده و در نقشه اي ترسيم شود. حدود مزبور ممكن است شامل مناطق ساحلي و يا كرانه هاي مجاور تالابها و جزيره ها و يا قسمتهائي از آب دريا كه در تالابها محاط بوده و عمق آنها در پائين ترين نقطه جزر بالاتر از شش متر است باشد بالاخص هنگاميكه اين تالابها و جزيره ها و يا آبهاي دريا از نظر محل زيست پرندگان آبزي حائز اهميت است.</w:t>
            </w:r>
          </w:p>
          <w:p w:rsidR="00F47DB9" w:rsidRPr="00C71FDD" w:rsidRDefault="00F47DB9" w:rsidP="009B59CE">
            <w:pPr>
              <w:spacing w:line="192" w:lineRule="auto"/>
              <w:jc w:val="lowKashida"/>
              <w:rPr>
                <w:rFonts w:cs="B Lotus"/>
                <w:b/>
                <w:bCs/>
                <w:sz w:val="22"/>
                <w:szCs w:val="22"/>
                <w:rtl/>
              </w:rPr>
            </w:pPr>
            <w:bookmarkStart w:id="68" w:name="868281"/>
            <w:bookmarkEnd w:id="68"/>
            <w:r w:rsidRPr="00C71FDD">
              <w:rPr>
                <w:rFonts w:cs="B Lotus"/>
                <w:b/>
                <w:bCs/>
                <w:sz w:val="22"/>
                <w:szCs w:val="22"/>
                <w:rtl/>
              </w:rPr>
              <w:t xml:space="preserve">2 - تالابهايي كه در فهرست درج خواهد شد بايد بر اساس اهميت بين المللي آنها از نظر اكولوژي </w:t>
            </w:r>
            <w:r w:rsidRPr="00C71FDD">
              <w:rPr>
                <w:rFonts w:cs="B Lotus"/>
                <w:b/>
                <w:bCs/>
                <w:sz w:val="22"/>
                <w:szCs w:val="22"/>
                <w:rtl/>
              </w:rPr>
              <w:lastRenderedPageBreak/>
              <w:t>- گياه شناسي - حيوان شناسي - درياچه شناسي و آب شناسي انتخاب گردد. تالابهايي كه براي زيست پرندگان آبزي در تمام فصول حائز اهميت است در آغاز فهرست درج خواهد شد.</w:t>
            </w:r>
          </w:p>
          <w:p w:rsidR="00F47DB9" w:rsidRPr="00C71FDD" w:rsidRDefault="00F47DB9" w:rsidP="009B59CE">
            <w:pPr>
              <w:spacing w:line="192" w:lineRule="auto"/>
              <w:jc w:val="lowKashida"/>
              <w:rPr>
                <w:rFonts w:cs="B Lotus"/>
                <w:b/>
                <w:bCs/>
                <w:sz w:val="22"/>
                <w:szCs w:val="22"/>
                <w:rtl/>
              </w:rPr>
            </w:pPr>
            <w:bookmarkStart w:id="69" w:name="868282"/>
            <w:bookmarkEnd w:id="69"/>
            <w:r w:rsidRPr="00C71FDD">
              <w:rPr>
                <w:rFonts w:cs="B Lotus"/>
                <w:b/>
                <w:bCs/>
                <w:sz w:val="22"/>
                <w:szCs w:val="22"/>
                <w:rtl/>
              </w:rPr>
              <w:t>3 - درج يك تالاب در فهرست به حقوق محفوظه حاكميت طرف متعاهدي كه تالاب در سرزمين او واقع شده لطمه اي وارد نخواهد ساخت.</w:t>
            </w:r>
          </w:p>
          <w:p w:rsidR="00F47DB9" w:rsidRPr="00E66E76" w:rsidRDefault="00F47DB9" w:rsidP="009B59CE">
            <w:pPr>
              <w:spacing w:line="192" w:lineRule="auto"/>
              <w:jc w:val="lowKashida"/>
              <w:rPr>
                <w:rFonts w:ascii="Times New Roman Bold" w:hAnsi="Times New Roman Bold" w:cs="B Lotus"/>
                <w:b/>
                <w:bCs/>
                <w:spacing w:val="-2"/>
                <w:sz w:val="22"/>
                <w:szCs w:val="22"/>
                <w:rtl/>
              </w:rPr>
            </w:pPr>
            <w:bookmarkStart w:id="70" w:name="868283"/>
            <w:bookmarkEnd w:id="70"/>
            <w:r w:rsidRPr="00E66E76">
              <w:rPr>
                <w:rFonts w:ascii="Times New Roman Bold" w:hAnsi="Times New Roman Bold" w:cs="B Lotus"/>
                <w:b/>
                <w:bCs/>
                <w:spacing w:val="-2"/>
                <w:sz w:val="22"/>
                <w:szCs w:val="22"/>
                <w:rtl/>
              </w:rPr>
              <w:t>4 - هر يك از طرفهاي متعاهد بهنگام امضاء و توديع اسناد تصويب كنوانسيون يا الحاق به آن - طبق مقررات ماده 9 - لااقل يك تالاب را كه بايد نام آن در فهرست درج شود - تعيين خواهد كرد.</w:t>
            </w:r>
          </w:p>
          <w:p w:rsidR="00F47DB9" w:rsidRPr="00C71FDD" w:rsidRDefault="00F47DB9" w:rsidP="009B59CE">
            <w:pPr>
              <w:spacing w:line="192" w:lineRule="auto"/>
              <w:jc w:val="lowKashida"/>
              <w:rPr>
                <w:rFonts w:cs="B Lotus"/>
                <w:b/>
                <w:bCs/>
                <w:sz w:val="22"/>
                <w:szCs w:val="22"/>
                <w:rtl/>
              </w:rPr>
            </w:pPr>
            <w:bookmarkStart w:id="71" w:name="868284"/>
            <w:bookmarkEnd w:id="71"/>
            <w:r w:rsidRPr="00C71FDD">
              <w:rPr>
                <w:rFonts w:cs="B Lotus"/>
                <w:b/>
                <w:bCs/>
                <w:sz w:val="22"/>
                <w:szCs w:val="22"/>
                <w:rtl/>
              </w:rPr>
              <w:t>5 - طرفهاي متعاهد حق خواهند داشت تالابهاي ديگري را كه در سرزمينشان واقع است به فهرست اضافه نموده يا وسعت تالابهاي مندرج در فهرست را افزايش دهند و يا بعلل فوري كه متضمن منافع ملي است تالابهائي را از فهرست حذف نمايند و يا وسعت تالابهاي مندرج در فهرست را محدود نمايند. طرفين در اسرع وقت ممكن اين تغييرات را به اطلاع سازمان يا دولتي كه مسئوليت وظايف دفتر دائمي موضوع ماده 9 به او محول است خواهند رسانيد.</w:t>
            </w:r>
          </w:p>
          <w:p w:rsidR="00F47DB9" w:rsidRPr="00C71FDD" w:rsidRDefault="00F47DB9" w:rsidP="009B59CE">
            <w:pPr>
              <w:spacing w:line="192" w:lineRule="auto"/>
              <w:jc w:val="lowKashida"/>
              <w:rPr>
                <w:rFonts w:cs="B Lotus"/>
                <w:b/>
                <w:bCs/>
                <w:sz w:val="22"/>
                <w:szCs w:val="22"/>
                <w:rtl/>
              </w:rPr>
            </w:pPr>
            <w:bookmarkStart w:id="72" w:name="868285"/>
            <w:bookmarkEnd w:id="72"/>
            <w:r w:rsidRPr="00C71FDD">
              <w:rPr>
                <w:rFonts w:cs="B Lotus"/>
                <w:b/>
                <w:bCs/>
                <w:sz w:val="22"/>
                <w:szCs w:val="22"/>
                <w:rtl/>
              </w:rPr>
              <w:t>6 - هر يك از طرفهاي متعاهد مسئوليت هاي خود را در زمينه بين المللي جهت حفظ و حراست و مراقبت و بهره برداري صحيح از پرندگان آبزي مهاجر چه از نظر تعيين تالابهاي واقع در سرزمين خود كه بايد در فهرست درج شود و چه از نظر اعمال حق خود نسبت به تغيير دادن مندرجات فهرست مورد توجه قرار خواهد داد.</w:t>
            </w:r>
          </w:p>
          <w:p w:rsidR="00F47DB9" w:rsidRPr="00C71FDD" w:rsidRDefault="00F47DB9" w:rsidP="009B59CE">
            <w:pPr>
              <w:spacing w:line="192" w:lineRule="auto"/>
              <w:jc w:val="lowKashida"/>
              <w:rPr>
                <w:rFonts w:cs="B Lotus"/>
                <w:b/>
                <w:bCs/>
                <w:sz w:val="22"/>
                <w:szCs w:val="22"/>
                <w:rtl/>
              </w:rPr>
            </w:pPr>
            <w:bookmarkStart w:id="73" w:name="868286"/>
            <w:bookmarkEnd w:id="73"/>
            <w:r w:rsidRPr="00C71FDD">
              <w:rPr>
                <w:rFonts w:cs="B Lotus"/>
                <w:b/>
                <w:bCs/>
                <w:sz w:val="22"/>
                <w:szCs w:val="22"/>
                <w:rtl/>
              </w:rPr>
              <w:t>ماده 3 –</w:t>
            </w:r>
          </w:p>
          <w:p w:rsidR="00F47DB9" w:rsidRPr="00C71FDD" w:rsidRDefault="00F47DB9" w:rsidP="009B59CE">
            <w:pPr>
              <w:spacing w:line="192" w:lineRule="auto"/>
              <w:jc w:val="lowKashida"/>
              <w:rPr>
                <w:rFonts w:cs="B Lotus"/>
                <w:b/>
                <w:bCs/>
                <w:sz w:val="22"/>
                <w:szCs w:val="22"/>
                <w:rtl/>
              </w:rPr>
            </w:pPr>
            <w:bookmarkStart w:id="74" w:name="868287"/>
            <w:bookmarkEnd w:id="74"/>
            <w:r w:rsidRPr="00C71FDD">
              <w:rPr>
                <w:rFonts w:cs="B Lotus"/>
                <w:b/>
                <w:bCs/>
                <w:sz w:val="22"/>
                <w:szCs w:val="22"/>
                <w:rtl/>
              </w:rPr>
              <w:t>1 - طرفهاي متعاهد موظف هستند نقشه هاي اصلاحي تالابها به نحوي تنظيم نموده و به مورد اجرا گذارند كه حفظ و حراست تالابهاي مندرج در فهرست و حتي المقدور بهره برداري صحيح از آنها را در سرزمين خود تسهيل نمايد.</w:t>
            </w:r>
          </w:p>
          <w:p w:rsidR="00F47DB9" w:rsidRPr="00C71FDD" w:rsidRDefault="00F47DB9" w:rsidP="009B59CE">
            <w:pPr>
              <w:spacing w:line="192" w:lineRule="auto"/>
              <w:jc w:val="lowKashida"/>
              <w:rPr>
                <w:rFonts w:cs="B Lotus"/>
                <w:b/>
                <w:bCs/>
                <w:sz w:val="22"/>
                <w:szCs w:val="22"/>
                <w:rtl/>
              </w:rPr>
            </w:pPr>
            <w:bookmarkStart w:id="75" w:name="868288"/>
            <w:bookmarkEnd w:id="75"/>
            <w:r w:rsidRPr="00C71FDD">
              <w:rPr>
                <w:rFonts w:cs="B Lotus"/>
                <w:b/>
                <w:bCs/>
                <w:sz w:val="22"/>
                <w:szCs w:val="22"/>
                <w:rtl/>
              </w:rPr>
              <w:t>2 - هر يك از طرفهاي متعاهد تدابير لازم را جهت كسب اطلاع در اسرع وقت ممكن از تغييرات شرايط اكولوژي كه بر اثر تحولات تكنولوژيك آلودگي يا ساير تصرفات انساني در تالابهاي واقع در سرزمين خود و مندرج در فهرست پديد آمده يا در شرف پديد آمدن ميباشد و يا وقوع آن امكان پذير است اتخاذ خواهد نمود.</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اطلاعات مربوط به اين نوع تغييرات بلافاصله در اختيار سازمان يا دولتي كه مسئول امور دفتر دائمي مذكور در ماده 8 ميباشد قرار خواهد گرفت.</w:t>
            </w:r>
            <w:bookmarkStart w:id="76" w:name="868289"/>
            <w:bookmarkEnd w:id="76"/>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ماده 4 –</w:t>
            </w:r>
          </w:p>
          <w:p w:rsidR="00F47DB9" w:rsidRPr="00C71FDD" w:rsidRDefault="00F47DB9" w:rsidP="009B59CE">
            <w:pPr>
              <w:spacing w:line="192" w:lineRule="auto"/>
              <w:jc w:val="lowKashida"/>
              <w:rPr>
                <w:rFonts w:cs="B Lotus"/>
                <w:b/>
                <w:bCs/>
                <w:sz w:val="22"/>
                <w:szCs w:val="22"/>
                <w:rtl/>
              </w:rPr>
            </w:pPr>
            <w:bookmarkStart w:id="77" w:name="868290"/>
            <w:bookmarkEnd w:id="77"/>
            <w:r w:rsidRPr="00C71FDD">
              <w:rPr>
                <w:rFonts w:cs="B Lotus"/>
                <w:b/>
                <w:bCs/>
                <w:sz w:val="22"/>
                <w:szCs w:val="22"/>
                <w:rtl/>
              </w:rPr>
              <w:t>1 - هر يك از طرفهاي متعاهد تسهيلات لازم جهت حفاظت تالابها و پرندگان آبزي را با ايجاد قرق هاي طبيعي در منطقه تالابها اعم از اينكه در فهرست درج شده و يا نشده باشند فراهم و به نحو مقتضي از آنها نگهداري خواهد كرد.</w:t>
            </w:r>
          </w:p>
          <w:p w:rsidR="00F47DB9" w:rsidRPr="00C71FDD" w:rsidRDefault="00F47DB9" w:rsidP="009B59CE">
            <w:pPr>
              <w:spacing w:line="192" w:lineRule="auto"/>
              <w:jc w:val="lowKashida"/>
              <w:rPr>
                <w:rFonts w:cs="B Lotus"/>
                <w:b/>
                <w:bCs/>
                <w:sz w:val="22"/>
                <w:szCs w:val="22"/>
                <w:rtl/>
              </w:rPr>
            </w:pPr>
            <w:bookmarkStart w:id="78" w:name="868291"/>
            <w:bookmarkEnd w:id="78"/>
            <w:r w:rsidRPr="00C71FDD">
              <w:rPr>
                <w:rFonts w:cs="B Lotus"/>
                <w:b/>
                <w:bCs/>
                <w:sz w:val="22"/>
                <w:szCs w:val="22"/>
                <w:rtl/>
              </w:rPr>
              <w:t xml:space="preserve">2 - هر گاه يكي از طرفهاي متعاهد در موارديكه منافع ملي او فوراً ايجاب ميكند تالابي را كه در </w:t>
            </w:r>
            <w:r w:rsidRPr="00C71FDD">
              <w:rPr>
                <w:rFonts w:cs="B Lotus"/>
                <w:b/>
                <w:bCs/>
                <w:sz w:val="22"/>
                <w:szCs w:val="22"/>
                <w:rtl/>
              </w:rPr>
              <w:lastRenderedPageBreak/>
              <w:t>فهرست درج شده است حذف نمايد و يا وسعت آنرا كاهش دهد مكلف است تا حد امكان كمبود حاصله در اين تالابها را جبران و بالاخص قرق هاي طبيعي ديگري را به ميزاني معادل با محل زيست قبلي براي پرندگان آبزي و حمايت از آنها در همان منطقه يا در محل ديگر ايجاد نمايد.</w:t>
            </w:r>
          </w:p>
          <w:p w:rsidR="00F47DB9" w:rsidRPr="00C71FDD" w:rsidRDefault="00F47DB9" w:rsidP="009B59CE">
            <w:pPr>
              <w:spacing w:line="192" w:lineRule="auto"/>
              <w:jc w:val="lowKashida"/>
              <w:rPr>
                <w:rFonts w:cs="B Lotus"/>
                <w:b/>
                <w:bCs/>
                <w:sz w:val="22"/>
                <w:szCs w:val="22"/>
                <w:rtl/>
              </w:rPr>
            </w:pPr>
            <w:bookmarkStart w:id="79" w:name="868292"/>
            <w:bookmarkEnd w:id="79"/>
            <w:r w:rsidRPr="00C71FDD">
              <w:rPr>
                <w:rFonts w:cs="B Lotus"/>
                <w:b/>
                <w:bCs/>
                <w:sz w:val="22"/>
                <w:szCs w:val="22"/>
                <w:rtl/>
              </w:rPr>
              <w:t>3 - طرفهاي متعاهد تحقيق و مبادله اطلاعات و نشريات مربوط به تالابها و نباتات و حيوانات بومي آنرا تشويق خواهند نمود.</w:t>
            </w:r>
          </w:p>
          <w:p w:rsidR="00F47DB9" w:rsidRPr="00C71FDD" w:rsidRDefault="00F47DB9" w:rsidP="009B59CE">
            <w:pPr>
              <w:spacing w:line="192" w:lineRule="auto"/>
              <w:jc w:val="lowKashida"/>
              <w:rPr>
                <w:rFonts w:cs="B Lotus"/>
                <w:b/>
                <w:bCs/>
                <w:sz w:val="22"/>
                <w:szCs w:val="22"/>
                <w:rtl/>
              </w:rPr>
            </w:pPr>
            <w:bookmarkStart w:id="80" w:name="868293"/>
            <w:bookmarkEnd w:id="80"/>
            <w:r w:rsidRPr="00C71FDD">
              <w:rPr>
                <w:rFonts w:cs="B Lotus"/>
                <w:b/>
                <w:bCs/>
                <w:sz w:val="22"/>
                <w:szCs w:val="22"/>
                <w:rtl/>
              </w:rPr>
              <w:t>4 - طرفهاي متعاهد با اعمال مديريت صحيح كوشش خواهند نمود تعداد پرندگان آبزي را در تالابهاي مربوطه افزايش دهند.</w:t>
            </w:r>
          </w:p>
          <w:p w:rsidR="00F47DB9" w:rsidRPr="00C71FDD" w:rsidRDefault="00F47DB9" w:rsidP="009B59CE">
            <w:pPr>
              <w:spacing w:line="192" w:lineRule="auto"/>
              <w:jc w:val="lowKashida"/>
              <w:rPr>
                <w:rFonts w:cs="B Lotus"/>
                <w:b/>
                <w:bCs/>
                <w:sz w:val="22"/>
                <w:szCs w:val="22"/>
                <w:rtl/>
              </w:rPr>
            </w:pPr>
            <w:bookmarkStart w:id="81" w:name="868294"/>
            <w:bookmarkEnd w:id="81"/>
            <w:r w:rsidRPr="00C71FDD">
              <w:rPr>
                <w:rFonts w:cs="B Lotus"/>
                <w:b/>
                <w:bCs/>
                <w:sz w:val="22"/>
                <w:szCs w:val="22"/>
                <w:rtl/>
              </w:rPr>
              <w:t>5 - طرفهاي متعاهد تدابير لازم جهت تربيت پرسنل ذيصلاحيت بمنظور تحقيق در امور تالابها و اداره و حفاظت آنها اتخاذ خواهند نمود.</w:t>
            </w:r>
          </w:p>
          <w:p w:rsidR="00F47DB9" w:rsidRPr="00C71FDD" w:rsidRDefault="00F47DB9" w:rsidP="009B59CE">
            <w:pPr>
              <w:spacing w:line="192" w:lineRule="auto"/>
              <w:jc w:val="lowKashida"/>
              <w:rPr>
                <w:rFonts w:cs="B Lotus"/>
                <w:b/>
                <w:bCs/>
                <w:sz w:val="22"/>
                <w:szCs w:val="22"/>
                <w:rtl/>
              </w:rPr>
            </w:pPr>
            <w:bookmarkStart w:id="82" w:name="868295"/>
            <w:bookmarkEnd w:id="82"/>
            <w:r w:rsidRPr="00C71FDD">
              <w:rPr>
                <w:rFonts w:cs="B Lotus"/>
                <w:b/>
                <w:bCs/>
                <w:sz w:val="22"/>
                <w:szCs w:val="22"/>
                <w:rtl/>
              </w:rPr>
              <w:t>ماده 5 - طرفهاي متعاهد درباره اجراي وظايف ناشي از كنوانسيون حاضر بالاخص در مورد تالابيكه در سرزمينهاي بيش از يكطرف متعاهد واقع است و يا در مورديكه يك حوضچه آب بين چند طرف متعاهد تقسيم شده است با يكديگر مشورت خواهند نمود. در عين حال طرفهاي متعاهد در زمينه هم آهنگ نمودن و حمايت مجدانه از سياست و مقررات فعلي و آتي خود مربوط به حفظ و حراست تالابها و نباتات و حيوانات بومي آنها اهتمام خواهند نمود.</w:t>
            </w:r>
          </w:p>
          <w:p w:rsidR="00F47DB9" w:rsidRPr="00C71FDD" w:rsidRDefault="00F47DB9" w:rsidP="009B59CE">
            <w:pPr>
              <w:spacing w:line="192" w:lineRule="auto"/>
              <w:jc w:val="lowKashida"/>
              <w:rPr>
                <w:rFonts w:cs="B Lotus"/>
                <w:b/>
                <w:bCs/>
                <w:sz w:val="22"/>
                <w:szCs w:val="22"/>
                <w:rtl/>
              </w:rPr>
            </w:pPr>
            <w:bookmarkStart w:id="83" w:name="868296"/>
            <w:bookmarkEnd w:id="83"/>
            <w:r w:rsidRPr="00C71FDD">
              <w:rPr>
                <w:rFonts w:cs="B Lotus"/>
                <w:b/>
                <w:bCs/>
                <w:sz w:val="22"/>
                <w:szCs w:val="22"/>
                <w:rtl/>
              </w:rPr>
              <w:t>ماده 6 –</w:t>
            </w:r>
          </w:p>
          <w:p w:rsidR="00F47DB9" w:rsidRPr="00C71FDD" w:rsidRDefault="00F47DB9" w:rsidP="009B59CE">
            <w:pPr>
              <w:spacing w:line="192" w:lineRule="auto"/>
              <w:jc w:val="lowKashida"/>
              <w:rPr>
                <w:rFonts w:cs="B Lotus"/>
                <w:b/>
                <w:bCs/>
                <w:sz w:val="22"/>
                <w:szCs w:val="22"/>
                <w:rtl/>
              </w:rPr>
            </w:pPr>
            <w:bookmarkStart w:id="84" w:name="868297"/>
            <w:bookmarkEnd w:id="84"/>
            <w:r w:rsidRPr="00C71FDD">
              <w:rPr>
                <w:rFonts w:cs="B Lotus"/>
                <w:b/>
                <w:bCs/>
                <w:sz w:val="22"/>
                <w:szCs w:val="22"/>
                <w:rtl/>
              </w:rPr>
              <w:t>1 - در موارد ضروري طرفهاي متعاهد كنفرانسهائي درباره حفظ و حراست تالابها و پرندگان آبزي تشكيل خواهند داد.</w:t>
            </w:r>
          </w:p>
          <w:p w:rsidR="00F47DB9" w:rsidRPr="00C71FDD" w:rsidRDefault="00F47DB9" w:rsidP="009B59CE">
            <w:pPr>
              <w:spacing w:line="192" w:lineRule="auto"/>
              <w:jc w:val="lowKashida"/>
              <w:rPr>
                <w:rFonts w:cs="B Lotus"/>
                <w:b/>
                <w:bCs/>
                <w:sz w:val="22"/>
                <w:szCs w:val="22"/>
                <w:rtl/>
              </w:rPr>
            </w:pPr>
            <w:bookmarkStart w:id="85" w:name="868298"/>
            <w:bookmarkEnd w:id="85"/>
            <w:r w:rsidRPr="00C71FDD">
              <w:rPr>
                <w:rFonts w:cs="B Lotus"/>
                <w:b/>
                <w:bCs/>
                <w:sz w:val="22"/>
                <w:szCs w:val="22"/>
                <w:rtl/>
              </w:rPr>
              <w:t>2 - اين كنفرانسها جنبه مشورتي داشته و بالاخص در موارد ذيل صلاحيت خواهند داشت:</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الف - بحث در مورد نحوه اجراي كنوانسيون.</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ب - بحث در مورد اضافات و تغييراتي كه بايد در فهرست منظور گردد.</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ج - بررسي اطلاعاتي كه طبق بند 2 ماده 3 راجع به تغييرات وارده در شرايط اكولوژي تالابهاي مندرج در فهرست تسليم شده است.</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د - ارائه توصيه هاي عام يا خاص به طرفهاي متعاهد در مورد حفاظت و اداره و بهره برداري صحيح از تالابها و نباتات و حيوانات بومي آنها.</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هـ - ارائه در خواست به سازمانهاي بين المللي ذيصلاحيت جهت تنظيم گزارش آمار درباره امور بين المللي تالابها.</w:t>
            </w:r>
          </w:p>
          <w:p w:rsidR="00F47DB9" w:rsidRPr="00C71FDD" w:rsidRDefault="00F47DB9" w:rsidP="009B59CE">
            <w:pPr>
              <w:spacing w:line="192" w:lineRule="auto"/>
              <w:jc w:val="lowKashida"/>
              <w:rPr>
                <w:rFonts w:cs="B Lotus"/>
                <w:b/>
                <w:bCs/>
                <w:sz w:val="22"/>
                <w:szCs w:val="22"/>
                <w:rtl/>
              </w:rPr>
            </w:pPr>
            <w:bookmarkStart w:id="86" w:name="868299"/>
            <w:bookmarkEnd w:id="86"/>
            <w:r w:rsidRPr="00C71FDD">
              <w:rPr>
                <w:rFonts w:cs="B Lotus"/>
                <w:b/>
                <w:bCs/>
                <w:sz w:val="22"/>
                <w:szCs w:val="22"/>
                <w:rtl/>
              </w:rPr>
              <w:t>3 - طرفهاي متعاهد ترتيبي اتخاذ خواهند نمود كه مسئولين اداره تالابها در هر مقام - از توصيه هاي كنفرانسها درباره حفاظت و بهره برداري صحيح از تالابها و نباتات و حيوانات بومي آنها اطلاع يافته و توصيه هاي فوق الذكر را مورد توجه قرار دهند.</w:t>
            </w:r>
          </w:p>
          <w:p w:rsidR="00E66E76" w:rsidRDefault="00E66E76" w:rsidP="009B59CE">
            <w:pPr>
              <w:spacing w:line="192" w:lineRule="auto"/>
              <w:jc w:val="lowKashida"/>
              <w:rPr>
                <w:rFonts w:cs="B Lotus" w:hint="cs"/>
                <w:b/>
                <w:bCs/>
                <w:sz w:val="22"/>
                <w:szCs w:val="22"/>
                <w:rtl/>
              </w:rPr>
            </w:pPr>
            <w:bookmarkStart w:id="87" w:name="868300"/>
            <w:bookmarkEnd w:id="87"/>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lastRenderedPageBreak/>
              <w:t>ماده 7 –</w:t>
            </w:r>
          </w:p>
          <w:p w:rsidR="00F47DB9" w:rsidRPr="00C71FDD" w:rsidRDefault="00F47DB9" w:rsidP="009B59CE">
            <w:pPr>
              <w:spacing w:line="192" w:lineRule="auto"/>
              <w:jc w:val="lowKashida"/>
              <w:rPr>
                <w:rFonts w:cs="B Lotus"/>
                <w:b/>
                <w:bCs/>
                <w:sz w:val="22"/>
                <w:szCs w:val="22"/>
                <w:rtl/>
              </w:rPr>
            </w:pPr>
            <w:bookmarkStart w:id="88" w:name="868301"/>
            <w:bookmarkEnd w:id="88"/>
            <w:r w:rsidRPr="00C71FDD">
              <w:rPr>
                <w:rFonts w:cs="B Lotus"/>
                <w:b/>
                <w:bCs/>
                <w:sz w:val="22"/>
                <w:szCs w:val="22"/>
                <w:rtl/>
              </w:rPr>
              <w:t>1 - طرفهاي متعاهد در هيأتهاي نمايندگي خود براي شركت در اين كنفرانسها اشخاصي را انتخاب خواهند كرد كه از نظر معلومات و تجارب مكتسبه ضمن اشتغالات علمي و اداري و يا اشتغالات مربوطه ديگر متخصص امور مربوط به تالابها يا پرندگان آبزي باشند.</w:t>
            </w:r>
          </w:p>
          <w:p w:rsidR="00F47DB9" w:rsidRPr="00C71FDD" w:rsidRDefault="00F47DB9" w:rsidP="009B59CE">
            <w:pPr>
              <w:spacing w:line="192" w:lineRule="auto"/>
              <w:jc w:val="lowKashida"/>
              <w:rPr>
                <w:rFonts w:cs="B Lotus"/>
                <w:b/>
                <w:bCs/>
                <w:sz w:val="22"/>
                <w:szCs w:val="22"/>
                <w:rtl/>
              </w:rPr>
            </w:pPr>
            <w:bookmarkStart w:id="89" w:name="868302"/>
            <w:bookmarkEnd w:id="89"/>
            <w:r w:rsidRPr="00C71FDD">
              <w:rPr>
                <w:rFonts w:cs="B Lotus"/>
                <w:b/>
                <w:bCs/>
                <w:sz w:val="22"/>
                <w:szCs w:val="22"/>
                <w:rtl/>
              </w:rPr>
              <w:t>2 - نماينده هر يك از طرفهاي متعاهد كه در كنفرانسها شركت ميكند حق يك رأي خواهد داشت. توصيه ها با اكثريت ساده آراء رأي دهندگان تصويب خواهد شد مشروط بر اين كه لااقل نصف نمايندگان طرفهاي متعاهد در رأي گيري شركت نمايند.</w:t>
            </w:r>
          </w:p>
          <w:p w:rsidR="00F47DB9" w:rsidRPr="00C71FDD" w:rsidRDefault="00F47DB9" w:rsidP="009B59CE">
            <w:pPr>
              <w:spacing w:line="192" w:lineRule="auto"/>
              <w:jc w:val="lowKashida"/>
              <w:rPr>
                <w:rFonts w:cs="B Lotus"/>
                <w:b/>
                <w:bCs/>
                <w:sz w:val="22"/>
                <w:szCs w:val="22"/>
                <w:rtl/>
              </w:rPr>
            </w:pPr>
            <w:bookmarkStart w:id="90" w:name="868303"/>
            <w:bookmarkEnd w:id="90"/>
            <w:r w:rsidRPr="00C71FDD">
              <w:rPr>
                <w:rFonts w:cs="B Lotus"/>
                <w:b/>
                <w:bCs/>
                <w:sz w:val="22"/>
                <w:szCs w:val="22"/>
                <w:rtl/>
              </w:rPr>
              <w:t>ماده 8 –</w:t>
            </w:r>
          </w:p>
          <w:p w:rsidR="00F47DB9" w:rsidRPr="00C71FDD" w:rsidRDefault="00F47DB9" w:rsidP="009B59CE">
            <w:pPr>
              <w:spacing w:line="192" w:lineRule="auto"/>
              <w:jc w:val="lowKashida"/>
              <w:rPr>
                <w:rFonts w:cs="B Lotus"/>
                <w:b/>
                <w:bCs/>
                <w:sz w:val="22"/>
                <w:szCs w:val="22"/>
                <w:rtl/>
              </w:rPr>
            </w:pPr>
            <w:bookmarkStart w:id="91" w:name="868304"/>
            <w:bookmarkEnd w:id="91"/>
            <w:r w:rsidRPr="00C71FDD">
              <w:rPr>
                <w:rFonts w:cs="B Lotus"/>
                <w:b/>
                <w:bCs/>
                <w:sz w:val="22"/>
                <w:szCs w:val="22"/>
                <w:rtl/>
              </w:rPr>
              <w:t>1 - اتحاديه بين المللي براي حفظ و حراست طبيعت و منابع طبيعي امور دفتر دائمي را به موجب مفاد اين كنوانسيون و تا زمانيكه يك سازمان ديگر يا يك دولت با اكثريت دو سوم آراء كليه طرفهاي متعاهد براي تصدي آن تعيين نشده است بعهده خواهد گرفت.</w:t>
            </w:r>
          </w:p>
          <w:p w:rsidR="00F47DB9" w:rsidRPr="00C71FDD" w:rsidRDefault="00F47DB9" w:rsidP="009B59CE">
            <w:pPr>
              <w:spacing w:line="192" w:lineRule="auto"/>
              <w:jc w:val="lowKashida"/>
              <w:rPr>
                <w:rFonts w:cs="B Lotus"/>
                <w:b/>
                <w:bCs/>
                <w:sz w:val="22"/>
                <w:szCs w:val="22"/>
                <w:rtl/>
              </w:rPr>
            </w:pPr>
            <w:bookmarkStart w:id="92" w:name="868305"/>
            <w:bookmarkEnd w:id="92"/>
            <w:r w:rsidRPr="00C71FDD">
              <w:rPr>
                <w:rFonts w:cs="B Lotus"/>
                <w:b/>
                <w:bCs/>
                <w:sz w:val="22"/>
                <w:szCs w:val="22"/>
                <w:rtl/>
              </w:rPr>
              <w:t>2 - اهم وظايف دفتر دائمي عبارتست از:</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الف - اعطاء كمك براي دعوت و تشكيل كنفرانس موضوع ماده 6.</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ب - تهيه فهرست تالابهاي مهم بين المللي و كسب اطلاعات از طرفهاي متعاهد طبق بند 5 ماده 2 در مورد افزايش و توسعه و حذف يا محدود كردن تالابهاي مندرج در فهرست.</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ج - كسب اطلاعات پيش بيني شده - طبق بند 2 ماده 3 - از طرفهاي متعاهد در مورد هر نوع تغييرات شرايط اكولوژي تالابهاي مندرج در فهرست.</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 xml:space="preserve">د - ارائه اطلاعات به كليه طرفهاي متعاهد درباره هر گونه تغييرات وارده در فهرست و يا در خصوصيات تالابهاي مندرج در آن و اخذ تدابير لازم بمنظور طرح اين مسائل در كنفرانس آينده. </w:t>
            </w:r>
            <w:r w:rsidRPr="00C71FDD">
              <w:rPr>
                <w:rFonts w:cs="B Lotus"/>
                <w:b/>
                <w:bCs/>
                <w:sz w:val="22"/>
                <w:szCs w:val="22"/>
                <w:rtl/>
              </w:rPr>
              <w:br/>
              <w:t>هـ - ارائه توصيه هاي كنفرانسها به طرف متعاهد ذينفع در مورد تغييرات وارده در فهرست و در خصوصيات تالابهاي مندرج در آن.</w:t>
            </w:r>
          </w:p>
          <w:p w:rsidR="00F47DB9" w:rsidRPr="00C71FDD" w:rsidRDefault="00F47DB9" w:rsidP="009B59CE">
            <w:pPr>
              <w:spacing w:line="192" w:lineRule="auto"/>
              <w:jc w:val="lowKashida"/>
              <w:rPr>
                <w:rFonts w:cs="B Lotus"/>
                <w:b/>
                <w:bCs/>
                <w:sz w:val="22"/>
                <w:szCs w:val="22"/>
                <w:rtl/>
              </w:rPr>
            </w:pPr>
            <w:bookmarkStart w:id="93" w:name="868306"/>
            <w:bookmarkEnd w:id="93"/>
            <w:r w:rsidRPr="00C71FDD">
              <w:rPr>
                <w:rFonts w:cs="B Lotus"/>
                <w:b/>
                <w:bCs/>
                <w:sz w:val="22"/>
                <w:szCs w:val="22"/>
                <w:rtl/>
              </w:rPr>
              <w:t>ماده 9 –</w:t>
            </w:r>
          </w:p>
          <w:p w:rsidR="00F47DB9" w:rsidRPr="00C71FDD" w:rsidRDefault="00F47DB9" w:rsidP="009B59CE">
            <w:pPr>
              <w:spacing w:line="192" w:lineRule="auto"/>
              <w:jc w:val="lowKashida"/>
              <w:rPr>
                <w:rFonts w:cs="B Lotus"/>
                <w:b/>
                <w:bCs/>
                <w:sz w:val="22"/>
                <w:szCs w:val="22"/>
                <w:rtl/>
              </w:rPr>
            </w:pPr>
            <w:bookmarkStart w:id="94" w:name="868307"/>
            <w:bookmarkEnd w:id="94"/>
            <w:r w:rsidRPr="00C71FDD">
              <w:rPr>
                <w:rFonts w:cs="B Lotus"/>
                <w:b/>
                <w:bCs/>
                <w:sz w:val="22"/>
                <w:szCs w:val="22"/>
                <w:rtl/>
              </w:rPr>
              <w:t>1 - كنوانسيون براي مدت نا محدود جهت امضاء مفتوح خواهد بود.</w:t>
            </w:r>
          </w:p>
          <w:p w:rsidR="00F47DB9" w:rsidRPr="00C71FDD" w:rsidRDefault="00F47DB9" w:rsidP="009B59CE">
            <w:pPr>
              <w:spacing w:line="192" w:lineRule="auto"/>
              <w:jc w:val="lowKashida"/>
              <w:rPr>
                <w:rFonts w:cs="B Lotus"/>
                <w:b/>
                <w:bCs/>
                <w:sz w:val="22"/>
                <w:szCs w:val="22"/>
                <w:rtl/>
              </w:rPr>
            </w:pPr>
            <w:bookmarkStart w:id="95" w:name="868308"/>
            <w:bookmarkEnd w:id="95"/>
            <w:r w:rsidRPr="00C71FDD">
              <w:rPr>
                <w:rFonts w:cs="B Lotus"/>
                <w:b/>
                <w:bCs/>
                <w:sz w:val="22"/>
                <w:szCs w:val="22"/>
                <w:rtl/>
              </w:rPr>
              <w:t>2 - هر يك از اعضاي سازمان ملل متحد و يا هر يك از سازمانهاي تخصصي آن يا آژانس بين المللي نيروي اتمي و يا اعضائي كه به ديوان بين المللي دادگستري ملحق شده</w:t>
            </w:r>
            <w:r w:rsidRPr="00C71FDD">
              <w:rPr>
                <w:rFonts w:cs="B Lotus" w:hint="cs"/>
                <w:b/>
                <w:bCs/>
                <w:sz w:val="22"/>
                <w:szCs w:val="22"/>
                <w:rtl/>
              </w:rPr>
              <w:t>‌</w:t>
            </w:r>
            <w:r w:rsidRPr="00C71FDD">
              <w:rPr>
                <w:rFonts w:cs="B Lotus"/>
                <w:b/>
                <w:bCs/>
                <w:sz w:val="22"/>
                <w:szCs w:val="22"/>
                <w:rtl/>
              </w:rPr>
              <w:t>اند ميتوانند با احراز هر يك از شرايط ذيل طرف متعاهد اين كنوانسيون واقع گردند:</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الف - امضاي كنوانسيون بدون قيد تصويب.</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ب - امضاي كنوانسيون با قيد تصويب و انجام اين قيد.</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ج - الحاق به كنوانسيون.</w:t>
            </w:r>
          </w:p>
          <w:p w:rsidR="00725BC4" w:rsidRDefault="00725BC4" w:rsidP="009B59CE">
            <w:pPr>
              <w:spacing w:line="192" w:lineRule="auto"/>
              <w:jc w:val="lowKashida"/>
              <w:rPr>
                <w:rFonts w:cs="B Lotus" w:hint="cs"/>
                <w:b/>
                <w:bCs/>
                <w:sz w:val="22"/>
                <w:szCs w:val="22"/>
                <w:rtl/>
              </w:rPr>
            </w:pPr>
            <w:bookmarkStart w:id="96" w:name="868309"/>
            <w:bookmarkEnd w:id="96"/>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lastRenderedPageBreak/>
              <w:t>3 - تصويب يا الحاق از طريق توديع اسناد تصويب يا الحاق نزد مدير كل يونسكو كه ذيلا «نگهدارنده» خوانده ميشود انجام خواهد شد.</w:t>
            </w:r>
          </w:p>
          <w:p w:rsidR="00F47DB9" w:rsidRPr="00C71FDD" w:rsidRDefault="00F47DB9" w:rsidP="009B59CE">
            <w:pPr>
              <w:spacing w:line="192" w:lineRule="auto"/>
              <w:jc w:val="lowKashida"/>
              <w:rPr>
                <w:rFonts w:cs="B Lotus"/>
                <w:b/>
                <w:bCs/>
                <w:sz w:val="22"/>
                <w:szCs w:val="22"/>
                <w:rtl/>
              </w:rPr>
            </w:pPr>
            <w:bookmarkStart w:id="97" w:name="868310"/>
            <w:bookmarkEnd w:id="97"/>
            <w:r w:rsidRPr="00C71FDD">
              <w:rPr>
                <w:rFonts w:cs="B Lotus"/>
                <w:b/>
                <w:bCs/>
                <w:sz w:val="22"/>
                <w:szCs w:val="22"/>
                <w:rtl/>
              </w:rPr>
              <w:t>ماده 10 –</w:t>
            </w:r>
          </w:p>
          <w:p w:rsidR="00F47DB9" w:rsidRPr="00C71FDD" w:rsidRDefault="00F47DB9" w:rsidP="009B59CE">
            <w:pPr>
              <w:spacing w:line="192" w:lineRule="auto"/>
              <w:jc w:val="lowKashida"/>
              <w:rPr>
                <w:rFonts w:cs="B Lotus"/>
                <w:b/>
                <w:bCs/>
                <w:sz w:val="22"/>
                <w:szCs w:val="22"/>
                <w:rtl/>
              </w:rPr>
            </w:pPr>
            <w:bookmarkStart w:id="98" w:name="868311"/>
            <w:bookmarkEnd w:id="98"/>
            <w:r w:rsidRPr="00C71FDD">
              <w:rPr>
                <w:rFonts w:cs="B Lotus"/>
                <w:b/>
                <w:bCs/>
                <w:sz w:val="22"/>
                <w:szCs w:val="22"/>
                <w:rtl/>
              </w:rPr>
              <w:t>1 - كنوانسيون چهار ماه پس از اينكه هفت دولت طبق مقررات بند 2 ماده 9 طرف متعاهد آن گرديدند لازم‌الاجراء خواهد شد.</w:t>
            </w:r>
          </w:p>
          <w:p w:rsidR="00F47DB9" w:rsidRPr="00C71FDD" w:rsidRDefault="00F47DB9" w:rsidP="009B59CE">
            <w:pPr>
              <w:spacing w:line="192" w:lineRule="auto"/>
              <w:jc w:val="lowKashida"/>
              <w:rPr>
                <w:rFonts w:cs="B Lotus"/>
                <w:b/>
                <w:bCs/>
                <w:sz w:val="22"/>
                <w:szCs w:val="22"/>
                <w:rtl/>
              </w:rPr>
            </w:pPr>
            <w:bookmarkStart w:id="99" w:name="868312"/>
            <w:bookmarkEnd w:id="99"/>
            <w:r w:rsidRPr="00C71FDD">
              <w:rPr>
                <w:rFonts w:cs="B Lotus"/>
                <w:b/>
                <w:bCs/>
                <w:sz w:val="22"/>
                <w:szCs w:val="22"/>
                <w:rtl/>
              </w:rPr>
              <w:t>2 - سپس كنوانسيون نسبت به هر يك از طرفهاي متعاهد چهار ماه پس از امضاي بدون شرط تصويب آن يا توديع اسناد تصويب يا الحاق لازم‌الاجراء خواهد شد.</w:t>
            </w:r>
          </w:p>
          <w:p w:rsidR="00F47DB9" w:rsidRPr="00C71FDD" w:rsidRDefault="00F47DB9" w:rsidP="009B59CE">
            <w:pPr>
              <w:spacing w:line="192" w:lineRule="auto"/>
              <w:jc w:val="lowKashida"/>
              <w:rPr>
                <w:rFonts w:cs="B Lotus"/>
                <w:b/>
                <w:bCs/>
                <w:sz w:val="22"/>
                <w:szCs w:val="22"/>
                <w:rtl/>
              </w:rPr>
            </w:pPr>
            <w:bookmarkStart w:id="100" w:name="868313"/>
            <w:bookmarkEnd w:id="100"/>
            <w:r w:rsidRPr="00C71FDD">
              <w:rPr>
                <w:rFonts w:cs="B Lotus"/>
                <w:b/>
                <w:bCs/>
                <w:sz w:val="22"/>
                <w:szCs w:val="22"/>
                <w:rtl/>
              </w:rPr>
              <w:t>ماده 11 –</w:t>
            </w:r>
          </w:p>
          <w:p w:rsidR="00F47DB9" w:rsidRPr="00C71FDD" w:rsidRDefault="00F47DB9" w:rsidP="009B59CE">
            <w:pPr>
              <w:spacing w:line="192" w:lineRule="auto"/>
              <w:jc w:val="lowKashida"/>
              <w:rPr>
                <w:rFonts w:cs="B Lotus"/>
                <w:b/>
                <w:bCs/>
                <w:sz w:val="22"/>
                <w:szCs w:val="22"/>
                <w:rtl/>
              </w:rPr>
            </w:pPr>
            <w:bookmarkStart w:id="101" w:name="868314"/>
            <w:bookmarkEnd w:id="101"/>
            <w:r w:rsidRPr="00C71FDD">
              <w:rPr>
                <w:rFonts w:cs="B Lotus"/>
                <w:b/>
                <w:bCs/>
                <w:sz w:val="22"/>
                <w:szCs w:val="22"/>
                <w:rtl/>
              </w:rPr>
              <w:t>1 - مدت اعتبار كنوانسيون نا محدود است.</w:t>
            </w:r>
          </w:p>
          <w:p w:rsidR="00F47DB9" w:rsidRPr="00C71FDD" w:rsidRDefault="00F47DB9" w:rsidP="009B59CE">
            <w:pPr>
              <w:spacing w:line="192" w:lineRule="auto"/>
              <w:jc w:val="lowKashida"/>
              <w:rPr>
                <w:rFonts w:cs="B Lotus"/>
                <w:b/>
                <w:bCs/>
                <w:sz w:val="22"/>
                <w:szCs w:val="22"/>
                <w:rtl/>
              </w:rPr>
            </w:pPr>
            <w:bookmarkStart w:id="102" w:name="868315"/>
            <w:bookmarkEnd w:id="102"/>
            <w:r w:rsidRPr="00C71FDD">
              <w:rPr>
                <w:rFonts w:cs="B Lotus"/>
                <w:b/>
                <w:bCs/>
                <w:sz w:val="22"/>
                <w:szCs w:val="22"/>
                <w:rtl/>
              </w:rPr>
              <w:t>2 - هر يك از طرفهاي متعاهد ميتواند پنج سال پس از تاريخي كه كنوانسيون نسبت به آن طرف متعاهد لازم‌الاجراءء شده است با تسليم اطلاعيه اي به سازمان نگهدارنده كنوانسيون را فسخ نمايد. اين فسخ چهار ماه پس از تاريخ وصول اطلاعيه توسط سازمان نگهدارنده نافذ خواهد بود.</w:t>
            </w:r>
          </w:p>
          <w:p w:rsidR="00F47DB9" w:rsidRPr="00C71FDD" w:rsidRDefault="00F47DB9" w:rsidP="009B59CE">
            <w:pPr>
              <w:spacing w:line="192" w:lineRule="auto"/>
              <w:jc w:val="lowKashida"/>
              <w:rPr>
                <w:rFonts w:cs="B Lotus"/>
                <w:b/>
                <w:bCs/>
                <w:sz w:val="22"/>
                <w:szCs w:val="22"/>
                <w:rtl/>
              </w:rPr>
            </w:pPr>
            <w:bookmarkStart w:id="103" w:name="868316"/>
            <w:bookmarkEnd w:id="103"/>
            <w:r w:rsidRPr="00C71FDD">
              <w:rPr>
                <w:rFonts w:cs="B Lotus"/>
                <w:b/>
                <w:bCs/>
                <w:sz w:val="22"/>
                <w:szCs w:val="22"/>
                <w:rtl/>
              </w:rPr>
              <w:t>ماده 12 -</w:t>
            </w:r>
          </w:p>
          <w:p w:rsidR="00F47DB9" w:rsidRPr="00C71FDD" w:rsidRDefault="00F47DB9" w:rsidP="009B59CE">
            <w:pPr>
              <w:spacing w:line="192" w:lineRule="auto"/>
              <w:jc w:val="lowKashida"/>
              <w:rPr>
                <w:rFonts w:cs="B Lotus"/>
                <w:b/>
                <w:bCs/>
                <w:sz w:val="22"/>
                <w:szCs w:val="22"/>
                <w:rtl/>
              </w:rPr>
            </w:pPr>
            <w:bookmarkStart w:id="104" w:name="868317"/>
            <w:bookmarkEnd w:id="104"/>
            <w:r w:rsidRPr="00C71FDD">
              <w:rPr>
                <w:rFonts w:cs="B Lotus"/>
                <w:b/>
                <w:bCs/>
                <w:sz w:val="22"/>
                <w:szCs w:val="22"/>
                <w:rtl/>
              </w:rPr>
              <w:t>1 - سازمان نگهدارنده در اسرع وقت ممكن اطلاعات ذيل را به كليه دولتهائي كه كنوانسيون را امضاء نموده يا به آن ملحق شده اند اعلام خواهند نمود:</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الف - امضاي كنوانسيون.</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ب - توديع اسناد تصويب كنوانسيون.</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ج - توديع اسناد الحاق به كنوانسيون.</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د - تاريخ لازم‌الاجراء شدن كنوانسيون.</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هـ - اطلاعيه هاي مربوط به فسخ كنوانسيون.</w:t>
            </w:r>
          </w:p>
          <w:p w:rsidR="00F47DB9" w:rsidRPr="00C71FDD" w:rsidRDefault="00F47DB9" w:rsidP="009B59CE">
            <w:pPr>
              <w:spacing w:line="192" w:lineRule="auto"/>
              <w:jc w:val="lowKashida"/>
              <w:rPr>
                <w:rFonts w:cs="B Lotus"/>
                <w:b/>
                <w:bCs/>
                <w:sz w:val="22"/>
                <w:szCs w:val="22"/>
                <w:rtl/>
              </w:rPr>
            </w:pPr>
            <w:bookmarkStart w:id="105" w:name="868318"/>
            <w:bookmarkEnd w:id="105"/>
            <w:r w:rsidRPr="00C71FDD">
              <w:rPr>
                <w:rFonts w:cs="B Lotus"/>
                <w:b/>
                <w:bCs/>
                <w:sz w:val="22"/>
                <w:szCs w:val="22"/>
                <w:rtl/>
              </w:rPr>
              <w:t>2 - پس از لازم‌الاجراء شدن كنوانسيون سازمان نگهدارنده آنرا طبق اصل 102 منشور سازمان ملل در دبيرخانه سازمان ملل به ثبت خواهد رسانيد.</w:t>
            </w:r>
          </w:p>
          <w:p w:rsidR="00F47DB9" w:rsidRPr="009B59CE" w:rsidRDefault="00F47DB9" w:rsidP="009B59CE">
            <w:pPr>
              <w:spacing w:line="192" w:lineRule="auto"/>
              <w:jc w:val="lowKashida"/>
              <w:rPr>
                <w:rFonts w:ascii="Times New Roman Bold" w:hAnsi="Times New Roman Bold" w:cs="B Lotus"/>
                <w:b/>
                <w:bCs/>
                <w:spacing w:val="-4"/>
                <w:sz w:val="22"/>
                <w:szCs w:val="22"/>
                <w:rtl/>
              </w:rPr>
            </w:pPr>
            <w:r w:rsidRPr="009B59CE">
              <w:rPr>
                <w:rFonts w:ascii="Times New Roman Bold" w:hAnsi="Times New Roman Bold" w:cs="B Lotus"/>
                <w:b/>
                <w:bCs/>
                <w:spacing w:val="-4"/>
                <w:sz w:val="22"/>
                <w:szCs w:val="22"/>
                <w:rtl/>
              </w:rPr>
              <w:t>بنا به مراتب امضاءكنندگان زير كه داراي اختيارات لازم ميباشند كنوانسيون حاضر را امضاء نمودند:</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كنوانسيون در يك نسخه اصلي به زبانهاي انگليسي، آلماني، فرانسه و روسي كه نسخه انگليسي آن در مورد اختلاف نظر در تفسير مناط اعتبار خواهد بود نزد سازمان نگهدارنده سپرده خواهد شد.</w:t>
            </w:r>
          </w:p>
          <w:p w:rsidR="00F47DB9" w:rsidRPr="00C71FDD" w:rsidRDefault="00F47DB9" w:rsidP="009B59CE">
            <w:pPr>
              <w:spacing w:line="192" w:lineRule="auto"/>
              <w:jc w:val="lowKashida"/>
              <w:rPr>
                <w:rFonts w:cs="B Lotus"/>
                <w:b/>
                <w:bCs/>
                <w:sz w:val="22"/>
                <w:szCs w:val="22"/>
                <w:rtl/>
              </w:rPr>
            </w:pPr>
            <w:r w:rsidRPr="00C71FDD">
              <w:rPr>
                <w:rFonts w:cs="B Lotus"/>
                <w:b/>
                <w:bCs/>
                <w:sz w:val="22"/>
                <w:szCs w:val="22"/>
                <w:rtl/>
              </w:rPr>
              <w:t>سازمان مذكور رونوشتهاي مصدق آنرا به كليه طرفهاي متعاهد تسليم خواهد نمود.</w:t>
            </w:r>
          </w:p>
          <w:p w:rsidR="00F47DB9" w:rsidRPr="009B59CE" w:rsidRDefault="00F47DB9" w:rsidP="009B59CE">
            <w:pPr>
              <w:spacing w:line="192" w:lineRule="auto"/>
              <w:jc w:val="lowKashida"/>
              <w:rPr>
                <w:rFonts w:ascii="Times New Roman Bold" w:hAnsi="Times New Roman Bold" w:cs="B Lotus"/>
                <w:b/>
                <w:bCs/>
                <w:spacing w:val="-2"/>
                <w:sz w:val="22"/>
                <w:szCs w:val="22"/>
                <w:rtl/>
              </w:rPr>
            </w:pPr>
            <w:r w:rsidRPr="009B59CE">
              <w:rPr>
                <w:rFonts w:ascii="Times New Roman Bold" w:hAnsi="Times New Roman Bold" w:cs="B Lotus"/>
                <w:b/>
                <w:bCs/>
                <w:spacing w:val="-2"/>
                <w:sz w:val="22"/>
                <w:szCs w:val="22"/>
                <w:rtl/>
              </w:rPr>
              <w:t>- پروتكل اصلاحي و ضميمه، منضم به قانون الحاق دولت جمهوري اسلامي ايران به كنوانسيون مربوط به تالابهاي مهم بين المللي بويژه تالابهاي زيستگاه پرندگان آبزي (كنوانسيون رامسر) ميباشد.</w:t>
            </w:r>
          </w:p>
          <w:p w:rsidR="00F47DB9" w:rsidRPr="00E46F5F" w:rsidRDefault="00F47DB9" w:rsidP="009B59CE">
            <w:pPr>
              <w:spacing w:line="192" w:lineRule="auto"/>
              <w:jc w:val="lowKashida"/>
              <w:rPr>
                <w:rFonts w:cs="B Lotus"/>
                <w:rtl/>
              </w:rPr>
            </w:pPr>
            <w:r w:rsidRPr="00C71FDD">
              <w:rPr>
                <w:rFonts w:cs="B Lotus"/>
                <w:b/>
                <w:bCs/>
                <w:sz w:val="22"/>
                <w:szCs w:val="22"/>
                <w:rtl/>
              </w:rPr>
              <w:t>رئيس مجلس شوراي اسلامي - اكبر هاشمي</w:t>
            </w:r>
          </w:p>
        </w:tc>
      </w:tr>
    </w:tbl>
    <w:p w:rsidR="00F47DB9" w:rsidRDefault="00F47DB9" w:rsidP="00F47DB9">
      <w:pPr>
        <w:spacing w:line="192" w:lineRule="auto"/>
        <w:jc w:val="lowKashida"/>
        <w:rPr>
          <w:rFonts w:cs="B Lotus"/>
          <w:b/>
          <w:bCs/>
          <w:spacing w:val="-4"/>
          <w:sz w:val="22"/>
          <w:szCs w:val="22"/>
          <w:rtl/>
        </w:rPr>
      </w:pPr>
    </w:p>
    <w:sectPr w:rsidR="00F47DB9" w:rsidSect="001D655C">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19" w:rsidRDefault="00785519" w:rsidP="001A06FC">
      <w:r>
        <w:separator/>
      </w:r>
    </w:p>
  </w:endnote>
  <w:endnote w:type="continuationSeparator" w:id="0">
    <w:p w:rsidR="00785519" w:rsidRDefault="00785519"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8B7E2C" w:rsidRDefault="00E113C1" w:rsidP="001C6837">
        <w:pPr>
          <w:pStyle w:val="Footer"/>
          <w:jc w:val="center"/>
        </w:pPr>
        <w:fldSimple w:instr=" PAGE   \* MERGEFORMAT ">
          <w:r w:rsidR="00725BC4">
            <w:rPr>
              <w:rtl/>
            </w:rPr>
            <w:t>24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19" w:rsidRDefault="00785519" w:rsidP="001A06FC">
      <w:r>
        <w:separator/>
      </w:r>
    </w:p>
  </w:footnote>
  <w:footnote w:type="continuationSeparator" w:id="0">
    <w:p w:rsidR="00785519" w:rsidRDefault="00785519"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85A"/>
    <w:rsid w:val="00011C8F"/>
    <w:rsid w:val="00016E41"/>
    <w:rsid w:val="0002240F"/>
    <w:rsid w:val="0004754B"/>
    <w:rsid w:val="00057595"/>
    <w:rsid w:val="000818BD"/>
    <w:rsid w:val="00085BBB"/>
    <w:rsid w:val="0009064B"/>
    <w:rsid w:val="00096A36"/>
    <w:rsid w:val="000C57BA"/>
    <w:rsid w:val="000D45C7"/>
    <w:rsid w:val="000F7D8A"/>
    <w:rsid w:val="00103EE2"/>
    <w:rsid w:val="00111747"/>
    <w:rsid w:val="00115E57"/>
    <w:rsid w:val="00143AE3"/>
    <w:rsid w:val="001505C9"/>
    <w:rsid w:val="00170319"/>
    <w:rsid w:val="00171087"/>
    <w:rsid w:val="00171A3F"/>
    <w:rsid w:val="00181732"/>
    <w:rsid w:val="00181FD8"/>
    <w:rsid w:val="001828AD"/>
    <w:rsid w:val="00184DD7"/>
    <w:rsid w:val="00185F23"/>
    <w:rsid w:val="001A06FC"/>
    <w:rsid w:val="001B00EC"/>
    <w:rsid w:val="001B044F"/>
    <w:rsid w:val="001B04AE"/>
    <w:rsid w:val="001B084A"/>
    <w:rsid w:val="001C2A02"/>
    <w:rsid w:val="001C6837"/>
    <w:rsid w:val="001D558B"/>
    <w:rsid w:val="001D6466"/>
    <w:rsid w:val="001D655C"/>
    <w:rsid w:val="001D7869"/>
    <w:rsid w:val="001F195C"/>
    <w:rsid w:val="002067FE"/>
    <w:rsid w:val="0021203D"/>
    <w:rsid w:val="00213BFD"/>
    <w:rsid w:val="0022133E"/>
    <w:rsid w:val="002268BF"/>
    <w:rsid w:val="0023222A"/>
    <w:rsid w:val="00237830"/>
    <w:rsid w:val="0024725C"/>
    <w:rsid w:val="002527A8"/>
    <w:rsid w:val="00252F24"/>
    <w:rsid w:val="002543AC"/>
    <w:rsid w:val="002544CE"/>
    <w:rsid w:val="00256FF6"/>
    <w:rsid w:val="00260C54"/>
    <w:rsid w:val="002876AB"/>
    <w:rsid w:val="002952FF"/>
    <w:rsid w:val="00296BF6"/>
    <w:rsid w:val="002B4554"/>
    <w:rsid w:val="002F07B3"/>
    <w:rsid w:val="002F515E"/>
    <w:rsid w:val="00310A07"/>
    <w:rsid w:val="00311A3F"/>
    <w:rsid w:val="0031399D"/>
    <w:rsid w:val="0031521F"/>
    <w:rsid w:val="00320B6C"/>
    <w:rsid w:val="003310F4"/>
    <w:rsid w:val="00341484"/>
    <w:rsid w:val="00354B2D"/>
    <w:rsid w:val="00374C4D"/>
    <w:rsid w:val="00376958"/>
    <w:rsid w:val="00380F91"/>
    <w:rsid w:val="00396880"/>
    <w:rsid w:val="003A43CF"/>
    <w:rsid w:val="003B7B5D"/>
    <w:rsid w:val="003D293B"/>
    <w:rsid w:val="003D368E"/>
    <w:rsid w:val="003F2761"/>
    <w:rsid w:val="003F3741"/>
    <w:rsid w:val="003F5C41"/>
    <w:rsid w:val="00403FFE"/>
    <w:rsid w:val="00421644"/>
    <w:rsid w:val="00427B61"/>
    <w:rsid w:val="00435C9A"/>
    <w:rsid w:val="00437196"/>
    <w:rsid w:val="004401FE"/>
    <w:rsid w:val="00440B06"/>
    <w:rsid w:val="004454EE"/>
    <w:rsid w:val="00450403"/>
    <w:rsid w:val="00451446"/>
    <w:rsid w:val="00471930"/>
    <w:rsid w:val="00497975"/>
    <w:rsid w:val="004B02BE"/>
    <w:rsid w:val="004B3D16"/>
    <w:rsid w:val="004C23DC"/>
    <w:rsid w:val="004D20BC"/>
    <w:rsid w:val="004E3EA5"/>
    <w:rsid w:val="004E5A36"/>
    <w:rsid w:val="004F1481"/>
    <w:rsid w:val="004F41D4"/>
    <w:rsid w:val="005041AC"/>
    <w:rsid w:val="00505D3D"/>
    <w:rsid w:val="0051036C"/>
    <w:rsid w:val="005226FE"/>
    <w:rsid w:val="0054093D"/>
    <w:rsid w:val="00540C8D"/>
    <w:rsid w:val="0054264D"/>
    <w:rsid w:val="00550F8E"/>
    <w:rsid w:val="005525C9"/>
    <w:rsid w:val="005534E8"/>
    <w:rsid w:val="005664D3"/>
    <w:rsid w:val="005670A5"/>
    <w:rsid w:val="00575428"/>
    <w:rsid w:val="00581529"/>
    <w:rsid w:val="00593C05"/>
    <w:rsid w:val="0059713A"/>
    <w:rsid w:val="005C26B9"/>
    <w:rsid w:val="005C4240"/>
    <w:rsid w:val="005C7346"/>
    <w:rsid w:val="005D4B51"/>
    <w:rsid w:val="005F2172"/>
    <w:rsid w:val="0060460C"/>
    <w:rsid w:val="00614E52"/>
    <w:rsid w:val="00620B05"/>
    <w:rsid w:val="00631C25"/>
    <w:rsid w:val="00637E31"/>
    <w:rsid w:val="006562C7"/>
    <w:rsid w:val="0065763E"/>
    <w:rsid w:val="0066494E"/>
    <w:rsid w:val="00671CA2"/>
    <w:rsid w:val="006805F5"/>
    <w:rsid w:val="00685BFA"/>
    <w:rsid w:val="00696221"/>
    <w:rsid w:val="006976FD"/>
    <w:rsid w:val="006A39D2"/>
    <w:rsid w:val="006B6E25"/>
    <w:rsid w:val="006C0D30"/>
    <w:rsid w:val="006C23BA"/>
    <w:rsid w:val="006C377B"/>
    <w:rsid w:val="006D1083"/>
    <w:rsid w:val="006D2FC7"/>
    <w:rsid w:val="006D657F"/>
    <w:rsid w:val="006E207D"/>
    <w:rsid w:val="00724787"/>
    <w:rsid w:val="00725BC4"/>
    <w:rsid w:val="00730F99"/>
    <w:rsid w:val="00734F36"/>
    <w:rsid w:val="00741102"/>
    <w:rsid w:val="0075084D"/>
    <w:rsid w:val="00752AB9"/>
    <w:rsid w:val="007549B9"/>
    <w:rsid w:val="00754EA2"/>
    <w:rsid w:val="00757249"/>
    <w:rsid w:val="00760713"/>
    <w:rsid w:val="007850CC"/>
    <w:rsid w:val="00785519"/>
    <w:rsid w:val="00792E04"/>
    <w:rsid w:val="0079345A"/>
    <w:rsid w:val="007A175E"/>
    <w:rsid w:val="007A5A96"/>
    <w:rsid w:val="007C4B48"/>
    <w:rsid w:val="007D6233"/>
    <w:rsid w:val="007F2B0F"/>
    <w:rsid w:val="008327BF"/>
    <w:rsid w:val="00832967"/>
    <w:rsid w:val="00847113"/>
    <w:rsid w:val="008476C4"/>
    <w:rsid w:val="0085598C"/>
    <w:rsid w:val="00860C8D"/>
    <w:rsid w:val="0088089A"/>
    <w:rsid w:val="008B7E2C"/>
    <w:rsid w:val="008C217A"/>
    <w:rsid w:val="008D0CEF"/>
    <w:rsid w:val="008F2D22"/>
    <w:rsid w:val="008F2DE9"/>
    <w:rsid w:val="008F33F7"/>
    <w:rsid w:val="009147FF"/>
    <w:rsid w:val="00950350"/>
    <w:rsid w:val="00957994"/>
    <w:rsid w:val="009605B3"/>
    <w:rsid w:val="00966A3B"/>
    <w:rsid w:val="00967DE5"/>
    <w:rsid w:val="009961A1"/>
    <w:rsid w:val="009A304A"/>
    <w:rsid w:val="009B59CE"/>
    <w:rsid w:val="009C0147"/>
    <w:rsid w:val="009C2B14"/>
    <w:rsid w:val="009C4CD1"/>
    <w:rsid w:val="009D2A55"/>
    <w:rsid w:val="00A02440"/>
    <w:rsid w:val="00A03E70"/>
    <w:rsid w:val="00A07FE8"/>
    <w:rsid w:val="00A417A2"/>
    <w:rsid w:val="00A469D7"/>
    <w:rsid w:val="00A57120"/>
    <w:rsid w:val="00A613AE"/>
    <w:rsid w:val="00A746B9"/>
    <w:rsid w:val="00A905C6"/>
    <w:rsid w:val="00A907FF"/>
    <w:rsid w:val="00A94FCA"/>
    <w:rsid w:val="00AA28CD"/>
    <w:rsid w:val="00AB3BC5"/>
    <w:rsid w:val="00AC3A2F"/>
    <w:rsid w:val="00AC4D78"/>
    <w:rsid w:val="00AD0E4F"/>
    <w:rsid w:val="00AE3163"/>
    <w:rsid w:val="00AE60F2"/>
    <w:rsid w:val="00AF0931"/>
    <w:rsid w:val="00AF6F15"/>
    <w:rsid w:val="00B02DBD"/>
    <w:rsid w:val="00B10D1B"/>
    <w:rsid w:val="00B5223A"/>
    <w:rsid w:val="00B5454C"/>
    <w:rsid w:val="00B54C44"/>
    <w:rsid w:val="00B80D54"/>
    <w:rsid w:val="00B9328D"/>
    <w:rsid w:val="00B949E5"/>
    <w:rsid w:val="00BD3642"/>
    <w:rsid w:val="00BD6989"/>
    <w:rsid w:val="00BE1117"/>
    <w:rsid w:val="00BE17DC"/>
    <w:rsid w:val="00BF19CB"/>
    <w:rsid w:val="00BF4697"/>
    <w:rsid w:val="00C03479"/>
    <w:rsid w:val="00C05A6F"/>
    <w:rsid w:val="00C13726"/>
    <w:rsid w:val="00C17E35"/>
    <w:rsid w:val="00C2008F"/>
    <w:rsid w:val="00C2236A"/>
    <w:rsid w:val="00C26F47"/>
    <w:rsid w:val="00C4260D"/>
    <w:rsid w:val="00C476E4"/>
    <w:rsid w:val="00C56A7D"/>
    <w:rsid w:val="00C6407F"/>
    <w:rsid w:val="00C71FDD"/>
    <w:rsid w:val="00C739EB"/>
    <w:rsid w:val="00C877CA"/>
    <w:rsid w:val="00CA2858"/>
    <w:rsid w:val="00CB1067"/>
    <w:rsid w:val="00CB1137"/>
    <w:rsid w:val="00CB12C7"/>
    <w:rsid w:val="00CB4496"/>
    <w:rsid w:val="00CB6B56"/>
    <w:rsid w:val="00CC4D43"/>
    <w:rsid w:val="00CD600E"/>
    <w:rsid w:val="00CE7420"/>
    <w:rsid w:val="00CF2EA2"/>
    <w:rsid w:val="00CF74CC"/>
    <w:rsid w:val="00D0085A"/>
    <w:rsid w:val="00D0447E"/>
    <w:rsid w:val="00D20763"/>
    <w:rsid w:val="00D228AF"/>
    <w:rsid w:val="00D36A89"/>
    <w:rsid w:val="00D766BC"/>
    <w:rsid w:val="00DB1319"/>
    <w:rsid w:val="00DB5604"/>
    <w:rsid w:val="00DB5A8D"/>
    <w:rsid w:val="00DC0E42"/>
    <w:rsid w:val="00DC602D"/>
    <w:rsid w:val="00DD77B6"/>
    <w:rsid w:val="00DE1678"/>
    <w:rsid w:val="00DE2583"/>
    <w:rsid w:val="00DF122D"/>
    <w:rsid w:val="00DF71AA"/>
    <w:rsid w:val="00DF774E"/>
    <w:rsid w:val="00E0144E"/>
    <w:rsid w:val="00E0596F"/>
    <w:rsid w:val="00E069E9"/>
    <w:rsid w:val="00E06B2E"/>
    <w:rsid w:val="00E113C1"/>
    <w:rsid w:val="00E23C4F"/>
    <w:rsid w:val="00E313F5"/>
    <w:rsid w:val="00E3168E"/>
    <w:rsid w:val="00E327C2"/>
    <w:rsid w:val="00E334CF"/>
    <w:rsid w:val="00E3485B"/>
    <w:rsid w:val="00E358F2"/>
    <w:rsid w:val="00E37B3F"/>
    <w:rsid w:val="00E6247B"/>
    <w:rsid w:val="00E66E76"/>
    <w:rsid w:val="00E847B2"/>
    <w:rsid w:val="00E86D96"/>
    <w:rsid w:val="00E961CE"/>
    <w:rsid w:val="00EA58F5"/>
    <w:rsid w:val="00EC2D9A"/>
    <w:rsid w:val="00EE09FA"/>
    <w:rsid w:val="00F036D8"/>
    <w:rsid w:val="00F13CEC"/>
    <w:rsid w:val="00F27616"/>
    <w:rsid w:val="00F419EA"/>
    <w:rsid w:val="00F47DB9"/>
    <w:rsid w:val="00F53B06"/>
    <w:rsid w:val="00F675FF"/>
    <w:rsid w:val="00F7371C"/>
    <w:rsid w:val="00F77896"/>
    <w:rsid w:val="00F839CD"/>
    <w:rsid w:val="00F87808"/>
    <w:rsid w:val="00F95662"/>
    <w:rsid w:val="00FA4B14"/>
    <w:rsid w:val="00FD5CCE"/>
    <w:rsid w:val="00FF0CC5"/>
    <w:rsid w:val="00FF67E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59"/>
    <w:rsid w:val="00341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03479"/>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90DA-D149-4C9A-94EE-EC692BD9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5029</Words>
  <Characters>28667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33629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m.bakhtiyari</cp:lastModifiedBy>
  <cp:revision>42</cp:revision>
  <cp:lastPrinted>2016-07-18T07:23:00Z</cp:lastPrinted>
  <dcterms:created xsi:type="dcterms:W3CDTF">2016-07-18T07:37:00Z</dcterms:created>
  <dcterms:modified xsi:type="dcterms:W3CDTF">2016-07-18T08:07:00Z</dcterms:modified>
</cp:coreProperties>
</file>