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A8" w:rsidRDefault="00943B17" w:rsidP="00F65F59">
      <w:pPr>
        <w:widowControl w:val="0"/>
        <w:autoSpaceDE w:val="0"/>
        <w:autoSpaceDN w:val="0"/>
        <w:bidi/>
        <w:adjustRightInd w:val="0"/>
        <w:jc w:val="both"/>
        <w:rPr>
          <w:rFonts w:cs="B Lotus"/>
          <w:b/>
          <w:bCs/>
          <w:sz w:val="2"/>
          <w:szCs w:val="2"/>
          <w:lang w:bidi="fa-IR"/>
        </w:rPr>
      </w:pPr>
      <w:r>
        <w:rPr>
          <w:noProof/>
          <w:lang w:bidi="fa-IR"/>
        </w:rPr>
        <w:drawing>
          <wp:anchor distT="0" distB="0" distL="114300" distR="114300" simplePos="0" relativeHeight="251655680" behindDoc="0" locked="0" layoutInCell="1" allowOverlap="1">
            <wp:simplePos x="0" y="0"/>
            <wp:positionH relativeFrom="column">
              <wp:posOffset>1752600</wp:posOffset>
            </wp:positionH>
            <wp:positionV relativeFrom="paragraph">
              <wp:posOffset>-256540</wp:posOffset>
            </wp:positionV>
            <wp:extent cx="800735" cy="10521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735" cy="1052195"/>
                    </a:xfrm>
                    <a:prstGeom prst="rect">
                      <a:avLst/>
                    </a:prstGeom>
                    <a:noFill/>
                    <a:ln w="9525">
                      <a:noFill/>
                      <a:miter lim="800000"/>
                      <a:headEnd/>
                      <a:tailEnd/>
                    </a:ln>
                  </pic:spPr>
                </pic:pic>
              </a:graphicData>
            </a:graphic>
          </wp:anchor>
        </w:drawing>
      </w:r>
    </w:p>
    <w:p w:rsidR="009248A8" w:rsidRDefault="009248A8" w:rsidP="00F65F59">
      <w:pPr>
        <w:widowControl w:val="0"/>
        <w:autoSpaceDE w:val="0"/>
        <w:autoSpaceDN w:val="0"/>
        <w:bidi/>
        <w:adjustRightInd w:val="0"/>
        <w:jc w:val="both"/>
        <w:rPr>
          <w:rFonts w:cs="B Lotus"/>
          <w:b/>
          <w:bCs/>
          <w:sz w:val="2"/>
          <w:szCs w:val="2"/>
          <w:lang w:bidi="fa-IR"/>
        </w:rPr>
      </w:pPr>
    </w:p>
    <w:p w:rsidR="0094412B" w:rsidRPr="005E0903" w:rsidRDefault="0094412B" w:rsidP="00F65F59">
      <w:pPr>
        <w:widowControl w:val="0"/>
        <w:autoSpaceDE w:val="0"/>
        <w:autoSpaceDN w:val="0"/>
        <w:bidi/>
        <w:adjustRightInd w:val="0"/>
        <w:jc w:val="both"/>
        <w:rPr>
          <w:rFonts w:cs="B Lotus"/>
          <w:b/>
          <w:bCs/>
          <w:sz w:val="2"/>
          <w:szCs w:val="2"/>
          <w:rtl/>
          <w:lang w:bidi="fa-IR"/>
        </w:rPr>
      </w:pPr>
    </w:p>
    <w:tbl>
      <w:tblPr>
        <w:bidiVisual/>
        <w:tblW w:w="0" w:type="auto"/>
        <w:tblLook w:val="01E0"/>
      </w:tblPr>
      <w:tblGrid>
        <w:gridCol w:w="2302"/>
        <w:gridCol w:w="2302"/>
        <w:gridCol w:w="2302"/>
      </w:tblGrid>
      <w:tr w:rsidR="00FA318A" w:rsidRPr="008145D6" w:rsidTr="008145D6">
        <w:tc>
          <w:tcPr>
            <w:tcW w:w="2302" w:type="dxa"/>
          </w:tcPr>
          <w:p w:rsidR="00FA318A" w:rsidRPr="008145D6" w:rsidRDefault="00FA318A" w:rsidP="00F42CC8">
            <w:pPr>
              <w:widowControl w:val="0"/>
              <w:autoSpaceDE w:val="0"/>
              <w:autoSpaceDN w:val="0"/>
              <w:bidi/>
              <w:adjustRightInd w:val="0"/>
              <w:jc w:val="both"/>
              <w:rPr>
                <w:rFonts w:cs="B Lotus"/>
                <w:b/>
                <w:bCs/>
              </w:rPr>
            </w:pPr>
            <w:r w:rsidRPr="008145D6">
              <w:rPr>
                <w:rFonts w:cs="B Lotus"/>
                <w:b/>
                <w:bCs/>
                <w:rtl/>
              </w:rPr>
              <w:t xml:space="preserve">دوره </w:t>
            </w:r>
            <w:r w:rsidR="00F42CC8">
              <w:rPr>
                <w:rFonts w:cs="B Lotus" w:hint="cs"/>
                <w:b/>
                <w:bCs/>
                <w:rtl/>
              </w:rPr>
              <w:t>دهم</w:t>
            </w:r>
            <w:r w:rsidRPr="008145D6">
              <w:rPr>
                <w:rFonts w:cs="B Lotus"/>
                <w:b/>
                <w:bCs/>
                <w:rtl/>
              </w:rPr>
              <w:t xml:space="preserve"> ـ سال </w:t>
            </w:r>
            <w:r w:rsidR="00E73925" w:rsidRPr="008145D6">
              <w:rPr>
                <w:rFonts w:cs="B Lotus" w:hint="cs"/>
                <w:b/>
                <w:bCs/>
                <w:rtl/>
              </w:rPr>
              <w:t>اول</w:t>
            </w:r>
          </w:p>
        </w:tc>
        <w:tc>
          <w:tcPr>
            <w:tcW w:w="2302" w:type="dxa"/>
          </w:tcPr>
          <w:p w:rsidR="00FA318A" w:rsidRPr="008145D6" w:rsidRDefault="00FA318A" w:rsidP="008145D6">
            <w:pPr>
              <w:widowControl w:val="0"/>
              <w:autoSpaceDE w:val="0"/>
              <w:autoSpaceDN w:val="0"/>
              <w:bidi/>
              <w:adjustRightInd w:val="0"/>
              <w:jc w:val="both"/>
              <w:rPr>
                <w:rFonts w:cs="B Lotus"/>
                <w:b/>
                <w:bCs/>
                <w:lang w:bidi="fa-IR"/>
              </w:rPr>
            </w:pPr>
          </w:p>
        </w:tc>
        <w:tc>
          <w:tcPr>
            <w:tcW w:w="2302" w:type="dxa"/>
          </w:tcPr>
          <w:p w:rsidR="00FA318A" w:rsidRPr="008145D6" w:rsidRDefault="0077382C" w:rsidP="00A7565D">
            <w:pPr>
              <w:widowControl w:val="0"/>
              <w:autoSpaceDE w:val="0"/>
              <w:autoSpaceDN w:val="0"/>
              <w:bidi/>
              <w:adjustRightInd w:val="0"/>
              <w:jc w:val="both"/>
              <w:rPr>
                <w:rFonts w:cs="B Lotus"/>
                <w:b/>
                <w:bCs/>
                <w:lang w:bidi="fa-IR"/>
              </w:rPr>
            </w:pPr>
            <w:r w:rsidRPr="008145D6">
              <w:rPr>
                <w:rFonts w:cs="B Lotus"/>
                <w:b/>
                <w:bCs/>
                <w:rtl/>
              </w:rPr>
              <w:t>شماره چاپ</w:t>
            </w:r>
            <w:r w:rsidR="00B725B7" w:rsidRPr="008145D6">
              <w:rPr>
                <w:rFonts w:cs="B Lotus"/>
                <w:b/>
                <w:bCs/>
                <w:rtl/>
              </w:rPr>
              <w:t xml:space="preserve">     </w:t>
            </w:r>
            <w:r w:rsidRPr="008145D6">
              <w:rPr>
                <w:rFonts w:cs="B Lotus"/>
                <w:b/>
                <w:bCs/>
                <w:rtl/>
              </w:rPr>
              <w:t xml:space="preserve"> </w:t>
            </w:r>
            <w:r w:rsidR="0016124F" w:rsidRPr="008145D6">
              <w:rPr>
                <w:rFonts w:cs="B Lotus" w:hint="cs"/>
                <w:b/>
                <w:bCs/>
                <w:rtl/>
              </w:rPr>
              <w:t xml:space="preserve">     </w:t>
            </w:r>
            <w:r w:rsidR="00A7565D">
              <w:rPr>
                <w:rFonts w:cs="B Lotus" w:hint="cs"/>
                <w:b/>
                <w:bCs/>
                <w:rtl/>
              </w:rPr>
              <w:t xml:space="preserve"> 81   </w:t>
            </w:r>
          </w:p>
        </w:tc>
      </w:tr>
      <w:tr w:rsidR="00FA318A" w:rsidRPr="008145D6" w:rsidTr="008145D6">
        <w:tc>
          <w:tcPr>
            <w:tcW w:w="2302" w:type="dxa"/>
          </w:tcPr>
          <w:p w:rsidR="00FA318A" w:rsidRPr="008145D6" w:rsidRDefault="00FA318A" w:rsidP="006D5F05">
            <w:pPr>
              <w:widowControl w:val="0"/>
              <w:autoSpaceDE w:val="0"/>
              <w:autoSpaceDN w:val="0"/>
              <w:bidi/>
              <w:adjustRightInd w:val="0"/>
              <w:jc w:val="both"/>
              <w:rPr>
                <w:rFonts w:cs="B Lotus"/>
                <w:b/>
                <w:bCs/>
                <w:lang w:bidi="fa-IR"/>
              </w:rPr>
            </w:pPr>
            <w:r w:rsidRPr="008145D6">
              <w:rPr>
                <w:rFonts w:cs="B Lotus"/>
                <w:b/>
                <w:bCs/>
                <w:rtl/>
              </w:rPr>
              <w:t xml:space="preserve">تاريخ چاپ </w:t>
            </w:r>
            <w:r w:rsidR="00781579">
              <w:rPr>
                <w:rFonts w:cs="B Lotus" w:hint="cs"/>
                <w:b/>
                <w:bCs/>
                <w:rtl/>
              </w:rPr>
              <w:t>2</w:t>
            </w:r>
            <w:r w:rsidR="006D5F05">
              <w:rPr>
                <w:rFonts w:cs="B Lotus" w:hint="cs"/>
                <w:b/>
                <w:bCs/>
                <w:rtl/>
              </w:rPr>
              <w:t>6</w:t>
            </w:r>
            <w:r w:rsidR="008A237B" w:rsidRPr="008145D6">
              <w:rPr>
                <w:rFonts w:cs="B Lotus" w:hint="cs"/>
                <w:b/>
                <w:bCs/>
                <w:rtl/>
              </w:rPr>
              <w:t>/</w:t>
            </w:r>
            <w:r w:rsidR="00E73925" w:rsidRPr="008145D6">
              <w:rPr>
                <w:rFonts w:cs="B Lotus" w:hint="cs"/>
                <w:b/>
                <w:bCs/>
                <w:rtl/>
              </w:rPr>
              <w:t>4</w:t>
            </w:r>
            <w:r w:rsidR="00206D7F" w:rsidRPr="008145D6">
              <w:rPr>
                <w:rFonts w:cs="B Lotus"/>
                <w:b/>
                <w:bCs/>
                <w:rtl/>
              </w:rPr>
              <w:t>/</w:t>
            </w:r>
            <w:r w:rsidR="00F42CC8">
              <w:rPr>
                <w:rFonts w:cs="B Lotus" w:hint="cs"/>
                <w:b/>
                <w:bCs/>
                <w:rtl/>
              </w:rPr>
              <w:t>1395</w:t>
            </w:r>
          </w:p>
        </w:tc>
        <w:tc>
          <w:tcPr>
            <w:tcW w:w="2302" w:type="dxa"/>
          </w:tcPr>
          <w:p w:rsidR="00FA318A" w:rsidRPr="008145D6" w:rsidRDefault="00FA318A" w:rsidP="008145D6">
            <w:pPr>
              <w:widowControl w:val="0"/>
              <w:autoSpaceDE w:val="0"/>
              <w:autoSpaceDN w:val="0"/>
              <w:bidi/>
              <w:adjustRightInd w:val="0"/>
              <w:jc w:val="both"/>
              <w:rPr>
                <w:rFonts w:cs="B Lotus"/>
                <w:b/>
                <w:bCs/>
                <w:lang w:bidi="fa-IR"/>
              </w:rPr>
            </w:pPr>
          </w:p>
        </w:tc>
        <w:tc>
          <w:tcPr>
            <w:tcW w:w="2302" w:type="dxa"/>
          </w:tcPr>
          <w:p w:rsidR="00FA318A" w:rsidRPr="008145D6" w:rsidRDefault="00FA318A" w:rsidP="00A7565D">
            <w:pPr>
              <w:widowControl w:val="0"/>
              <w:autoSpaceDE w:val="0"/>
              <w:autoSpaceDN w:val="0"/>
              <w:bidi/>
              <w:adjustRightInd w:val="0"/>
              <w:jc w:val="both"/>
              <w:rPr>
                <w:rFonts w:cs="B Lotus"/>
                <w:b/>
                <w:bCs/>
                <w:lang w:bidi="fa-IR"/>
              </w:rPr>
            </w:pPr>
            <w:r w:rsidRPr="008145D6">
              <w:rPr>
                <w:rFonts w:cs="B Lotus"/>
                <w:b/>
                <w:bCs/>
                <w:rtl/>
              </w:rPr>
              <w:t>شماره ثبت</w:t>
            </w:r>
            <w:r w:rsidR="00B725B7" w:rsidRPr="008145D6">
              <w:rPr>
                <w:rFonts w:cs="B Lotus"/>
                <w:b/>
                <w:bCs/>
                <w:rtl/>
              </w:rPr>
              <w:t xml:space="preserve">      </w:t>
            </w:r>
            <w:r w:rsidRPr="008145D6">
              <w:rPr>
                <w:rFonts w:cs="B Lotus"/>
                <w:b/>
                <w:bCs/>
                <w:rtl/>
                <w:lang w:bidi="fa-IR"/>
              </w:rPr>
              <w:t xml:space="preserve"> </w:t>
            </w:r>
            <w:r w:rsidR="0016124F" w:rsidRPr="008145D6">
              <w:rPr>
                <w:rFonts w:cs="B Lotus" w:hint="cs"/>
                <w:b/>
                <w:bCs/>
                <w:rtl/>
                <w:lang w:bidi="fa-IR"/>
              </w:rPr>
              <w:t xml:space="preserve">     </w:t>
            </w:r>
            <w:r w:rsidR="000248CE" w:rsidRPr="008145D6">
              <w:rPr>
                <w:rFonts w:cs="B Lotus" w:hint="cs"/>
                <w:b/>
                <w:bCs/>
                <w:rtl/>
                <w:lang w:bidi="fa-IR"/>
              </w:rPr>
              <w:t xml:space="preserve"> </w:t>
            </w:r>
            <w:r w:rsidR="00A7565D">
              <w:rPr>
                <w:rFonts w:cs="B Lotus" w:hint="cs"/>
                <w:b/>
                <w:bCs/>
                <w:rtl/>
                <w:lang w:bidi="fa-IR"/>
              </w:rPr>
              <w:t>70</w:t>
            </w:r>
          </w:p>
        </w:tc>
      </w:tr>
    </w:tbl>
    <w:p w:rsidR="005325DB" w:rsidRDefault="005325DB" w:rsidP="00F65F59">
      <w:pPr>
        <w:widowControl w:val="0"/>
        <w:autoSpaceDE w:val="0"/>
        <w:autoSpaceDN w:val="0"/>
        <w:bidi/>
        <w:adjustRightInd w:val="0"/>
        <w:jc w:val="center"/>
        <w:rPr>
          <w:rFonts w:cs="B Titr"/>
          <w:b/>
          <w:bCs/>
          <w:spacing w:val="-4"/>
          <w:sz w:val="30"/>
          <w:szCs w:val="30"/>
          <w:rtl/>
          <w:lang w:bidi="fa-IR"/>
        </w:rPr>
      </w:pPr>
    </w:p>
    <w:p w:rsidR="00CA2493" w:rsidRDefault="00CA2493" w:rsidP="00F65F59">
      <w:pPr>
        <w:widowControl w:val="0"/>
        <w:autoSpaceDE w:val="0"/>
        <w:autoSpaceDN w:val="0"/>
        <w:bidi/>
        <w:adjustRightInd w:val="0"/>
        <w:jc w:val="center"/>
        <w:rPr>
          <w:rFonts w:cs="B Titr"/>
          <w:b/>
          <w:bCs/>
          <w:spacing w:val="-4"/>
          <w:sz w:val="40"/>
          <w:szCs w:val="40"/>
          <w:rtl/>
          <w:lang w:bidi="fa-IR"/>
        </w:rPr>
      </w:pPr>
    </w:p>
    <w:p w:rsidR="00AC43AF" w:rsidRDefault="00600BDC" w:rsidP="005E7D90">
      <w:pPr>
        <w:widowControl w:val="0"/>
        <w:autoSpaceDE w:val="0"/>
        <w:autoSpaceDN w:val="0"/>
        <w:bidi/>
        <w:adjustRightInd w:val="0"/>
        <w:jc w:val="center"/>
        <w:rPr>
          <w:rFonts w:cs="B Titr"/>
          <w:b/>
          <w:bCs/>
          <w:spacing w:val="-4"/>
          <w:sz w:val="40"/>
          <w:szCs w:val="40"/>
          <w:rtl/>
          <w:lang w:bidi="fa-IR"/>
        </w:rPr>
      </w:pPr>
      <w:r>
        <w:rPr>
          <w:rFonts w:cs="B Titr" w:hint="cs"/>
          <w:b/>
          <w:bCs/>
          <w:spacing w:val="-4"/>
          <w:sz w:val="40"/>
          <w:szCs w:val="40"/>
          <w:rtl/>
        </w:rPr>
        <w:t xml:space="preserve">يك </w:t>
      </w:r>
      <w:r w:rsidR="005E7D90">
        <w:rPr>
          <w:rFonts w:cs="B Titr" w:hint="cs"/>
          <w:b/>
          <w:bCs/>
          <w:spacing w:val="-4"/>
          <w:sz w:val="40"/>
          <w:szCs w:val="40"/>
          <w:rtl/>
        </w:rPr>
        <w:t>شوري</w:t>
      </w:r>
    </w:p>
    <w:p w:rsidR="000309E6" w:rsidRPr="00EB337E" w:rsidRDefault="000309E6" w:rsidP="00F65F59">
      <w:pPr>
        <w:widowControl w:val="0"/>
        <w:autoSpaceDE w:val="0"/>
        <w:autoSpaceDN w:val="0"/>
        <w:bidi/>
        <w:adjustRightInd w:val="0"/>
        <w:jc w:val="center"/>
        <w:rPr>
          <w:rFonts w:cs="B Titr"/>
          <w:b/>
          <w:bCs/>
          <w:spacing w:val="-4"/>
          <w:sz w:val="30"/>
          <w:szCs w:val="30"/>
          <w:rtl/>
          <w:lang w:bidi="fa-IR"/>
        </w:rPr>
      </w:pPr>
    </w:p>
    <w:p w:rsidR="001F1E85" w:rsidRPr="009147B7" w:rsidRDefault="001F1E85" w:rsidP="00A7565D">
      <w:pPr>
        <w:bidi/>
        <w:spacing w:line="216" w:lineRule="auto"/>
        <w:jc w:val="center"/>
        <w:rPr>
          <w:rFonts w:cs="B Titr"/>
          <w:sz w:val="28"/>
          <w:szCs w:val="28"/>
          <w:rtl/>
          <w:lang w:bidi="fa-IR"/>
        </w:rPr>
      </w:pPr>
      <w:r>
        <w:rPr>
          <w:rFonts w:cs="B Titr" w:hint="cs"/>
          <w:sz w:val="28"/>
          <w:szCs w:val="28"/>
          <w:rtl/>
        </w:rPr>
        <w:t xml:space="preserve">لايحه </w:t>
      </w:r>
      <w:r w:rsidR="00A7565D">
        <w:rPr>
          <w:rFonts w:cs="B Titr" w:hint="cs"/>
          <w:b/>
          <w:bCs/>
          <w:sz w:val="28"/>
          <w:szCs w:val="28"/>
          <w:rtl/>
          <w:lang w:bidi="fa-IR"/>
        </w:rPr>
        <w:t>رسيدگي به جرائم اطفال و نوجوانان</w:t>
      </w:r>
    </w:p>
    <w:p w:rsidR="00600BDC" w:rsidRDefault="00600BDC" w:rsidP="00F65F59">
      <w:pPr>
        <w:widowControl w:val="0"/>
        <w:autoSpaceDE w:val="0"/>
        <w:autoSpaceDN w:val="0"/>
        <w:bidi/>
        <w:adjustRightInd w:val="0"/>
        <w:jc w:val="center"/>
        <w:rPr>
          <w:rFonts w:cs="B Lotus"/>
          <w:b/>
          <w:bCs/>
          <w:spacing w:val="-4"/>
          <w:sz w:val="30"/>
          <w:szCs w:val="30"/>
          <w:rtl/>
          <w:lang w:bidi="fa-IR"/>
        </w:rPr>
      </w:pPr>
    </w:p>
    <w:p w:rsidR="002E1192" w:rsidRPr="00A36F09" w:rsidRDefault="004A03AA" w:rsidP="007A0764">
      <w:pPr>
        <w:widowControl w:val="0"/>
        <w:autoSpaceDE w:val="0"/>
        <w:autoSpaceDN w:val="0"/>
        <w:bidi/>
        <w:adjustRightInd w:val="0"/>
        <w:jc w:val="center"/>
        <w:rPr>
          <w:rFonts w:ascii="Lotus" w:hAnsi="Lotus" w:cs="B Lotus"/>
          <w:b/>
          <w:bCs/>
          <w:spacing w:val="-4"/>
          <w:sz w:val="28"/>
          <w:szCs w:val="28"/>
          <w:rtl/>
        </w:rPr>
      </w:pPr>
      <w:r>
        <w:rPr>
          <w:rFonts w:ascii="Lotus" w:hAnsi="Lotus" w:cs="B Lotus" w:hint="cs"/>
          <w:b/>
          <w:bCs/>
          <w:spacing w:val="-4"/>
          <w:sz w:val="28"/>
          <w:szCs w:val="28"/>
          <w:rtl/>
        </w:rPr>
        <w:t>(</w:t>
      </w:r>
      <w:r w:rsidR="002E1192" w:rsidRPr="00A36F09">
        <w:rPr>
          <w:rFonts w:ascii="Lotus" w:hAnsi="Lotus" w:cs="B Lotus" w:hint="eastAsia"/>
          <w:b/>
          <w:bCs/>
          <w:spacing w:val="-4"/>
          <w:sz w:val="28"/>
          <w:szCs w:val="28"/>
          <w:rtl/>
        </w:rPr>
        <w:t>دراجراي</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ماده</w:t>
      </w:r>
      <w:r w:rsidR="002E1192" w:rsidRPr="00A36F09">
        <w:rPr>
          <w:rFonts w:ascii="Lotus" w:hAnsi="Lotus" w:cs="B Lotus"/>
          <w:b/>
          <w:bCs/>
          <w:spacing w:val="-4"/>
          <w:sz w:val="28"/>
          <w:szCs w:val="28"/>
          <w:rtl/>
        </w:rPr>
        <w:t xml:space="preserve"> </w:t>
      </w:r>
      <w:r>
        <w:rPr>
          <w:rFonts w:ascii="Lotus" w:hAnsi="Lotus" w:cs="B Lotus" w:hint="cs"/>
          <w:b/>
          <w:bCs/>
          <w:spacing w:val="-4"/>
          <w:sz w:val="28"/>
          <w:szCs w:val="28"/>
          <w:rtl/>
        </w:rPr>
        <w:t>«</w:t>
      </w:r>
      <w:r w:rsidR="007A0764">
        <w:rPr>
          <w:rFonts w:ascii="Lotus" w:hAnsi="Lotus" w:cs="B Lotus" w:hint="cs"/>
          <w:b/>
          <w:bCs/>
          <w:spacing w:val="-4"/>
          <w:sz w:val="28"/>
          <w:szCs w:val="28"/>
          <w:rtl/>
        </w:rPr>
        <w:t>141</w:t>
      </w:r>
      <w:r>
        <w:rPr>
          <w:rFonts w:ascii="Lotus" w:hAnsi="Lotus" w:cs="B Lotus" w:hint="cs"/>
          <w:b/>
          <w:bCs/>
          <w:spacing w:val="-4"/>
          <w:sz w:val="28"/>
          <w:szCs w:val="28"/>
          <w:rtl/>
        </w:rPr>
        <w:t>»</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آيين</w:t>
      </w:r>
      <w:r w:rsidR="002E1192" w:rsidRPr="00A36F09">
        <w:rPr>
          <w:rFonts w:ascii="Lotus" w:hAnsi="Lotus" w:cs="B Lotus"/>
          <w:b/>
          <w:bCs/>
          <w:spacing w:val="-4"/>
          <w:sz w:val="28"/>
          <w:szCs w:val="28"/>
        </w:rPr>
        <w:t>‌</w:t>
      </w:r>
      <w:r w:rsidR="002E1192" w:rsidRPr="00A36F09">
        <w:rPr>
          <w:rFonts w:ascii="Lotus" w:hAnsi="Lotus" w:cs="B Lotus" w:hint="eastAsia"/>
          <w:b/>
          <w:bCs/>
          <w:spacing w:val="-4"/>
          <w:sz w:val="28"/>
          <w:szCs w:val="28"/>
          <w:rtl/>
        </w:rPr>
        <w:t>نامه</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داخلي</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مجلس</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شوراي</w:t>
      </w:r>
      <w:r w:rsidR="002E1192" w:rsidRPr="00A36F09">
        <w:rPr>
          <w:rFonts w:ascii="Lotus" w:hAnsi="Lotus" w:cs="B Lotus"/>
          <w:b/>
          <w:bCs/>
          <w:spacing w:val="-4"/>
          <w:sz w:val="28"/>
          <w:szCs w:val="28"/>
          <w:rtl/>
        </w:rPr>
        <w:t xml:space="preserve"> </w:t>
      </w:r>
      <w:r w:rsidR="002E1192"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D14D6" w:rsidRDefault="001D14D6" w:rsidP="005E7D90">
      <w:pPr>
        <w:widowControl w:val="0"/>
        <w:autoSpaceDE w:val="0"/>
        <w:autoSpaceDN w:val="0"/>
        <w:bidi/>
        <w:adjustRightInd w:val="0"/>
        <w:jc w:val="center"/>
        <w:rPr>
          <w:rFonts w:cs="B Lotus"/>
          <w:b/>
          <w:bCs/>
          <w:spacing w:val="-4"/>
          <w:sz w:val="30"/>
          <w:szCs w:val="30"/>
          <w:rtl/>
        </w:rPr>
      </w:pPr>
    </w:p>
    <w:p w:rsidR="00600BDC" w:rsidRPr="000C1DBF" w:rsidRDefault="00600BDC" w:rsidP="00F65F59">
      <w:pPr>
        <w:widowControl w:val="0"/>
        <w:bidi/>
        <w:jc w:val="highKashida"/>
        <w:rPr>
          <w:rFonts w:cs="B Lotus"/>
          <w:spacing w:val="-4"/>
          <w:sz w:val="32"/>
          <w:szCs w:val="32"/>
          <w:rtl/>
        </w:rPr>
      </w:pPr>
      <w:r w:rsidRPr="000C1DBF">
        <w:rPr>
          <w:rFonts w:cs="B Lotus"/>
          <w:spacing w:val="-4"/>
          <w:sz w:val="32"/>
          <w:szCs w:val="32"/>
          <w:rtl/>
        </w:rPr>
        <w:t>كميسيونهاي ارجاعي</w:t>
      </w:r>
    </w:p>
    <w:p w:rsidR="00600BDC" w:rsidRPr="000C1DBF" w:rsidRDefault="00927E26" w:rsidP="00F72627">
      <w:pPr>
        <w:widowControl w:val="0"/>
        <w:bidi/>
        <w:ind w:left="567" w:firstLine="567"/>
        <w:jc w:val="highKashida"/>
        <w:rPr>
          <w:rFonts w:cs="B Lotus"/>
          <w:spacing w:val="-4"/>
          <w:sz w:val="32"/>
          <w:szCs w:val="32"/>
          <w:rtl/>
        </w:rPr>
      </w:pPr>
      <w:r w:rsidRPr="00927E26">
        <w:rPr>
          <w:noProof/>
          <w:rtl/>
        </w:rPr>
        <w:pict>
          <v:shapetype id="_x0000_t202" coordsize="21600,21600" o:spt="202" path="m,l,21600r21600,l21600,xe">
            <v:stroke joinstyle="miter"/>
            <v:path gradientshapeok="t" o:connecttype="rect"/>
          </v:shapetype>
          <v:shape id="_x0000_s1044" type="#_x0000_t202" style="position:absolute;left:0;text-align:left;margin-left:12pt;margin-top:7.8pt;width:231.6pt;height:35.5pt;z-index:251656704">
            <v:textbox style="mso-next-textbox:#_x0000_s1044">
              <w:txbxContent>
                <w:p w:rsidR="0004441A" w:rsidRPr="001A1A79" w:rsidRDefault="0004441A" w:rsidP="000B63ED">
                  <w:pPr>
                    <w:widowControl w:val="0"/>
                    <w:bidi/>
                    <w:jc w:val="highKashida"/>
                    <w:rPr>
                      <w:rFonts w:cs="B Lotus"/>
                      <w:spacing w:val="-4"/>
                      <w:sz w:val="28"/>
                      <w:szCs w:val="28"/>
                      <w:rtl/>
                      <w:lang w:bidi="fa-IR"/>
                    </w:rPr>
                  </w:pPr>
                  <w:r>
                    <w:rPr>
                      <w:rFonts w:cs="B Lotus" w:hint="cs"/>
                      <w:spacing w:val="-4"/>
                      <w:sz w:val="28"/>
                      <w:szCs w:val="28"/>
                      <w:rtl/>
                      <w:lang w:bidi="fa-IR"/>
                    </w:rPr>
                    <w:t>قضائي و حقوقي</w:t>
                  </w:r>
                </w:p>
              </w:txbxContent>
            </v:textbox>
          </v:shape>
        </w:pict>
      </w:r>
      <w:r w:rsidR="00600BDC" w:rsidRPr="000C1DBF">
        <w:rPr>
          <w:rFonts w:cs="B Lotus"/>
          <w:spacing w:val="-4"/>
          <w:sz w:val="32"/>
          <w:szCs w:val="32"/>
          <w:rtl/>
        </w:rPr>
        <w:t>اصلي:</w:t>
      </w:r>
    </w:p>
    <w:p w:rsidR="00600BDC" w:rsidRPr="002B5DAC" w:rsidRDefault="00927E26" w:rsidP="00F65F59">
      <w:pPr>
        <w:widowControl w:val="0"/>
        <w:bidi/>
        <w:jc w:val="highKashida"/>
        <w:rPr>
          <w:rFonts w:cs="B Lotus"/>
          <w:spacing w:val="-4"/>
          <w:sz w:val="32"/>
          <w:szCs w:val="32"/>
          <w:rtl/>
        </w:rPr>
      </w:pPr>
      <w:r w:rsidRPr="00927E26">
        <w:rPr>
          <w:noProof/>
          <w:rtl/>
        </w:rPr>
        <w:pict>
          <v:shape id="_x0000_s1045" type="#_x0000_t202" style="position:absolute;left:0;text-align:left;margin-left:12pt;margin-top:21.75pt;width:231.6pt;height:54.4pt;z-index:251657728">
            <v:textbox style="mso-next-textbox:#_x0000_s1045">
              <w:txbxContent>
                <w:p w:rsidR="0004441A" w:rsidRPr="00F42CC8" w:rsidRDefault="0004441A" w:rsidP="00A7565D">
                  <w:pPr>
                    <w:widowControl w:val="0"/>
                    <w:bidi/>
                    <w:jc w:val="both"/>
                    <w:rPr>
                      <w:rFonts w:cs="B Lotus"/>
                      <w:spacing w:val="-4"/>
                      <w:position w:val="-4"/>
                      <w:sz w:val="28"/>
                      <w:szCs w:val="28"/>
                      <w:rtl/>
                    </w:rPr>
                  </w:pPr>
                  <w:r w:rsidRPr="00F42CC8">
                    <w:rPr>
                      <w:rFonts w:cs="B Lotus" w:hint="cs"/>
                      <w:spacing w:val="-4"/>
                      <w:position w:val="-4"/>
                      <w:sz w:val="28"/>
                      <w:szCs w:val="28"/>
                      <w:rtl/>
                    </w:rPr>
                    <w:t xml:space="preserve">آموزش، تحقيقات و فناوري- اجتماعي- </w:t>
                  </w:r>
                  <w:r>
                    <w:rPr>
                      <w:rFonts w:cs="B Lotus" w:hint="cs"/>
                      <w:spacing w:val="-4"/>
                      <w:position w:val="-4"/>
                      <w:sz w:val="28"/>
                      <w:szCs w:val="28"/>
                      <w:rtl/>
                    </w:rPr>
                    <w:t>امنيت ملي و سياست خارجي</w:t>
                  </w:r>
                  <w:r w:rsidRPr="00F42CC8">
                    <w:rPr>
                      <w:rFonts w:cs="B Lotus" w:hint="cs"/>
                      <w:spacing w:val="-4"/>
                      <w:position w:val="-4"/>
                      <w:sz w:val="28"/>
                      <w:szCs w:val="28"/>
                      <w:rtl/>
                    </w:rPr>
                    <w:t xml:space="preserve">- </w:t>
                  </w:r>
                  <w:r>
                    <w:rPr>
                      <w:rFonts w:cs="B Lotus" w:hint="cs"/>
                      <w:spacing w:val="-4"/>
                      <w:position w:val="-4"/>
                      <w:sz w:val="28"/>
                      <w:szCs w:val="28"/>
                      <w:rtl/>
                    </w:rPr>
                    <w:t>بهداشت و درمان- فرهنگي</w:t>
                  </w:r>
                </w:p>
              </w:txbxContent>
            </v:textbox>
          </v:shape>
        </w:pict>
      </w:r>
    </w:p>
    <w:p w:rsidR="00600BDC" w:rsidRDefault="00600BDC" w:rsidP="00F72627">
      <w:pPr>
        <w:widowControl w:val="0"/>
        <w:bidi/>
        <w:ind w:left="1134"/>
        <w:jc w:val="highKashida"/>
        <w:rPr>
          <w:rFonts w:cs="B Lotus"/>
          <w:spacing w:val="-4"/>
          <w:sz w:val="32"/>
          <w:szCs w:val="32"/>
          <w:rtl/>
          <w:lang w:bidi="fa-IR"/>
        </w:rPr>
      </w:pPr>
      <w:r w:rsidRPr="000C1DBF">
        <w:rPr>
          <w:rFonts w:cs="B Lotus"/>
          <w:spacing w:val="-4"/>
          <w:sz w:val="32"/>
          <w:szCs w:val="32"/>
          <w:rtl/>
        </w:rPr>
        <w:t>فرعي:</w:t>
      </w:r>
    </w:p>
    <w:p w:rsidR="00D44CB0" w:rsidRDefault="00D44CB0" w:rsidP="00F65F59">
      <w:pPr>
        <w:widowControl w:val="0"/>
        <w:bidi/>
        <w:jc w:val="highKashida"/>
        <w:rPr>
          <w:rFonts w:cs="B Lotus"/>
          <w:spacing w:val="-4"/>
          <w:sz w:val="28"/>
          <w:szCs w:val="28"/>
          <w:rtl/>
        </w:rPr>
      </w:pPr>
    </w:p>
    <w:p w:rsidR="000940E6" w:rsidRDefault="000940E6" w:rsidP="00D33DF5">
      <w:pPr>
        <w:widowControl w:val="0"/>
        <w:autoSpaceDE w:val="0"/>
        <w:autoSpaceDN w:val="0"/>
        <w:bidi/>
        <w:adjustRightInd w:val="0"/>
        <w:jc w:val="center"/>
        <w:rPr>
          <w:rFonts w:cs="B Titr"/>
          <w:b/>
          <w:bCs/>
          <w:spacing w:val="-4"/>
          <w:sz w:val="28"/>
          <w:szCs w:val="28"/>
          <w:rtl/>
          <w:lang w:bidi="fa-IR"/>
        </w:rPr>
      </w:pPr>
    </w:p>
    <w:p w:rsidR="00A7565D" w:rsidRDefault="00A7565D" w:rsidP="00A7565D">
      <w:pPr>
        <w:widowControl w:val="0"/>
        <w:autoSpaceDE w:val="0"/>
        <w:autoSpaceDN w:val="0"/>
        <w:bidi/>
        <w:adjustRightInd w:val="0"/>
        <w:jc w:val="center"/>
        <w:rPr>
          <w:rFonts w:cs="B Titr"/>
          <w:b/>
          <w:bCs/>
          <w:spacing w:val="-4"/>
          <w:sz w:val="28"/>
          <w:szCs w:val="28"/>
          <w:rtl/>
          <w:lang w:bidi="fa-IR"/>
        </w:rPr>
      </w:pPr>
    </w:p>
    <w:p w:rsidR="007A0764" w:rsidRDefault="007A0764" w:rsidP="007A0764">
      <w:pPr>
        <w:widowControl w:val="0"/>
        <w:spacing w:line="216" w:lineRule="auto"/>
        <w:jc w:val="center"/>
        <w:rPr>
          <w:rFonts w:cs="B Titr"/>
          <w:b/>
          <w:bCs/>
          <w:color w:val="000000"/>
          <w:spacing w:val="-4"/>
          <w:sz w:val="28"/>
          <w:szCs w:val="28"/>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7A0764" w:rsidRDefault="007A0764" w:rsidP="007A0764">
      <w:pPr>
        <w:bidi/>
        <w:spacing w:line="216" w:lineRule="auto"/>
        <w:jc w:val="center"/>
        <w:rPr>
          <w:rFonts w:cs="B Lotus"/>
          <w:b/>
          <w:bCs/>
          <w:spacing w:val="-4"/>
          <w:sz w:val="28"/>
          <w:szCs w:val="28"/>
          <w:lang w:bidi="fa-IR"/>
        </w:rPr>
      </w:pPr>
      <w:r w:rsidRPr="002952FF">
        <w:rPr>
          <w:rFonts w:cs="B Titr" w:hint="cs"/>
          <w:b/>
          <w:bCs/>
          <w:color w:val="000000"/>
          <w:spacing w:val="-4"/>
          <w:sz w:val="20"/>
          <w:szCs w:val="20"/>
          <w:rtl/>
        </w:rPr>
        <w:t>اداره كل تدوين قوانين</w:t>
      </w:r>
      <w:r w:rsidRPr="003B1D88">
        <w:rPr>
          <w:rFonts w:cs="B Lotus"/>
          <w:b/>
          <w:bCs/>
          <w:spacing w:val="-4"/>
          <w:sz w:val="28"/>
          <w:szCs w:val="28"/>
          <w:rtl/>
          <w:lang w:bidi="fa-IR"/>
        </w:rPr>
        <w:t xml:space="preserve"> </w:t>
      </w:r>
    </w:p>
    <w:p w:rsidR="00821E1E" w:rsidRPr="003B1D88" w:rsidRDefault="00821E1E" w:rsidP="007A0764">
      <w:pPr>
        <w:bidi/>
        <w:spacing w:line="216" w:lineRule="auto"/>
        <w:jc w:val="center"/>
        <w:rPr>
          <w:rFonts w:cs="B Lotus"/>
          <w:b/>
          <w:bCs/>
          <w:spacing w:val="-4"/>
          <w:sz w:val="28"/>
          <w:szCs w:val="28"/>
          <w:rtl/>
          <w:lang w:bidi="fa-IR"/>
        </w:rPr>
      </w:pPr>
      <w:r w:rsidRPr="003B1D88">
        <w:rPr>
          <w:rFonts w:cs="B Lotus"/>
          <w:b/>
          <w:bCs/>
          <w:spacing w:val="-4"/>
          <w:sz w:val="28"/>
          <w:szCs w:val="28"/>
          <w:rtl/>
          <w:lang w:bidi="fa-IR"/>
        </w:rPr>
        <w:lastRenderedPageBreak/>
        <w:t>باسمه تعالي</w:t>
      </w:r>
    </w:p>
    <w:p w:rsidR="00821E1E" w:rsidRPr="003B1D88" w:rsidRDefault="00821E1E" w:rsidP="007A0764">
      <w:pPr>
        <w:bidi/>
        <w:jc w:val="lowKashida"/>
        <w:rPr>
          <w:rFonts w:cs="B Lotus"/>
          <w:b/>
          <w:bCs/>
          <w:spacing w:val="-4"/>
          <w:sz w:val="28"/>
          <w:szCs w:val="28"/>
          <w:rtl/>
          <w:lang w:bidi="fa-IR"/>
        </w:rPr>
      </w:pPr>
      <w:r w:rsidRPr="003B1D88">
        <w:rPr>
          <w:rFonts w:cs="B Lotus"/>
          <w:b/>
          <w:bCs/>
          <w:spacing w:val="-4"/>
          <w:sz w:val="28"/>
          <w:szCs w:val="28"/>
          <w:rtl/>
          <w:lang w:bidi="fa-IR"/>
        </w:rPr>
        <w:t xml:space="preserve">شماره </w:t>
      </w:r>
      <w:r w:rsidR="007A0764">
        <w:rPr>
          <w:rFonts w:cs="B Lotus" w:hint="cs"/>
          <w:b/>
          <w:bCs/>
          <w:spacing w:val="-4"/>
          <w:sz w:val="28"/>
          <w:szCs w:val="28"/>
          <w:rtl/>
          <w:lang w:bidi="fa-IR"/>
        </w:rPr>
        <w:t>37559</w:t>
      </w:r>
      <w:r>
        <w:rPr>
          <w:rFonts w:cs="B Lotus" w:hint="cs"/>
          <w:b/>
          <w:bCs/>
          <w:spacing w:val="-4"/>
          <w:sz w:val="28"/>
          <w:szCs w:val="28"/>
          <w:rtl/>
          <w:lang w:bidi="fa-IR"/>
        </w:rPr>
        <w:t>/</w:t>
      </w:r>
      <w:r w:rsidR="007A0764">
        <w:rPr>
          <w:rFonts w:cs="B Lotus" w:hint="cs"/>
          <w:b/>
          <w:bCs/>
          <w:spacing w:val="-4"/>
          <w:sz w:val="28"/>
          <w:szCs w:val="28"/>
          <w:rtl/>
          <w:lang w:bidi="fa-IR"/>
        </w:rPr>
        <w:t>53107</w:t>
      </w:r>
    </w:p>
    <w:p w:rsidR="00821E1E" w:rsidRPr="003B1D88" w:rsidRDefault="00821E1E" w:rsidP="007A0764">
      <w:pPr>
        <w:bidi/>
        <w:jc w:val="lowKashida"/>
        <w:rPr>
          <w:rFonts w:cs="B Lotus"/>
          <w:b/>
          <w:bCs/>
          <w:spacing w:val="-4"/>
          <w:sz w:val="28"/>
          <w:szCs w:val="28"/>
          <w:rtl/>
          <w:lang w:bidi="fa-IR"/>
        </w:rPr>
      </w:pPr>
      <w:r w:rsidRPr="003B1D88">
        <w:rPr>
          <w:rFonts w:cs="B Lotus"/>
          <w:b/>
          <w:bCs/>
          <w:spacing w:val="-4"/>
          <w:sz w:val="28"/>
          <w:szCs w:val="28"/>
          <w:rtl/>
          <w:lang w:bidi="fa-IR"/>
        </w:rPr>
        <w:t xml:space="preserve">تاريخ </w:t>
      </w:r>
      <w:r w:rsidR="007A0764">
        <w:rPr>
          <w:rFonts w:cs="B Lotus" w:hint="cs"/>
          <w:b/>
          <w:bCs/>
          <w:spacing w:val="-4"/>
          <w:sz w:val="28"/>
          <w:szCs w:val="28"/>
          <w:rtl/>
          <w:lang w:bidi="fa-IR"/>
        </w:rPr>
        <w:t>31</w:t>
      </w:r>
      <w:r>
        <w:rPr>
          <w:rFonts w:cs="B Lotus" w:hint="cs"/>
          <w:b/>
          <w:bCs/>
          <w:spacing w:val="-4"/>
          <w:sz w:val="28"/>
          <w:szCs w:val="28"/>
          <w:rtl/>
          <w:lang w:bidi="fa-IR"/>
        </w:rPr>
        <w:t>/3/</w:t>
      </w:r>
      <w:r w:rsidR="007A0764">
        <w:rPr>
          <w:rFonts w:cs="B Lotus" w:hint="cs"/>
          <w:b/>
          <w:bCs/>
          <w:spacing w:val="-4"/>
          <w:sz w:val="28"/>
          <w:szCs w:val="28"/>
          <w:rtl/>
          <w:lang w:bidi="fa-IR"/>
        </w:rPr>
        <w:t>1395</w:t>
      </w:r>
    </w:p>
    <w:p w:rsidR="00821E1E" w:rsidRPr="003B1D88" w:rsidRDefault="00821E1E" w:rsidP="00821E1E">
      <w:pPr>
        <w:bidi/>
        <w:jc w:val="lowKashida"/>
        <w:rPr>
          <w:rFonts w:cs="B Lotus"/>
          <w:b/>
          <w:bCs/>
          <w:spacing w:val="-4"/>
          <w:sz w:val="28"/>
          <w:szCs w:val="28"/>
          <w:rtl/>
          <w:lang w:bidi="fa-IR"/>
        </w:rPr>
      </w:pPr>
      <w:r>
        <w:rPr>
          <w:rFonts w:cs="B Lotus" w:hint="cs"/>
          <w:b/>
          <w:bCs/>
          <w:spacing w:val="-4"/>
          <w:sz w:val="28"/>
          <w:szCs w:val="28"/>
          <w:rtl/>
          <w:lang w:bidi="fa-IR"/>
        </w:rPr>
        <w:t>معاونت امور مجلس رئيس جمهور</w:t>
      </w:r>
    </w:p>
    <w:p w:rsidR="00821E1E" w:rsidRDefault="00821E1E" w:rsidP="007A0764">
      <w:pPr>
        <w:bidi/>
        <w:ind w:firstLine="567"/>
        <w:jc w:val="lowKashida"/>
        <w:rPr>
          <w:rFonts w:cs="B Lotus"/>
          <w:sz w:val="28"/>
          <w:szCs w:val="28"/>
          <w:rtl/>
          <w:lang w:bidi="fa-IR"/>
        </w:rPr>
      </w:pPr>
      <w:r>
        <w:rPr>
          <w:rFonts w:cs="B Lotus" w:hint="cs"/>
          <w:sz w:val="28"/>
          <w:szCs w:val="28"/>
          <w:rtl/>
          <w:lang w:bidi="fa-IR"/>
        </w:rPr>
        <w:t xml:space="preserve">هيأت وزيران در جلسه مورخ </w:t>
      </w:r>
      <w:r w:rsidR="007A0764">
        <w:rPr>
          <w:rFonts w:cs="B Lotus" w:hint="cs"/>
          <w:sz w:val="28"/>
          <w:szCs w:val="28"/>
          <w:rtl/>
          <w:lang w:bidi="fa-IR"/>
        </w:rPr>
        <w:t>16</w:t>
      </w:r>
      <w:r>
        <w:rPr>
          <w:rFonts w:cs="B Lotus" w:hint="cs"/>
          <w:sz w:val="28"/>
          <w:szCs w:val="28"/>
          <w:rtl/>
          <w:lang w:bidi="fa-IR"/>
        </w:rPr>
        <w:t>/3/</w:t>
      </w:r>
      <w:r w:rsidR="007A0764">
        <w:rPr>
          <w:rFonts w:cs="B Lotus" w:hint="cs"/>
          <w:sz w:val="28"/>
          <w:szCs w:val="28"/>
          <w:rtl/>
          <w:lang w:bidi="fa-IR"/>
        </w:rPr>
        <w:t>1395</w:t>
      </w:r>
      <w:r>
        <w:rPr>
          <w:rFonts w:cs="B Lotus" w:hint="cs"/>
          <w:sz w:val="28"/>
          <w:szCs w:val="28"/>
          <w:rtl/>
          <w:lang w:bidi="fa-IR"/>
        </w:rPr>
        <w:t xml:space="preserve"> موافقت نمود:</w:t>
      </w:r>
    </w:p>
    <w:p w:rsidR="00821E1E" w:rsidRDefault="007A0764" w:rsidP="00821E1E">
      <w:pPr>
        <w:bidi/>
        <w:ind w:firstLine="567"/>
        <w:jc w:val="lowKashida"/>
        <w:rPr>
          <w:rFonts w:cs="B Lotus"/>
          <w:sz w:val="28"/>
          <w:szCs w:val="28"/>
          <w:rtl/>
          <w:lang w:bidi="fa-IR"/>
        </w:rPr>
      </w:pPr>
      <w:r>
        <w:rPr>
          <w:rFonts w:cs="B Lotus" w:hint="cs"/>
          <w:sz w:val="28"/>
          <w:szCs w:val="28"/>
          <w:rtl/>
          <w:lang w:bidi="fa-IR"/>
        </w:rPr>
        <w:t xml:space="preserve">در اجراي ماده (141) قانون آيين‌نامه داخلي مجلس شوراي اسلامي </w:t>
      </w:r>
      <w:r w:rsidR="00821E1E">
        <w:rPr>
          <w:rFonts w:cs="B Lotus" w:hint="cs"/>
          <w:sz w:val="28"/>
          <w:szCs w:val="28"/>
          <w:rtl/>
          <w:lang w:bidi="fa-IR"/>
        </w:rPr>
        <w:t>لوايح مندرج در فهرست پيوست كه به مهر«دفتر هيأت دولت» تأييد شده است، در دستور كار مجلس شوراي اسلامي قرار گيرد.</w:t>
      </w:r>
    </w:p>
    <w:p w:rsidR="00821E1E" w:rsidRDefault="007A0764" w:rsidP="00821E1E">
      <w:pPr>
        <w:bidi/>
        <w:ind w:left="3969"/>
        <w:jc w:val="center"/>
        <w:rPr>
          <w:rFonts w:cs="B Lotus"/>
          <w:b/>
          <w:bCs/>
          <w:spacing w:val="-4"/>
          <w:sz w:val="28"/>
          <w:szCs w:val="28"/>
          <w:rtl/>
          <w:lang w:bidi="fa-IR"/>
        </w:rPr>
      </w:pPr>
      <w:r>
        <w:rPr>
          <w:rFonts w:cs="B Lotus" w:hint="cs"/>
          <w:b/>
          <w:bCs/>
          <w:spacing w:val="-4"/>
          <w:sz w:val="28"/>
          <w:szCs w:val="28"/>
          <w:rtl/>
          <w:lang w:bidi="fa-IR"/>
        </w:rPr>
        <w:t>اسحاق جهانگيري</w:t>
      </w:r>
    </w:p>
    <w:p w:rsidR="00821E1E" w:rsidRDefault="00821E1E" w:rsidP="00821E1E">
      <w:pPr>
        <w:bidi/>
        <w:ind w:left="3969"/>
        <w:jc w:val="center"/>
        <w:rPr>
          <w:rFonts w:cs="B Lotus"/>
          <w:b/>
          <w:bCs/>
          <w:spacing w:val="-4"/>
          <w:sz w:val="28"/>
          <w:szCs w:val="28"/>
          <w:lang w:bidi="fa-IR"/>
        </w:rPr>
      </w:pPr>
      <w:r>
        <w:rPr>
          <w:rFonts w:cs="B Lotus" w:hint="cs"/>
          <w:b/>
          <w:bCs/>
          <w:spacing w:val="-4"/>
          <w:sz w:val="28"/>
          <w:szCs w:val="28"/>
          <w:rtl/>
          <w:lang w:bidi="fa-IR"/>
        </w:rPr>
        <w:t>معاون اول رئيس‌جمهور</w:t>
      </w:r>
    </w:p>
    <w:p w:rsidR="00C30E9F" w:rsidRPr="003B1D88" w:rsidRDefault="00C30E9F" w:rsidP="00C30E9F">
      <w:pPr>
        <w:bidi/>
        <w:jc w:val="lowKashida"/>
        <w:rPr>
          <w:rFonts w:cs="B Lotus"/>
          <w:b/>
          <w:bCs/>
          <w:spacing w:val="-4"/>
          <w:sz w:val="28"/>
          <w:szCs w:val="28"/>
          <w:rtl/>
          <w:lang w:bidi="fa-IR"/>
        </w:rPr>
      </w:pPr>
      <w:r w:rsidRPr="003B1D88">
        <w:rPr>
          <w:rFonts w:cs="B Lotus"/>
          <w:b/>
          <w:bCs/>
          <w:spacing w:val="-4"/>
          <w:sz w:val="28"/>
          <w:szCs w:val="28"/>
          <w:rtl/>
          <w:lang w:bidi="fa-IR"/>
        </w:rPr>
        <w:t xml:space="preserve">شماره </w:t>
      </w:r>
      <w:r>
        <w:rPr>
          <w:rFonts w:cs="B Lotus" w:hint="cs"/>
          <w:b/>
          <w:bCs/>
          <w:spacing w:val="-4"/>
          <w:sz w:val="28"/>
          <w:szCs w:val="28"/>
          <w:rtl/>
          <w:lang w:bidi="fa-IR"/>
        </w:rPr>
        <w:t>54799/48185</w:t>
      </w:r>
    </w:p>
    <w:p w:rsidR="00C30E9F" w:rsidRPr="003B1D88" w:rsidRDefault="00C30E9F" w:rsidP="00C30E9F">
      <w:pPr>
        <w:bidi/>
        <w:jc w:val="lowKashida"/>
        <w:rPr>
          <w:rFonts w:cs="B Lotus"/>
          <w:b/>
          <w:bCs/>
          <w:spacing w:val="-4"/>
          <w:sz w:val="28"/>
          <w:szCs w:val="28"/>
          <w:rtl/>
          <w:lang w:bidi="fa-IR"/>
        </w:rPr>
      </w:pPr>
      <w:r w:rsidRPr="003B1D88">
        <w:rPr>
          <w:rFonts w:cs="B Lotus"/>
          <w:b/>
          <w:bCs/>
          <w:spacing w:val="-4"/>
          <w:sz w:val="28"/>
          <w:szCs w:val="28"/>
          <w:rtl/>
          <w:lang w:bidi="fa-IR"/>
        </w:rPr>
        <w:t xml:space="preserve">تاريخ </w:t>
      </w:r>
      <w:r>
        <w:rPr>
          <w:rFonts w:cs="B Lotus" w:hint="cs"/>
          <w:b/>
          <w:bCs/>
          <w:spacing w:val="-4"/>
          <w:sz w:val="28"/>
          <w:szCs w:val="28"/>
          <w:rtl/>
          <w:lang w:bidi="fa-IR"/>
        </w:rPr>
        <w:t>22/3/1391</w:t>
      </w:r>
    </w:p>
    <w:p w:rsidR="00C30E9F" w:rsidRPr="003B1D88" w:rsidRDefault="00C30E9F" w:rsidP="00C30E9F">
      <w:pPr>
        <w:bidi/>
        <w:jc w:val="lowKashida"/>
        <w:rPr>
          <w:rFonts w:cs="B Lotus"/>
          <w:b/>
          <w:bCs/>
          <w:spacing w:val="-4"/>
          <w:sz w:val="28"/>
          <w:szCs w:val="28"/>
          <w:rtl/>
          <w:lang w:bidi="fa-IR"/>
        </w:rPr>
      </w:pPr>
      <w:r>
        <w:rPr>
          <w:rFonts w:cs="B Lotus" w:hint="cs"/>
          <w:b/>
          <w:bCs/>
          <w:spacing w:val="-4"/>
          <w:sz w:val="28"/>
          <w:szCs w:val="28"/>
          <w:rtl/>
          <w:lang w:bidi="fa-IR"/>
        </w:rPr>
        <w:t>معاونت امور مجلس رئيس جمهور</w:t>
      </w:r>
    </w:p>
    <w:p w:rsidR="00C30E9F" w:rsidRDefault="00C30E9F" w:rsidP="00C30E9F">
      <w:pPr>
        <w:bidi/>
        <w:ind w:firstLine="567"/>
        <w:jc w:val="lowKashida"/>
        <w:rPr>
          <w:rFonts w:cs="B Lotus"/>
          <w:sz w:val="28"/>
          <w:szCs w:val="28"/>
          <w:rtl/>
          <w:lang w:bidi="fa-IR"/>
        </w:rPr>
      </w:pPr>
      <w:r>
        <w:rPr>
          <w:rFonts w:cs="B Lotus" w:hint="cs"/>
          <w:sz w:val="28"/>
          <w:szCs w:val="28"/>
          <w:rtl/>
          <w:lang w:bidi="fa-IR"/>
        </w:rPr>
        <w:t>هيأت وزيران در جلسه مورخ 21/3/1391 موافقت نمود:</w:t>
      </w:r>
    </w:p>
    <w:p w:rsidR="00C30E9F" w:rsidRPr="00930B2F" w:rsidRDefault="00C30E9F" w:rsidP="00C30E9F">
      <w:pPr>
        <w:bidi/>
        <w:ind w:firstLine="567"/>
        <w:jc w:val="lowKashida"/>
        <w:rPr>
          <w:rFonts w:cs="B Lotus"/>
          <w:sz w:val="28"/>
          <w:szCs w:val="28"/>
          <w:rtl/>
          <w:lang w:bidi="fa-IR"/>
        </w:rPr>
      </w:pPr>
      <w:r>
        <w:rPr>
          <w:rFonts w:cs="B Lotus" w:hint="cs"/>
          <w:sz w:val="28"/>
          <w:szCs w:val="28"/>
          <w:rtl/>
          <w:lang w:bidi="fa-IR"/>
        </w:rPr>
        <w:t>لوايح مندرج در فهرست پيوست كه به مهر«دفتر هيأت دولت» تأييد شده است، در دستور كار مجلس شوراي اسلامي قرار گيرد.</w:t>
      </w:r>
    </w:p>
    <w:p w:rsidR="00C30E9F" w:rsidRDefault="00C30E9F" w:rsidP="00C30E9F">
      <w:pPr>
        <w:bidi/>
        <w:ind w:left="3969"/>
        <w:jc w:val="center"/>
        <w:rPr>
          <w:rFonts w:cs="B Lotus"/>
          <w:b/>
          <w:bCs/>
          <w:spacing w:val="-4"/>
          <w:sz w:val="28"/>
          <w:szCs w:val="28"/>
          <w:rtl/>
          <w:lang w:bidi="fa-IR"/>
        </w:rPr>
      </w:pPr>
      <w:r>
        <w:rPr>
          <w:rFonts w:cs="B Lotus" w:hint="cs"/>
          <w:b/>
          <w:bCs/>
          <w:spacing w:val="-4"/>
          <w:sz w:val="28"/>
          <w:szCs w:val="28"/>
          <w:rtl/>
          <w:lang w:bidi="fa-IR"/>
        </w:rPr>
        <w:t>محمدرضا رحيمي</w:t>
      </w:r>
    </w:p>
    <w:p w:rsidR="00C30E9F" w:rsidRDefault="00C30E9F" w:rsidP="00C30E9F">
      <w:pPr>
        <w:bidi/>
        <w:ind w:left="3969"/>
        <w:jc w:val="center"/>
        <w:rPr>
          <w:rFonts w:cs="B Lotus"/>
          <w:spacing w:val="-4"/>
          <w:sz w:val="28"/>
          <w:szCs w:val="28"/>
          <w:rtl/>
        </w:rPr>
      </w:pPr>
      <w:r>
        <w:rPr>
          <w:rFonts w:cs="B Lotus" w:hint="cs"/>
          <w:b/>
          <w:bCs/>
          <w:spacing w:val="-4"/>
          <w:sz w:val="28"/>
          <w:szCs w:val="28"/>
          <w:rtl/>
          <w:lang w:bidi="fa-IR"/>
        </w:rPr>
        <w:t>معاون اول رئيس‌جمهور</w:t>
      </w:r>
    </w:p>
    <w:p w:rsidR="00C30E9F" w:rsidRDefault="00C30E9F" w:rsidP="00C30E9F">
      <w:pPr>
        <w:widowControl w:val="0"/>
        <w:autoSpaceDE w:val="0"/>
        <w:autoSpaceDN w:val="0"/>
        <w:bidi/>
        <w:adjustRightInd w:val="0"/>
        <w:spacing w:line="216" w:lineRule="auto"/>
        <w:jc w:val="lowKashida"/>
        <w:rPr>
          <w:rFonts w:cs="B Lotus"/>
          <w:b/>
          <w:bCs/>
          <w:spacing w:val="-4"/>
          <w:sz w:val="28"/>
          <w:szCs w:val="28"/>
          <w:rtl/>
        </w:rPr>
      </w:pPr>
    </w:p>
    <w:p w:rsidR="00C30E9F" w:rsidRDefault="00C30E9F" w:rsidP="00C30E9F">
      <w:pPr>
        <w:widowControl w:val="0"/>
        <w:autoSpaceDE w:val="0"/>
        <w:autoSpaceDN w:val="0"/>
        <w:bidi/>
        <w:adjustRightInd w:val="0"/>
        <w:spacing w:line="216" w:lineRule="auto"/>
        <w:jc w:val="lowKashida"/>
        <w:rPr>
          <w:rFonts w:cs="B Lotus"/>
          <w:b/>
          <w:bCs/>
          <w:spacing w:val="-4"/>
          <w:sz w:val="28"/>
          <w:szCs w:val="28"/>
          <w:rtl/>
        </w:rPr>
      </w:pPr>
    </w:p>
    <w:p w:rsidR="00C30E9F" w:rsidRDefault="00C30E9F" w:rsidP="00C30E9F">
      <w:pPr>
        <w:bidi/>
        <w:jc w:val="lowKashida"/>
        <w:rPr>
          <w:rFonts w:cs="B Lotus"/>
          <w:b/>
          <w:bCs/>
          <w:spacing w:val="-4"/>
          <w:sz w:val="28"/>
          <w:szCs w:val="28"/>
          <w:rtl/>
          <w:lang w:bidi="fa-IR"/>
        </w:rPr>
      </w:pPr>
      <w:r>
        <w:rPr>
          <w:rFonts w:cs="B Lotus" w:hint="cs"/>
          <w:b/>
          <w:bCs/>
          <w:spacing w:val="-4"/>
          <w:sz w:val="28"/>
          <w:szCs w:val="28"/>
          <w:rtl/>
          <w:lang w:bidi="fa-IR"/>
        </w:rPr>
        <w:lastRenderedPageBreak/>
        <w:t xml:space="preserve">  </w:t>
      </w:r>
      <w:r>
        <w:rPr>
          <w:rFonts w:cs="B Lotus"/>
          <w:b/>
          <w:bCs/>
          <w:spacing w:val="-4"/>
          <w:sz w:val="28"/>
          <w:szCs w:val="28"/>
          <w:rtl/>
          <w:lang w:bidi="fa-IR"/>
        </w:rPr>
        <w:t>شماره 46133/40050</w:t>
      </w:r>
    </w:p>
    <w:p w:rsidR="00C30E9F" w:rsidRDefault="00C30E9F" w:rsidP="00C30E9F">
      <w:pPr>
        <w:bidi/>
        <w:jc w:val="lowKashida"/>
        <w:rPr>
          <w:rFonts w:cs="B Lotus"/>
          <w:b/>
          <w:bCs/>
          <w:spacing w:val="-4"/>
          <w:sz w:val="28"/>
          <w:szCs w:val="28"/>
          <w:lang w:bidi="fa-IR"/>
        </w:rPr>
      </w:pPr>
      <w:r>
        <w:rPr>
          <w:rFonts w:cs="B Lotus"/>
          <w:b/>
          <w:bCs/>
          <w:spacing w:val="-4"/>
          <w:sz w:val="28"/>
          <w:szCs w:val="28"/>
          <w:rtl/>
          <w:lang w:bidi="fa-IR"/>
        </w:rPr>
        <w:t xml:space="preserve"> </w:t>
      </w:r>
      <w:r>
        <w:rPr>
          <w:rFonts w:cs="B Lotus" w:hint="cs"/>
          <w:b/>
          <w:bCs/>
          <w:spacing w:val="-4"/>
          <w:sz w:val="28"/>
          <w:szCs w:val="28"/>
          <w:rtl/>
          <w:lang w:bidi="fa-IR"/>
        </w:rPr>
        <w:t xml:space="preserve"> </w:t>
      </w:r>
      <w:r>
        <w:rPr>
          <w:rFonts w:cs="B Lotus"/>
          <w:b/>
          <w:bCs/>
          <w:spacing w:val="-4"/>
          <w:sz w:val="28"/>
          <w:szCs w:val="28"/>
          <w:rtl/>
          <w:lang w:bidi="fa-IR"/>
        </w:rPr>
        <w:t>تاريخ 1/4/1387</w:t>
      </w:r>
    </w:p>
    <w:p w:rsidR="00C30E9F" w:rsidRDefault="00C30E9F" w:rsidP="00C30E9F">
      <w:pPr>
        <w:bidi/>
        <w:jc w:val="lowKashida"/>
        <w:rPr>
          <w:rFonts w:cs="B Lotus"/>
          <w:b/>
          <w:bCs/>
          <w:spacing w:val="-4"/>
          <w:sz w:val="28"/>
          <w:szCs w:val="28"/>
          <w:rtl/>
          <w:lang w:bidi="fa-IR"/>
        </w:rPr>
      </w:pPr>
      <w:r>
        <w:rPr>
          <w:rFonts w:cs="B Lotus" w:hint="cs"/>
          <w:b/>
          <w:bCs/>
          <w:spacing w:val="-4"/>
          <w:sz w:val="28"/>
          <w:szCs w:val="28"/>
          <w:rtl/>
          <w:lang w:bidi="fa-IR"/>
        </w:rPr>
        <w:t xml:space="preserve">  </w:t>
      </w:r>
      <w:r>
        <w:rPr>
          <w:rFonts w:cs="B Lotus"/>
          <w:b/>
          <w:bCs/>
          <w:spacing w:val="-4"/>
          <w:sz w:val="28"/>
          <w:szCs w:val="28"/>
          <w:rtl/>
          <w:lang w:bidi="fa-IR"/>
        </w:rPr>
        <w:t>معاونت حقوقي و امور مجلس رئيس جمهور</w:t>
      </w:r>
    </w:p>
    <w:p w:rsidR="00C30E9F" w:rsidRDefault="00C30E9F" w:rsidP="00C30E9F">
      <w:pPr>
        <w:bidi/>
        <w:spacing w:line="216" w:lineRule="auto"/>
        <w:ind w:firstLine="567"/>
        <w:jc w:val="lowKashida"/>
        <w:rPr>
          <w:rFonts w:cs="B Lotus"/>
          <w:spacing w:val="-4"/>
          <w:sz w:val="28"/>
          <w:szCs w:val="28"/>
          <w:rtl/>
          <w:lang w:bidi="fa-IR"/>
        </w:rPr>
      </w:pPr>
      <w:r>
        <w:rPr>
          <w:rFonts w:cs="B Lotus"/>
          <w:spacing w:val="-4"/>
          <w:sz w:val="28"/>
          <w:szCs w:val="28"/>
          <w:rtl/>
          <w:lang w:bidi="fa-IR"/>
        </w:rPr>
        <w:t>هيأت وزيران در جلسه مورخ 19/3/1387 موافقت نمود:</w:t>
      </w:r>
    </w:p>
    <w:p w:rsidR="00C30E9F" w:rsidRDefault="00C30E9F" w:rsidP="00C30E9F">
      <w:pPr>
        <w:bidi/>
        <w:spacing w:line="216" w:lineRule="auto"/>
        <w:ind w:firstLine="567"/>
        <w:jc w:val="lowKashida"/>
        <w:rPr>
          <w:rFonts w:cs="B Lotus"/>
          <w:spacing w:val="-4"/>
          <w:sz w:val="28"/>
          <w:szCs w:val="28"/>
          <w:rtl/>
          <w:lang w:bidi="fa-IR"/>
        </w:rPr>
      </w:pPr>
      <w:r>
        <w:rPr>
          <w:rFonts w:cs="B Lotus"/>
          <w:spacing w:val="-4"/>
          <w:sz w:val="28"/>
          <w:szCs w:val="28"/>
          <w:rtl/>
          <w:lang w:bidi="fa-IR"/>
        </w:rPr>
        <w:t>لوايح مندرج در فهرست پيوست كه به مهر «دفتر هيأت دولت» تأييد شده است، در دستور كار مجلس شوراي اسلامي قرار گيرد.</w:t>
      </w:r>
    </w:p>
    <w:p w:rsidR="00C30E9F" w:rsidRDefault="00C30E9F" w:rsidP="00C30E9F">
      <w:pPr>
        <w:bidi/>
        <w:spacing w:line="216" w:lineRule="auto"/>
        <w:ind w:left="2370"/>
        <w:jc w:val="center"/>
        <w:rPr>
          <w:rFonts w:cs="B Lotus"/>
          <w:b/>
          <w:bCs/>
          <w:spacing w:val="-4"/>
          <w:sz w:val="28"/>
          <w:szCs w:val="28"/>
          <w:rtl/>
          <w:lang w:bidi="fa-IR"/>
        </w:rPr>
      </w:pPr>
      <w:r>
        <w:rPr>
          <w:rFonts w:cs="B Lotus"/>
          <w:b/>
          <w:bCs/>
          <w:spacing w:val="-4"/>
          <w:sz w:val="28"/>
          <w:szCs w:val="28"/>
          <w:rtl/>
          <w:lang w:bidi="fa-IR"/>
        </w:rPr>
        <w:t>پرويز داودي- معاون اول رئيس‌جمهور</w:t>
      </w:r>
    </w:p>
    <w:p w:rsidR="00C30E9F" w:rsidRDefault="00C30E9F" w:rsidP="00C30E9F">
      <w:pPr>
        <w:widowControl w:val="0"/>
        <w:autoSpaceDE w:val="0"/>
        <w:autoSpaceDN w:val="0"/>
        <w:bidi/>
        <w:adjustRightInd w:val="0"/>
        <w:spacing w:line="216" w:lineRule="auto"/>
        <w:jc w:val="lowKashida"/>
        <w:rPr>
          <w:rFonts w:cs="B Lotus"/>
          <w:b/>
          <w:bCs/>
          <w:spacing w:val="-4"/>
          <w:sz w:val="28"/>
          <w:szCs w:val="28"/>
          <w:rtl/>
        </w:rPr>
      </w:pPr>
    </w:p>
    <w:p w:rsidR="00D56080" w:rsidRDefault="00D56080" w:rsidP="00C30E9F">
      <w:pPr>
        <w:widowControl w:val="0"/>
        <w:autoSpaceDE w:val="0"/>
        <w:autoSpaceDN w:val="0"/>
        <w:bidi/>
        <w:adjustRightInd w:val="0"/>
        <w:spacing w:line="216" w:lineRule="auto"/>
        <w:jc w:val="lowKashida"/>
        <w:rPr>
          <w:rFonts w:cs="B Lotus"/>
          <w:b/>
          <w:bCs/>
          <w:spacing w:val="-4"/>
          <w:sz w:val="28"/>
          <w:szCs w:val="28"/>
          <w:rtl/>
        </w:rPr>
      </w:pPr>
      <w:r w:rsidRPr="00AF4B06">
        <w:rPr>
          <w:rFonts w:cs="B Lotus"/>
          <w:b/>
          <w:bCs/>
          <w:spacing w:val="-4"/>
          <w:sz w:val="28"/>
          <w:szCs w:val="28"/>
          <w:rtl/>
        </w:rPr>
        <w:t xml:space="preserve">شماره </w:t>
      </w:r>
      <w:r>
        <w:rPr>
          <w:rFonts w:cs="B Lotus"/>
          <w:b/>
          <w:bCs/>
          <w:spacing w:val="-4"/>
          <w:sz w:val="28"/>
          <w:szCs w:val="28"/>
          <w:rtl/>
        </w:rPr>
        <w:t>67162/29473</w:t>
      </w:r>
      <w:r>
        <w:rPr>
          <w:rFonts w:cs="B Lotus"/>
          <w:b/>
          <w:bCs/>
          <w:spacing w:val="-4"/>
          <w:sz w:val="28"/>
          <w:szCs w:val="28"/>
          <w:rtl/>
        </w:rPr>
        <w:tab/>
      </w:r>
      <w:r>
        <w:rPr>
          <w:rFonts w:cs="B Lotus"/>
          <w:b/>
          <w:bCs/>
          <w:spacing w:val="-4"/>
          <w:sz w:val="28"/>
          <w:szCs w:val="28"/>
          <w:rtl/>
        </w:rPr>
        <w:tab/>
      </w:r>
      <w:r>
        <w:rPr>
          <w:rFonts w:cs="B Lotus"/>
          <w:b/>
          <w:bCs/>
          <w:spacing w:val="-4"/>
          <w:sz w:val="28"/>
          <w:szCs w:val="28"/>
          <w:rtl/>
        </w:rPr>
        <w:tab/>
      </w:r>
    </w:p>
    <w:p w:rsidR="00D56080" w:rsidRPr="00AF4B06" w:rsidRDefault="00D56080" w:rsidP="00D56080">
      <w:pPr>
        <w:widowControl w:val="0"/>
        <w:autoSpaceDE w:val="0"/>
        <w:autoSpaceDN w:val="0"/>
        <w:bidi/>
        <w:adjustRightInd w:val="0"/>
        <w:spacing w:line="216" w:lineRule="auto"/>
        <w:jc w:val="lowKashida"/>
        <w:rPr>
          <w:rFonts w:cs="B Lotus"/>
          <w:b/>
          <w:bCs/>
          <w:spacing w:val="-4"/>
          <w:sz w:val="28"/>
          <w:szCs w:val="28"/>
          <w:rtl/>
        </w:rPr>
      </w:pPr>
      <w:r w:rsidRPr="00AF4B06">
        <w:rPr>
          <w:rFonts w:cs="B Lotus"/>
          <w:b/>
          <w:bCs/>
          <w:spacing w:val="-4"/>
          <w:sz w:val="28"/>
          <w:szCs w:val="28"/>
          <w:rtl/>
        </w:rPr>
        <w:t>تاريخ 18/11/1383</w:t>
      </w:r>
    </w:p>
    <w:p w:rsidR="00D56080" w:rsidRDefault="00D56080" w:rsidP="00D56080">
      <w:pPr>
        <w:widowControl w:val="0"/>
        <w:autoSpaceDE w:val="0"/>
        <w:autoSpaceDN w:val="0"/>
        <w:bidi/>
        <w:adjustRightInd w:val="0"/>
        <w:spacing w:line="216" w:lineRule="auto"/>
        <w:jc w:val="lowKashida"/>
        <w:rPr>
          <w:rFonts w:cs="B Lotus"/>
          <w:b/>
          <w:bCs/>
          <w:spacing w:val="-4"/>
          <w:sz w:val="28"/>
          <w:szCs w:val="28"/>
          <w:rtl/>
        </w:rPr>
      </w:pPr>
      <w:r w:rsidRPr="00AF4B06">
        <w:rPr>
          <w:rFonts w:cs="B Lotus"/>
          <w:b/>
          <w:bCs/>
          <w:spacing w:val="-4"/>
          <w:sz w:val="28"/>
          <w:szCs w:val="28"/>
          <w:rtl/>
        </w:rPr>
        <w:t>جناب آقاي حداد عادل</w:t>
      </w:r>
    </w:p>
    <w:p w:rsidR="00D56080" w:rsidRPr="00AF4B06" w:rsidRDefault="00D56080" w:rsidP="00D56080">
      <w:pPr>
        <w:widowControl w:val="0"/>
        <w:autoSpaceDE w:val="0"/>
        <w:autoSpaceDN w:val="0"/>
        <w:bidi/>
        <w:adjustRightInd w:val="0"/>
        <w:spacing w:line="216" w:lineRule="auto"/>
        <w:jc w:val="lowKashida"/>
        <w:rPr>
          <w:rFonts w:cs="B Lotus"/>
          <w:b/>
          <w:bCs/>
          <w:spacing w:val="-4"/>
          <w:sz w:val="28"/>
          <w:szCs w:val="28"/>
          <w:rtl/>
        </w:rPr>
      </w:pPr>
      <w:r w:rsidRPr="00AF4B06">
        <w:rPr>
          <w:rFonts w:cs="B Lotus"/>
          <w:b/>
          <w:bCs/>
          <w:spacing w:val="-4"/>
          <w:sz w:val="28"/>
          <w:szCs w:val="28"/>
          <w:rtl/>
        </w:rPr>
        <w:t xml:space="preserve">رئيس محترم مجلس شوراي اسلامي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b/>
          <w:bCs/>
          <w:spacing w:val="-4"/>
          <w:sz w:val="28"/>
          <w:szCs w:val="28"/>
          <w:rtl/>
        </w:rPr>
        <w:tab/>
      </w:r>
      <w:r w:rsidRPr="00AF4B06">
        <w:rPr>
          <w:rFonts w:cs="B Lotus"/>
          <w:spacing w:val="-4"/>
          <w:sz w:val="28"/>
          <w:szCs w:val="28"/>
          <w:rtl/>
        </w:rPr>
        <w:t xml:space="preserve">لايحه رسيدگي به جرائم اطفال و نوجوانان كه بنا به پيشنهاد قوه قضائيه در جلسه مورخ 11/9/1383 هيأت وزيران به تصويب رسيده است‌، جهت طي تشريفات قانوني به‌پيوست تقديم مي‌گردد. </w:t>
      </w:r>
    </w:p>
    <w:p w:rsidR="00D56080" w:rsidRDefault="00D56080" w:rsidP="00D56080">
      <w:pPr>
        <w:widowControl w:val="0"/>
        <w:autoSpaceDE w:val="0"/>
        <w:autoSpaceDN w:val="0"/>
        <w:bidi/>
        <w:adjustRightInd w:val="0"/>
        <w:spacing w:line="216" w:lineRule="auto"/>
        <w:ind w:left="5040"/>
        <w:jc w:val="center"/>
        <w:rPr>
          <w:rFonts w:cs="B Lotus"/>
          <w:b/>
          <w:bCs/>
          <w:spacing w:val="-4"/>
          <w:sz w:val="28"/>
          <w:szCs w:val="28"/>
          <w:rtl/>
        </w:rPr>
      </w:pPr>
      <w:r w:rsidRPr="00AF4B06">
        <w:rPr>
          <w:rFonts w:cs="B Lotus"/>
          <w:b/>
          <w:bCs/>
          <w:spacing w:val="-4"/>
          <w:sz w:val="28"/>
          <w:szCs w:val="28"/>
          <w:rtl/>
        </w:rPr>
        <w:t>سيدمحمد خاتمي</w:t>
      </w:r>
    </w:p>
    <w:p w:rsidR="00D56080" w:rsidRPr="00AF4B06" w:rsidRDefault="00D56080" w:rsidP="00D56080">
      <w:pPr>
        <w:widowControl w:val="0"/>
        <w:autoSpaceDE w:val="0"/>
        <w:autoSpaceDN w:val="0"/>
        <w:bidi/>
        <w:adjustRightInd w:val="0"/>
        <w:spacing w:line="216" w:lineRule="auto"/>
        <w:ind w:left="5040"/>
        <w:jc w:val="center"/>
        <w:rPr>
          <w:rFonts w:cs="B Lotus"/>
          <w:b/>
          <w:bCs/>
          <w:spacing w:val="-4"/>
          <w:sz w:val="28"/>
          <w:szCs w:val="28"/>
          <w:rtl/>
        </w:rPr>
      </w:pPr>
      <w:r w:rsidRPr="00AF4B06">
        <w:rPr>
          <w:rFonts w:cs="B Lotus"/>
          <w:b/>
          <w:bCs/>
          <w:spacing w:val="-4"/>
          <w:sz w:val="28"/>
          <w:szCs w:val="28"/>
          <w:rtl/>
        </w:rPr>
        <w:t>رئيس جمهور</w:t>
      </w:r>
    </w:p>
    <w:p w:rsidR="00AA39EC" w:rsidRPr="00E30C7E" w:rsidRDefault="00AA39EC" w:rsidP="00AA39EC">
      <w:pPr>
        <w:widowControl w:val="0"/>
        <w:ind w:firstLine="567"/>
        <w:jc w:val="right"/>
        <w:rPr>
          <w:rFonts w:cs="B Lotus"/>
          <w:b/>
          <w:bCs/>
          <w:sz w:val="28"/>
          <w:szCs w:val="28"/>
          <w:rtl/>
        </w:rPr>
      </w:pPr>
      <w:r w:rsidRPr="00E30C7E">
        <w:rPr>
          <w:rFonts w:cs="B Lotus" w:hint="cs"/>
          <w:b/>
          <w:bCs/>
          <w:sz w:val="28"/>
          <w:szCs w:val="28"/>
          <w:rtl/>
        </w:rPr>
        <w:t>مقدمه</w:t>
      </w:r>
      <w:r>
        <w:rPr>
          <w:rFonts w:cs="B Lotus" w:hint="cs"/>
          <w:b/>
          <w:bCs/>
          <w:sz w:val="28"/>
          <w:szCs w:val="28"/>
          <w:rtl/>
        </w:rPr>
        <w:t>:</w:t>
      </w:r>
    </w:p>
    <w:p w:rsidR="00D56080" w:rsidRDefault="00D56080" w:rsidP="00AA39EC">
      <w:pPr>
        <w:widowControl w:val="0"/>
        <w:autoSpaceDE w:val="0"/>
        <w:autoSpaceDN w:val="0"/>
        <w:bidi/>
        <w:adjustRightInd w:val="0"/>
        <w:spacing w:line="216" w:lineRule="auto"/>
        <w:ind w:firstLine="567"/>
        <w:jc w:val="lowKashida"/>
        <w:rPr>
          <w:rFonts w:cs="B Lotus"/>
          <w:spacing w:val="-4"/>
          <w:sz w:val="28"/>
          <w:szCs w:val="28"/>
          <w:rtl/>
        </w:rPr>
      </w:pPr>
      <w:r w:rsidRPr="00AF4B06">
        <w:rPr>
          <w:rFonts w:cs="B Lotus"/>
          <w:spacing w:val="-4"/>
          <w:sz w:val="28"/>
          <w:szCs w:val="28"/>
          <w:rtl/>
        </w:rPr>
        <w:t xml:space="preserve">با توجه به ضرورت ايجاد بستر قضايي مناسب و متناسب با منافع كودك و جامعه به لحاظ فقدان قدرت تميز كامل در اين قشر از جامعه و تفاوت منشأ بزهكاري آنها و برقراري محيط صميمانه بين كودك و مقامات قضائي (برخورد </w:t>
      </w:r>
      <w:r w:rsidRPr="00AF4B06">
        <w:rPr>
          <w:rFonts w:cs="B Lotus"/>
          <w:spacing w:val="-4"/>
          <w:sz w:val="28"/>
          <w:szCs w:val="28"/>
          <w:rtl/>
        </w:rPr>
        <w:lastRenderedPageBreak/>
        <w:t>غيركيفري و غيرپليسي‌) و بالاخره رسيدگي مطابق با شخصيت و روحيات آنان و با عنايت به تبعات منفي ناشي از مجازات اين دسته از افراد ازجمله تقويت نابساماني</w:t>
      </w:r>
      <w:r w:rsidR="00C30E9F">
        <w:rPr>
          <w:rFonts w:cs="B Lotus" w:hint="cs"/>
          <w:spacing w:val="-4"/>
          <w:sz w:val="28"/>
          <w:szCs w:val="28"/>
          <w:rtl/>
        </w:rPr>
        <w:t>‌</w:t>
      </w:r>
      <w:r w:rsidRPr="00AF4B06">
        <w:rPr>
          <w:rFonts w:cs="B Lotus"/>
          <w:spacing w:val="-4"/>
          <w:sz w:val="28"/>
          <w:szCs w:val="28"/>
          <w:rtl/>
        </w:rPr>
        <w:t>ها و افزايش حس عناد نسبت به جامعه و ناهنجاري</w:t>
      </w:r>
      <w:r w:rsidR="00C30E9F">
        <w:rPr>
          <w:rFonts w:hint="cs"/>
          <w:spacing w:val="-4"/>
          <w:sz w:val="28"/>
          <w:szCs w:val="28"/>
          <w:rtl/>
        </w:rPr>
        <w:t>‌</w:t>
      </w:r>
      <w:r w:rsidRPr="00AF4B06">
        <w:rPr>
          <w:rFonts w:cs="B Lotus"/>
          <w:spacing w:val="-4"/>
          <w:sz w:val="28"/>
          <w:szCs w:val="28"/>
          <w:rtl/>
        </w:rPr>
        <w:t xml:space="preserve">هاي اجتماعي و اخلاقي در آنها و دراجراي بند (2) اصل (158) قانون اساسي جمهوري اسلامي ايران و به منظور تعيين عكس‌العمل مناسب و متناسب با شخصيت واقعي اين گروه جهت اصلاح و تربيت آنها; لايحه زير جهت طي تشريفات قانوني تقديم مي‌شود: </w:t>
      </w:r>
    </w:p>
    <w:p w:rsidR="00D56080" w:rsidRDefault="00D56080" w:rsidP="00D56080">
      <w:pPr>
        <w:widowControl w:val="0"/>
        <w:autoSpaceDE w:val="0"/>
        <w:autoSpaceDN w:val="0"/>
        <w:bidi/>
        <w:adjustRightInd w:val="0"/>
        <w:spacing w:line="216" w:lineRule="auto"/>
        <w:jc w:val="center"/>
        <w:rPr>
          <w:rFonts w:cs="B Titr"/>
          <w:b/>
          <w:bCs/>
          <w:spacing w:val="-4"/>
          <w:sz w:val="28"/>
          <w:szCs w:val="28"/>
          <w:rtl/>
        </w:rPr>
      </w:pPr>
    </w:p>
    <w:p w:rsidR="00C30E9F" w:rsidRDefault="00C30E9F" w:rsidP="00C30E9F">
      <w:pPr>
        <w:widowControl w:val="0"/>
        <w:autoSpaceDE w:val="0"/>
        <w:autoSpaceDN w:val="0"/>
        <w:bidi/>
        <w:adjustRightInd w:val="0"/>
        <w:spacing w:line="216" w:lineRule="auto"/>
        <w:rPr>
          <w:rFonts w:cs="B Titr"/>
          <w:b/>
          <w:bCs/>
          <w:spacing w:val="-4"/>
          <w:sz w:val="28"/>
          <w:szCs w:val="28"/>
          <w:rtl/>
        </w:rPr>
      </w:pPr>
      <w:r>
        <w:rPr>
          <w:rFonts w:cs="B Titr" w:hint="cs"/>
          <w:b/>
          <w:bCs/>
          <w:spacing w:val="-4"/>
          <w:sz w:val="28"/>
          <w:szCs w:val="28"/>
          <w:rtl/>
        </w:rPr>
        <w:t>عنوان لايحه:</w:t>
      </w:r>
    </w:p>
    <w:p w:rsidR="00D56080" w:rsidRDefault="00D56080" w:rsidP="00C30E9F">
      <w:pPr>
        <w:widowControl w:val="0"/>
        <w:autoSpaceDE w:val="0"/>
        <w:autoSpaceDN w:val="0"/>
        <w:bidi/>
        <w:adjustRightInd w:val="0"/>
        <w:spacing w:line="216" w:lineRule="auto"/>
        <w:jc w:val="center"/>
        <w:rPr>
          <w:rFonts w:cs="B Titr"/>
          <w:b/>
          <w:bCs/>
          <w:spacing w:val="-4"/>
          <w:sz w:val="28"/>
          <w:szCs w:val="28"/>
          <w:rtl/>
        </w:rPr>
      </w:pPr>
      <w:r w:rsidRPr="00AF4B06">
        <w:rPr>
          <w:rFonts w:cs="B Titr"/>
          <w:b/>
          <w:bCs/>
          <w:spacing w:val="-4"/>
          <w:sz w:val="28"/>
          <w:szCs w:val="28"/>
          <w:rtl/>
        </w:rPr>
        <w:t>رسيدگي به جرائم اطفال و نوجوانان</w:t>
      </w:r>
    </w:p>
    <w:p w:rsidR="00D56080" w:rsidRPr="00AF4B06" w:rsidRDefault="00D56080" w:rsidP="00D56080">
      <w:pPr>
        <w:widowControl w:val="0"/>
        <w:autoSpaceDE w:val="0"/>
        <w:autoSpaceDN w:val="0"/>
        <w:bidi/>
        <w:adjustRightInd w:val="0"/>
        <w:spacing w:line="216" w:lineRule="auto"/>
        <w:jc w:val="lowKashida"/>
        <w:rPr>
          <w:rFonts w:cs="B Lotus"/>
          <w:b/>
          <w:bCs/>
          <w:spacing w:val="-4"/>
          <w:sz w:val="28"/>
          <w:szCs w:val="28"/>
          <w:rtl/>
        </w:rPr>
      </w:pPr>
      <w:r>
        <w:rPr>
          <w:rFonts w:cs="B Lotus"/>
          <w:b/>
          <w:bCs/>
          <w:spacing w:val="-4"/>
          <w:sz w:val="28"/>
          <w:szCs w:val="28"/>
          <w:rtl/>
        </w:rPr>
        <w:t>فصل اول - تشكيلات و صلاحيت</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b/>
          <w:bCs/>
          <w:spacing w:val="-4"/>
          <w:sz w:val="28"/>
          <w:szCs w:val="28"/>
          <w:rtl/>
        </w:rPr>
        <w:tab/>
      </w:r>
      <w:r w:rsidRPr="00D56080">
        <w:rPr>
          <w:rFonts w:cs="B Lotus"/>
          <w:b/>
          <w:bCs/>
          <w:spacing w:val="-4"/>
          <w:sz w:val="28"/>
          <w:szCs w:val="28"/>
          <w:rtl/>
        </w:rPr>
        <w:t>ماده 1</w:t>
      </w:r>
      <w:r w:rsidRPr="00AF4B06">
        <w:rPr>
          <w:rFonts w:cs="B Lotus"/>
          <w:spacing w:val="-4"/>
          <w:sz w:val="28"/>
          <w:szCs w:val="28"/>
          <w:rtl/>
        </w:rPr>
        <w:t xml:space="preserve"> - به كليه جرائم افراد كمتر از هجده سال تمام خورشيدي در دادگاه اطفال و نوجوانان رسيدگي مي‌شود.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 هرگاه در حين رسيدگي سن متهم از هجده سال تمام تجاوز نمايد، رسيدگي به اتهام وي مطابق اين قانون در دادگاه اطفال و نوجوانان به عمل خواهد آمد. چنانچه قبل از شروع به رسيدگي سن متهم از هجده سال تمام تجاوز كند، رسيدگي به اتهام وي استثنائاً در دادگاههاي عمومي صورت خواهد گرفت‌، مشروط به آنكه متهم از كليه حقوقي كه در دادگاه اطفال و نوجوانان برخوردار مي‌باشد، در اين دادگاه نيز بهره‌مند گردد.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2</w:t>
      </w:r>
      <w:r w:rsidRPr="00AF4B06">
        <w:rPr>
          <w:rFonts w:cs="B Lotus"/>
          <w:spacing w:val="-4"/>
          <w:sz w:val="28"/>
          <w:szCs w:val="28"/>
          <w:rtl/>
        </w:rPr>
        <w:t xml:space="preserve"> - اطفال درصورت ارتكاب جرم مبرا از مسؤوليت كيفري هستند </w:t>
      </w:r>
      <w:r>
        <w:rPr>
          <w:rFonts w:cs="B Lotus"/>
          <w:spacing w:val="-4"/>
          <w:sz w:val="28"/>
          <w:szCs w:val="28"/>
          <w:rtl/>
        </w:rPr>
        <w:br/>
      </w:r>
      <w:r w:rsidRPr="00AF4B06">
        <w:rPr>
          <w:rFonts w:cs="B Lotus"/>
          <w:spacing w:val="-4"/>
          <w:sz w:val="28"/>
          <w:szCs w:val="28"/>
          <w:rtl/>
        </w:rPr>
        <w:t xml:space="preserve">و تربيت آنان با نظر دادگاه به نحو مقرر در مواد آتي است‌.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 منظور از طفل كسي است كه به حدبلوغ شرعي نرسيده باشد.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3</w:t>
      </w:r>
      <w:r w:rsidRPr="00AF4B06">
        <w:rPr>
          <w:rFonts w:cs="B Lotus"/>
          <w:spacing w:val="-4"/>
          <w:sz w:val="28"/>
          <w:szCs w:val="28"/>
          <w:rtl/>
        </w:rPr>
        <w:t xml:space="preserve"> - در هر حوزه قضائي شهرستان يك يا چند شعبه دادگاه اطفال و </w:t>
      </w:r>
      <w:r w:rsidRPr="00AF4B06">
        <w:rPr>
          <w:rFonts w:cs="B Lotus"/>
          <w:spacing w:val="-4"/>
          <w:sz w:val="28"/>
          <w:szCs w:val="28"/>
          <w:rtl/>
        </w:rPr>
        <w:lastRenderedPageBreak/>
        <w:t>نوجوانان برحسب نياز تشكيل مي‌شود تا زماني كه دادگاه اطفال و نوجوانان در محلي تشكيل نشده است به كليه جرائم اطفال و نوجوانان در شعبه دادگاه عمومي جزائي يا دادگاهي كه وظايف آن را انجام مي‌دهد</w:t>
      </w:r>
      <w:r>
        <w:rPr>
          <w:rFonts w:cs="B Lotus"/>
          <w:spacing w:val="-4"/>
          <w:sz w:val="28"/>
          <w:szCs w:val="28"/>
          <w:rtl/>
        </w:rPr>
        <w:t xml:space="preserve"> مطابق اين قانون رسيدگي شود.</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4 </w:t>
      </w:r>
      <w:r w:rsidRPr="00AF4B06">
        <w:rPr>
          <w:rFonts w:cs="B Lotus"/>
          <w:spacing w:val="-4"/>
          <w:sz w:val="28"/>
          <w:szCs w:val="28"/>
          <w:rtl/>
        </w:rPr>
        <w:t xml:space="preserve">- رئيس دادگستري يا رئيس كل دادگاههاي شهرستان هر حوزه حسب مورد رياست دادگاههاي اطفال و نوجوانان را نيز برعهده دارد.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5 </w:t>
      </w:r>
      <w:r w:rsidRPr="00AF4B06">
        <w:rPr>
          <w:rFonts w:cs="B Lotus"/>
          <w:spacing w:val="-4"/>
          <w:sz w:val="28"/>
          <w:szCs w:val="28"/>
          <w:rtl/>
        </w:rPr>
        <w:t>- دادگاه اطفال و نوجوانان از ي</w:t>
      </w:r>
      <w:r>
        <w:rPr>
          <w:rFonts w:cs="B Lotus"/>
          <w:spacing w:val="-4"/>
          <w:sz w:val="28"/>
          <w:szCs w:val="28"/>
          <w:rtl/>
        </w:rPr>
        <w:t>ك‌قاضي و دومشاور تشكيل‌مي‌شود.</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ت</w:t>
      </w:r>
      <w:r>
        <w:rPr>
          <w:rFonts w:cs="B Lotus"/>
          <w:spacing w:val="-4"/>
          <w:sz w:val="28"/>
          <w:szCs w:val="28"/>
          <w:rtl/>
        </w:rPr>
        <w:t>بصره - نظر مشاوران مشورتي است‌.</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6 </w:t>
      </w:r>
      <w:r w:rsidRPr="00AF4B06">
        <w:rPr>
          <w:rFonts w:cs="B Lotus"/>
          <w:spacing w:val="-4"/>
          <w:sz w:val="28"/>
          <w:szCs w:val="28"/>
          <w:rtl/>
        </w:rPr>
        <w:t xml:space="preserve">- قاضي دادگاه و دادسراي اطفال و نوجوانان را رئيس قوه قضائيه از بين قضاتي كه شايستگي آنان را براي اين امر با رعايت سن و جهات ديگر (ازقبيل تأهل و ترجيحاً داشتن فرزند، گذراندن دوره آموزشي‌) محرز بداند با داشتن حداقل پنج سال سابقه خدمت قضائي انتخاب مي‌كند.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7</w:t>
      </w:r>
      <w:r w:rsidRPr="00AF4B06">
        <w:rPr>
          <w:rFonts w:cs="B Lotus"/>
          <w:spacing w:val="-4"/>
          <w:sz w:val="28"/>
          <w:szCs w:val="28"/>
          <w:rtl/>
        </w:rPr>
        <w:t xml:space="preserve"> - مشاوران دادگاههاي اطفال و نوجوانان از بين متخصصان علوم روانشناسي و تربيتي‌، مددكاران اجتماعي و دانشگاهيان و فرهنگيان آشنا به مسائل روانشناسي و تربيتي كودكان و نوجوانان (اعم از شاغل و بازنشسته‌) انتخاب مي‌شوند.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1 - براي انتخاب مشاوران‌، رئيس حوزه قضائي هر محل عده‌اي را كه واجد شرايط مندرج در اين ماده بداند و براي هر شعبه حداقل هشت نفر مرد و زن را به رئيس كل دادگستري استان پيشنهاد مي‌كند. رئيس كل دادگستري استان از بين آنان حداقل چهارنفر را براي مدت دو سال به اين سمت تعيين مي‌نمايد. انتخاب مجدد آنان بلامانع است‌.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2 - هرگاه متهم اناث باشد، حضور يك مشاور زن در جلسات الزامي مي‌باشد.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lastRenderedPageBreak/>
        <w:tab/>
      </w:r>
      <w:r w:rsidRPr="00D56080">
        <w:rPr>
          <w:rFonts w:cs="B Lotus"/>
          <w:b/>
          <w:bCs/>
          <w:spacing w:val="-4"/>
          <w:sz w:val="28"/>
          <w:szCs w:val="28"/>
          <w:rtl/>
        </w:rPr>
        <w:t>ماده 8</w:t>
      </w:r>
      <w:r w:rsidRPr="00AF4B06">
        <w:rPr>
          <w:rFonts w:cs="B Lotus"/>
          <w:spacing w:val="-4"/>
          <w:sz w:val="28"/>
          <w:szCs w:val="28"/>
          <w:rtl/>
        </w:rPr>
        <w:t xml:space="preserve"> - هرگاه قاضي دادگاه اطفال و نوجوانان به جهتي از جهات قانوني از انجام وظيفه باز بماند با موافقت رئيس قوه قضائيه‌، رئيس دادگستري مي‌تواند شخصاً به جاي او انجام وظيفه كند يا يكي از قضات واجد شرايط را به جاي قاضي دادگاه اطفال و نوجوانان به‌طور موقت مأمور رسيدگي نمايد.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9</w:t>
      </w:r>
      <w:r w:rsidRPr="00AF4B06">
        <w:rPr>
          <w:rFonts w:cs="B Lotus"/>
          <w:spacing w:val="-4"/>
          <w:sz w:val="28"/>
          <w:szCs w:val="28"/>
          <w:rtl/>
        </w:rPr>
        <w:t xml:space="preserve"> - در معيت دادگاههاي اطفال و نوجوانان و در محل آن‌، شعبه‌اي از دادسراي عمومي و انقلاب به سرپرستي يكي از معاونان دادستان و درصورت لزوم يك يا چند داديار و بازپرس داير مي‌گردد. تعقيب‌، تحقيق راجع به جرائم اطفال و نوجوانان جز در موارد مندرج در ماده (14) اين قانون كه مستقيماً توسط دادگاه اطفال و نوجوانان به‌عمل مي</w:t>
      </w:r>
      <w:r>
        <w:rPr>
          <w:rFonts w:cs="B Lotus"/>
          <w:spacing w:val="-4"/>
          <w:sz w:val="28"/>
          <w:szCs w:val="28"/>
          <w:rtl/>
        </w:rPr>
        <w:t>‌</w:t>
      </w:r>
      <w:r w:rsidRPr="00AF4B06">
        <w:rPr>
          <w:rFonts w:cs="B Lotus"/>
          <w:spacing w:val="-4"/>
          <w:sz w:val="28"/>
          <w:szCs w:val="28"/>
          <w:rtl/>
        </w:rPr>
        <w:t xml:space="preserve">آيد، از سوي دادسرا برطبق اين قانون انجام مي‌شود. </w:t>
      </w:r>
    </w:p>
    <w:p w:rsidR="00D56080" w:rsidRPr="00F95A44" w:rsidRDefault="00D56080" w:rsidP="00D56080">
      <w:pPr>
        <w:widowControl w:val="0"/>
        <w:autoSpaceDE w:val="0"/>
        <w:autoSpaceDN w:val="0"/>
        <w:bidi/>
        <w:adjustRightInd w:val="0"/>
        <w:spacing w:line="216" w:lineRule="auto"/>
        <w:jc w:val="lowKashida"/>
        <w:rPr>
          <w:rFonts w:cs="B Lotus"/>
          <w:spacing w:val="-8"/>
          <w:sz w:val="28"/>
          <w:szCs w:val="28"/>
          <w:rtl/>
        </w:rPr>
      </w:pPr>
      <w:r w:rsidRPr="00F95A44">
        <w:rPr>
          <w:rFonts w:cs="B Lotus"/>
          <w:spacing w:val="-8"/>
          <w:sz w:val="28"/>
          <w:szCs w:val="28"/>
          <w:rtl/>
        </w:rPr>
        <w:tab/>
      </w:r>
      <w:r w:rsidRPr="00D56080">
        <w:rPr>
          <w:rFonts w:cs="B Lotus"/>
          <w:b/>
          <w:bCs/>
          <w:spacing w:val="-8"/>
          <w:sz w:val="28"/>
          <w:szCs w:val="28"/>
          <w:rtl/>
        </w:rPr>
        <w:t xml:space="preserve">ماده 10 </w:t>
      </w:r>
      <w:r w:rsidRPr="00F95A44">
        <w:rPr>
          <w:rFonts w:cs="B Lotus"/>
          <w:spacing w:val="-8"/>
          <w:sz w:val="28"/>
          <w:szCs w:val="28"/>
          <w:rtl/>
        </w:rPr>
        <w:t xml:space="preserve">- چنانچه اطفال و نوجوانان مرتكب جرائمي گردند كه رسيدگي به آنها در صلاحيت دادگاه كيفري استان است‌، رسيدگي به آنها در «دادگاه كيفري استان ويژه رسيدگي به جرائم اطفال و نوجوانان‌» وفق مقررات اين قانون به عمل خواهد آمد.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1 - در هر استان به تعداد مورد نياز، شعبه يا شعبي به عنوان «دادگاه كيفري استان ويژه رسيدگي به جرائم اطفال و نوجوانان‌» براي رسيدگي به جرائم موضوع اين ماده تأسيس مي‌گردد. اختصاصي بودن اين شعب‌، مانع از ارجاع ساير پرونده‌ها به آنها نمي‌باشد.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2 - دادگاه كيفري استان ويژه رسيدگي به جرائم اطفال و نوجوانان در مركز يا شهرستانهاي تابع آن استان كه جرم در آن محل ارتكاب يافته تشكيل مي‌شود وچنانچه به‌تشخيص دادگاه مصلحت اطفال اقتضاء نمايد، حسب مورد در جايي كه متهم دستگير شده يا اقامت دارد تشكيل خواهد گرديد.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تبصره 3 - حضور مشاوران با رعايت مفاد مواد (5) و (7) اين قانون‌، براي رسيدگي به‌جرائم اطفال و نوجوانان در دادگاه كيفري استان ويژه رسيدگي به</w:t>
      </w:r>
      <w:r>
        <w:rPr>
          <w:rFonts w:cs="B Lotus"/>
          <w:spacing w:val="-4"/>
          <w:sz w:val="28"/>
          <w:szCs w:val="28"/>
          <w:rtl/>
        </w:rPr>
        <w:t xml:space="preserve"> </w:t>
      </w:r>
      <w:r w:rsidRPr="00AF4B06">
        <w:rPr>
          <w:rFonts w:cs="B Lotus"/>
          <w:spacing w:val="-4"/>
          <w:sz w:val="28"/>
          <w:szCs w:val="28"/>
          <w:rtl/>
        </w:rPr>
        <w:t>جرائم</w:t>
      </w:r>
      <w:r>
        <w:rPr>
          <w:rFonts w:cs="B Lotus"/>
          <w:spacing w:val="-4"/>
          <w:sz w:val="28"/>
          <w:szCs w:val="28"/>
          <w:rtl/>
        </w:rPr>
        <w:t xml:space="preserve"> </w:t>
      </w:r>
      <w:r w:rsidRPr="00AF4B06">
        <w:rPr>
          <w:rFonts w:cs="B Lotus"/>
          <w:spacing w:val="-4"/>
          <w:sz w:val="28"/>
          <w:szCs w:val="28"/>
          <w:rtl/>
        </w:rPr>
        <w:t xml:space="preserve">آنان الزامي است‌.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lastRenderedPageBreak/>
        <w:tab/>
      </w:r>
      <w:r w:rsidRPr="00D56080">
        <w:rPr>
          <w:rFonts w:cs="B Lotus"/>
          <w:b/>
          <w:bCs/>
          <w:spacing w:val="-4"/>
          <w:sz w:val="28"/>
          <w:szCs w:val="28"/>
          <w:rtl/>
        </w:rPr>
        <w:t>ماده 11</w:t>
      </w:r>
      <w:r w:rsidRPr="00AF4B06">
        <w:rPr>
          <w:rFonts w:cs="B Lotus"/>
          <w:spacing w:val="-4"/>
          <w:sz w:val="28"/>
          <w:szCs w:val="28"/>
          <w:rtl/>
        </w:rPr>
        <w:t xml:space="preserve"> - مرجع رسيدگي به درخواست تجديدنظر آراء و تصميمات دادگاههاي اطفال و نوجوانان شعبه‌اي از دادگاه تجديدنظر استان است كه مطابق با شرايط مقرر در اين قانون و با ابلاغ رئيس قوه قضائيه تعيين مي‌گردد. مرجع رسيدگي به درخواست تجديدنظر آراء و تصميمات دادگاههاي كيفري استان</w:t>
      </w:r>
      <w:r>
        <w:rPr>
          <w:rFonts w:cs="B Lotus"/>
          <w:spacing w:val="-4"/>
          <w:sz w:val="28"/>
          <w:szCs w:val="28"/>
          <w:rtl/>
        </w:rPr>
        <w:t>،</w:t>
      </w:r>
      <w:r w:rsidRPr="00AF4B06">
        <w:rPr>
          <w:rFonts w:cs="B Lotus"/>
          <w:spacing w:val="-4"/>
          <w:sz w:val="28"/>
          <w:szCs w:val="28"/>
          <w:rtl/>
        </w:rPr>
        <w:t xml:space="preserve"> ويژه رسيدگي به جرائم اطفال و نوجوانان نيز ديوان عالي كشور خواهد بود.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12 </w:t>
      </w:r>
      <w:r w:rsidRPr="00AF4B06">
        <w:rPr>
          <w:rFonts w:cs="B Lotus"/>
          <w:spacing w:val="-4"/>
          <w:sz w:val="28"/>
          <w:szCs w:val="28"/>
          <w:rtl/>
        </w:rPr>
        <w:t xml:space="preserve">- هرگاه يك يا چند طفل يا نوجوان با مشاركت يا معاونت اشخاص بزرگسال مرتكب جرم شوند و يا در ارتكاب جرم با اشخاص بزرگسال معاونت نمايند، فقط به جرائم اطفال و نوجوانان در دادگاه اطفال و نوجوانان رسيدگي مي‌شود.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13</w:t>
      </w:r>
      <w:r w:rsidRPr="00AF4B06">
        <w:rPr>
          <w:rFonts w:cs="B Lotus"/>
          <w:spacing w:val="-4"/>
          <w:sz w:val="28"/>
          <w:szCs w:val="28"/>
          <w:rtl/>
        </w:rPr>
        <w:t xml:space="preserve"> - درصورت بروز اختلاف در صلاحيت بين دادگاههاي موضوع اين قانون و يا با ساير محاكم‌، حل اختلاف برطبق مقررات</w:t>
      </w:r>
      <w:r>
        <w:rPr>
          <w:rFonts w:cs="B Lotus"/>
          <w:spacing w:val="-4"/>
          <w:sz w:val="28"/>
          <w:szCs w:val="28"/>
          <w:rtl/>
        </w:rPr>
        <w:t xml:space="preserve"> </w:t>
      </w:r>
      <w:r w:rsidR="00C30E9F">
        <w:rPr>
          <w:rFonts w:cs="B Lotus"/>
          <w:spacing w:val="-4"/>
          <w:sz w:val="28"/>
          <w:szCs w:val="28"/>
          <w:rtl/>
        </w:rPr>
        <w:t>آيين</w:t>
      </w:r>
      <w:r>
        <w:rPr>
          <w:rFonts w:cs="B Lotus"/>
          <w:spacing w:val="-4"/>
          <w:sz w:val="28"/>
          <w:szCs w:val="28"/>
          <w:rtl/>
        </w:rPr>
        <w:t xml:space="preserve"> دادرسي مدني به عمل مي‌آيد.</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 درصورت اختلاف در صلاحيت دادگاه و دادسراي اطفال و نوجوانان‌، نظر دادگاه متبع است‌. </w:t>
      </w:r>
    </w:p>
    <w:p w:rsidR="00D56080" w:rsidRPr="00AF4B06" w:rsidRDefault="00D56080" w:rsidP="00D56080">
      <w:pPr>
        <w:widowControl w:val="0"/>
        <w:autoSpaceDE w:val="0"/>
        <w:autoSpaceDN w:val="0"/>
        <w:bidi/>
        <w:adjustRightInd w:val="0"/>
        <w:spacing w:line="216" w:lineRule="auto"/>
        <w:jc w:val="lowKashida"/>
        <w:rPr>
          <w:rFonts w:cs="B Lotus"/>
          <w:b/>
          <w:bCs/>
          <w:spacing w:val="-4"/>
          <w:sz w:val="28"/>
          <w:szCs w:val="28"/>
          <w:rtl/>
        </w:rPr>
      </w:pPr>
      <w:r w:rsidRPr="00AF4B06">
        <w:rPr>
          <w:rFonts w:cs="B Lotus"/>
          <w:b/>
          <w:bCs/>
          <w:spacing w:val="-4"/>
          <w:sz w:val="28"/>
          <w:szCs w:val="28"/>
          <w:rtl/>
        </w:rPr>
        <w:t xml:space="preserve">فصل دوم - </w:t>
      </w:r>
      <w:r w:rsidR="00C30E9F">
        <w:rPr>
          <w:rFonts w:cs="B Lotus"/>
          <w:b/>
          <w:bCs/>
          <w:spacing w:val="-4"/>
          <w:sz w:val="28"/>
          <w:szCs w:val="28"/>
          <w:rtl/>
        </w:rPr>
        <w:t>آيين</w:t>
      </w:r>
      <w:r w:rsidRPr="00AF4B06">
        <w:rPr>
          <w:rFonts w:cs="B Lotus"/>
          <w:b/>
          <w:bCs/>
          <w:spacing w:val="-4"/>
          <w:sz w:val="28"/>
          <w:szCs w:val="28"/>
          <w:rtl/>
        </w:rPr>
        <w:t xml:space="preserve"> دادرسي </w:t>
      </w:r>
    </w:p>
    <w:p w:rsidR="00D56080" w:rsidRPr="00AF4B06" w:rsidRDefault="00D56080" w:rsidP="00D56080">
      <w:pPr>
        <w:widowControl w:val="0"/>
        <w:autoSpaceDE w:val="0"/>
        <w:autoSpaceDN w:val="0"/>
        <w:bidi/>
        <w:adjustRightInd w:val="0"/>
        <w:spacing w:line="216" w:lineRule="auto"/>
        <w:jc w:val="lowKashida"/>
        <w:rPr>
          <w:rFonts w:cs="B Lotus"/>
          <w:b/>
          <w:bCs/>
          <w:spacing w:val="-4"/>
          <w:sz w:val="28"/>
          <w:szCs w:val="28"/>
          <w:rtl/>
        </w:rPr>
      </w:pPr>
      <w:r w:rsidRPr="00AF4B06">
        <w:rPr>
          <w:rFonts w:cs="B Lotus"/>
          <w:b/>
          <w:bCs/>
          <w:spacing w:val="-4"/>
          <w:sz w:val="28"/>
          <w:szCs w:val="28"/>
          <w:rtl/>
        </w:rPr>
        <w:t xml:space="preserve">الف - تحقيقات و ترتيب رسيدگي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b/>
          <w:bCs/>
          <w:spacing w:val="-4"/>
          <w:sz w:val="28"/>
          <w:szCs w:val="28"/>
          <w:rtl/>
        </w:rPr>
        <w:tab/>
      </w:r>
      <w:r w:rsidRPr="00D56080">
        <w:rPr>
          <w:rFonts w:cs="B Lotus"/>
          <w:b/>
          <w:bCs/>
          <w:spacing w:val="-4"/>
          <w:sz w:val="28"/>
          <w:szCs w:val="28"/>
          <w:rtl/>
        </w:rPr>
        <w:t xml:space="preserve">ماده 14 </w:t>
      </w:r>
      <w:r w:rsidRPr="00AF4B06">
        <w:rPr>
          <w:rFonts w:cs="B Lotus"/>
          <w:spacing w:val="-4"/>
          <w:sz w:val="28"/>
          <w:szCs w:val="28"/>
          <w:rtl/>
        </w:rPr>
        <w:t>- كليه اقدامات اعم از تعقيب‌، تحقيق و رسيدگي به جرائم اطفال و نوجوانان به شرط آنكه مجازات قانوني آنها فقط حبس كمتر از سه سال بوده و يا جرم از نوع منافي‌عفت باشد، رأساً توسط دادگاه اطفال و نوجوانان به عمل مي</w:t>
      </w:r>
      <w:r>
        <w:rPr>
          <w:rFonts w:cs="B Lotus"/>
          <w:spacing w:val="-4"/>
          <w:sz w:val="28"/>
          <w:szCs w:val="28"/>
          <w:rtl/>
        </w:rPr>
        <w:t>‌</w:t>
      </w:r>
      <w:r w:rsidRPr="00AF4B06">
        <w:rPr>
          <w:rFonts w:cs="B Lotus"/>
          <w:spacing w:val="-4"/>
          <w:sz w:val="28"/>
          <w:szCs w:val="28"/>
          <w:rtl/>
        </w:rPr>
        <w:t xml:space="preserve">آيد و دادگاه مذكور كليه وظايفي را كه بر طبق قانون به عهده ضابطان دادگستري و دادسرا است انجام مي‌دهد.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 در جرائم مشهود، هرگاه مرتكب طفل يا نوجوان باشد، ضابطان </w:t>
      </w:r>
      <w:r w:rsidRPr="00AF4B06">
        <w:rPr>
          <w:rFonts w:cs="B Lotus"/>
          <w:spacing w:val="-4"/>
          <w:sz w:val="28"/>
          <w:szCs w:val="28"/>
          <w:rtl/>
        </w:rPr>
        <w:lastRenderedPageBreak/>
        <w:t xml:space="preserve">دادگستري مكلفند نسبت به حفظ آلات و ادوات و آثار و علائم و دلائل جرم اقدام نمايند، لكن اجازه تحقيقات مقدماتي از طفل را نداشته و درصورت دستگيري وي نيز موظفند متهم را بي‌درنگ‌، حسب مورد، به دادسرا يا به‌دادگاه اطفال و نوجوانان تحويل دهند. انقضاء وقت اداري و نيز ايام تعطيل مانع از رجوع به دادسرا يا دادگاه اطفال و نوجوانان نخواهد بود.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15 </w:t>
      </w:r>
      <w:r w:rsidRPr="00AF4B06">
        <w:rPr>
          <w:rFonts w:cs="B Lotus"/>
          <w:spacing w:val="-4"/>
          <w:sz w:val="28"/>
          <w:szCs w:val="28"/>
          <w:rtl/>
        </w:rPr>
        <w:t xml:space="preserve">- در جرائمي كه مجازات قانوني آنها حبس كمتر از سه سال يا مجازات تعزيري ديگري غير از حبس خواه به تنهايي و يا توأم با مجازاتهاي ديگر باشد، دادسرا يا دادگاه مي‌تواند با ملاحظه شخصيت‌، منش‌، وضع اجتماعي و تحصيلي متهم و اوضاع و احوال وقوع جرم‌، تعقيب كيفري را به شرطي كه متهم شاكي يا مدعي خصوصي نداشته باشد، حسب مورد موقوف يا از يك تا سه سال معلق نمايد.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 دادسرا يا دادگاه ضمن صدور قرار تعليق تعقيب به متهم تفهيم مي‌نمايد كه اگر ظرف مدت مذكور از تاريخ صدور قرار ياد شده مرتكب جرم ديگري گردد، علاوه بر اين جرم به اتهام سابق نيز تحت تعقيب قرار مي‌گيرد.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16</w:t>
      </w:r>
      <w:r w:rsidRPr="00AF4B06">
        <w:rPr>
          <w:rFonts w:cs="B Lotus"/>
          <w:spacing w:val="-4"/>
          <w:sz w:val="28"/>
          <w:szCs w:val="28"/>
          <w:rtl/>
        </w:rPr>
        <w:t xml:space="preserve"> - دادسرا يا دادگاه حسب مورد براي حل و فصل شكايت يا جبران خسارت ناشي از جرم يا سازش طرفين‌، كوشش لازم و جهد كافي به برقراري سازش بين طرفين به عمل خواهد آورد و يا درصورت تشخيص‌، موضوع را به شوراي حل اختلاف محل‌، مددكاران اجتماعي يا هر شخص صالح ديگري به عنوان ميانجي ارجاع مي‌نمايد.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ميانجي نيز كوشش لازم و جهد كافي نسبت به برقراري سازش بين طرفين را به عمل خواهد آورد و درهرصورت گزارش اقدامات خود را براي اخذ تصميم در مهلتي كه دادسرا يا دادگاه تعيين مي‌كند، تسليم مي‌نمايد.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دادسرا پس از وصول گزارش ميانجي دال بر سازش طرفين‌، با لحاظ </w:t>
      </w:r>
      <w:r w:rsidRPr="00AF4B06">
        <w:rPr>
          <w:rFonts w:cs="B Lotus"/>
          <w:spacing w:val="-4"/>
          <w:sz w:val="28"/>
          <w:szCs w:val="28"/>
          <w:rtl/>
        </w:rPr>
        <w:lastRenderedPageBreak/>
        <w:t xml:space="preserve">مواد(30) و (35) اين قانون قرار موقوفي و يا تعليق تعقيب صادر و درصورت عدم سازش پرونده را براي اخذ تصميم به دادگاه ارسال مي‌دارد.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دادگاه نيز پس از وصول گزارش ميانجي حسب مورد قرار موقوفي يا تعليق تعقيب صادر و يا شروع به رسيدگي مي‌نمايد.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17 </w:t>
      </w:r>
      <w:r w:rsidRPr="00AF4B06">
        <w:rPr>
          <w:rFonts w:cs="B Lotus"/>
          <w:spacing w:val="-4"/>
          <w:sz w:val="28"/>
          <w:szCs w:val="28"/>
          <w:rtl/>
        </w:rPr>
        <w:t>- درغير از جرائم مستوجب مجازات حد، چنانچه ضمن اجرا</w:t>
      </w:r>
      <w:r>
        <w:rPr>
          <w:rFonts w:cs="B Lotus"/>
          <w:spacing w:val="-4"/>
          <w:sz w:val="28"/>
          <w:szCs w:val="28"/>
          <w:rtl/>
        </w:rPr>
        <w:t>ء</w:t>
      </w:r>
      <w:r w:rsidRPr="00AF4B06">
        <w:rPr>
          <w:rFonts w:cs="B Lotus"/>
          <w:spacing w:val="-4"/>
          <w:sz w:val="28"/>
          <w:szCs w:val="28"/>
          <w:rtl/>
        </w:rPr>
        <w:t xml:space="preserve"> حكم طرفين اقدام به سازش نمايند و يا شاكي گذشت كند، اجرا</w:t>
      </w:r>
      <w:r>
        <w:rPr>
          <w:rFonts w:cs="B Lotus"/>
          <w:spacing w:val="-4"/>
          <w:sz w:val="28"/>
          <w:szCs w:val="28"/>
          <w:rtl/>
        </w:rPr>
        <w:t>ء</w:t>
      </w:r>
      <w:r w:rsidRPr="00AF4B06">
        <w:rPr>
          <w:rFonts w:cs="B Lotus"/>
          <w:spacing w:val="-4"/>
          <w:sz w:val="28"/>
          <w:szCs w:val="28"/>
          <w:rtl/>
        </w:rPr>
        <w:t xml:space="preserve"> حكم متوقف خواهد شد. </w:t>
      </w:r>
    </w:p>
    <w:p w:rsidR="00D56080" w:rsidRPr="00873892" w:rsidRDefault="00D56080" w:rsidP="00D56080">
      <w:pPr>
        <w:widowControl w:val="0"/>
        <w:autoSpaceDE w:val="0"/>
        <w:autoSpaceDN w:val="0"/>
        <w:bidi/>
        <w:adjustRightInd w:val="0"/>
        <w:spacing w:line="216" w:lineRule="auto"/>
        <w:jc w:val="lowKashida"/>
        <w:rPr>
          <w:rFonts w:cs="B Lotus"/>
          <w:spacing w:val="-6"/>
          <w:sz w:val="28"/>
          <w:szCs w:val="28"/>
          <w:rtl/>
        </w:rPr>
      </w:pPr>
      <w:r w:rsidRPr="00873892">
        <w:rPr>
          <w:rFonts w:cs="B Lotus"/>
          <w:spacing w:val="-6"/>
          <w:sz w:val="28"/>
          <w:szCs w:val="28"/>
          <w:rtl/>
        </w:rPr>
        <w:tab/>
      </w:r>
      <w:r w:rsidRPr="00D56080">
        <w:rPr>
          <w:rFonts w:cs="B Lotus"/>
          <w:b/>
          <w:bCs/>
          <w:spacing w:val="-6"/>
          <w:sz w:val="28"/>
          <w:szCs w:val="28"/>
          <w:rtl/>
        </w:rPr>
        <w:t xml:space="preserve">ماده 18 </w:t>
      </w:r>
      <w:r w:rsidRPr="00873892">
        <w:rPr>
          <w:rFonts w:cs="B Lotus"/>
          <w:spacing w:val="-6"/>
          <w:sz w:val="28"/>
          <w:szCs w:val="28"/>
          <w:rtl/>
        </w:rPr>
        <w:t>- درجريان تحقيقات مقدماتي‌، دادسرا يا دادگاه حسب مورد، اطفال و نوجوانان موضوع اين قانون را به‌والدين يا سرپرست قانوني يا درصورت فقدان يا عدم دسترسي و يا امتناع از پذيرش آنان به هر شخص حقيقي يا حقوقي كه مصلحت بداند مي‌سپارد. اشخاص مذكور ملزم</w:t>
      </w:r>
      <w:r>
        <w:rPr>
          <w:rFonts w:cs="B Lotus"/>
          <w:spacing w:val="-6"/>
          <w:sz w:val="28"/>
          <w:szCs w:val="28"/>
          <w:rtl/>
        </w:rPr>
        <w:t xml:space="preserve"> هست</w:t>
      </w:r>
      <w:r w:rsidRPr="00873892">
        <w:rPr>
          <w:rFonts w:cs="B Lotus"/>
          <w:spacing w:val="-6"/>
          <w:sz w:val="28"/>
          <w:szCs w:val="28"/>
          <w:rtl/>
        </w:rPr>
        <w:t xml:space="preserve">ند هرگاه حضور طفل يا نوجوان لازم باشد او را به دادگاه معرفي نمايند. طفل يا نوجوان نيز ملزم به معرفي خود به دادگاه است‌. </w:t>
      </w:r>
    </w:p>
    <w:p w:rsidR="00D56080" w:rsidRPr="00873892" w:rsidRDefault="00D56080" w:rsidP="00D56080">
      <w:pPr>
        <w:widowControl w:val="0"/>
        <w:autoSpaceDE w:val="0"/>
        <w:autoSpaceDN w:val="0"/>
        <w:bidi/>
        <w:adjustRightInd w:val="0"/>
        <w:spacing w:line="216" w:lineRule="auto"/>
        <w:jc w:val="lowKashida"/>
        <w:rPr>
          <w:rFonts w:cs="B Lotus"/>
          <w:spacing w:val="-6"/>
          <w:sz w:val="28"/>
          <w:szCs w:val="28"/>
          <w:rtl/>
        </w:rPr>
      </w:pPr>
      <w:r w:rsidRPr="00873892">
        <w:rPr>
          <w:rFonts w:cs="B Lotus"/>
          <w:spacing w:val="-6"/>
          <w:sz w:val="28"/>
          <w:szCs w:val="28"/>
          <w:rtl/>
        </w:rPr>
        <w:tab/>
        <w:t>درصورت ضرورت‌، اخذ كفيل يا وثيقه تنها از متهمان بالاي پانزده سال امكانپذير است‌. درصورت عجز از معرفي كفيل يا توديع وثيقه و يا درجرائم عليه امنيت و يا جرائمي كه در صلاحيت دادگاه كيفري استان است يا مجازات قانوني آن بيش از خمس ديه كامل و يا بيش از سه سال حبس است‌، دادسرا يا دادگاه درموارد ذيل قرار نگهداري موقت آنان را در كانون اصلاح و تربيت صادر مي</w:t>
      </w:r>
      <w:r>
        <w:rPr>
          <w:rFonts w:cs="B Lotus"/>
          <w:spacing w:val="-6"/>
          <w:sz w:val="28"/>
          <w:szCs w:val="28"/>
          <w:rtl/>
        </w:rPr>
        <w:t>‌</w:t>
      </w:r>
      <w:r w:rsidRPr="00873892">
        <w:rPr>
          <w:rFonts w:cs="B Lotus"/>
          <w:spacing w:val="-6"/>
          <w:sz w:val="28"/>
          <w:szCs w:val="28"/>
          <w:rtl/>
        </w:rPr>
        <w:t xml:space="preserve">كند: </w:t>
      </w:r>
    </w:p>
    <w:p w:rsidR="00D56080" w:rsidRPr="00873892" w:rsidRDefault="00D56080" w:rsidP="00D56080">
      <w:pPr>
        <w:widowControl w:val="0"/>
        <w:autoSpaceDE w:val="0"/>
        <w:autoSpaceDN w:val="0"/>
        <w:bidi/>
        <w:adjustRightInd w:val="0"/>
        <w:spacing w:line="216" w:lineRule="auto"/>
        <w:jc w:val="lowKashida"/>
        <w:rPr>
          <w:rFonts w:cs="B Lotus"/>
          <w:spacing w:val="-6"/>
          <w:sz w:val="28"/>
          <w:szCs w:val="28"/>
          <w:rtl/>
        </w:rPr>
      </w:pPr>
      <w:r w:rsidRPr="00873892">
        <w:rPr>
          <w:rFonts w:cs="B Lotus"/>
          <w:spacing w:val="-6"/>
          <w:sz w:val="28"/>
          <w:szCs w:val="28"/>
          <w:rtl/>
        </w:rPr>
        <w:tab/>
        <w:t xml:space="preserve">الف - احتمال از بين رفتن آثار و دلايل جرم‌. </w:t>
      </w:r>
    </w:p>
    <w:p w:rsidR="00D56080" w:rsidRPr="00873892" w:rsidRDefault="00D56080" w:rsidP="00D56080">
      <w:pPr>
        <w:widowControl w:val="0"/>
        <w:autoSpaceDE w:val="0"/>
        <w:autoSpaceDN w:val="0"/>
        <w:bidi/>
        <w:adjustRightInd w:val="0"/>
        <w:spacing w:line="216" w:lineRule="auto"/>
        <w:jc w:val="lowKashida"/>
        <w:rPr>
          <w:rFonts w:cs="B Lotus"/>
          <w:spacing w:val="-6"/>
          <w:sz w:val="28"/>
          <w:szCs w:val="28"/>
          <w:rtl/>
        </w:rPr>
      </w:pPr>
      <w:r w:rsidRPr="00873892">
        <w:rPr>
          <w:rFonts w:cs="B Lotus"/>
          <w:spacing w:val="-6"/>
          <w:sz w:val="28"/>
          <w:szCs w:val="28"/>
          <w:rtl/>
        </w:rPr>
        <w:tab/>
        <w:t xml:space="preserve">ب - تباني متهم با متهمان ديگر يا شهود يا مطلعان واقعه‌. </w:t>
      </w:r>
    </w:p>
    <w:p w:rsidR="00D56080" w:rsidRPr="00873892" w:rsidRDefault="00D56080" w:rsidP="00D56080">
      <w:pPr>
        <w:widowControl w:val="0"/>
        <w:autoSpaceDE w:val="0"/>
        <w:autoSpaceDN w:val="0"/>
        <w:bidi/>
        <w:adjustRightInd w:val="0"/>
        <w:spacing w:line="216" w:lineRule="auto"/>
        <w:jc w:val="lowKashida"/>
        <w:rPr>
          <w:rFonts w:cs="B Lotus"/>
          <w:spacing w:val="-6"/>
          <w:sz w:val="28"/>
          <w:szCs w:val="28"/>
          <w:rtl/>
        </w:rPr>
      </w:pPr>
      <w:r w:rsidRPr="00873892">
        <w:rPr>
          <w:rFonts w:cs="B Lotus"/>
          <w:spacing w:val="-6"/>
          <w:sz w:val="28"/>
          <w:szCs w:val="28"/>
          <w:rtl/>
        </w:rPr>
        <w:tab/>
        <w:t>ج - احت</w:t>
      </w:r>
      <w:r>
        <w:rPr>
          <w:rFonts w:cs="B Lotus"/>
          <w:spacing w:val="-6"/>
          <w:sz w:val="28"/>
          <w:szCs w:val="28"/>
          <w:rtl/>
        </w:rPr>
        <w:t>مال جلوگيري از اداء شهادت شهود.</w:t>
      </w:r>
    </w:p>
    <w:p w:rsidR="00D56080" w:rsidRPr="00873892" w:rsidRDefault="00D56080" w:rsidP="00D56080">
      <w:pPr>
        <w:widowControl w:val="0"/>
        <w:autoSpaceDE w:val="0"/>
        <w:autoSpaceDN w:val="0"/>
        <w:bidi/>
        <w:adjustRightInd w:val="0"/>
        <w:spacing w:line="216" w:lineRule="auto"/>
        <w:jc w:val="lowKashida"/>
        <w:rPr>
          <w:rFonts w:cs="B Lotus"/>
          <w:spacing w:val="-6"/>
          <w:sz w:val="28"/>
          <w:szCs w:val="28"/>
          <w:rtl/>
        </w:rPr>
      </w:pPr>
      <w:r w:rsidRPr="00873892">
        <w:rPr>
          <w:rFonts w:cs="B Lotus"/>
          <w:spacing w:val="-6"/>
          <w:sz w:val="28"/>
          <w:szCs w:val="28"/>
          <w:rtl/>
        </w:rPr>
        <w:tab/>
        <w:t xml:space="preserve">د - بيم فرار يا مخفي شدن متهم‌. </w:t>
      </w:r>
    </w:p>
    <w:p w:rsidR="00D56080" w:rsidRPr="00F75BA5" w:rsidRDefault="00D56080" w:rsidP="00D56080">
      <w:pPr>
        <w:widowControl w:val="0"/>
        <w:autoSpaceDE w:val="0"/>
        <w:autoSpaceDN w:val="0"/>
        <w:bidi/>
        <w:adjustRightInd w:val="0"/>
        <w:spacing w:line="216" w:lineRule="auto"/>
        <w:jc w:val="lowKashida"/>
        <w:rPr>
          <w:rFonts w:cs="B Lotus"/>
          <w:spacing w:val="-14"/>
          <w:sz w:val="28"/>
          <w:szCs w:val="28"/>
          <w:rtl/>
        </w:rPr>
      </w:pPr>
      <w:r w:rsidRPr="00F75BA5">
        <w:rPr>
          <w:rFonts w:cs="B Lotus"/>
          <w:spacing w:val="-14"/>
          <w:sz w:val="28"/>
          <w:szCs w:val="28"/>
          <w:rtl/>
        </w:rPr>
        <w:tab/>
        <w:t xml:space="preserve">تبصره - قرار نگهداري موقت تابع كليه آثار و احكام قرار بازداشت موقت مي‌باشد.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19 </w:t>
      </w:r>
      <w:r w:rsidRPr="00AF4B06">
        <w:rPr>
          <w:rFonts w:cs="B Lotus"/>
          <w:spacing w:val="-4"/>
          <w:sz w:val="28"/>
          <w:szCs w:val="28"/>
          <w:rtl/>
        </w:rPr>
        <w:t xml:space="preserve">- پس از پايان تحقيقات مقدماتي چنانچه عمل انتسابي جرم نباشد </w:t>
      </w:r>
      <w:r w:rsidRPr="00AF4B06">
        <w:rPr>
          <w:rFonts w:cs="B Lotus"/>
          <w:spacing w:val="-4"/>
          <w:sz w:val="28"/>
          <w:szCs w:val="28"/>
          <w:rtl/>
        </w:rPr>
        <w:lastRenderedPageBreak/>
        <w:t xml:space="preserve">يا دلائل كافي بر توجه اتهام وجود نداشته باشد يا متهم به جهات قانوني ديگر قابل تعقيب نباشد، دادسرا يا دادگاه اطفال و نوجوانان حسب مورد قرار منع يا موقوفي تعقيب صادر مي‌نمايد و درغير اين صورت‌، چنانچه موضوع بدواً در دادسرا مطرح گرديده باشد، پرونده با صدور كيفرخواست به دادگاه اطفال و نوجوانان ارسال مي‌شود والا دادگاه قرار رسيدگي صادر و وقت جلسه رسيدگي را به والدين يا سرپرست قانوني طفل يا نوجوان‌، وكيل وي و دادستان و شاكي ابلاغ مي‌كند.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1 - هرگاه در موقع رسيدگي سن متهم هجده سال و بيشتر باشد، وقت دادرسي به متهم يا وكيل او ابلاغ مي‌شود.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2 - در جرائمي كه مجازات قانوني آن حبس كمتر از سه سال و يا مجازات تعزيري ديگري غيراز حبس خواه به تنهائي يا توأم با مجازاتهاي ديگر باشد، هرگاه متهم و والدين يا سرپرست قانوني او و همچنين درصورت داشتن وكيل‌، وكيل او حاضر باشند و درخواست رسيدگي نمايند و موجبات رسيدگي نيز فراهم باشد، دادگاه مي‌تواند بدون تعيين وقت‌، رسيدگي و اتخاذ تصميم نمايد. </w:t>
      </w:r>
    </w:p>
    <w:p w:rsidR="00D56080" w:rsidRPr="00F75BA5" w:rsidRDefault="00D56080" w:rsidP="00D56080">
      <w:pPr>
        <w:widowControl w:val="0"/>
        <w:autoSpaceDE w:val="0"/>
        <w:autoSpaceDN w:val="0"/>
        <w:bidi/>
        <w:adjustRightInd w:val="0"/>
        <w:spacing w:line="216" w:lineRule="auto"/>
        <w:jc w:val="lowKashida"/>
        <w:rPr>
          <w:rFonts w:cs="B Lotus"/>
          <w:spacing w:val="-10"/>
          <w:sz w:val="28"/>
          <w:szCs w:val="28"/>
          <w:rtl/>
        </w:rPr>
      </w:pPr>
      <w:r w:rsidRPr="00F75BA5">
        <w:rPr>
          <w:rFonts w:cs="B Lotus"/>
          <w:spacing w:val="-10"/>
          <w:sz w:val="28"/>
          <w:szCs w:val="28"/>
          <w:rtl/>
        </w:rPr>
        <w:tab/>
      </w:r>
      <w:r w:rsidRPr="00D56080">
        <w:rPr>
          <w:rFonts w:cs="B Lotus"/>
          <w:b/>
          <w:bCs/>
          <w:spacing w:val="-10"/>
          <w:sz w:val="28"/>
          <w:szCs w:val="28"/>
          <w:rtl/>
        </w:rPr>
        <w:t xml:space="preserve">ماده 20 </w:t>
      </w:r>
      <w:r w:rsidRPr="00F75BA5">
        <w:rPr>
          <w:rFonts w:cs="B Lotus"/>
          <w:spacing w:val="-10"/>
          <w:sz w:val="28"/>
          <w:szCs w:val="28"/>
          <w:rtl/>
        </w:rPr>
        <w:t xml:space="preserve">- دادگاه اطفال و نوجوانان به كليه جرائم اطفال و نوجوانان با حضور دادستان يا نماينده او رسيدگي مي‌نمايد. در دادگاه اطفال و نوجوانان‌، والدين يا سرپرست اطفال و نوجوانان و وكيل مدافع و شاكي و اشخاصي كه نظر آنان در تحقيقات مقدماتي جلب شده و شهود و مطلعان و نماينده كانون اصلاح و تربيت حاضر مي‌شوند. حضور اشخاص ديگر در جلسه رسيدگي با موافقت دادگاه بلامانع است‌.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21</w:t>
      </w:r>
      <w:r w:rsidRPr="00AF4B06">
        <w:rPr>
          <w:rFonts w:cs="B Lotus"/>
          <w:spacing w:val="-4"/>
          <w:sz w:val="28"/>
          <w:szCs w:val="28"/>
          <w:rtl/>
        </w:rPr>
        <w:t xml:space="preserve"> - انتشار جريان رسيدگي يا افشا</w:t>
      </w:r>
      <w:r>
        <w:rPr>
          <w:rFonts w:cs="B Lotus"/>
          <w:spacing w:val="-4"/>
          <w:sz w:val="28"/>
          <w:szCs w:val="28"/>
          <w:rtl/>
        </w:rPr>
        <w:t>ء</w:t>
      </w:r>
      <w:r w:rsidRPr="00AF4B06">
        <w:rPr>
          <w:rFonts w:cs="B Lotus"/>
          <w:spacing w:val="-4"/>
          <w:sz w:val="28"/>
          <w:szCs w:val="28"/>
          <w:rtl/>
        </w:rPr>
        <w:t xml:space="preserve"> هويت و مشخصات متهم به وسيله مطبوعات يا ساير رسانه‌هاي گروهي يا به هرطريق ديگر ممنوع است و متخلفان به مجازات افشاءكنندگان اسرار مردم موضوع ماده (648) قانون مجازات اسلامي - مصوب 1375 - محكوم مي‌شوند.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22 </w:t>
      </w:r>
      <w:r w:rsidRPr="00AF4B06">
        <w:rPr>
          <w:rFonts w:cs="B Lotus"/>
          <w:spacing w:val="-4"/>
          <w:sz w:val="28"/>
          <w:szCs w:val="28"/>
          <w:rtl/>
        </w:rPr>
        <w:t xml:space="preserve">- هرگاه دادگاه اطفال و نوجوانان تحقيقاتي را درمورد وضع </w:t>
      </w:r>
      <w:r w:rsidRPr="00AF4B06">
        <w:rPr>
          <w:rFonts w:cs="B Lotus"/>
          <w:spacing w:val="-4"/>
          <w:sz w:val="28"/>
          <w:szCs w:val="28"/>
          <w:rtl/>
        </w:rPr>
        <w:lastRenderedPageBreak/>
        <w:t xml:space="preserve">جسماني و رواني طفل يا نوجوان يا والدين او و همچنين وضع خانوادگي و محيط معاشرت او لازم بداند، تحقيقات مذكور را خود يا با جلب نظر متخصصان يا مددكاران اجتماعي يا اشخاص صلاحيتدار انجام خواهد داد. دراين صورت دادگاه با توجه به تحقيقات انجام شده يا نظريات رسيده تصميم مقتضي اتخاذ مي‌كند.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t xml:space="preserve">تبصره - در جرائمي كه رسيدگي به آنها در صلاحيت دادگاه كيفري استان مي‌باشد يا مجازات قانوني آن سه سال يا بيش از سه سال حبس است انجام تحقيقات مذكور در اين ماده الزامي است‌.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23</w:t>
      </w:r>
      <w:r w:rsidRPr="00AF4B06">
        <w:rPr>
          <w:rFonts w:cs="B Lotus"/>
          <w:spacing w:val="-4"/>
          <w:sz w:val="28"/>
          <w:szCs w:val="28"/>
          <w:rtl/>
        </w:rPr>
        <w:t xml:space="preserve"> - هرگاه مصلحت طفل اقتضاء كند ممكن است رسيدگي در تمام مدت دادرسي يا در قسمتي از آن در غياب او به عمل آيد. رأي دادگاه درهرصورت حضوري محسوب مي‌شود. </w:t>
      </w:r>
    </w:p>
    <w:p w:rsidR="00D56080" w:rsidRPr="00AF4B06" w:rsidRDefault="00D56080" w:rsidP="00D56080">
      <w:pPr>
        <w:widowControl w:val="0"/>
        <w:autoSpaceDE w:val="0"/>
        <w:autoSpaceDN w:val="0"/>
        <w:bidi/>
        <w:adjustRightInd w:val="0"/>
        <w:spacing w:line="216"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24 </w:t>
      </w:r>
      <w:r w:rsidRPr="00AF4B06">
        <w:rPr>
          <w:rFonts w:cs="B Lotus"/>
          <w:spacing w:val="-4"/>
          <w:sz w:val="28"/>
          <w:szCs w:val="28"/>
          <w:rtl/>
        </w:rPr>
        <w:t xml:space="preserve">- در جرائمي كه رسيدگي به آنها در صلاحيت دادگاه كيفري استان مي‌باشد يا مجازات قانوني آن بيش از خمس ديه كامل يا سه سال يا بيش از سه سال حبس (خواه به تنهايي يا توأم با مجازاتهاي ديگر) باشد، دادگاه اطفال و نوجوانان به ولي يا سرپرست قانوني متهم ابلاغ مي‌نمايد كه وكيل براي او تعيين كند. درصورت عدم تعيين وكيل‌، دادگاه براي متهم وكيل تسخيري تعيين مي‌نمايد.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در جرائمي كه مجازات قانوني آن جزاي نقدي يا شلاق و يا كمتر از سه سال حبس باشد، ولي يا سرپرست قانوني طفل مي‌تواند براي دفاع از او در دادگاه حاضر شده و ياوكيل تعيين 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25 </w:t>
      </w:r>
      <w:r w:rsidRPr="00AF4B06">
        <w:rPr>
          <w:rFonts w:cs="B Lotus"/>
          <w:spacing w:val="-4"/>
          <w:sz w:val="28"/>
          <w:szCs w:val="28"/>
          <w:rtl/>
        </w:rPr>
        <w:t>- دادگاه مي‌تواند پس از رسيدگي و احراز مجرميت‌، صدور رأي را باتوجه به وضع طفل يا نوجوان با تعيين دستورهاي مقرر در مواد (32) و (33) اين قانون حداكثر تا دوسال به تعويق بيندازد. دادگاه پس از دريافت گزارش مددكار اجتماعي درخصوص نحوه اجرا</w:t>
      </w:r>
      <w:r>
        <w:rPr>
          <w:rFonts w:cs="B Lotus"/>
          <w:spacing w:val="-4"/>
          <w:sz w:val="28"/>
          <w:szCs w:val="28"/>
          <w:rtl/>
        </w:rPr>
        <w:t>ء</w:t>
      </w:r>
      <w:r w:rsidRPr="00AF4B06">
        <w:rPr>
          <w:rFonts w:cs="B Lotus"/>
          <w:spacing w:val="-4"/>
          <w:sz w:val="28"/>
          <w:szCs w:val="28"/>
          <w:rtl/>
        </w:rPr>
        <w:t xml:space="preserve"> دستورات توسط طفل يا نوجوان‌، حسب مورد مي‌تواند قرار موقوفي تعقيب صادر يا وي را از مجازات معاف كند و يا با رعايت </w:t>
      </w:r>
      <w:r w:rsidRPr="00AF4B06">
        <w:rPr>
          <w:rFonts w:cs="B Lotus"/>
          <w:spacing w:val="-4"/>
          <w:sz w:val="28"/>
          <w:szCs w:val="28"/>
          <w:rtl/>
        </w:rPr>
        <w:lastRenderedPageBreak/>
        <w:t xml:space="preserve">تخفيف‌، حكم مقتضي صادر 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26 </w:t>
      </w:r>
      <w:r w:rsidRPr="00AF4B06">
        <w:rPr>
          <w:rFonts w:cs="B Lotus"/>
          <w:spacing w:val="-4"/>
          <w:sz w:val="28"/>
          <w:szCs w:val="28"/>
          <w:rtl/>
        </w:rPr>
        <w:t xml:space="preserve">- به دادخواست ضرر و زيان ناشي از جرم مدعي خصوصي نيز كه عليه طفل در دادگاه اطفال و نوجوانان مطرح مي‌گردد طبق مقررات قانوني رسيدگي و حكم مقتضي صادر مي‌شود. در هنگام رسيدگي به دعواي ضرر و زيان‌، حضور طفل يا نوجوان لازم نيست‌، مگر درصورتي كه توضيحات طفل يا نوجوان براي صدور رأي ضرورت داشته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27 </w:t>
      </w:r>
      <w:r w:rsidRPr="00AF4B06">
        <w:rPr>
          <w:rFonts w:cs="B Lotus"/>
          <w:spacing w:val="-4"/>
          <w:sz w:val="28"/>
          <w:szCs w:val="28"/>
          <w:rtl/>
        </w:rPr>
        <w:t xml:space="preserve">- آراء و تصميمات دادگاه اطفال و نوجوانان علاوه بر شاكي و محكوم‌عليه به ولي يا سرپرست قانوني او و درصورت داشتن وكيل به وكيل وي نيز ابلاغ مي‌شود و در تمام موارد قابل تجديدنظر است‌. مهلت درخواست تجديدنظر بيست روز از آخرين تاريخ ابلاغ مي‌باشد.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28</w:t>
      </w:r>
      <w:r w:rsidRPr="00AF4B06">
        <w:rPr>
          <w:rFonts w:cs="B Lotus"/>
          <w:spacing w:val="-4"/>
          <w:sz w:val="28"/>
          <w:szCs w:val="28"/>
          <w:rtl/>
        </w:rPr>
        <w:t xml:space="preserve"> - درخواست تجديدنظر را مي‌توان به دفتر دادگاه صادركننده حكم يا دفتر دادگاه تجديدنظر يا چنانچه طفل يا نوجوان در كانون اصلاح و تربيت نگهداري مي‌شود به دفتر كانون اصلاح و تربيت تسليم نمود.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 xml:space="preserve">ماده 29 </w:t>
      </w:r>
      <w:r w:rsidRPr="00AF4B06">
        <w:rPr>
          <w:rFonts w:cs="B Lotus"/>
          <w:spacing w:val="-4"/>
          <w:sz w:val="28"/>
          <w:szCs w:val="28"/>
          <w:rtl/>
        </w:rPr>
        <w:t xml:space="preserve">- درخواست تجديدنظر مي‌تواند توسط طفل يا نوجوان ياولي يا سرپرست قانوني طفل يا وكيل آنان به عمل آيد. دادستان نيز هرگاه آراء و تصميمات دادگاه را مخالف قانون بداند مي‌تواند درخواست تجديدنظر نمايد. شاكي خصوصي فقط از حكم مربوط به ضرر و زيان و برائت يا قرار منع يا موقوفي تعقيب مي‌تواند تجديد نظرخواهي كند.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30</w:t>
      </w:r>
      <w:r w:rsidRPr="00AF4B06">
        <w:rPr>
          <w:rFonts w:cs="B Lotus"/>
          <w:spacing w:val="-4"/>
          <w:sz w:val="28"/>
          <w:szCs w:val="28"/>
          <w:rtl/>
        </w:rPr>
        <w:t xml:space="preserve"> - كليه جرائم تعزيري و بازدارنده اطفال و نوجوانان‌، موضوع اين قانون‌، قابل گذشت است‌. درصورت گذشت شاكي‌، تعقيب يا رسيدگي يا اجرا</w:t>
      </w:r>
      <w:r>
        <w:rPr>
          <w:rFonts w:cs="B Lotus"/>
          <w:spacing w:val="-4"/>
          <w:sz w:val="28"/>
          <w:szCs w:val="28"/>
          <w:rtl/>
        </w:rPr>
        <w:t>ء</w:t>
      </w:r>
      <w:r w:rsidRPr="00AF4B06">
        <w:rPr>
          <w:rFonts w:cs="B Lotus"/>
          <w:spacing w:val="-4"/>
          <w:sz w:val="28"/>
          <w:szCs w:val="28"/>
          <w:rtl/>
        </w:rPr>
        <w:t xml:space="preserve"> حكم متوقف مي‌گردد.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D56080">
        <w:rPr>
          <w:rFonts w:cs="B Lotus"/>
          <w:b/>
          <w:bCs/>
          <w:spacing w:val="-4"/>
          <w:sz w:val="28"/>
          <w:szCs w:val="28"/>
          <w:rtl/>
        </w:rPr>
        <w:t>ماده 31</w:t>
      </w:r>
      <w:r w:rsidRPr="00AF4B06">
        <w:rPr>
          <w:rFonts w:cs="B Lotus"/>
          <w:spacing w:val="-4"/>
          <w:sz w:val="28"/>
          <w:szCs w:val="28"/>
          <w:rtl/>
        </w:rPr>
        <w:t xml:space="preserve"> - رسيدگي به جرائم اطفال و نوجوانان برطبق مقررات اين قانون انجام مي‌شود و درغير از موارد مذكور در ا</w:t>
      </w:r>
      <w:r>
        <w:rPr>
          <w:rFonts w:cs="B Lotus"/>
          <w:spacing w:val="-4"/>
          <w:sz w:val="28"/>
          <w:szCs w:val="28"/>
          <w:rtl/>
        </w:rPr>
        <w:t xml:space="preserve">ين قانون تابع مقررات عمومي </w:t>
      </w:r>
      <w:r w:rsidR="00C30E9F">
        <w:rPr>
          <w:rFonts w:cs="B Lotus"/>
          <w:spacing w:val="-4"/>
          <w:sz w:val="28"/>
          <w:szCs w:val="28"/>
          <w:rtl/>
        </w:rPr>
        <w:t>آيين</w:t>
      </w:r>
      <w:r>
        <w:rPr>
          <w:rFonts w:cs="B Lotus"/>
          <w:spacing w:val="-4"/>
          <w:sz w:val="28"/>
          <w:szCs w:val="28"/>
          <w:rtl/>
        </w:rPr>
        <w:t>‌</w:t>
      </w:r>
      <w:r w:rsidRPr="00AF4B06">
        <w:rPr>
          <w:rFonts w:cs="B Lotus"/>
          <w:spacing w:val="-4"/>
          <w:sz w:val="28"/>
          <w:szCs w:val="28"/>
          <w:rtl/>
        </w:rPr>
        <w:t xml:space="preserve">دادرسي است‌. </w:t>
      </w:r>
    </w:p>
    <w:p w:rsidR="00D56080" w:rsidRPr="00AF4B06" w:rsidRDefault="00D56080" w:rsidP="00D56080">
      <w:pPr>
        <w:widowControl w:val="0"/>
        <w:autoSpaceDE w:val="0"/>
        <w:autoSpaceDN w:val="0"/>
        <w:bidi/>
        <w:adjustRightInd w:val="0"/>
        <w:spacing w:line="204" w:lineRule="auto"/>
        <w:jc w:val="lowKashida"/>
        <w:rPr>
          <w:rFonts w:cs="B Lotus"/>
          <w:b/>
          <w:bCs/>
          <w:spacing w:val="-4"/>
          <w:sz w:val="28"/>
          <w:szCs w:val="28"/>
          <w:rtl/>
        </w:rPr>
      </w:pPr>
      <w:r w:rsidRPr="00AF4B06">
        <w:rPr>
          <w:rFonts w:cs="B Lotus"/>
          <w:b/>
          <w:bCs/>
          <w:spacing w:val="-4"/>
          <w:sz w:val="28"/>
          <w:szCs w:val="28"/>
          <w:rtl/>
        </w:rPr>
        <w:lastRenderedPageBreak/>
        <w:t xml:space="preserve">ب - آراء و تصميمات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b/>
          <w:bCs/>
          <w:spacing w:val="-4"/>
          <w:sz w:val="28"/>
          <w:szCs w:val="28"/>
          <w:rtl/>
        </w:rPr>
        <w:tab/>
      </w:r>
      <w:r w:rsidRPr="00D56080">
        <w:rPr>
          <w:rFonts w:cs="B Lotus"/>
          <w:b/>
          <w:bCs/>
          <w:spacing w:val="-4"/>
          <w:sz w:val="28"/>
          <w:szCs w:val="28"/>
          <w:rtl/>
        </w:rPr>
        <w:t xml:space="preserve">ماده 32 </w:t>
      </w:r>
      <w:r w:rsidRPr="00AF4B06">
        <w:rPr>
          <w:rFonts w:cs="B Lotus"/>
          <w:spacing w:val="-4"/>
          <w:sz w:val="28"/>
          <w:szCs w:val="28"/>
          <w:rtl/>
        </w:rPr>
        <w:t xml:space="preserve">- درباره اطفال و نوجواناني كه سن آنان بيش از نه سال و تا پانزده سال تمام خورشيدي است‌، درصورت ارتكاب جرم‌، حسب مورد دادگاه يكي از تصميمات زير را اتخاذ مي‌كند: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الف - تسليم به والدين يا به اولياء و يا سرپرست قانوني با اخذ تعهد به تأديب و تربيت و مواظبت در حُسن اخلاق طفل يا نوجوان‌. در اين صورت هرگاه دادگاه مصلحت بداند مي‌تواند بر حسب مورد از اشخاص مذكور تعهد به انجام اموري از قبيل موارد ذيل و اعلام نتيجه به دادگاه در مهلت مقرر را اخذ 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1 - معرفي طفل يا نوجوان به مددكار اجتماعي يا روانشناس و ديگر متخصصان و همكاري با آنان‌.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2 - فرستادن طفل يا نوجوان به يك مؤسسه آموزشي و فرهنگي به منظور تحصيل يا حرفه</w:t>
      </w:r>
      <w:r>
        <w:rPr>
          <w:rFonts w:cs="B Lotus"/>
          <w:spacing w:val="-4"/>
          <w:sz w:val="28"/>
          <w:szCs w:val="28"/>
          <w:rtl/>
        </w:rPr>
        <w:t>‌</w:t>
      </w:r>
      <w:r w:rsidRPr="00AF4B06">
        <w:rPr>
          <w:rFonts w:cs="B Lotus"/>
          <w:spacing w:val="-4"/>
          <w:sz w:val="28"/>
          <w:szCs w:val="28"/>
          <w:rtl/>
        </w:rPr>
        <w:t xml:space="preserve">آموزي‌.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3 - اقدام لازم جهت درمان يا ترك اعتياد طفل يا نوجوان تحت نظر پزشك‌.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4 - جلوگيري از معاشرت طفل يا نوجوان با اشخاصي كه دادگاه ارتباط با آنها را براي طفل يا نوجوان مضر تشخيص مي‌دهد.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5 - جلوگيري از رفت و آمد طفل يا نوجوان به محلهاي معين‌.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ب - تسليم به اشخاص حقيقي يا حقوقي ديگري كه دادگاه به مصلحت طفل يا نوجوان بداند با الزام به انجام دستورهاي مذكور در بند فوق درموارد زير: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1 - عدم صلاحيت والدين‌، اولياء يا سرپرست قانوني طفل يا نوجوان و يا عدم دسترسي به آنها.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2 - عدم امكان الزام والدين‌، اولياء يا سرپرست قانوني به تأديب‌، تربيت و مواظبت در حسن اخلاق طفل يا نوجوان‌.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 تسليم طفل به اشخاص حقيقي واجد صلاحيت منوط به قبول آنان است‌.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lastRenderedPageBreak/>
        <w:tab/>
        <w:t xml:space="preserve">ج - سرزنش و نصيحت به وسيله قاضي دادگاه‌.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د - اخطار، تذكر و تعهد به عدم تكرار جرم (به صورت كتبي‌).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Pr>
          <w:rFonts w:cs="B Lotus"/>
          <w:spacing w:val="-4"/>
          <w:sz w:val="28"/>
          <w:szCs w:val="28"/>
          <w:rtl/>
        </w:rPr>
        <w:t>ه‍</w:t>
      </w:r>
      <w:r w:rsidRPr="00AF4B06">
        <w:rPr>
          <w:rFonts w:cs="B Lotus"/>
          <w:spacing w:val="-4"/>
          <w:sz w:val="28"/>
          <w:szCs w:val="28"/>
          <w:rtl/>
        </w:rPr>
        <w:t xml:space="preserve"> - نگهداري در كانون اصلاح و تربيت از سه ماه تا يك سال درمورد جرا</w:t>
      </w:r>
      <w:r>
        <w:rPr>
          <w:rFonts w:cs="B Lotus"/>
          <w:spacing w:val="-4"/>
          <w:sz w:val="28"/>
          <w:szCs w:val="28"/>
          <w:rtl/>
        </w:rPr>
        <w:t>ئ</w:t>
      </w:r>
      <w:r w:rsidRPr="00AF4B06">
        <w:rPr>
          <w:rFonts w:cs="B Lotus"/>
          <w:spacing w:val="-4"/>
          <w:sz w:val="28"/>
          <w:szCs w:val="28"/>
          <w:rtl/>
        </w:rPr>
        <w:t xml:space="preserve">مي كه مجازات قانوني آن سه سال يا بيش از سه سال حبس است‌.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تبصره 1 - تصميمات مذكور در بندهاي (د) و (</w:t>
      </w:r>
      <w:r>
        <w:rPr>
          <w:rFonts w:cs="B Lotus"/>
          <w:spacing w:val="-4"/>
          <w:sz w:val="28"/>
          <w:szCs w:val="28"/>
          <w:rtl/>
        </w:rPr>
        <w:t>ه‍(</w:t>
      </w:r>
      <w:r w:rsidRPr="00AF4B06">
        <w:rPr>
          <w:rFonts w:cs="B Lotus"/>
          <w:spacing w:val="-4"/>
          <w:sz w:val="28"/>
          <w:szCs w:val="28"/>
          <w:rtl/>
        </w:rPr>
        <w:t xml:space="preserve"> صرفاً درخصوص اطفال و نوجوانان بيش از دوازده سال و تا پانزده سال قابل اجرا</w:t>
      </w:r>
      <w:r>
        <w:rPr>
          <w:rFonts w:cs="B Lotus"/>
          <w:spacing w:val="-4"/>
          <w:sz w:val="28"/>
          <w:szCs w:val="28"/>
          <w:rtl/>
        </w:rPr>
        <w:t>ء</w:t>
      </w:r>
      <w:r w:rsidRPr="00AF4B06">
        <w:rPr>
          <w:rFonts w:cs="B Lotus"/>
          <w:spacing w:val="-4"/>
          <w:sz w:val="28"/>
          <w:szCs w:val="28"/>
          <w:rtl/>
        </w:rPr>
        <w:t xml:space="preserve"> خواهد بود.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2 - درمورد تصميمات مورد اشاره در بندهاي (الف‌) و (ب‌) اين ماده‌، دادگاه اطفال و نوجوانان مي‌تواند باتوجه به تحقيقات به عمل آمده و همچنين گزارشهاي مددكاران اجتماعي از وضع طفل يا نوجوان و رفتار او، در تصميم خود هرچند بار كه مصلحت طفل يا نوجوان اقتضاء كند تجديدنظر 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33 </w:t>
      </w:r>
      <w:r w:rsidRPr="00AF4B06">
        <w:rPr>
          <w:rFonts w:cs="B Lotus"/>
          <w:spacing w:val="-4"/>
          <w:sz w:val="28"/>
          <w:szCs w:val="28"/>
          <w:rtl/>
        </w:rPr>
        <w:t xml:space="preserve">- درباره نوجواناني كه سن آنان بيش از پانزده سال و تا هجده سال تمام خورشيدي است مجازاتهاي زير اجراء مي‌شود: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1 - نگهداري در كانون اصلاح و تربيت تا يك سال و يا پرداخت جزاي نقدي تا يك ميليون ريال و يا انجام دادن خدمات عمومي به مدت يك سال با رعايت ترتيبات مندرج در تبصره‌هاي اين ماده‌، درمورد جرائمي كه مجازات قانوني آنها تا سه سال حبس يا مجازات ديگري غير از حبس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2 - نگهداري در كانون اصلاح و تربيت از شش ماه تا سه سال درمورد جرائمي كه مجازات قانوني آن بيش از سه سال حبس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3 - نگهداري در كانون اصلاح و تربيت از دو سال تا هشت سال درمورد جرائمي كه مجازات قانوني آن حبس ابد يا اعدام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1 - هرگاه با توجه به سن‌، روحيه و وضع متهم و جرم ارتكابي‌، به جاي صدور حكم به مجازات نگهداري يا جزاي نقدي موضوع بند (1) اين ماده‌، انجام دادن خدمات عمومي مانند آموزش حرفه و فن‌، كار در مراكز نگهداري معلولان و سالمندان‌، نظافت و آبياري درختان و فضاي سبز پاركها مناسب باشد، </w:t>
      </w:r>
      <w:r w:rsidRPr="00AF4B06">
        <w:rPr>
          <w:rFonts w:cs="B Lotus"/>
          <w:spacing w:val="-4"/>
          <w:sz w:val="28"/>
          <w:szCs w:val="28"/>
          <w:rtl/>
        </w:rPr>
        <w:lastRenderedPageBreak/>
        <w:t>دادگاه مي‌تواند با رضايت متهم و متناسب با مدت وميزان مجازات مورد نظر، او را به انجام دادن آن خدمات تحت مراقبت مددك</w:t>
      </w:r>
      <w:r>
        <w:rPr>
          <w:rFonts w:cs="B Lotus"/>
          <w:spacing w:val="-4"/>
          <w:sz w:val="28"/>
          <w:szCs w:val="28"/>
          <w:rtl/>
        </w:rPr>
        <w:t>ار اجتماعي محكوم نمايد مشروط بر</w:t>
      </w:r>
      <w:r w:rsidRPr="00AF4B06">
        <w:rPr>
          <w:rFonts w:cs="B Lotus"/>
          <w:spacing w:val="-4"/>
          <w:sz w:val="28"/>
          <w:szCs w:val="28"/>
          <w:rtl/>
        </w:rPr>
        <w:t>آن</w:t>
      </w:r>
      <w:r>
        <w:rPr>
          <w:rFonts w:cs="B Lotus"/>
          <w:spacing w:val="-4"/>
          <w:sz w:val="28"/>
          <w:szCs w:val="28"/>
          <w:rtl/>
        </w:rPr>
        <w:t>‌</w:t>
      </w:r>
      <w:r w:rsidRPr="00AF4B06">
        <w:rPr>
          <w:rFonts w:cs="B Lotus"/>
          <w:spacing w:val="-4"/>
          <w:sz w:val="28"/>
          <w:szCs w:val="28"/>
          <w:rtl/>
        </w:rPr>
        <w:t xml:space="preserve">كه ميزان آن براي افراد غيرشاغل بيش از هشت ساعت كار روزانه و درمورد شاغلان بيش از چهار ساعت نباشد. مجموع ساعات خدمات عمومي براي تمام دوره محكوميت فرد نبايد بيش از دويست و چهل ساعت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2 - هرگاه محكوم عليه علي‌رغم رضايت اعلامي بدون عذرموجه از انجام دادن خدمات عمومي امتناع يا كوتاهي نمايد، دادگاه مي‌تواند با توجه به نظريه دادسرا كه پس از دريافت گزارش مددكار اجتماعي ارائه مي‌نمايد، براي بار اول‌، ساعات كار خدمات عمومي را تا يك چهارم افزايش دهد و درصورت تكرار، آن را به خدمت عمومي ديگري تبديل يا به ساير مجازاتهاي مندرج در بند (1) محكوم 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3 - دادگاه مي‌تواند با توجه به وضع متهم و جرم ارتكابي‌، به جاي صدور حكم به مجازات نگهداري يا جزاي نقدي موضوع بند (1) اين ماده‌، به اقامت در منزل در ساعاتي كه دادگاه معين مي‌كند يا به نگهداري در كانون اصلاح و تربيت در دو روز آخر هفته براي مدت معيني حكم دهد.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34 </w:t>
      </w:r>
      <w:r w:rsidRPr="00AF4B06">
        <w:rPr>
          <w:rFonts w:cs="B Lotus"/>
          <w:spacing w:val="-4"/>
          <w:sz w:val="28"/>
          <w:szCs w:val="28"/>
          <w:rtl/>
        </w:rPr>
        <w:t xml:space="preserve">- درمورد نگهداري يا محكوميت به نگهداري در كانون اصلاح و تربيت‌، دادگاه اطفال و نوجوانان مي‌تواند باتوجه به گزارشهاي رسيده از وضع طفل يا نوجوان و رفتار او در كانون اصلاح و تربيت يك بار در تصميمات و محكوميت قطعي شده سابق تجديدنظر نمايد، به اين ترتيب كه مدت تصميم يامحكوميت را يك چهارم تقليل دهد يا نگهداري دركانون اصلاح و تربيت را به تسليم طفل يا نوجوان به ولي يا سرپرست قانوني تبديل نمايد. تصميم دادگاه مبني‌بر تجديدنظر درصورتي اتخاذ مي‌شود كه طفل يا نوجوان حداقل يك سوم از مدت نگهداري يا محكوميت به نگهداري در كانون اصلاح و تربيت را گذرانده باشد. تصميم دادگاه در اين مورد قطعي است‌. اين امر مانع از استفاده از آزادي مشروط و ساير تخفيفات </w:t>
      </w:r>
      <w:r w:rsidRPr="00AF4B06">
        <w:rPr>
          <w:rFonts w:cs="B Lotus"/>
          <w:spacing w:val="-4"/>
          <w:sz w:val="28"/>
          <w:szCs w:val="28"/>
          <w:rtl/>
        </w:rPr>
        <w:lastRenderedPageBreak/>
        <w:t xml:space="preserve">قانوني باتحقق شرايط آنها نخواهد بود.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35 </w:t>
      </w:r>
      <w:r w:rsidRPr="00AF4B06">
        <w:rPr>
          <w:rFonts w:cs="B Lotus"/>
          <w:spacing w:val="-4"/>
          <w:sz w:val="28"/>
          <w:szCs w:val="28"/>
          <w:rtl/>
        </w:rPr>
        <w:t xml:space="preserve">- در جرائمي كه رسيدگي به آنها درصلاحيت دادگاه كيفري استان است‌، هرگاه در رشد و كمال عقل مرتكب شبهه وجود داشته باشد دادگاه اطفال نوجوانان وي را حسب مورد به يكي از مجازاتهاي مذكور در بندهاي (1)، (2) و (3) ماده (33) اين قانون محكوم مي‌نمايد.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 دادگاه اطفال و نوجوانان براي تشخيص رشد و كمال عقل مي‌تواند از نظر پزشكي قانوني يا ازهرطريق ديگري كه مقتضي بداند، استفاده كند.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36 </w:t>
      </w:r>
      <w:r w:rsidRPr="00AF4B06">
        <w:rPr>
          <w:rFonts w:cs="B Lotus"/>
          <w:spacing w:val="-4"/>
          <w:sz w:val="28"/>
          <w:szCs w:val="28"/>
          <w:rtl/>
        </w:rPr>
        <w:t xml:space="preserve">- در جرائمي كه مستلزم پرداخت ديه يا ضمان است دادگاه مطابق قانون مربوط حكم به پرداخت ديه و خسارت صادر مي‌كند.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37 </w:t>
      </w:r>
      <w:r w:rsidRPr="00AF4B06">
        <w:rPr>
          <w:rFonts w:cs="B Lotus"/>
          <w:spacing w:val="-4"/>
          <w:sz w:val="28"/>
          <w:szCs w:val="28"/>
          <w:rtl/>
        </w:rPr>
        <w:t>- درمورد تعدد جرم‌، در جرا</w:t>
      </w:r>
      <w:r>
        <w:rPr>
          <w:rFonts w:cs="B Lotus"/>
          <w:spacing w:val="-4"/>
          <w:sz w:val="28"/>
          <w:szCs w:val="28"/>
          <w:rtl/>
        </w:rPr>
        <w:t>ئ</w:t>
      </w:r>
      <w:r w:rsidRPr="00AF4B06">
        <w:rPr>
          <w:rFonts w:cs="B Lotus"/>
          <w:spacing w:val="-4"/>
          <w:sz w:val="28"/>
          <w:szCs w:val="28"/>
          <w:rtl/>
        </w:rPr>
        <w:t>م مستلزم تعزير يا مجازات بازدارنده دادگاه مكلف است براي هر يك از جرائم ارتكا</w:t>
      </w:r>
      <w:r>
        <w:rPr>
          <w:rFonts w:cs="B Lotus"/>
          <w:spacing w:val="-4"/>
          <w:sz w:val="28"/>
          <w:szCs w:val="28"/>
          <w:rtl/>
        </w:rPr>
        <w:t>بي مجازات جداگانه تعيين كند. در</w:t>
      </w:r>
      <w:r w:rsidRPr="00AF4B06">
        <w:rPr>
          <w:rFonts w:cs="B Lotus"/>
          <w:spacing w:val="-4"/>
          <w:sz w:val="28"/>
          <w:szCs w:val="28"/>
          <w:rtl/>
        </w:rPr>
        <w:t>اين صورت فقط مجازات اشد قابل اجرا</w:t>
      </w:r>
      <w:r>
        <w:rPr>
          <w:rFonts w:cs="B Lotus"/>
          <w:spacing w:val="-4"/>
          <w:sz w:val="28"/>
          <w:szCs w:val="28"/>
          <w:rtl/>
        </w:rPr>
        <w:t>ء</w:t>
      </w:r>
      <w:r w:rsidRPr="00AF4B06">
        <w:rPr>
          <w:rFonts w:cs="B Lotus"/>
          <w:spacing w:val="-4"/>
          <w:sz w:val="28"/>
          <w:szCs w:val="28"/>
          <w:rtl/>
        </w:rPr>
        <w:t xml:space="preserve"> خواهد بود. هرگاه فعل واحد داراي عناوين متعدد جرم باشد مجازات جرمي داده مي‌شود كه اشد است و چنانچه مجموع جرائم ارتكابي در قانون عنوان جرم خاصي داشته باشد مرتكب به مجازات مقرر در قانون براي آن جرم محكوم خواهد 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38 </w:t>
      </w:r>
      <w:r w:rsidRPr="00AF4B06">
        <w:rPr>
          <w:rFonts w:cs="B Lotus"/>
          <w:spacing w:val="-4"/>
          <w:sz w:val="28"/>
          <w:szCs w:val="28"/>
          <w:rtl/>
        </w:rPr>
        <w:t xml:space="preserve">- مقررات تكرار جرم درمورد اطفال و نوجوانان رعايت نمي‌شود. </w:t>
      </w:r>
    </w:p>
    <w:p w:rsidR="00D56080" w:rsidRPr="00AF4B06" w:rsidRDefault="00D56080" w:rsidP="00D56080">
      <w:pPr>
        <w:widowControl w:val="0"/>
        <w:autoSpaceDE w:val="0"/>
        <w:autoSpaceDN w:val="0"/>
        <w:bidi/>
        <w:adjustRightInd w:val="0"/>
        <w:spacing w:line="204" w:lineRule="auto"/>
        <w:jc w:val="lowKashida"/>
        <w:rPr>
          <w:rFonts w:cs="B Lotus"/>
          <w:b/>
          <w:bCs/>
          <w:spacing w:val="-4"/>
          <w:sz w:val="28"/>
          <w:szCs w:val="28"/>
          <w:rtl/>
        </w:rPr>
      </w:pPr>
      <w:r w:rsidRPr="00AF4B06">
        <w:rPr>
          <w:rFonts w:cs="B Lotus"/>
          <w:b/>
          <w:bCs/>
          <w:spacing w:val="-4"/>
          <w:sz w:val="28"/>
          <w:szCs w:val="28"/>
          <w:rtl/>
        </w:rPr>
        <w:t>فصل سوم - تخفيف مجازات و تعليق اجرا</w:t>
      </w:r>
      <w:r>
        <w:rPr>
          <w:rFonts w:cs="B Lotus"/>
          <w:b/>
          <w:bCs/>
          <w:spacing w:val="-4"/>
          <w:sz w:val="28"/>
          <w:szCs w:val="28"/>
          <w:rtl/>
        </w:rPr>
        <w:t>ء</w:t>
      </w:r>
      <w:r w:rsidRPr="00AF4B06">
        <w:rPr>
          <w:rFonts w:cs="B Lotus"/>
          <w:b/>
          <w:bCs/>
          <w:spacing w:val="-4"/>
          <w:sz w:val="28"/>
          <w:szCs w:val="28"/>
          <w:rtl/>
        </w:rPr>
        <w:t xml:space="preserve"> آن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b/>
          <w:bCs/>
          <w:spacing w:val="-4"/>
          <w:sz w:val="28"/>
          <w:szCs w:val="28"/>
          <w:rtl/>
        </w:rPr>
        <w:tab/>
      </w:r>
      <w:r w:rsidRPr="00AA39EC">
        <w:rPr>
          <w:rFonts w:cs="B Lotus"/>
          <w:b/>
          <w:bCs/>
          <w:spacing w:val="-4"/>
          <w:sz w:val="28"/>
          <w:szCs w:val="28"/>
          <w:rtl/>
        </w:rPr>
        <w:t xml:space="preserve">ماده 39 </w:t>
      </w:r>
      <w:r w:rsidRPr="00AF4B06">
        <w:rPr>
          <w:rFonts w:cs="B Lotus"/>
          <w:spacing w:val="-4"/>
          <w:sz w:val="28"/>
          <w:szCs w:val="28"/>
          <w:rtl/>
        </w:rPr>
        <w:t xml:space="preserve">- دادگاه مي‌تواند درصورت احراز جهات مخفف‌، مجازات نگهداري را برطبق قانون تخفيف دهد. جهات تخفيف عبارتند از: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1 - اظهارات و راهنماي</w:t>
      </w:r>
      <w:r>
        <w:rPr>
          <w:rFonts w:cs="B Lotus"/>
          <w:spacing w:val="-4"/>
          <w:sz w:val="28"/>
          <w:szCs w:val="28"/>
          <w:rtl/>
        </w:rPr>
        <w:t>ي‌</w:t>
      </w:r>
      <w:r w:rsidRPr="00AF4B06">
        <w:rPr>
          <w:rFonts w:cs="B Lotus"/>
          <w:spacing w:val="-4"/>
          <w:sz w:val="28"/>
          <w:szCs w:val="28"/>
          <w:rtl/>
        </w:rPr>
        <w:t xml:space="preserve">هاي متهم كه در شناختن شركاء و معاونان جرم و كشف اشيائي كه از جرم تحصيل شده است مؤثر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2 - اوضاع و احوال خاصي كه متهم تحت تأثير آنها مرتكب جرم شده است از قبيل‌: رفتار و گفتار تحريك</w:t>
      </w:r>
      <w:r>
        <w:rPr>
          <w:rFonts w:cs="B Lotus"/>
          <w:spacing w:val="-4"/>
          <w:sz w:val="28"/>
          <w:szCs w:val="28"/>
          <w:rtl/>
        </w:rPr>
        <w:t>‌</w:t>
      </w:r>
      <w:r w:rsidRPr="00AF4B06">
        <w:rPr>
          <w:rFonts w:cs="B Lotus"/>
          <w:spacing w:val="-4"/>
          <w:sz w:val="28"/>
          <w:szCs w:val="28"/>
          <w:rtl/>
        </w:rPr>
        <w:t xml:space="preserve">آميز مجني عليه يا وجود انگيزه شرافتمندانه در ارتكاب جرم‌.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lastRenderedPageBreak/>
        <w:tab/>
        <w:t xml:space="preserve">3 - اعلام متهم قبل از تعقيب و يا اقرار او در مرحله تحقيق كه مؤثر در كشف جرم 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4 - وضع خاص متهم يا سابقه او.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5 - اقدام يا كوشش متهم به منظور تخفيف آثار جرم و جبران زيان ناشي از آن‌.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40 </w:t>
      </w:r>
      <w:r w:rsidRPr="00AF4B06">
        <w:rPr>
          <w:rFonts w:cs="B Lotus"/>
          <w:spacing w:val="-4"/>
          <w:sz w:val="28"/>
          <w:szCs w:val="28"/>
          <w:rtl/>
        </w:rPr>
        <w:t xml:space="preserve">- احكام دادگاه اطفال و نوجوانان جز درمورد مجازاتها، مشمول عفو يا تخفيف مجازات محكومان قرار نمي‌گيرد.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41 </w:t>
      </w:r>
      <w:r w:rsidRPr="00AF4B06">
        <w:rPr>
          <w:rFonts w:cs="B Lotus"/>
          <w:spacing w:val="-4"/>
          <w:sz w:val="28"/>
          <w:szCs w:val="28"/>
          <w:rtl/>
        </w:rPr>
        <w:t>- در كليه محكوميتهاي تعزيري و بازدارنده دادگاه مي‌تواند اجرا</w:t>
      </w:r>
      <w:r>
        <w:rPr>
          <w:rFonts w:cs="B Lotus"/>
          <w:spacing w:val="-4"/>
          <w:sz w:val="28"/>
          <w:szCs w:val="28"/>
          <w:rtl/>
        </w:rPr>
        <w:t>ء</w:t>
      </w:r>
      <w:r w:rsidRPr="00AF4B06">
        <w:rPr>
          <w:rFonts w:cs="B Lotus"/>
          <w:spacing w:val="-4"/>
          <w:sz w:val="28"/>
          <w:szCs w:val="28"/>
          <w:rtl/>
        </w:rPr>
        <w:t xml:space="preserve"> تمام يا قسمتي از مجازات را از يك تا سه سال معلق 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42 </w:t>
      </w:r>
      <w:r w:rsidRPr="00AF4B06">
        <w:rPr>
          <w:rFonts w:cs="B Lotus"/>
          <w:spacing w:val="-4"/>
          <w:sz w:val="28"/>
          <w:szCs w:val="28"/>
          <w:rtl/>
        </w:rPr>
        <w:t xml:space="preserve">- دادگاه جهات و موجبات تعليق و دستورهايي را كه بايد محكوم عليه در مدت تعليق از آن تبعيت نمايد در حكم خود تصريح و مدت را نيز برحسب نوع جرم و حالات شخصي مجرم تعيين مي‌نمايد.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43 </w:t>
      </w:r>
      <w:r w:rsidRPr="00AF4B06">
        <w:rPr>
          <w:rFonts w:cs="B Lotus"/>
          <w:spacing w:val="-4"/>
          <w:sz w:val="28"/>
          <w:szCs w:val="28"/>
          <w:rtl/>
        </w:rPr>
        <w:t>- دادگاه باتوجه به اوضاع و احوال محكوم عليه و محتويات پرونده مي‌تواند اجرا</w:t>
      </w:r>
      <w:r>
        <w:rPr>
          <w:rFonts w:cs="B Lotus"/>
          <w:spacing w:val="-4"/>
          <w:sz w:val="28"/>
          <w:szCs w:val="28"/>
          <w:rtl/>
        </w:rPr>
        <w:t>ء</w:t>
      </w:r>
      <w:r w:rsidRPr="00AF4B06">
        <w:rPr>
          <w:rFonts w:cs="B Lotus"/>
          <w:spacing w:val="-4"/>
          <w:sz w:val="28"/>
          <w:szCs w:val="28"/>
          <w:rtl/>
        </w:rPr>
        <w:t xml:space="preserve"> دستور يا دستورهاي ذيل را در مدت تعليق از محكوم عليه بخواهد و محكوم عليه مكلف به اجرا</w:t>
      </w:r>
      <w:r>
        <w:rPr>
          <w:rFonts w:cs="B Lotus"/>
          <w:spacing w:val="-4"/>
          <w:sz w:val="28"/>
          <w:szCs w:val="28"/>
          <w:rtl/>
        </w:rPr>
        <w:t>ء</w:t>
      </w:r>
      <w:r w:rsidRPr="00AF4B06">
        <w:rPr>
          <w:rFonts w:cs="B Lotus"/>
          <w:spacing w:val="-4"/>
          <w:sz w:val="28"/>
          <w:szCs w:val="28"/>
          <w:rtl/>
        </w:rPr>
        <w:t xml:space="preserve"> دستور دادگاه مي‌باشد: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1 - مراجعه به مددكار اجتماعي يا روانشناس و همكاري با آنان‌.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2 - اشتغال به تحصيل در يك مؤسسه</w:t>
      </w:r>
      <w:r>
        <w:rPr>
          <w:rFonts w:cs="B Lotus"/>
          <w:spacing w:val="-4"/>
          <w:sz w:val="28"/>
          <w:szCs w:val="28"/>
          <w:rtl/>
        </w:rPr>
        <w:t xml:space="preserve"> آموزشي و فرهنگي يا حرفه‌آموزي‌.</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3 - مراجعه به ب</w:t>
      </w:r>
      <w:r>
        <w:rPr>
          <w:rFonts w:cs="B Lotus"/>
          <w:spacing w:val="-4"/>
          <w:sz w:val="28"/>
          <w:szCs w:val="28"/>
          <w:rtl/>
        </w:rPr>
        <w:t>يمارستان يا درمانگاه براي‌درمان‌</w:t>
      </w:r>
      <w:r w:rsidRPr="00AF4B06">
        <w:rPr>
          <w:rFonts w:cs="B Lotus"/>
          <w:spacing w:val="-4"/>
          <w:sz w:val="28"/>
          <w:szCs w:val="28"/>
          <w:rtl/>
        </w:rPr>
        <w:t xml:space="preserve">بيماري يا ترك اعتياد خود.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4 - خودداري از معاشرت با اشخاصي كه دادگاه معاشرت با آنها را براي محكوم عليه مضر تشخيص مي‌دهد.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5 - خودداري از رفت و آمد به محلهاي معين‌.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6 - خودداري از اشتغال به كار يا حرفه معين‌.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7 - خودداري از تجاهر به ارتكاب محرمات و ترك واجبات‌. </w:t>
      </w:r>
    </w:p>
    <w:p w:rsidR="00D56080" w:rsidRPr="00490F4A" w:rsidRDefault="00D56080" w:rsidP="00D56080">
      <w:pPr>
        <w:widowControl w:val="0"/>
        <w:autoSpaceDE w:val="0"/>
        <w:autoSpaceDN w:val="0"/>
        <w:bidi/>
        <w:adjustRightInd w:val="0"/>
        <w:spacing w:line="204" w:lineRule="auto"/>
        <w:jc w:val="lowKashida"/>
        <w:rPr>
          <w:rFonts w:cs="B Lotus"/>
          <w:sz w:val="28"/>
          <w:szCs w:val="28"/>
          <w:rtl/>
        </w:rPr>
      </w:pPr>
      <w:r w:rsidRPr="00490F4A">
        <w:rPr>
          <w:rFonts w:cs="B Lotus"/>
          <w:sz w:val="28"/>
          <w:szCs w:val="28"/>
          <w:rtl/>
        </w:rPr>
        <w:tab/>
        <w:t xml:space="preserve">8 - معرفي خود در مدتهاي معين به شخص يا مقامي كه دادستان تعيين </w:t>
      </w:r>
      <w:r w:rsidRPr="00490F4A">
        <w:rPr>
          <w:rFonts w:cs="B Lotus"/>
          <w:sz w:val="28"/>
          <w:szCs w:val="28"/>
          <w:rtl/>
        </w:rPr>
        <w:lastRenderedPageBreak/>
        <w:t xml:space="preserve">مي‌كند.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44 </w:t>
      </w:r>
      <w:r w:rsidRPr="00AF4B06">
        <w:rPr>
          <w:rFonts w:cs="B Lotus"/>
          <w:spacing w:val="-4"/>
          <w:sz w:val="28"/>
          <w:szCs w:val="28"/>
          <w:rtl/>
        </w:rPr>
        <w:t xml:space="preserve">- اگر جرمي كه مجازات او معلق شده است در مدت تعليق بدون عذر موجه از دستور دادگاه موضوع ماده (43) تبعيت ننمايد برحسب درخواست دادستان پس از ثبوت مورد در دادگاه صادركننده حكم تعليق‌، به مدت تعليق او شش ماه تا يك سال افزوده مي‌شود و درصورت تكرار دادگاه مي‌تواند حكم تعليق را لغو و مجازات معلق را به‌موقع اجراء گذارد.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ماده 45</w:t>
      </w:r>
      <w:r w:rsidRPr="00AF4B06">
        <w:rPr>
          <w:rFonts w:cs="B Lotus"/>
          <w:spacing w:val="-4"/>
          <w:sz w:val="28"/>
          <w:szCs w:val="28"/>
          <w:rtl/>
        </w:rPr>
        <w:t xml:space="preserve"> - اگر كسي كه اجرا</w:t>
      </w:r>
      <w:r>
        <w:rPr>
          <w:rFonts w:cs="B Lotus"/>
          <w:spacing w:val="-4"/>
          <w:sz w:val="28"/>
          <w:szCs w:val="28"/>
          <w:rtl/>
        </w:rPr>
        <w:t>ء</w:t>
      </w:r>
      <w:r w:rsidRPr="00AF4B06">
        <w:rPr>
          <w:rFonts w:cs="B Lotus"/>
          <w:spacing w:val="-4"/>
          <w:sz w:val="28"/>
          <w:szCs w:val="28"/>
          <w:rtl/>
        </w:rPr>
        <w:t xml:space="preserve"> حكم مجازات او معلق شده در مدتي كه از طرف دادگاه مقرر شده مرتكب جرم عمدي جديدي كه رسيدگي به آن در صلاحيت دادگاه كيفري استان مي‌باشد يا مجازات قانوني آن سه سال يا بيش از سه سال حبس است‌، بشود، به‌محض قطعي شدن حكم‌، دادگاهي كه قرار تعليق اجرا</w:t>
      </w:r>
      <w:r>
        <w:rPr>
          <w:rFonts w:cs="B Lotus"/>
          <w:spacing w:val="-4"/>
          <w:sz w:val="28"/>
          <w:szCs w:val="28"/>
          <w:rtl/>
        </w:rPr>
        <w:t>ء</w:t>
      </w:r>
      <w:r w:rsidRPr="00AF4B06">
        <w:rPr>
          <w:rFonts w:cs="B Lotus"/>
          <w:spacing w:val="-4"/>
          <w:sz w:val="28"/>
          <w:szCs w:val="28"/>
          <w:rtl/>
        </w:rPr>
        <w:t xml:space="preserve"> مجازات سابق را صادر كرده يا دادگاه جانشين مي‌تواند رأساً يا برحسب درخواست دادستان الغاء آن را اعلام دارد تا حكم معلق نيز درباره محكوم عليه اجراء گردد.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46 </w:t>
      </w:r>
      <w:r w:rsidRPr="00AF4B06">
        <w:rPr>
          <w:rFonts w:cs="B Lotus"/>
          <w:spacing w:val="-4"/>
          <w:sz w:val="28"/>
          <w:szCs w:val="28"/>
          <w:rtl/>
        </w:rPr>
        <w:t>- تعليق اجرا</w:t>
      </w:r>
      <w:r>
        <w:rPr>
          <w:rFonts w:cs="B Lotus"/>
          <w:spacing w:val="-4"/>
          <w:sz w:val="28"/>
          <w:szCs w:val="28"/>
          <w:rtl/>
        </w:rPr>
        <w:t>ء</w:t>
      </w:r>
      <w:r w:rsidRPr="00AF4B06">
        <w:rPr>
          <w:rFonts w:cs="B Lotus"/>
          <w:spacing w:val="-4"/>
          <w:sz w:val="28"/>
          <w:szCs w:val="28"/>
          <w:rtl/>
        </w:rPr>
        <w:t xml:space="preserve"> حكم‌، نسبت به ضرر و زيان مدعي خصوصي تأثيري ندارد.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47 </w:t>
      </w:r>
      <w:r w:rsidRPr="00AF4B06">
        <w:rPr>
          <w:rFonts w:cs="B Lotus"/>
          <w:spacing w:val="-4"/>
          <w:sz w:val="28"/>
          <w:szCs w:val="28"/>
          <w:rtl/>
        </w:rPr>
        <w:t xml:space="preserve">- محكوميت كيفري اطفال و نوجوانان فاقد آثار كيفري است‌. </w:t>
      </w:r>
    </w:p>
    <w:p w:rsidR="00D56080" w:rsidRPr="00AF4B06" w:rsidRDefault="00D56080" w:rsidP="00D56080">
      <w:pPr>
        <w:widowControl w:val="0"/>
        <w:autoSpaceDE w:val="0"/>
        <w:autoSpaceDN w:val="0"/>
        <w:bidi/>
        <w:adjustRightInd w:val="0"/>
        <w:spacing w:line="204" w:lineRule="auto"/>
        <w:jc w:val="lowKashida"/>
        <w:rPr>
          <w:rFonts w:cs="B Lotus"/>
          <w:b/>
          <w:bCs/>
          <w:spacing w:val="-4"/>
          <w:sz w:val="28"/>
          <w:szCs w:val="28"/>
          <w:rtl/>
        </w:rPr>
      </w:pPr>
      <w:r w:rsidRPr="00AF4B06">
        <w:rPr>
          <w:rFonts w:cs="B Lotus"/>
          <w:b/>
          <w:bCs/>
          <w:spacing w:val="-4"/>
          <w:sz w:val="28"/>
          <w:szCs w:val="28"/>
          <w:rtl/>
        </w:rPr>
        <w:t xml:space="preserve">فصل چهارم - كانون اصلاح و تربيت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b/>
          <w:bCs/>
          <w:spacing w:val="-4"/>
          <w:sz w:val="28"/>
          <w:szCs w:val="28"/>
          <w:rtl/>
        </w:rPr>
        <w:tab/>
      </w:r>
      <w:r w:rsidRPr="00AA39EC">
        <w:rPr>
          <w:rFonts w:cs="B Lotus"/>
          <w:b/>
          <w:bCs/>
          <w:spacing w:val="-4"/>
          <w:sz w:val="28"/>
          <w:szCs w:val="28"/>
          <w:rtl/>
        </w:rPr>
        <w:t xml:space="preserve">ماده 48 </w:t>
      </w:r>
      <w:r w:rsidRPr="00AF4B06">
        <w:rPr>
          <w:rFonts w:cs="B Lotus"/>
          <w:spacing w:val="-4"/>
          <w:sz w:val="28"/>
          <w:szCs w:val="28"/>
          <w:rtl/>
        </w:rPr>
        <w:t xml:space="preserve">- كانونهاي اصلاح و تربيت اماكني هستند كه براي نگهداري و تربيت اطفال و نوجوانان موضوع اين قانون توسط سازمان زندانها و اقدامات تأميني و تربيتي كشور، در مراكز استانها و به تناسب نياز و ضرورت در ساير مناطق كشور ايجاد شده يا مي‌شوند.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كانونهاي ياد شده جزو واحدهاي سازمان زندانها و اقدامات تأميني و تربيتي كشور بوده و طرز تشكيل‌، كيفيت اصلاح و تربيت اطفال و نوجوانان در آنها، طبقه‌بندي اطفال و نوجوانان از حيث جنس‌، سن‌، نوع جرائم و نگهداري موقت يا طولاني مدت در آنها و ساير امور مربوط به اين كانونها برطبق </w:t>
      </w:r>
      <w:r w:rsidR="00C30E9F">
        <w:rPr>
          <w:rFonts w:cs="B Lotus"/>
          <w:spacing w:val="-4"/>
          <w:sz w:val="28"/>
          <w:szCs w:val="28"/>
          <w:rtl/>
        </w:rPr>
        <w:t>آيين</w:t>
      </w:r>
      <w:r w:rsidRPr="00AF4B06">
        <w:rPr>
          <w:rFonts w:cs="B Lotus"/>
          <w:spacing w:val="-4"/>
          <w:sz w:val="28"/>
          <w:szCs w:val="28"/>
          <w:rtl/>
        </w:rPr>
        <w:t xml:space="preserve">‌نامه خاصي </w:t>
      </w:r>
      <w:r w:rsidRPr="00AF4B06">
        <w:rPr>
          <w:rFonts w:cs="B Lotus"/>
          <w:spacing w:val="-4"/>
          <w:sz w:val="28"/>
          <w:szCs w:val="28"/>
          <w:rtl/>
        </w:rPr>
        <w:lastRenderedPageBreak/>
        <w:t xml:space="preserve">است كه براساس ضوابط مقرر در اين قانون بنا به پيشنهاد سازمان ياد شده تهيه و به تصويب رئيس قوه قضائيه مي‌رسد.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49 </w:t>
      </w:r>
      <w:r w:rsidRPr="00AF4B06">
        <w:rPr>
          <w:rFonts w:cs="B Lotus"/>
          <w:spacing w:val="-4"/>
          <w:sz w:val="28"/>
          <w:szCs w:val="28"/>
          <w:rtl/>
        </w:rPr>
        <w:t>- قضات دادگاه اطفال و نوجوانان مكلفند براي بررسي وضعيت قضائي مددجويان و طرز تعليم و تربيت و پيشرفت اخلاقي آنان حداقل ماهي يك بار از كانون اصلاح و تربيت حوزه محل خدمت خود بازديد به عمل آورند. اين امر مانع اجرا</w:t>
      </w:r>
      <w:r>
        <w:rPr>
          <w:rFonts w:cs="B Lotus"/>
          <w:spacing w:val="-4"/>
          <w:sz w:val="28"/>
          <w:szCs w:val="28"/>
          <w:rtl/>
        </w:rPr>
        <w:t>ء</w:t>
      </w:r>
      <w:r w:rsidRPr="00AF4B06">
        <w:rPr>
          <w:rFonts w:cs="B Lotus"/>
          <w:spacing w:val="-4"/>
          <w:sz w:val="28"/>
          <w:szCs w:val="28"/>
          <w:rtl/>
        </w:rPr>
        <w:t xml:space="preserve"> وظايف قانوني دادستان نخواهد بود.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50 </w:t>
      </w:r>
      <w:r w:rsidRPr="00AF4B06">
        <w:rPr>
          <w:rFonts w:cs="B Lotus"/>
          <w:spacing w:val="-4"/>
          <w:sz w:val="28"/>
          <w:szCs w:val="28"/>
          <w:rtl/>
        </w:rPr>
        <w:t xml:space="preserve">- هرگاه حسب گزارش مديران كانون‌، رفتار و اخلاق طفل و نوجوان موجب فساد اخلاق اطفال و نوجوانان ديگر گردد، درصورت احراز موضوع توسط قاضي دادگاه اطفال و نوجوانان و به دستور وي طفل يا نوجوان مذكور در محل ديگري در قسمت مربوط نگهداري مي‌شود و پس از اصلاح اخلاق و رفتارش با دستور دادگاه به محل قبلي عودت داده مي‌شود. </w:t>
      </w:r>
    </w:p>
    <w:p w:rsidR="00D56080" w:rsidRPr="00AF4B06" w:rsidRDefault="00D56080" w:rsidP="00D56080">
      <w:pPr>
        <w:widowControl w:val="0"/>
        <w:autoSpaceDE w:val="0"/>
        <w:autoSpaceDN w:val="0"/>
        <w:bidi/>
        <w:adjustRightInd w:val="0"/>
        <w:spacing w:line="204" w:lineRule="auto"/>
        <w:jc w:val="lowKashida"/>
        <w:rPr>
          <w:rFonts w:cs="B Lotus"/>
          <w:b/>
          <w:bCs/>
          <w:spacing w:val="-4"/>
          <w:sz w:val="28"/>
          <w:szCs w:val="28"/>
          <w:rtl/>
        </w:rPr>
      </w:pPr>
      <w:r w:rsidRPr="00AF4B06">
        <w:rPr>
          <w:rFonts w:cs="B Lotus"/>
          <w:b/>
          <w:bCs/>
          <w:spacing w:val="-4"/>
          <w:sz w:val="28"/>
          <w:szCs w:val="28"/>
          <w:rtl/>
        </w:rPr>
        <w:t xml:space="preserve">فصل پنجم - ساير مقررات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b/>
          <w:bCs/>
          <w:spacing w:val="-4"/>
          <w:sz w:val="28"/>
          <w:szCs w:val="28"/>
          <w:rtl/>
        </w:rPr>
        <w:tab/>
      </w:r>
      <w:r w:rsidRPr="00AA39EC">
        <w:rPr>
          <w:rFonts w:cs="B Lotus"/>
          <w:b/>
          <w:bCs/>
          <w:spacing w:val="-4"/>
          <w:sz w:val="28"/>
          <w:szCs w:val="28"/>
          <w:rtl/>
        </w:rPr>
        <w:t>ماده 51</w:t>
      </w:r>
      <w:r w:rsidRPr="00AF4B06">
        <w:rPr>
          <w:rFonts w:cs="B Lotus"/>
          <w:spacing w:val="-4"/>
          <w:sz w:val="28"/>
          <w:szCs w:val="28"/>
          <w:rtl/>
        </w:rPr>
        <w:t xml:space="preserve"> - قوه قضائيه به منظور انجام وظايف مددكاران اجتماعي‌، تشكيلات مناسبي تحت عنوان </w:t>
      </w:r>
      <w:r>
        <w:rPr>
          <w:rFonts w:cs="B Lotus"/>
          <w:spacing w:val="-4"/>
          <w:sz w:val="28"/>
          <w:szCs w:val="28"/>
          <w:rtl/>
        </w:rPr>
        <w:t>«</w:t>
      </w:r>
      <w:r w:rsidRPr="00AF4B06">
        <w:rPr>
          <w:rFonts w:cs="B Lotus"/>
          <w:spacing w:val="-4"/>
          <w:sz w:val="28"/>
          <w:szCs w:val="28"/>
          <w:rtl/>
        </w:rPr>
        <w:t>مددكاري اجتماعي‌</w:t>
      </w:r>
      <w:r w:rsidR="00975E29">
        <w:rPr>
          <w:rFonts w:cs="B Lotus" w:hint="cs"/>
          <w:spacing w:val="-4"/>
          <w:sz w:val="28"/>
          <w:szCs w:val="28"/>
          <w:rtl/>
        </w:rPr>
        <w:t>«</w:t>
      </w:r>
      <w:r w:rsidRPr="00AF4B06">
        <w:rPr>
          <w:rFonts w:cs="B Lotus"/>
          <w:spacing w:val="-4"/>
          <w:sz w:val="28"/>
          <w:szCs w:val="28"/>
          <w:rtl/>
        </w:rPr>
        <w:t xml:space="preserve"> را در هر حوزه قضائي شهرستان ايجاد مي‌نمايد.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52 </w:t>
      </w:r>
      <w:r w:rsidRPr="00AF4B06">
        <w:rPr>
          <w:rFonts w:cs="B Lotus"/>
          <w:spacing w:val="-4"/>
          <w:sz w:val="28"/>
          <w:szCs w:val="28"/>
          <w:rtl/>
        </w:rPr>
        <w:t xml:space="preserve">- مددكاران اجتماعي از بين فارغ‌التحصيلان رشته‌هاي مددكاري اجتماعي‌، علوم تربيتي‌، روانشناسي‌، جامعه‌شناسي و حقوق استخدام مي‌شوند.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t xml:space="preserve">تبصره - در رشته‌هاي مذكور اولويت با فارغ‌التحصيلان رشته مددكاري اجتماعي است‌.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ماده 53</w:t>
      </w:r>
      <w:r w:rsidRPr="00AF4B06">
        <w:rPr>
          <w:rFonts w:cs="B Lotus"/>
          <w:spacing w:val="-4"/>
          <w:sz w:val="28"/>
          <w:szCs w:val="28"/>
          <w:rtl/>
        </w:rPr>
        <w:t xml:space="preserve"> - به منظور حسن اجرا</w:t>
      </w:r>
      <w:r>
        <w:rPr>
          <w:rFonts w:cs="B Lotus"/>
          <w:spacing w:val="-4"/>
          <w:sz w:val="28"/>
          <w:szCs w:val="28"/>
          <w:rtl/>
        </w:rPr>
        <w:t>ء</w:t>
      </w:r>
      <w:r w:rsidRPr="00AF4B06">
        <w:rPr>
          <w:rFonts w:cs="B Lotus"/>
          <w:spacing w:val="-4"/>
          <w:sz w:val="28"/>
          <w:szCs w:val="28"/>
          <w:rtl/>
        </w:rPr>
        <w:t xml:space="preserve"> وظايف ضابطين درمورد افراد موضوع اين قانون‌، پليس ويژه اطفال و نوجوانان تشكيل مي‌شود. وظايف و حدود اختيارات آن به موجب لايحه‌اي كه وزارت كشور با همكاري وزارت دادگستري ظرف حداكثر شش ماه از تاريخ تصويب اين قانون تهيه و پس از تصويب آن از سوي هيأت دولت به مجلس شوراي اسلامي تقديم خواهد شد، مشخص مي‌گردد.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lastRenderedPageBreak/>
        <w:tab/>
      </w:r>
      <w:r w:rsidRPr="00AA39EC">
        <w:rPr>
          <w:rFonts w:cs="B Lotus"/>
          <w:b/>
          <w:bCs/>
          <w:spacing w:val="-4"/>
          <w:sz w:val="28"/>
          <w:szCs w:val="28"/>
          <w:rtl/>
        </w:rPr>
        <w:t xml:space="preserve">ماده 54 </w:t>
      </w:r>
      <w:r w:rsidRPr="00AF4B06">
        <w:rPr>
          <w:rFonts w:cs="B Lotus"/>
          <w:spacing w:val="-4"/>
          <w:sz w:val="28"/>
          <w:szCs w:val="28"/>
          <w:rtl/>
        </w:rPr>
        <w:t>- هزينه اجرا</w:t>
      </w:r>
      <w:r w:rsidR="00975E29">
        <w:rPr>
          <w:rFonts w:cs="B Lotus" w:hint="cs"/>
          <w:spacing w:val="-4"/>
          <w:sz w:val="28"/>
          <w:szCs w:val="28"/>
          <w:rtl/>
        </w:rPr>
        <w:t>ي</w:t>
      </w:r>
      <w:r w:rsidRPr="00AF4B06">
        <w:rPr>
          <w:rFonts w:cs="B Lotus"/>
          <w:spacing w:val="-4"/>
          <w:sz w:val="28"/>
          <w:szCs w:val="28"/>
          <w:rtl/>
        </w:rPr>
        <w:t xml:space="preserve"> اين قانون و حق‌الزحمه مشاوران و مددكاران اجتماعي هر سال در قانون بودجه كل كشور به طور جداگانه و متمركز در رديف بودجه قوه قضائيه پيش‌بيني و ميزان و نحوه پرداخت آن به موجب </w:t>
      </w:r>
      <w:r w:rsidR="00C30E9F">
        <w:rPr>
          <w:rFonts w:cs="B Lotus"/>
          <w:spacing w:val="-4"/>
          <w:sz w:val="28"/>
          <w:szCs w:val="28"/>
          <w:rtl/>
        </w:rPr>
        <w:t>آيين</w:t>
      </w:r>
      <w:r w:rsidRPr="00AF4B06">
        <w:rPr>
          <w:rFonts w:cs="B Lotus"/>
          <w:spacing w:val="-4"/>
          <w:sz w:val="28"/>
          <w:szCs w:val="28"/>
          <w:rtl/>
        </w:rPr>
        <w:t xml:space="preserve">‌نامه‌اي خواهد بود كه به‌تصويب رئيس قوه قضائيه خواهد رسيد. </w:t>
      </w:r>
    </w:p>
    <w:p w:rsidR="00D56080" w:rsidRPr="00AF4B06" w:rsidRDefault="00D56080" w:rsidP="00D56080">
      <w:pPr>
        <w:widowControl w:val="0"/>
        <w:autoSpaceDE w:val="0"/>
        <w:autoSpaceDN w:val="0"/>
        <w:bidi/>
        <w:adjustRightInd w:val="0"/>
        <w:spacing w:line="204" w:lineRule="auto"/>
        <w:jc w:val="lowKashida"/>
        <w:rPr>
          <w:rFonts w:cs="B Lotus"/>
          <w:spacing w:val="-4"/>
          <w:sz w:val="28"/>
          <w:szCs w:val="28"/>
          <w:rtl/>
        </w:rPr>
      </w:pPr>
      <w:r w:rsidRPr="00AF4B06">
        <w:rPr>
          <w:rFonts w:cs="B Lotus"/>
          <w:spacing w:val="-4"/>
          <w:sz w:val="28"/>
          <w:szCs w:val="28"/>
          <w:rtl/>
        </w:rPr>
        <w:tab/>
      </w:r>
      <w:r w:rsidRPr="00AA39EC">
        <w:rPr>
          <w:rFonts w:cs="B Lotus"/>
          <w:b/>
          <w:bCs/>
          <w:spacing w:val="-4"/>
          <w:sz w:val="28"/>
          <w:szCs w:val="28"/>
          <w:rtl/>
        </w:rPr>
        <w:t xml:space="preserve">ماده 55 </w:t>
      </w:r>
      <w:r w:rsidRPr="00AF4B06">
        <w:rPr>
          <w:rFonts w:cs="B Lotus"/>
          <w:spacing w:val="-4"/>
          <w:sz w:val="28"/>
          <w:szCs w:val="28"/>
          <w:rtl/>
        </w:rPr>
        <w:t>- از تاريخ اجرا</w:t>
      </w:r>
      <w:r w:rsidR="00975E29">
        <w:rPr>
          <w:rFonts w:cs="B Lotus" w:hint="cs"/>
          <w:spacing w:val="-4"/>
          <w:sz w:val="28"/>
          <w:szCs w:val="28"/>
          <w:rtl/>
        </w:rPr>
        <w:t>ي</w:t>
      </w:r>
      <w:r w:rsidRPr="00AF4B06">
        <w:rPr>
          <w:rFonts w:cs="B Lotus"/>
          <w:spacing w:val="-4"/>
          <w:sz w:val="28"/>
          <w:szCs w:val="28"/>
          <w:rtl/>
        </w:rPr>
        <w:t xml:space="preserve"> اين قانون‌، كليه قوانين مغاير با آن در حوزه اطفال و نوجوانان ملغي است‌. </w:t>
      </w:r>
    </w:p>
    <w:p w:rsidR="00D56080" w:rsidRDefault="00D56080" w:rsidP="00D56080">
      <w:pPr>
        <w:widowControl w:val="0"/>
        <w:autoSpaceDE w:val="0"/>
        <w:autoSpaceDN w:val="0"/>
        <w:bidi/>
        <w:adjustRightInd w:val="0"/>
        <w:spacing w:line="204" w:lineRule="auto"/>
        <w:jc w:val="center"/>
        <w:rPr>
          <w:rFonts w:cs="B Lotus"/>
          <w:b/>
          <w:bCs/>
          <w:spacing w:val="-4"/>
          <w:sz w:val="28"/>
          <w:szCs w:val="28"/>
          <w:rtl/>
        </w:rPr>
      </w:pPr>
      <w:r w:rsidRPr="00AF4B06">
        <w:rPr>
          <w:rFonts w:cs="B Lotus"/>
          <w:b/>
          <w:bCs/>
          <w:spacing w:val="-4"/>
          <w:sz w:val="28"/>
          <w:szCs w:val="28"/>
          <w:rtl/>
        </w:rPr>
        <w:t xml:space="preserve">رئيس جمهور </w:t>
      </w:r>
      <w:r>
        <w:rPr>
          <w:rFonts w:cs="B Lotus"/>
          <w:b/>
          <w:bCs/>
          <w:spacing w:val="-4"/>
          <w:sz w:val="28"/>
          <w:szCs w:val="28"/>
          <w:rtl/>
        </w:rPr>
        <w:t xml:space="preserve">                                       </w:t>
      </w:r>
      <w:r w:rsidRPr="00AF4B06">
        <w:rPr>
          <w:rFonts w:cs="B Lotus"/>
          <w:b/>
          <w:bCs/>
          <w:spacing w:val="-4"/>
          <w:sz w:val="28"/>
          <w:szCs w:val="28"/>
          <w:rtl/>
        </w:rPr>
        <w:t>وزير دادگستري</w:t>
      </w:r>
    </w:p>
    <w:p w:rsidR="00D56080" w:rsidRDefault="00D56080" w:rsidP="00D56080">
      <w:pPr>
        <w:widowControl w:val="0"/>
        <w:autoSpaceDE w:val="0"/>
        <w:autoSpaceDN w:val="0"/>
        <w:bidi/>
        <w:adjustRightInd w:val="0"/>
        <w:jc w:val="center"/>
        <w:rPr>
          <w:rFonts w:cs="B Titr"/>
          <w:b/>
          <w:bCs/>
          <w:sz w:val="28"/>
          <w:szCs w:val="28"/>
          <w:rtl/>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74166E" w:rsidRDefault="0074166E" w:rsidP="0074166E">
      <w:pPr>
        <w:bidi/>
        <w:spacing w:line="192" w:lineRule="auto"/>
        <w:jc w:val="center"/>
        <w:rPr>
          <w:rFonts w:cs="B Titr"/>
          <w:sz w:val="28"/>
          <w:szCs w:val="28"/>
          <w:rtl/>
          <w:lang w:bidi="fa-IR"/>
        </w:rPr>
      </w:pPr>
    </w:p>
    <w:p w:rsidR="00AA39EC" w:rsidRDefault="00AA39EC" w:rsidP="0074166E">
      <w:pPr>
        <w:bidi/>
        <w:spacing w:line="360" w:lineRule="auto"/>
        <w:jc w:val="both"/>
        <w:rPr>
          <w:rFonts w:cs="Zar"/>
          <w:b/>
          <w:bCs/>
          <w:spacing w:val="-4"/>
          <w:sz w:val="26"/>
          <w:szCs w:val="26"/>
          <w:rtl/>
        </w:rPr>
      </w:pPr>
    </w:p>
    <w:p w:rsidR="00AA39EC" w:rsidRDefault="00AA39EC" w:rsidP="00AA39EC">
      <w:pPr>
        <w:bidi/>
        <w:spacing w:line="360" w:lineRule="auto"/>
        <w:jc w:val="both"/>
        <w:rPr>
          <w:rFonts w:cs="Zar"/>
          <w:b/>
          <w:bCs/>
          <w:spacing w:val="-4"/>
          <w:sz w:val="26"/>
          <w:szCs w:val="26"/>
          <w:rtl/>
        </w:rPr>
      </w:pPr>
    </w:p>
    <w:p w:rsidR="00AA39EC" w:rsidRDefault="00AA39EC" w:rsidP="00AA39EC">
      <w:pPr>
        <w:bidi/>
        <w:spacing w:line="360" w:lineRule="auto"/>
        <w:jc w:val="both"/>
        <w:rPr>
          <w:rFonts w:cs="Zar"/>
          <w:b/>
          <w:bCs/>
          <w:spacing w:val="-4"/>
          <w:sz w:val="26"/>
          <w:szCs w:val="26"/>
          <w:rtl/>
        </w:rPr>
      </w:pPr>
    </w:p>
    <w:p w:rsidR="00AA39EC" w:rsidRDefault="00AA39EC" w:rsidP="00AA39EC">
      <w:pPr>
        <w:bidi/>
        <w:spacing w:line="360" w:lineRule="auto"/>
        <w:jc w:val="both"/>
        <w:rPr>
          <w:rFonts w:cs="Zar"/>
          <w:b/>
          <w:bCs/>
          <w:spacing w:val="-4"/>
          <w:sz w:val="26"/>
          <w:szCs w:val="26"/>
          <w:rtl/>
        </w:rPr>
      </w:pPr>
    </w:p>
    <w:p w:rsidR="00975E29" w:rsidRDefault="00975E29" w:rsidP="00AA39EC">
      <w:pPr>
        <w:bidi/>
        <w:spacing w:line="360" w:lineRule="auto"/>
        <w:jc w:val="both"/>
        <w:rPr>
          <w:rFonts w:cs="Zar"/>
          <w:b/>
          <w:bCs/>
          <w:spacing w:val="-4"/>
          <w:sz w:val="26"/>
          <w:szCs w:val="26"/>
          <w:rtl/>
        </w:rPr>
      </w:pPr>
    </w:p>
    <w:p w:rsidR="0074166E" w:rsidRPr="007F2B0F" w:rsidRDefault="0074166E" w:rsidP="00975E29">
      <w:pPr>
        <w:bidi/>
        <w:spacing w:line="360" w:lineRule="auto"/>
        <w:jc w:val="both"/>
        <w:rPr>
          <w:rFonts w:cs="Zar"/>
          <w:b/>
          <w:bCs/>
          <w:spacing w:val="-4"/>
          <w:rtl/>
        </w:rPr>
      </w:pPr>
      <w:r w:rsidRPr="00A613AE">
        <w:rPr>
          <w:rFonts w:cs="Zar" w:hint="cs"/>
          <w:b/>
          <w:bCs/>
          <w:spacing w:val="-4"/>
          <w:sz w:val="26"/>
          <w:szCs w:val="26"/>
          <w:rtl/>
        </w:rPr>
        <w:lastRenderedPageBreak/>
        <w:t>هيأت‌رئيسه محترم مجلس شوراي اسلامي</w:t>
      </w:r>
    </w:p>
    <w:p w:rsidR="0074166E" w:rsidRPr="00A51A0E" w:rsidRDefault="0074166E" w:rsidP="00AA39EC">
      <w:pPr>
        <w:tabs>
          <w:tab w:val="left" w:pos="567"/>
        </w:tabs>
        <w:bidi/>
        <w:spacing w:line="276" w:lineRule="auto"/>
        <w:ind w:firstLine="573"/>
        <w:jc w:val="lowKashida"/>
        <w:rPr>
          <w:rFonts w:cs="B Lotus"/>
          <w:b/>
          <w:bCs/>
          <w:spacing w:val="-4"/>
          <w:sz w:val="28"/>
          <w:szCs w:val="28"/>
          <w:rtl/>
        </w:rPr>
      </w:pPr>
      <w:r w:rsidRPr="00183369">
        <w:rPr>
          <w:rFonts w:cs="B Lotus" w:hint="cs"/>
          <w:sz w:val="32"/>
          <w:szCs w:val="28"/>
          <w:rtl/>
          <w:lang w:bidi="fa-IR"/>
        </w:rPr>
        <w:t xml:space="preserve">احتراماً، در اجراي آيين‌نامه داخلي مجلس شوراي اسلامي و ماده (4) </w:t>
      </w:r>
      <w:r w:rsidRPr="00183369">
        <w:rPr>
          <w:rFonts w:cs="B Lotus"/>
          <w:sz w:val="32"/>
          <w:szCs w:val="28"/>
          <w:rtl/>
          <w:lang w:bidi="fa-IR"/>
        </w:rPr>
        <w:br/>
      </w:r>
      <w:r w:rsidRPr="00183369">
        <w:rPr>
          <w:rFonts w:cs="B Lotus" w:hint="cs"/>
          <w:sz w:val="32"/>
          <w:szCs w:val="28"/>
          <w:rtl/>
          <w:lang w:bidi="fa-IR"/>
        </w:rPr>
        <w:t xml:space="preserve">قانون تدوين‌وتنقيح قوانين‌ومقررات كشور مصوب 25/3/1389 نظر معاونت قوانين در مورد </w:t>
      </w:r>
      <w:r w:rsidRPr="00183369">
        <w:rPr>
          <w:rFonts w:cs="B Lotus" w:hint="cs"/>
          <w:b/>
          <w:bCs/>
          <w:sz w:val="32"/>
          <w:szCs w:val="28"/>
          <w:rtl/>
          <w:lang w:bidi="fa-IR"/>
        </w:rPr>
        <w:t>لايحه</w:t>
      </w:r>
      <w:r w:rsidRPr="00183369">
        <w:rPr>
          <w:rFonts w:cs="B Lotus" w:hint="cs"/>
          <w:sz w:val="32"/>
          <w:szCs w:val="28"/>
          <w:rtl/>
          <w:lang w:bidi="fa-IR"/>
        </w:rPr>
        <w:t xml:space="preserve"> </w:t>
      </w:r>
      <w:r w:rsidR="00AA39EC" w:rsidRPr="00AA39EC">
        <w:rPr>
          <w:rFonts w:cs="B Lotus" w:hint="cs"/>
          <w:b/>
          <w:bCs/>
          <w:sz w:val="32"/>
          <w:szCs w:val="28"/>
          <w:rtl/>
          <w:lang w:bidi="fa-IR"/>
        </w:rPr>
        <w:t>رسيدگي به جرائم اطفال و نوجوانان</w:t>
      </w:r>
      <w:r w:rsidR="00AA39EC" w:rsidRPr="00183369">
        <w:rPr>
          <w:rFonts w:cs="B Lotus" w:hint="cs"/>
          <w:sz w:val="32"/>
          <w:szCs w:val="28"/>
          <w:rtl/>
          <w:lang w:bidi="fa-IR"/>
        </w:rPr>
        <w:t xml:space="preserve"> </w:t>
      </w:r>
      <w:r w:rsidRPr="00183369">
        <w:rPr>
          <w:rFonts w:cs="B Lotus" w:hint="cs"/>
          <w:sz w:val="32"/>
          <w:szCs w:val="28"/>
          <w:rtl/>
          <w:lang w:bidi="fa-IR"/>
        </w:rPr>
        <w:t>تقديم مي‌گردد.</w:t>
      </w:r>
    </w:p>
    <w:p w:rsidR="0074166E" w:rsidRDefault="0074166E" w:rsidP="00AA39EC">
      <w:pPr>
        <w:bidi/>
        <w:spacing w:line="276" w:lineRule="auto"/>
        <w:ind w:left="3600"/>
        <w:jc w:val="right"/>
        <w:rPr>
          <w:rFonts w:cs="Zar"/>
          <w:b/>
          <w:bCs/>
          <w:spacing w:val="-4"/>
          <w:sz w:val="28"/>
          <w:szCs w:val="28"/>
        </w:rPr>
      </w:pPr>
      <w:r w:rsidRPr="00E3168E">
        <w:rPr>
          <w:rFonts w:cs="B Zar" w:hint="cs"/>
          <w:b/>
          <w:bCs/>
          <w:spacing w:val="-4"/>
          <w:sz w:val="26"/>
          <w:szCs w:val="26"/>
          <w:rtl/>
        </w:rPr>
        <w:t>معاون قوانين</w:t>
      </w:r>
    </w:p>
    <w:p w:rsidR="0074166E" w:rsidRDefault="0074166E" w:rsidP="00AA39EC">
      <w:pPr>
        <w:bidi/>
        <w:spacing w:line="276" w:lineRule="auto"/>
        <w:jc w:val="both"/>
        <w:rPr>
          <w:rFonts w:cs="Zar"/>
          <w:b/>
          <w:bCs/>
          <w:spacing w:val="-4"/>
          <w:sz w:val="28"/>
          <w:szCs w:val="28"/>
          <w:rtl/>
        </w:rPr>
      </w:pPr>
      <w:r>
        <w:rPr>
          <w:rFonts w:cs="Zar"/>
          <w:b/>
          <w:bCs/>
          <w:spacing w:val="-4"/>
          <w:sz w:val="28"/>
          <w:szCs w:val="28"/>
          <w:rtl/>
        </w:rPr>
        <w:br w:type="page"/>
      </w:r>
    </w:p>
    <w:p w:rsidR="0074166E" w:rsidRDefault="0074166E" w:rsidP="0074166E">
      <w:pPr>
        <w:bidi/>
        <w:jc w:val="center"/>
        <w:rPr>
          <w:rFonts w:cs="Zar"/>
          <w:b/>
          <w:bCs/>
          <w:spacing w:val="-4"/>
          <w:sz w:val="28"/>
          <w:szCs w:val="28"/>
          <w:rtl/>
        </w:rPr>
      </w:pPr>
      <w:r>
        <w:rPr>
          <w:rFonts w:cs="Zar" w:hint="cs"/>
          <w:b/>
          <w:bCs/>
          <w:spacing w:val="-4"/>
          <w:sz w:val="28"/>
          <w:szCs w:val="28"/>
          <w:rtl/>
        </w:rPr>
        <w:lastRenderedPageBreak/>
        <w:t>نظر اداره‌كل تدوين قوانين</w:t>
      </w:r>
    </w:p>
    <w:p w:rsidR="0074166E" w:rsidRPr="00440B06" w:rsidRDefault="0074166E" w:rsidP="0074166E">
      <w:pPr>
        <w:bidi/>
        <w:spacing w:line="216" w:lineRule="auto"/>
        <w:jc w:val="both"/>
        <w:rPr>
          <w:rFonts w:cs="Zar"/>
          <w:b/>
          <w:bCs/>
          <w:spacing w:val="-4"/>
          <w:rtl/>
        </w:rPr>
      </w:pPr>
      <w:r w:rsidRPr="00440B06">
        <w:rPr>
          <w:rFonts w:cs="Zar" w:hint="cs"/>
          <w:b/>
          <w:bCs/>
          <w:spacing w:val="-4"/>
          <w:rtl/>
        </w:rPr>
        <w:t>معاون محترم قوانين</w:t>
      </w:r>
    </w:p>
    <w:p w:rsidR="0074166E" w:rsidRPr="00440B06" w:rsidRDefault="0074166E" w:rsidP="0074166E">
      <w:pPr>
        <w:bidi/>
        <w:spacing w:line="216" w:lineRule="auto"/>
        <w:ind w:firstLine="360"/>
        <w:jc w:val="both"/>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74166E" w:rsidRPr="003E7438" w:rsidRDefault="0074166E" w:rsidP="0074166E">
      <w:pPr>
        <w:bidi/>
        <w:spacing w:line="216" w:lineRule="auto"/>
        <w:jc w:val="both"/>
        <w:rPr>
          <w:rFonts w:cs="Zar"/>
          <w:b/>
          <w:bCs/>
          <w:spacing w:val="-4"/>
          <w:sz w:val="10"/>
          <w:szCs w:val="10"/>
          <w:rtl/>
        </w:rPr>
      </w:pPr>
    </w:p>
    <w:p w:rsidR="0074166E" w:rsidRPr="00440B06" w:rsidRDefault="0074166E" w:rsidP="0074166E">
      <w:pPr>
        <w:tabs>
          <w:tab w:val="left" w:pos="0"/>
        </w:tabs>
        <w:bidi/>
        <w:spacing w:line="216" w:lineRule="auto"/>
        <w:ind w:left="4"/>
        <w:jc w:val="both"/>
        <w:rPr>
          <w:rFonts w:cs="Zar"/>
          <w:b/>
          <w:bCs/>
          <w:sz w:val="22"/>
          <w:szCs w:val="22"/>
          <w:rtl/>
        </w:rPr>
      </w:pPr>
      <w:r w:rsidRPr="00440B06">
        <w:rPr>
          <w:rFonts w:cs="Zar" w:hint="cs"/>
          <w:b/>
          <w:bCs/>
          <w:sz w:val="22"/>
          <w:szCs w:val="22"/>
          <w:rtl/>
        </w:rPr>
        <w:t>1- سابقه تقديم:</w:t>
      </w:r>
    </w:p>
    <w:p w:rsidR="0074166E" w:rsidRPr="00440B06" w:rsidRDefault="0074166E" w:rsidP="0074166E">
      <w:pPr>
        <w:tabs>
          <w:tab w:val="left" w:pos="0"/>
        </w:tabs>
        <w:bidi/>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74166E" w:rsidRDefault="0074166E" w:rsidP="0074166E">
      <w:pPr>
        <w:bidi/>
        <w:spacing w:line="216" w:lineRule="auto"/>
        <w:ind w:firstLine="720"/>
        <w:jc w:val="both"/>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74166E" w:rsidRPr="00451446" w:rsidRDefault="0074166E" w:rsidP="0074166E">
      <w:pPr>
        <w:bidi/>
        <w:spacing w:line="216" w:lineRule="auto"/>
        <w:ind w:firstLine="720"/>
        <w:jc w:val="both"/>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74166E" w:rsidRPr="00C17E35" w:rsidRDefault="00927E26" w:rsidP="0074166E">
      <w:pPr>
        <w:bidi/>
        <w:spacing w:line="216" w:lineRule="auto"/>
        <w:ind w:firstLine="720"/>
        <w:jc w:val="both"/>
        <w:rPr>
          <w:rFonts w:cs="Zar"/>
          <w:spacing w:val="-4"/>
          <w:sz w:val="8"/>
          <w:szCs w:val="8"/>
          <w:rtl/>
        </w:rPr>
      </w:pPr>
      <w:r w:rsidRPr="00927E26">
        <w:rPr>
          <w:rFonts w:cs="Lotus"/>
          <w:rtl/>
        </w:rPr>
        <w:pict>
          <v:shape id="_x0000_s1065" type="#_x0000_t202" style="position:absolute;left:0;text-align:left;margin-left:-22.85pt;margin-top:2.2pt;width:265.3pt;height:63.7pt;z-index:251676160" strokecolor="white">
            <v:textbox style="mso-next-textbox:#_x0000_s1065">
              <w:txbxContent>
                <w:p w:rsidR="0004441A" w:rsidRPr="00C17E35" w:rsidRDefault="0004441A" w:rsidP="0074166E">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04441A" w:rsidRPr="00C17E35" w:rsidRDefault="0004441A" w:rsidP="0074166E">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04441A" w:rsidRPr="00C17E35" w:rsidRDefault="0004441A" w:rsidP="0074166E">
                  <w:pPr>
                    <w:bidi/>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p>
    <w:p w:rsidR="0074166E" w:rsidRDefault="0074166E" w:rsidP="0074166E">
      <w:pPr>
        <w:bidi/>
        <w:spacing w:line="216" w:lineRule="auto"/>
        <w:ind w:firstLine="284"/>
        <w:jc w:val="both"/>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تغيير اساسي</w:t>
      </w:r>
    </w:p>
    <w:p w:rsidR="0074166E" w:rsidRPr="00C17E35" w:rsidRDefault="0074166E" w:rsidP="0074166E">
      <w:pPr>
        <w:bidi/>
        <w:spacing w:line="216" w:lineRule="auto"/>
        <w:ind w:firstLine="284"/>
        <w:jc w:val="both"/>
        <w:rPr>
          <w:rFonts w:cs="B Zar"/>
          <w:spacing w:val="-4"/>
          <w:sz w:val="10"/>
          <w:szCs w:val="10"/>
          <w:rtl/>
        </w:rPr>
      </w:pPr>
    </w:p>
    <w:p w:rsidR="0074166E" w:rsidRPr="00C17E35" w:rsidRDefault="0074166E" w:rsidP="0074166E">
      <w:pPr>
        <w:bidi/>
        <w:spacing w:line="216" w:lineRule="auto"/>
        <w:ind w:firstLine="284"/>
        <w:jc w:val="both"/>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74166E" w:rsidRPr="00C17E35" w:rsidRDefault="0074166E" w:rsidP="0074166E">
      <w:pPr>
        <w:bidi/>
        <w:spacing w:line="216" w:lineRule="auto"/>
        <w:ind w:firstLine="284"/>
        <w:jc w:val="both"/>
        <w:rPr>
          <w:rFonts w:cs="B Zar"/>
          <w:spacing w:val="-4"/>
          <w:sz w:val="10"/>
          <w:szCs w:val="10"/>
          <w:rtl/>
        </w:rPr>
      </w:pPr>
    </w:p>
    <w:p w:rsidR="0074166E" w:rsidRPr="00C17E35" w:rsidRDefault="00927E26" w:rsidP="0074166E">
      <w:pPr>
        <w:bidi/>
        <w:spacing w:line="216" w:lineRule="auto"/>
        <w:ind w:firstLine="284"/>
        <w:jc w:val="both"/>
        <w:rPr>
          <w:rFonts w:cs="B Zar"/>
          <w:spacing w:val="-4"/>
          <w:sz w:val="20"/>
          <w:szCs w:val="20"/>
          <w:rtl/>
        </w:rPr>
      </w:pPr>
      <w:r w:rsidRPr="00927E26">
        <w:rPr>
          <w:rFonts w:cs="Zar"/>
          <w:rtl/>
        </w:rPr>
        <w:pict>
          <v:shape id="_x0000_s1066" type="#_x0000_t202" style="position:absolute;left:0;text-align:left;margin-left:169.9pt;margin-top:14.65pt;width:56.8pt;height:45.95pt;z-index:251677184" strokecolor="white">
            <v:textbox style="mso-next-textbox:#_x0000_s1066">
              <w:txbxContent>
                <w:p w:rsidR="0004441A" w:rsidRPr="00A746B9" w:rsidRDefault="0004441A" w:rsidP="0074166E">
                  <w:pPr>
                    <w:bidi/>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04441A" w:rsidRPr="00A746B9" w:rsidRDefault="0004441A" w:rsidP="0074166E">
                  <w:pPr>
                    <w:bidi/>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74166E" w:rsidRPr="00C17E35">
        <w:rPr>
          <w:rFonts w:cs="B Zar" w:hint="cs"/>
          <w:spacing w:val="-4"/>
          <w:sz w:val="20"/>
          <w:szCs w:val="20"/>
        </w:rPr>
        <w:sym w:font="Wingdings 2" w:char="F0A3"/>
      </w:r>
      <w:r w:rsidR="0074166E" w:rsidRPr="00C17E35">
        <w:rPr>
          <w:rFonts w:cs="B Zar" w:hint="cs"/>
          <w:spacing w:val="-4"/>
          <w:sz w:val="20"/>
          <w:szCs w:val="20"/>
          <w:rtl/>
        </w:rPr>
        <w:t xml:space="preserve"> با انقضاء شش ماه</w:t>
      </w:r>
    </w:p>
    <w:p w:rsidR="0074166E" w:rsidRPr="00DC602D" w:rsidRDefault="0074166E" w:rsidP="0074166E">
      <w:pPr>
        <w:bidi/>
        <w:spacing w:line="216" w:lineRule="auto"/>
        <w:jc w:val="both"/>
        <w:rPr>
          <w:rFonts w:cs="Zar"/>
          <w:sz w:val="14"/>
          <w:szCs w:val="14"/>
          <w:rtl/>
        </w:rPr>
      </w:pPr>
    </w:p>
    <w:p w:rsidR="0074166E" w:rsidRDefault="0074166E" w:rsidP="0074166E">
      <w:pPr>
        <w:tabs>
          <w:tab w:val="left" w:pos="0"/>
        </w:tabs>
        <w:bidi/>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74166E" w:rsidRDefault="0074166E" w:rsidP="0074166E">
      <w:pPr>
        <w:tabs>
          <w:tab w:val="left" w:pos="0"/>
        </w:tabs>
        <w:bidi/>
        <w:spacing w:line="216" w:lineRule="auto"/>
        <w:jc w:val="both"/>
        <w:rPr>
          <w:rFonts w:cs="Zar"/>
          <w:b/>
          <w:bCs/>
          <w:rtl/>
        </w:rPr>
      </w:pPr>
    </w:p>
    <w:p w:rsidR="0074166E" w:rsidRPr="00011C8F" w:rsidRDefault="00927E26" w:rsidP="0074166E">
      <w:pPr>
        <w:tabs>
          <w:tab w:val="left" w:pos="0"/>
        </w:tabs>
        <w:bidi/>
        <w:spacing w:line="216" w:lineRule="auto"/>
        <w:ind w:left="4"/>
        <w:jc w:val="both"/>
        <w:rPr>
          <w:rFonts w:cs="Zar"/>
          <w:b/>
          <w:bCs/>
          <w:sz w:val="22"/>
          <w:szCs w:val="22"/>
        </w:rPr>
      </w:pPr>
      <w:r w:rsidRPr="00927E26">
        <w:rPr>
          <w:rFonts w:cs="B Lotus"/>
          <w:spacing w:val="-4"/>
          <w:sz w:val="22"/>
          <w:szCs w:val="22"/>
        </w:rPr>
        <w:pict>
          <v:shape id="_x0000_s1067" type="#_x0000_t202" style="position:absolute;left:0;text-align:left;margin-left:-58.15pt;margin-top:9.95pt;width:227.6pt;height:54.1pt;z-index:-251638272" strokecolor="white">
            <v:textbox style="mso-next-textbox:#_x0000_s1067">
              <w:txbxContent>
                <w:p w:rsidR="0004441A" w:rsidRPr="00011C8F" w:rsidRDefault="0004441A" w:rsidP="00562E0E">
                  <w:pPr>
                    <w:bidi/>
                    <w:ind w:left="-142"/>
                    <w:rPr>
                      <w:rFonts w:cs="B Zar"/>
                      <w:sz w:val="20"/>
                      <w:szCs w:val="20"/>
                      <w:u w:val="single"/>
                      <w:rtl/>
                    </w:rPr>
                  </w:pPr>
                  <w:r>
                    <w:rPr>
                      <w:rFonts w:cs="B Zar" w:hint="cs"/>
                      <w:sz w:val="20"/>
                      <w:szCs w:val="20"/>
                      <w:u w:val="single"/>
                    </w:rPr>
                    <w:sym w:font="Wingdings 2" w:char="F0A3"/>
                  </w:r>
                  <w:r w:rsidRPr="00011C8F">
                    <w:rPr>
                      <w:rFonts w:cs="B Zar" w:hint="cs"/>
                      <w:sz w:val="20"/>
                      <w:szCs w:val="20"/>
                      <w:u w:val="single"/>
                      <w:rtl/>
                    </w:rPr>
                    <w:t xml:space="preserve"> رعايت شده‌است.</w:t>
                  </w:r>
                </w:p>
                <w:p w:rsidR="0004441A" w:rsidRPr="00011C8F" w:rsidRDefault="0004441A" w:rsidP="00562E0E">
                  <w:pPr>
                    <w:bidi/>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04441A" w:rsidRPr="00011C8F" w:rsidRDefault="0004441A" w:rsidP="00562E0E">
                  <w:pPr>
                    <w:bidi/>
                    <w:ind w:left="-142"/>
                    <w:rPr>
                      <w:rFonts w:cs="B Zar"/>
                      <w:sz w:val="20"/>
                      <w:szCs w:val="20"/>
                    </w:rPr>
                  </w:pPr>
                  <w:r>
                    <w:rPr>
                      <w:rFonts w:cs="B Zar" w:hint="cs"/>
                      <w:sz w:val="20"/>
                      <w:szCs w:val="20"/>
                    </w:rPr>
                    <w:sym w:font="Wingdings 2" w:char="F0A2"/>
                  </w:r>
                  <w:r w:rsidRPr="00011C8F">
                    <w:rPr>
                      <w:rFonts w:cs="B Zar" w:hint="cs"/>
                      <w:sz w:val="20"/>
                      <w:szCs w:val="20"/>
                      <w:rtl/>
                    </w:rPr>
                    <w:t xml:space="preserve"> رعايت نشده‌است، دلايل مغايرت به ضميمه تقديم مي‌شود.</w:t>
                  </w:r>
                </w:p>
              </w:txbxContent>
            </v:textbox>
            <w10:wrap anchorx="page"/>
          </v:shape>
        </w:pict>
      </w:r>
      <w:r w:rsidR="0074166E" w:rsidRPr="00011C8F">
        <w:rPr>
          <w:rFonts w:cs="Zar" w:hint="cs"/>
          <w:b/>
          <w:bCs/>
          <w:sz w:val="22"/>
          <w:szCs w:val="22"/>
          <w:rtl/>
        </w:rPr>
        <w:t xml:space="preserve">2- در اجراي بند (2) ماده (4) قانون تدوين و تنقيح قوانين و مقررات كشور: </w:t>
      </w:r>
    </w:p>
    <w:p w:rsidR="0074166E" w:rsidRPr="00DC602D" w:rsidRDefault="0074166E" w:rsidP="0074166E">
      <w:pPr>
        <w:bidi/>
        <w:spacing w:line="216" w:lineRule="auto"/>
        <w:jc w:val="both"/>
        <w:rPr>
          <w:rFonts w:cs="Zar"/>
          <w:sz w:val="14"/>
          <w:szCs w:val="14"/>
          <w:rtl/>
        </w:rPr>
      </w:pPr>
    </w:p>
    <w:p w:rsidR="0074166E" w:rsidRPr="00011C8F" w:rsidRDefault="0074166E" w:rsidP="0074166E">
      <w:pPr>
        <w:tabs>
          <w:tab w:val="left" w:pos="0"/>
        </w:tabs>
        <w:bidi/>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74166E" w:rsidRDefault="0074166E" w:rsidP="0074166E">
      <w:pPr>
        <w:bidi/>
        <w:spacing w:line="216" w:lineRule="auto"/>
        <w:jc w:val="both"/>
        <w:rPr>
          <w:rFonts w:cs="Zar"/>
          <w:rtl/>
        </w:rPr>
      </w:pPr>
    </w:p>
    <w:p w:rsidR="0074166E" w:rsidRPr="00E06B2E" w:rsidRDefault="0074166E" w:rsidP="0074166E">
      <w:pPr>
        <w:tabs>
          <w:tab w:val="left" w:pos="0"/>
        </w:tabs>
        <w:bidi/>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74166E" w:rsidRPr="00E06B2E" w:rsidRDefault="00927E26" w:rsidP="0074166E">
      <w:pPr>
        <w:tabs>
          <w:tab w:val="left" w:pos="0"/>
        </w:tabs>
        <w:bidi/>
        <w:spacing w:line="216" w:lineRule="auto"/>
        <w:jc w:val="both"/>
        <w:rPr>
          <w:rFonts w:cs="B Lotus"/>
          <w:spacing w:val="-4"/>
          <w:sz w:val="20"/>
          <w:szCs w:val="20"/>
          <w:rtl/>
        </w:rPr>
      </w:pPr>
      <w:r>
        <w:rPr>
          <w:rFonts w:cs="B Lotus"/>
          <w:spacing w:val="-4"/>
          <w:sz w:val="20"/>
          <w:szCs w:val="20"/>
          <w:rtl/>
        </w:rPr>
        <w:pict>
          <v:shape id="_x0000_s1072" type="#_x0000_t202" style="position:absolute;left:0;text-align:left;margin-left:167.8pt;margin-top:12.6pt;width:46.35pt;height:33.45pt;z-index:-251633152" strokecolor="white">
            <v:textbox style="mso-next-textbox:#_x0000_s1072">
              <w:txbxContent>
                <w:p w:rsidR="0004441A" w:rsidRPr="006D657F" w:rsidRDefault="0004441A"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04441A" w:rsidRPr="006D657F" w:rsidRDefault="0004441A"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74166E" w:rsidRPr="00E06B2E">
        <w:rPr>
          <w:rFonts w:cs="B Lotus" w:hint="cs"/>
          <w:b/>
          <w:bCs/>
          <w:spacing w:val="-4"/>
          <w:sz w:val="22"/>
          <w:szCs w:val="22"/>
          <w:rtl/>
        </w:rPr>
        <w:t>الف- ماده 131-</w:t>
      </w:r>
    </w:p>
    <w:p w:rsidR="0074166E" w:rsidRDefault="00927E26" w:rsidP="0074166E">
      <w:pPr>
        <w:tabs>
          <w:tab w:val="left" w:pos="0"/>
        </w:tabs>
        <w:bidi/>
        <w:spacing w:line="216" w:lineRule="auto"/>
        <w:ind w:left="240"/>
        <w:jc w:val="both"/>
        <w:rPr>
          <w:rFonts w:cs="Zar"/>
          <w:u w:val="single"/>
          <w:rtl/>
        </w:rPr>
      </w:pPr>
      <w:r w:rsidRPr="00927E26">
        <w:rPr>
          <w:rFonts w:cs="B Lotus"/>
          <w:spacing w:val="-4"/>
          <w:sz w:val="20"/>
          <w:szCs w:val="20"/>
          <w:rtl/>
        </w:rPr>
        <w:pict>
          <v:shape id="_x0000_s1073" type="#_x0000_t202" style="position:absolute;left:0;text-align:left;margin-left:145pt;margin-top:15.95pt;width:35.4pt;height:33.45pt;z-index:-251632128" strokecolor="white">
            <v:textbox style="mso-next-textbox:#_x0000_s1073">
              <w:txbxContent>
                <w:p w:rsidR="0004441A" w:rsidRPr="006D657F" w:rsidRDefault="0004441A"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04441A" w:rsidRPr="006D657F" w:rsidRDefault="0004441A"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74166E">
        <w:rPr>
          <w:rFonts w:cs="B Lotus" w:hint="cs"/>
          <w:spacing w:val="-4"/>
          <w:rtl/>
        </w:rPr>
        <w:t>اول</w:t>
      </w:r>
      <w:r w:rsidR="0074166E" w:rsidRPr="00E421F1">
        <w:rPr>
          <w:rFonts w:cs="B Lotus" w:hint="cs"/>
          <w:b/>
          <w:bCs/>
          <w:spacing w:val="-4"/>
          <w:rtl/>
        </w:rPr>
        <w:t>-</w:t>
      </w:r>
      <w:r w:rsidR="0074166E" w:rsidRPr="00827081">
        <w:rPr>
          <w:rFonts w:cs="B Lotus" w:hint="cs"/>
          <w:spacing w:val="-4"/>
          <w:rtl/>
        </w:rPr>
        <w:t xml:space="preserve"> موضوع و عنوان مشخص</w:t>
      </w:r>
    </w:p>
    <w:p w:rsidR="0074166E" w:rsidRPr="00D228AF" w:rsidRDefault="0074166E" w:rsidP="0074166E">
      <w:pPr>
        <w:tabs>
          <w:tab w:val="left" w:pos="0"/>
        </w:tabs>
        <w:bidi/>
        <w:spacing w:line="216" w:lineRule="auto"/>
        <w:ind w:left="240"/>
        <w:jc w:val="both"/>
        <w:rPr>
          <w:rFonts w:cs="B Lotus"/>
          <w:spacing w:val="-4"/>
          <w:sz w:val="6"/>
          <w:szCs w:val="6"/>
          <w:rtl/>
        </w:rPr>
      </w:pPr>
    </w:p>
    <w:p w:rsidR="0074166E" w:rsidRPr="00827081" w:rsidRDefault="0074166E" w:rsidP="0074166E">
      <w:pPr>
        <w:tabs>
          <w:tab w:val="left" w:pos="0"/>
        </w:tabs>
        <w:bidi/>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74166E" w:rsidRPr="00D228AF" w:rsidRDefault="00927E26" w:rsidP="0074166E">
      <w:pPr>
        <w:tabs>
          <w:tab w:val="left" w:pos="0"/>
        </w:tabs>
        <w:bidi/>
        <w:spacing w:line="216" w:lineRule="auto"/>
        <w:ind w:left="240"/>
        <w:jc w:val="both"/>
        <w:rPr>
          <w:rFonts w:cs="B Lotus"/>
          <w:spacing w:val="-4"/>
          <w:sz w:val="8"/>
          <w:szCs w:val="8"/>
          <w:rtl/>
        </w:rPr>
      </w:pPr>
      <w:r w:rsidRPr="00927E26">
        <w:rPr>
          <w:rFonts w:cs="B Lotus"/>
          <w:spacing w:val="-4"/>
          <w:sz w:val="20"/>
          <w:szCs w:val="20"/>
          <w:rtl/>
        </w:rPr>
        <w:pict>
          <v:shape id="_x0000_s1074" type="#_x0000_t202" style="position:absolute;left:0;text-align:left;margin-left:127.6pt;margin-top:.3pt;width:35.5pt;height:33.45pt;z-index:-251631104" strokecolor="white">
            <v:textbox style="mso-next-textbox:#_x0000_s1074">
              <w:txbxContent>
                <w:p w:rsidR="0004441A" w:rsidRPr="006D657F" w:rsidRDefault="0004441A"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04441A" w:rsidRPr="006D657F" w:rsidRDefault="0004441A"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74166E" w:rsidRPr="00D228AF" w:rsidRDefault="0074166E" w:rsidP="0074166E">
      <w:pPr>
        <w:tabs>
          <w:tab w:val="left" w:pos="0"/>
        </w:tabs>
        <w:bidi/>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74166E" w:rsidRDefault="00927E26" w:rsidP="0074166E">
      <w:pPr>
        <w:tabs>
          <w:tab w:val="left" w:pos="0"/>
        </w:tabs>
        <w:bidi/>
        <w:spacing w:line="72" w:lineRule="auto"/>
        <w:ind w:left="238"/>
        <w:jc w:val="both"/>
        <w:rPr>
          <w:rFonts w:cs="B Lotus"/>
          <w:b/>
          <w:bCs/>
          <w:spacing w:val="-4"/>
          <w:sz w:val="22"/>
          <w:szCs w:val="22"/>
          <w:rtl/>
        </w:rPr>
      </w:pPr>
      <w:r w:rsidRPr="00927E26">
        <w:rPr>
          <w:rFonts w:cs="B Lotus"/>
          <w:spacing w:val="-4"/>
          <w:sz w:val="20"/>
          <w:szCs w:val="20"/>
          <w:rtl/>
        </w:rPr>
        <w:pict>
          <v:shape id="_x0000_s1071" type="#_x0000_t202" style="position:absolute;left:0;text-align:left;margin-left:149.7pt;margin-top:.25pt;width:46.35pt;height:33.45pt;z-index:-251634176" strokecolor="white">
            <v:textbox style="mso-next-textbox:#_x0000_s1071">
              <w:txbxContent>
                <w:p w:rsidR="0004441A" w:rsidRPr="006D657F" w:rsidRDefault="0004441A" w:rsidP="00562E0E">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04441A" w:rsidRPr="006D657F" w:rsidRDefault="0004441A" w:rsidP="00562E0E">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74166E" w:rsidRPr="00B6713F" w:rsidRDefault="0074166E" w:rsidP="0074166E">
      <w:pPr>
        <w:tabs>
          <w:tab w:val="left" w:pos="0"/>
        </w:tabs>
        <w:bidi/>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74166E" w:rsidRPr="002B00CF" w:rsidRDefault="00927E26" w:rsidP="0074166E">
      <w:pPr>
        <w:tabs>
          <w:tab w:val="left" w:pos="0"/>
        </w:tabs>
        <w:bidi/>
        <w:spacing w:line="228" w:lineRule="auto"/>
        <w:jc w:val="both"/>
        <w:rPr>
          <w:rFonts w:cs="B Lotus"/>
          <w:b/>
          <w:bCs/>
          <w:spacing w:val="-4"/>
          <w:sz w:val="14"/>
          <w:szCs w:val="14"/>
          <w:rtl/>
        </w:rPr>
      </w:pPr>
      <w:r w:rsidRPr="00927E26">
        <w:rPr>
          <w:rFonts w:cs="B Lotus"/>
          <w:b/>
          <w:bCs/>
          <w:spacing w:val="-4"/>
          <w:sz w:val="26"/>
          <w:szCs w:val="26"/>
          <w:rtl/>
        </w:rPr>
        <w:pict>
          <v:shape id="_x0000_s1069" type="#_x0000_t202" style="position:absolute;left:0;text-align:left;margin-left:-33.7pt;margin-top:5.35pt;width:45.15pt;height:37.4pt;z-index:251680256" strokecolor="white">
            <v:textbox style="mso-next-textbox:#_x0000_s1069">
              <w:txbxContent>
                <w:p w:rsidR="0004441A" w:rsidRPr="00562E0E" w:rsidRDefault="0004441A" w:rsidP="00562E0E">
                  <w:pPr>
                    <w:bidi/>
                    <w:ind w:left="-122"/>
                    <w:rPr>
                      <w:rFonts w:cs="B Lotus"/>
                      <w:sz w:val="18"/>
                      <w:szCs w:val="18"/>
                      <w:u w:val="single"/>
                      <w:rtl/>
                    </w:rPr>
                  </w:pPr>
                  <w:r w:rsidRPr="00562E0E">
                    <w:rPr>
                      <w:rFonts w:cs="B Lotus" w:hint="cs"/>
                      <w:sz w:val="18"/>
                      <w:szCs w:val="18"/>
                      <w:u w:val="single"/>
                    </w:rPr>
                    <w:sym w:font="Wingdings 2" w:char="F0A2"/>
                  </w:r>
                  <w:r w:rsidRPr="00562E0E">
                    <w:rPr>
                      <w:rFonts w:cs="B Lotus" w:hint="cs"/>
                      <w:sz w:val="18"/>
                      <w:szCs w:val="18"/>
                      <w:u w:val="single"/>
                      <w:rtl/>
                    </w:rPr>
                    <w:t xml:space="preserve"> نمي‌باشد.</w:t>
                  </w:r>
                </w:p>
                <w:p w:rsidR="0004441A" w:rsidRPr="00562E0E" w:rsidRDefault="0004441A" w:rsidP="00562E0E">
                  <w:pPr>
                    <w:bidi/>
                    <w:ind w:left="-122"/>
                    <w:rPr>
                      <w:rFonts w:cs="B Lotus"/>
                      <w:sz w:val="18"/>
                      <w:szCs w:val="18"/>
                    </w:rPr>
                  </w:pPr>
                  <w:r w:rsidRPr="00562E0E">
                    <w:rPr>
                      <w:rFonts w:cs="B Lotus" w:hint="cs"/>
                      <w:sz w:val="18"/>
                      <w:szCs w:val="18"/>
                    </w:rPr>
                    <w:sym w:font="Wingdings 2" w:char="F0A3"/>
                  </w:r>
                  <w:r w:rsidRPr="00562E0E">
                    <w:rPr>
                      <w:rFonts w:cs="B Lotus" w:hint="cs"/>
                      <w:sz w:val="18"/>
                      <w:szCs w:val="18"/>
                      <w:rtl/>
                    </w:rPr>
                    <w:t xml:space="preserve"> مي‌باشد.</w:t>
                  </w:r>
                </w:p>
              </w:txbxContent>
            </v:textbox>
            <w10:wrap anchorx="page"/>
          </v:shape>
        </w:pict>
      </w:r>
      <w:r w:rsidRPr="00927E26">
        <w:rPr>
          <w:rFonts w:cs="B Lotus"/>
          <w:b/>
          <w:bCs/>
          <w:spacing w:val="-4"/>
          <w:sz w:val="26"/>
          <w:szCs w:val="26"/>
          <w:rtl/>
        </w:rPr>
        <w:pict>
          <v:shape id="_x0000_s1070" type="#_x0000_t202" style="position:absolute;left:0;text-align:left;margin-left:45.4pt;margin-top:5.55pt;width:44.8pt;height:35.8pt;z-index:251681280" strokecolor="white">
            <v:textbox style="mso-next-textbox:#_x0000_s1070">
              <w:txbxContent>
                <w:p w:rsidR="0004441A" w:rsidRPr="00562E0E" w:rsidRDefault="0004441A" w:rsidP="00562E0E">
                  <w:pPr>
                    <w:bidi/>
                    <w:ind w:left="-122" w:right="-142"/>
                    <w:rPr>
                      <w:rFonts w:cs="B Lotus"/>
                      <w:sz w:val="18"/>
                      <w:szCs w:val="18"/>
                      <w:u w:val="single"/>
                      <w:rtl/>
                    </w:rPr>
                  </w:pPr>
                  <w:r>
                    <w:rPr>
                      <w:rFonts w:cs="B Lotus" w:hint="cs"/>
                      <w:sz w:val="18"/>
                      <w:szCs w:val="18"/>
                      <w:u w:val="single"/>
                    </w:rPr>
                    <w:sym w:font="Wingdings 2" w:char="F0A3"/>
                  </w:r>
                  <w:r w:rsidRPr="00562E0E">
                    <w:rPr>
                      <w:rFonts w:cs="B Lotus" w:hint="cs"/>
                      <w:sz w:val="18"/>
                      <w:szCs w:val="18"/>
                      <w:u w:val="single"/>
                      <w:rtl/>
                    </w:rPr>
                    <w:t xml:space="preserve"> ماده واحده</w:t>
                  </w:r>
                </w:p>
                <w:p w:rsidR="0004441A" w:rsidRPr="00562E0E" w:rsidRDefault="0004441A" w:rsidP="00562E0E">
                  <w:pPr>
                    <w:bidi/>
                    <w:ind w:left="-122" w:right="-142"/>
                    <w:rPr>
                      <w:rFonts w:cs="B Lotus"/>
                      <w:sz w:val="18"/>
                      <w:szCs w:val="18"/>
                    </w:rPr>
                  </w:pPr>
                  <w:r>
                    <w:rPr>
                      <w:rFonts w:cs="B Lotus" w:hint="cs"/>
                      <w:sz w:val="18"/>
                      <w:szCs w:val="18"/>
                    </w:rPr>
                    <w:sym w:font="Wingdings 2" w:char="F0A2"/>
                  </w:r>
                  <w:r w:rsidRPr="00562E0E">
                    <w:rPr>
                      <w:rFonts w:cs="B Lotus" w:hint="cs"/>
                      <w:sz w:val="18"/>
                      <w:szCs w:val="18"/>
                      <w:rtl/>
                    </w:rPr>
                    <w:t xml:space="preserve"> مواد متعدد</w:t>
                  </w:r>
                </w:p>
              </w:txbxContent>
            </v:textbox>
            <w10:wrap anchorx="page"/>
          </v:shape>
        </w:pict>
      </w:r>
      <w:r w:rsidRPr="00927E26">
        <w:rPr>
          <w:rFonts w:cs="B Lotus"/>
          <w:b/>
          <w:bCs/>
          <w:spacing w:val="-4"/>
          <w:sz w:val="26"/>
          <w:szCs w:val="26"/>
          <w:rtl/>
        </w:rPr>
        <w:pict>
          <v:shape id="_x0000_s1068" type="#_x0000_t202" style="position:absolute;left:0;text-align:left;margin-left:161pt;margin-top:5.55pt;width:60.5pt;height:38.55pt;z-index:251679232" strokecolor="white">
            <v:textbox style="mso-next-textbox:#_x0000_s1068">
              <w:txbxContent>
                <w:p w:rsidR="0004441A" w:rsidRPr="00562E0E" w:rsidRDefault="0004441A" w:rsidP="00562E0E">
                  <w:pPr>
                    <w:bidi/>
                    <w:ind w:left="-132" w:right="-284"/>
                    <w:rPr>
                      <w:rFonts w:cs="B Lotus"/>
                      <w:spacing w:val="-4"/>
                      <w:sz w:val="18"/>
                      <w:szCs w:val="18"/>
                      <w:rtl/>
                    </w:rPr>
                  </w:pPr>
                  <w:r>
                    <w:rPr>
                      <w:rFonts w:cs="B Lotus" w:hint="cs"/>
                      <w:sz w:val="18"/>
                      <w:szCs w:val="18"/>
                      <w:u w:val="single"/>
                    </w:rPr>
                    <w:sym w:font="Wingdings 2" w:char="F0A3"/>
                  </w:r>
                  <w:r w:rsidRPr="00562E0E">
                    <w:rPr>
                      <w:rFonts w:cs="B Lotus" w:hint="cs"/>
                      <w:sz w:val="18"/>
                      <w:szCs w:val="18"/>
                      <w:u w:val="single"/>
                      <w:rtl/>
                    </w:rPr>
                    <w:t xml:space="preserve"> يك‌موضوع       </w:t>
                  </w:r>
                  <w:r w:rsidRPr="00562E0E">
                    <w:rPr>
                      <w:rFonts w:cs="B Lotus" w:hint="cs"/>
                      <w:color w:val="FFFFFF"/>
                      <w:sz w:val="18"/>
                      <w:szCs w:val="18"/>
                      <w:u w:val="single"/>
                      <w:rtl/>
                    </w:rPr>
                    <w:t xml:space="preserve"> ا</w:t>
                  </w:r>
                  <w:r w:rsidRPr="00562E0E">
                    <w:rPr>
                      <w:rFonts w:cs="B Lotus" w:hint="cs"/>
                      <w:color w:val="FFFFFF"/>
                      <w:sz w:val="18"/>
                      <w:szCs w:val="18"/>
                      <w:rtl/>
                    </w:rPr>
                    <w:t xml:space="preserve"> </w:t>
                  </w:r>
                  <w:r w:rsidRPr="00562E0E">
                    <w:rPr>
                      <w:rFonts w:cs="B Lotus" w:hint="cs"/>
                      <w:spacing w:val="-4"/>
                      <w:sz w:val="18"/>
                      <w:szCs w:val="18"/>
                      <w:rtl/>
                    </w:rPr>
                    <w:t xml:space="preserve">     </w:t>
                  </w:r>
                </w:p>
                <w:p w:rsidR="0004441A" w:rsidRPr="00562E0E" w:rsidRDefault="0004441A" w:rsidP="00562E0E">
                  <w:pPr>
                    <w:bidi/>
                    <w:ind w:left="-132" w:right="-284"/>
                    <w:rPr>
                      <w:rFonts w:cs="B Lotus"/>
                    </w:rPr>
                  </w:pPr>
                  <w:r>
                    <w:rPr>
                      <w:rFonts w:cs="B Lotus" w:hint="cs"/>
                      <w:sz w:val="18"/>
                      <w:szCs w:val="18"/>
                    </w:rPr>
                    <w:sym w:font="Wingdings 2" w:char="F0A2"/>
                  </w:r>
                  <w:r w:rsidRPr="00562E0E">
                    <w:rPr>
                      <w:rFonts w:cs="B Lotus" w:hint="cs"/>
                      <w:sz w:val="18"/>
                      <w:szCs w:val="18"/>
                      <w:rtl/>
                    </w:rPr>
                    <w:t xml:space="preserve"> بيش‌از‌يك‌موضوع</w:t>
                  </w:r>
                  <w:r w:rsidRPr="00562E0E">
                    <w:rPr>
                      <w:rFonts w:cs="B Lotus" w:hint="cs"/>
                      <w:sz w:val="18"/>
                      <w:szCs w:val="18"/>
                      <w:rtl/>
                    </w:rPr>
                    <w:tab/>
                  </w:r>
                  <w:r w:rsidRPr="00562E0E">
                    <w:rPr>
                      <w:rFonts w:cs="B Lotus" w:hint="cs"/>
                      <w:rtl/>
                    </w:rPr>
                    <w:tab/>
                  </w:r>
                  <w:r w:rsidRPr="00562E0E">
                    <w:rPr>
                      <w:rFonts w:cs="B Lotus" w:hint="cs"/>
                      <w:rtl/>
                    </w:rPr>
                    <w:tab/>
                  </w:r>
                  <w:r w:rsidRPr="00562E0E">
                    <w:rPr>
                      <w:rFonts w:cs="B Lotus" w:hint="cs"/>
                      <w:rtl/>
                    </w:rPr>
                    <w:tab/>
                    <w:t xml:space="preserve">              </w:t>
                  </w:r>
                </w:p>
              </w:txbxContent>
            </v:textbox>
            <w10:wrap anchorx="page"/>
          </v:shape>
        </w:pict>
      </w:r>
    </w:p>
    <w:p w:rsidR="0074166E" w:rsidRPr="00C739EB" w:rsidRDefault="0074166E" w:rsidP="0074166E">
      <w:pPr>
        <w:tabs>
          <w:tab w:val="left" w:pos="0"/>
        </w:tabs>
        <w:bidi/>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00562E0E">
        <w:rPr>
          <w:rFonts w:cs="B Lotus" w:hint="cs"/>
          <w:spacing w:val="-4"/>
          <w:sz w:val="22"/>
          <w:szCs w:val="22"/>
          <w:rtl/>
        </w:rPr>
        <w:t xml:space="preserve">    </w:t>
      </w:r>
      <w:r w:rsidR="0025401A">
        <w:rPr>
          <w:rFonts w:cs="B Lotus" w:hint="cs"/>
          <w:spacing w:val="-4"/>
          <w:sz w:val="18"/>
          <w:szCs w:val="18"/>
          <w:rtl/>
        </w:rPr>
        <w:t>است و است و</w:t>
      </w:r>
      <w:r w:rsidR="00562E0E">
        <w:rPr>
          <w:rFonts w:cs="B Lotus" w:hint="cs"/>
          <w:spacing w:val="-4"/>
          <w:sz w:val="18"/>
          <w:szCs w:val="18"/>
          <w:rtl/>
        </w:rPr>
        <w:t xml:space="preserve"> پيش</w:t>
      </w:r>
      <w:r w:rsidRPr="00C739EB">
        <w:rPr>
          <w:rFonts w:cs="B Lotus" w:hint="cs"/>
          <w:spacing w:val="-4"/>
          <w:sz w:val="18"/>
          <w:szCs w:val="18"/>
          <w:rtl/>
        </w:rPr>
        <w:t xml:space="preserve">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562E0E" w:rsidRDefault="00562E0E" w:rsidP="00562E0E">
      <w:pPr>
        <w:tabs>
          <w:tab w:val="left" w:pos="0"/>
        </w:tabs>
        <w:bidi/>
        <w:spacing w:line="216" w:lineRule="auto"/>
        <w:ind w:left="4"/>
        <w:jc w:val="both"/>
        <w:rPr>
          <w:rFonts w:ascii="Times New Roman Bold" w:hAnsi="Times New Roman Bold" w:cs="Zar"/>
          <w:b/>
          <w:bCs/>
          <w:spacing w:val="-6"/>
          <w:sz w:val="22"/>
          <w:szCs w:val="22"/>
          <w:rtl/>
        </w:rPr>
      </w:pPr>
    </w:p>
    <w:p w:rsidR="0074166E" w:rsidRPr="00A03E70" w:rsidRDefault="0074166E" w:rsidP="00562E0E">
      <w:pPr>
        <w:tabs>
          <w:tab w:val="left" w:pos="0"/>
        </w:tabs>
        <w:bidi/>
        <w:spacing w:line="216" w:lineRule="auto"/>
        <w:ind w:left="4"/>
        <w:jc w:val="both"/>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74166E" w:rsidRPr="00567546" w:rsidRDefault="00927E26" w:rsidP="0074166E">
      <w:pPr>
        <w:bidi/>
        <w:spacing w:line="276" w:lineRule="auto"/>
        <w:ind w:left="240"/>
        <w:jc w:val="both"/>
        <w:rPr>
          <w:rFonts w:cs="Zar"/>
          <w:b/>
          <w:bCs/>
          <w:sz w:val="22"/>
          <w:szCs w:val="22"/>
          <w:rtl/>
        </w:rPr>
      </w:pPr>
      <w:r w:rsidRPr="00927E26">
        <w:rPr>
          <w:rFonts w:ascii="Times New Roman Bold" w:hAnsi="Times New Roman Bold" w:cs="Zar"/>
          <w:b/>
          <w:bCs/>
          <w:spacing w:val="-6"/>
          <w:sz w:val="22"/>
          <w:szCs w:val="22"/>
          <w:rtl/>
        </w:rPr>
        <w:pict>
          <v:shape id="_x0000_s1055" type="#_x0000_t202" style="position:absolute;left:0;text-align:left;margin-left:-45.95pt;margin-top:11.95pt;width:220.5pt;height:38.75pt;z-index:-251650560" strokecolor="white">
            <v:textbox style="mso-next-textbox:#_x0000_s1055">
              <w:txbxContent>
                <w:p w:rsidR="0004441A" w:rsidRDefault="0004441A" w:rsidP="00FE7929">
                  <w:pPr>
                    <w:bidi/>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04441A" w:rsidRDefault="0004441A" w:rsidP="00FE7929">
                  <w:pPr>
                    <w:bidi/>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74166E" w:rsidRPr="00567546">
        <w:rPr>
          <w:rFonts w:cs="Zar" w:hint="cs"/>
          <w:b/>
          <w:bCs/>
          <w:sz w:val="22"/>
          <w:szCs w:val="22"/>
          <w:rtl/>
        </w:rPr>
        <w:t>اول: از نظر قانون اساسي؛</w:t>
      </w:r>
    </w:p>
    <w:p w:rsidR="0074166E" w:rsidRPr="00E0596F" w:rsidRDefault="0074166E" w:rsidP="0074166E">
      <w:pPr>
        <w:tabs>
          <w:tab w:val="left" w:pos="0"/>
        </w:tabs>
        <w:bidi/>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74166E" w:rsidRDefault="0074166E" w:rsidP="0074166E">
      <w:pPr>
        <w:bidi/>
        <w:spacing w:line="276" w:lineRule="auto"/>
        <w:ind w:left="240"/>
        <w:jc w:val="both"/>
        <w:rPr>
          <w:rFonts w:cs="Zar"/>
          <w:b/>
          <w:bCs/>
          <w:sz w:val="22"/>
          <w:szCs w:val="22"/>
          <w:rtl/>
        </w:rPr>
      </w:pPr>
    </w:p>
    <w:p w:rsidR="0074166E" w:rsidRPr="00567546" w:rsidRDefault="00927E26" w:rsidP="0074166E">
      <w:pPr>
        <w:bidi/>
        <w:spacing w:line="276" w:lineRule="auto"/>
        <w:ind w:left="240"/>
        <w:jc w:val="both"/>
        <w:rPr>
          <w:rFonts w:cs="Zar"/>
          <w:b/>
          <w:bCs/>
          <w:sz w:val="22"/>
          <w:szCs w:val="22"/>
          <w:rtl/>
        </w:rPr>
      </w:pPr>
      <w:r w:rsidRPr="00927E26">
        <w:rPr>
          <w:rFonts w:cs="B Lotus"/>
          <w:b/>
          <w:bCs/>
          <w:spacing w:val="-4"/>
          <w:sz w:val="28"/>
          <w:szCs w:val="28"/>
          <w:rtl/>
        </w:rPr>
        <w:pict>
          <v:shape id="_x0000_s1054" type="#_x0000_t202" style="position:absolute;left:0;text-align:left;margin-left:-7.25pt;margin-top:12.05pt;width:137.85pt;height:45.2pt;z-index:-251651584" strokecolor="white">
            <v:textbox style="mso-next-textbox:#_x0000_s1054">
              <w:txbxContent>
                <w:p w:rsidR="0004441A" w:rsidRPr="004F1481" w:rsidRDefault="0004441A"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04441A" w:rsidRPr="004F1481" w:rsidRDefault="0004441A"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74166E" w:rsidRPr="00567546">
        <w:rPr>
          <w:rFonts w:cs="Zar" w:hint="cs"/>
          <w:b/>
          <w:bCs/>
          <w:sz w:val="22"/>
          <w:szCs w:val="22"/>
          <w:rtl/>
        </w:rPr>
        <w:t>دوم: از نظر سياست‌هاي كلي نظام و سند چشم‌انداز؛</w:t>
      </w:r>
    </w:p>
    <w:p w:rsidR="0074166E" w:rsidRPr="00E0596F" w:rsidRDefault="0074166E" w:rsidP="0074166E">
      <w:pPr>
        <w:tabs>
          <w:tab w:val="left" w:pos="0"/>
        </w:tabs>
        <w:bidi/>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74166E" w:rsidRDefault="0074166E" w:rsidP="0074166E">
      <w:pPr>
        <w:bidi/>
        <w:spacing w:line="276" w:lineRule="auto"/>
        <w:ind w:left="240"/>
        <w:jc w:val="both"/>
        <w:rPr>
          <w:rFonts w:cs="Zar"/>
          <w:b/>
          <w:bCs/>
          <w:sz w:val="22"/>
          <w:szCs w:val="22"/>
          <w:rtl/>
        </w:rPr>
      </w:pPr>
    </w:p>
    <w:p w:rsidR="0074166E" w:rsidRPr="00567546" w:rsidRDefault="00927E26" w:rsidP="0074166E">
      <w:pPr>
        <w:bidi/>
        <w:spacing w:line="276" w:lineRule="auto"/>
        <w:ind w:left="240"/>
        <w:jc w:val="both"/>
        <w:rPr>
          <w:rFonts w:cs="Zar"/>
          <w:b/>
          <w:bCs/>
          <w:sz w:val="22"/>
          <w:szCs w:val="22"/>
          <w:rtl/>
        </w:rPr>
      </w:pPr>
      <w:r w:rsidRPr="00927E26">
        <w:rPr>
          <w:rFonts w:cs="B Lotus"/>
          <w:b/>
          <w:bCs/>
          <w:spacing w:val="-4"/>
          <w:sz w:val="28"/>
          <w:szCs w:val="28"/>
          <w:rtl/>
        </w:rPr>
        <w:pict>
          <v:shape id="_x0000_s1056" type="#_x0000_t202" style="position:absolute;left:0;text-align:left;margin-left:67.65pt;margin-top:12.4pt;width:137.85pt;height:45.2pt;z-index:-251649536" strokecolor="white">
            <v:textbox style="mso-next-textbox:#_x0000_s1056">
              <w:txbxContent>
                <w:p w:rsidR="0004441A" w:rsidRPr="004F1481" w:rsidRDefault="0004441A"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04441A" w:rsidRPr="004F1481" w:rsidRDefault="0004441A"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74166E">
        <w:rPr>
          <w:rFonts w:cs="Zar" w:hint="cs"/>
          <w:b/>
          <w:bCs/>
          <w:sz w:val="22"/>
          <w:szCs w:val="22"/>
          <w:rtl/>
        </w:rPr>
        <w:t xml:space="preserve">سوم: </w:t>
      </w:r>
      <w:r w:rsidR="0074166E" w:rsidRPr="00567546">
        <w:rPr>
          <w:rFonts w:cs="Zar" w:hint="cs"/>
          <w:b/>
          <w:bCs/>
          <w:sz w:val="22"/>
          <w:szCs w:val="22"/>
          <w:rtl/>
        </w:rPr>
        <w:t>از نظر قانون برنامه؛</w:t>
      </w:r>
    </w:p>
    <w:p w:rsidR="0074166E" w:rsidRPr="00CF2EA2" w:rsidRDefault="0074166E" w:rsidP="0074166E">
      <w:pPr>
        <w:tabs>
          <w:tab w:val="left" w:pos="0"/>
        </w:tabs>
        <w:bidi/>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74166E" w:rsidRDefault="0074166E" w:rsidP="0074166E">
      <w:pPr>
        <w:bidi/>
        <w:spacing w:line="276" w:lineRule="auto"/>
        <w:ind w:left="240"/>
        <w:jc w:val="both"/>
        <w:rPr>
          <w:rFonts w:cs="Zar"/>
          <w:b/>
          <w:bCs/>
          <w:sz w:val="22"/>
          <w:szCs w:val="22"/>
          <w:rtl/>
        </w:rPr>
      </w:pPr>
    </w:p>
    <w:p w:rsidR="0074166E" w:rsidRPr="00567546" w:rsidRDefault="00927E26" w:rsidP="0074166E">
      <w:pPr>
        <w:bidi/>
        <w:spacing w:line="276" w:lineRule="auto"/>
        <w:ind w:left="240"/>
        <w:jc w:val="both"/>
        <w:rPr>
          <w:rFonts w:cs="Zar"/>
          <w:b/>
          <w:bCs/>
          <w:sz w:val="22"/>
          <w:szCs w:val="22"/>
          <w:rtl/>
        </w:rPr>
      </w:pPr>
      <w:r w:rsidRPr="00927E26">
        <w:rPr>
          <w:rFonts w:cs="B Lotus"/>
          <w:b/>
          <w:bCs/>
          <w:spacing w:val="-4"/>
          <w:sz w:val="28"/>
          <w:szCs w:val="28"/>
          <w:rtl/>
        </w:rPr>
        <w:pict>
          <v:shape id="_x0000_s1057" type="#_x0000_t202" style="position:absolute;left:0;text-align:left;margin-left:-.15pt;margin-top:13.6pt;width:137.85pt;height:45.2pt;z-index:-251648512" strokecolor="white">
            <v:textbox style="mso-next-textbox:#_x0000_s1057">
              <w:txbxContent>
                <w:p w:rsidR="0004441A" w:rsidRPr="004F1481" w:rsidRDefault="0004441A" w:rsidP="00FE7929">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04441A" w:rsidRPr="004F1481" w:rsidRDefault="0004441A"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74166E">
        <w:rPr>
          <w:rFonts w:cs="Zar" w:hint="cs"/>
          <w:b/>
          <w:bCs/>
          <w:sz w:val="22"/>
          <w:szCs w:val="22"/>
          <w:rtl/>
        </w:rPr>
        <w:t xml:space="preserve">چهارم: </w:t>
      </w:r>
      <w:r w:rsidR="0074166E" w:rsidRPr="00567546">
        <w:rPr>
          <w:rFonts w:cs="Zar" w:hint="cs"/>
          <w:b/>
          <w:bCs/>
          <w:sz w:val="22"/>
          <w:szCs w:val="22"/>
          <w:rtl/>
        </w:rPr>
        <w:t xml:space="preserve">از نظر </w:t>
      </w:r>
      <w:r w:rsidR="0074166E">
        <w:rPr>
          <w:rFonts w:cs="Zar" w:hint="cs"/>
          <w:b/>
          <w:bCs/>
          <w:sz w:val="22"/>
          <w:szCs w:val="22"/>
          <w:rtl/>
        </w:rPr>
        <w:t>آيين‌نامه داخلي مجلس (ماهوي)</w:t>
      </w:r>
      <w:r w:rsidR="0074166E" w:rsidRPr="00567546">
        <w:rPr>
          <w:rFonts w:cs="Zar" w:hint="cs"/>
          <w:b/>
          <w:bCs/>
          <w:sz w:val="22"/>
          <w:szCs w:val="22"/>
          <w:rtl/>
        </w:rPr>
        <w:t>؛</w:t>
      </w:r>
    </w:p>
    <w:p w:rsidR="0074166E" w:rsidRPr="008B7E2C" w:rsidRDefault="0074166E" w:rsidP="0074166E">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74166E" w:rsidRDefault="00927E26" w:rsidP="0074166E">
      <w:pPr>
        <w:tabs>
          <w:tab w:val="left" w:pos="0"/>
        </w:tabs>
        <w:bidi/>
        <w:spacing w:line="276" w:lineRule="auto"/>
        <w:ind w:left="4"/>
        <w:jc w:val="both"/>
        <w:rPr>
          <w:rFonts w:cs="Zar"/>
          <w:b/>
          <w:bCs/>
          <w:rtl/>
        </w:rPr>
      </w:pPr>
      <w:r w:rsidRPr="00927E26">
        <w:rPr>
          <w:rFonts w:cs="B Lotus"/>
          <w:b/>
          <w:bCs/>
          <w:spacing w:val="-4"/>
          <w:sz w:val="28"/>
          <w:szCs w:val="28"/>
          <w:rtl/>
        </w:rPr>
        <w:pict>
          <v:shape id="_x0000_s1058" type="#_x0000_t202" style="position:absolute;left:0;text-align:left;margin-left:-5.85pt;margin-top:14.5pt;width:158.95pt;height:45.2pt;z-index:-251647488" strokecolor="white">
            <v:textbox style="mso-next-textbox:#_x0000_s1058">
              <w:txbxContent>
                <w:p w:rsidR="0004441A" w:rsidRPr="004F1481" w:rsidRDefault="0004441A"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04441A" w:rsidRPr="004F1481" w:rsidRDefault="0004441A"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74166E" w:rsidRPr="008B7E2C" w:rsidRDefault="0074166E" w:rsidP="0074166E">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74166E" w:rsidRDefault="00927E26" w:rsidP="0074166E">
      <w:pPr>
        <w:bidi/>
        <w:spacing w:line="276" w:lineRule="auto"/>
        <w:jc w:val="both"/>
        <w:rPr>
          <w:rFonts w:cs="Zar"/>
          <w:rtl/>
        </w:rPr>
      </w:pPr>
      <w:r w:rsidRPr="00927E26">
        <w:rPr>
          <w:rFonts w:cs="B Zar"/>
          <w:b/>
          <w:bCs/>
          <w:sz w:val="16"/>
          <w:szCs w:val="16"/>
          <w:rtl/>
        </w:rPr>
        <w:pict>
          <v:shape id="_x0000_s1060" type="#_x0000_t202" style="position:absolute;left:0;text-align:left;margin-left:93.25pt;margin-top:12pt;width:11.8pt;height:44.5pt;z-index:251671040" strokecolor="white">
            <v:textbox style="mso-next-textbox:#_x0000_s1060">
              <w:txbxContent>
                <w:p w:rsidR="0004441A" w:rsidRPr="001D4981" w:rsidRDefault="0004441A" w:rsidP="00FE7929">
                  <w:pPr>
                    <w:bidi/>
                    <w:ind w:left="-107"/>
                    <w:rPr>
                      <w:u w:val="single"/>
                      <w:rtl/>
                    </w:rPr>
                  </w:pPr>
                  <w:r w:rsidRPr="001D4981">
                    <w:rPr>
                      <w:rFonts w:hint="cs"/>
                      <w:u w:val="single"/>
                      <w:rtl/>
                    </w:rPr>
                    <w:t>2</w:t>
                  </w:r>
                </w:p>
                <w:p w:rsidR="0004441A" w:rsidRDefault="0004441A" w:rsidP="00FE7929">
                  <w:pPr>
                    <w:bidi/>
                    <w:ind w:left="-107"/>
                    <w:rPr>
                      <w:rtl/>
                    </w:rPr>
                  </w:pPr>
                  <w:r>
                    <w:rPr>
                      <w:rFonts w:hint="cs"/>
                      <w:rtl/>
                    </w:rPr>
                    <w:t>3</w:t>
                  </w:r>
                </w:p>
              </w:txbxContent>
            </v:textbox>
            <w10:wrap anchorx="page"/>
          </v:shape>
        </w:pict>
      </w:r>
      <w:r w:rsidRPr="00927E26">
        <w:rPr>
          <w:rFonts w:cs="B Lotus"/>
          <w:b/>
          <w:bCs/>
          <w:spacing w:val="-4"/>
          <w:sz w:val="28"/>
          <w:szCs w:val="28"/>
          <w:rtl/>
        </w:rPr>
        <w:pict>
          <v:shape id="_x0000_s1059" type="#_x0000_t202" style="position:absolute;left:0;text-align:left;margin-left:123.15pt;margin-top:15.5pt;width:44.15pt;height:38.35pt;z-index:-251646464" strokecolor="white">
            <v:textbox style="mso-next-textbox:#_x0000_s1059">
              <w:txbxContent>
                <w:p w:rsidR="0004441A" w:rsidRPr="004F1481" w:rsidRDefault="0004441A"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04441A" w:rsidRPr="004F1481" w:rsidRDefault="0004441A" w:rsidP="00FE7929">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r w:rsidRPr="00927E26">
        <w:rPr>
          <w:rFonts w:cs="B Lotus"/>
          <w:b/>
          <w:bCs/>
          <w:spacing w:val="-4"/>
          <w:sz w:val="28"/>
          <w:szCs w:val="28"/>
          <w:rtl/>
        </w:rPr>
        <w:pict>
          <v:shape id="_x0000_s1061" type="#_x0000_t202" style="position:absolute;left:0;text-align:left;margin-left:12.65pt;margin-top:14.8pt;width:34.75pt;height:32.8pt;z-index:-251644416" strokecolor="white">
            <v:textbox style="mso-next-textbox:#_x0000_s1061">
              <w:txbxContent>
                <w:p w:rsidR="0004441A" w:rsidRPr="004F1481" w:rsidRDefault="0004441A" w:rsidP="00FE7929">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04441A" w:rsidRPr="004F1481" w:rsidRDefault="0004441A" w:rsidP="00FE7929">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74166E" w:rsidRPr="008B7E2C" w:rsidRDefault="0074166E" w:rsidP="0074166E">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74166E" w:rsidRDefault="0074166E" w:rsidP="0074166E">
      <w:pPr>
        <w:bidi/>
        <w:jc w:val="both"/>
        <w:rPr>
          <w:rFonts w:cs="B Lotus"/>
          <w:b/>
          <w:bCs/>
          <w:spacing w:val="-4"/>
          <w:sz w:val="28"/>
          <w:szCs w:val="28"/>
          <w:rtl/>
        </w:rPr>
      </w:pPr>
    </w:p>
    <w:p w:rsidR="0074166E" w:rsidRPr="002527A8" w:rsidRDefault="0074166E" w:rsidP="0074166E">
      <w:pPr>
        <w:bidi/>
        <w:spacing w:line="192" w:lineRule="auto"/>
        <w:ind w:left="27"/>
        <w:jc w:val="both"/>
        <w:rPr>
          <w:rFonts w:cs="B Zar"/>
          <w:b/>
          <w:bCs/>
          <w:spacing w:val="-4"/>
          <w:sz w:val="26"/>
          <w:szCs w:val="26"/>
          <w:rtl/>
        </w:rPr>
      </w:pPr>
      <w:r>
        <w:rPr>
          <w:rFonts w:cs="B Lotus" w:hint="cs"/>
          <w:spacing w:val="-4"/>
          <w:rtl/>
        </w:rPr>
        <w:tab/>
      </w:r>
      <w:r w:rsidRPr="003D0887">
        <w:rPr>
          <w:rFonts w:cs="B Lotus" w:hint="cs"/>
          <w:b/>
          <w:bCs/>
          <w:spacing w:val="-4"/>
          <w:sz w:val="22"/>
          <w:szCs w:val="22"/>
          <w:rtl/>
        </w:rPr>
        <w:t>تعداد يك</w:t>
      </w:r>
      <w:r w:rsidRPr="00354B2D">
        <w:rPr>
          <w:rFonts w:cs="B Lotus" w:hint="cs"/>
          <w:b/>
          <w:bCs/>
          <w:spacing w:val="-4"/>
          <w:sz w:val="22"/>
          <w:szCs w:val="22"/>
          <w:rtl/>
        </w:rPr>
        <w:t xml:space="preserve"> برگ اظهارنظر به ضميمه تقديم مي‌شود.</w:t>
      </w:r>
    </w:p>
    <w:p w:rsidR="0074166E" w:rsidRDefault="0074166E" w:rsidP="0074166E">
      <w:pPr>
        <w:bidi/>
        <w:spacing w:line="192" w:lineRule="auto"/>
        <w:ind w:left="27"/>
        <w:jc w:val="both"/>
        <w:rPr>
          <w:rFonts w:cs="B Zar"/>
          <w:b/>
          <w:bCs/>
          <w:spacing w:val="-4"/>
          <w:sz w:val="26"/>
          <w:szCs w:val="26"/>
        </w:rPr>
      </w:pPr>
    </w:p>
    <w:p w:rsidR="0074166E" w:rsidRDefault="0074166E" w:rsidP="00FE7929">
      <w:pPr>
        <w:bidi/>
        <w:spacing w:line="192" w:lineRule="auto"/>
        <w:ind w:left="27"/>
        <w:jc w:val="right"/>
        <w:rPr>
          <w:rFonts w:cs="B Zar"/>
          <w:b/>
          <w:bCs/>
          <w:spacing w:val="-4"/>
          <w:sz w:val="26"/>
          <w:szCs w:val="26"/>
        </w:rPr>
      </w:pPr>
      <w:r>
        <w:rPr>
          <w:rFonts w:cs="B Zar" w:hint="cs"/>
          <w:b/>
          <w:bCs/>
          <w:spacing w:val="-4"/>
          <w:sz w:val="26"/>
          <w:szCs w:val="26"/>
          <w:rtl/>
        </w:rPr>
        <w:t>مديركل تدوين قوانين</w:t>
      </w:r>
    </w:p>
    <w:p w:rsidR="0074166E" w:rsidRDefault="0074166E" w:rsidP="0074166E">
      <w:pPr>
        <w:bidi/>
        <w:spacing w:line="192" w:lineRule="auto"/>
        <w:ind w:left="27"/>
        <w:jc w:val="both"/>
        <w:rPr>
          <w:rFonts w:cs="B Zar"/>
          <w:b/>
          <w:bCs/>
          <w:spacing w:val="-4"/>
          <w:sz w:val="32"/>
          <w:szCs w:val="32"/>
        </w:rPr>
      </w:pPr>
    </w:p>
    <w:p w:rsidR="0074166E" w:rsidRDefault="0074166E" w:rsidP="0074166E">
      <w:pPr>
        <w:bidi/>
        <w:jc w:val="both"/>
        <w:rPr>
          <w:rFonts w:cs="B Lotus"/>
          <w:b/>
          <w:bCs/>
          <w:spacing w:val="-4"/>
          <w:sz w:val="28"/>
          <w:szCs w:val="28"/>
          <w:rtl/>
        </w:rPr>
      </w:pPr>
      <w:r>
        <w:rPr>
          <w:rFonts w:hint="cs"/>
          <w:b/>
          <w:sz w:val="26"/>
          <w:szCs w:val="26"/>
          <w:rtl/>
        </w:rPr>
        <w:t>___________________________________________________</w:t>
      </w:r>
    </w:p>
    <w:p w:rsidR="0074166E" w:rsidRDefault="0074166E" w:rsidP="0074166E">
      <w:pPr>
        <w:tabs>
          <w:tab w:val="left" w:pos="0"/>
        </w:tabs>
        <w:bidi/>
        <w:spacing w:line="216" w:lineRule="auto"/>
        <w:ind w:left="4"/>
        <w:jc w:val="both"/>
        <w:rPr>
          <w:rFonts w:ascii="Times New Roman Bold" w:hAnsi="Times New Roman Bold" w:cs="Zar"/>
          <w:b/>
          <w:bCs/>
          <w:spacing w:val="-6"/>
          <w:sz w:val="22"/>
          <w:szCs w:val="22"/>
          <w:rtl/>
        </w:rPr>
      </w:pPr>
    </w:p>
    <w:p w:rsidR="0074166E" w:rsidRDefault="00927E26" w:rsidP="0074166E">
      <w:pPr>
        <w:tabs>
          <w:tab w:val="left" w:pos="0"/>
        </w:tabs>
        <w:bidi/>
        <w:spacing w:line="216" w:lineRule="auto"/>
        <w:ind w:left="4"/>
        <w:jc w:val="both"/>
        <w:rPr>
          <w:rFonts w:ascii="Times New Roman Bold" w:hAnsi="Times New Roman Bold" w:cs="Zar"/>
          <w:b/>
          <w:bCs/>
          <w:spacing w:val="-6"/>
          <w:sz w:val="22"/>
          <w:szCs w:val="22"/>
          <w:rtl/>
        </w:rPr>
      </w:pPr>
      <w:r w:rsidRPr="00927E26">
        <w:rPr>
          <w:rFonts w:cs="B Lotus"/>
          <w:b/>
          <w:bCs/>
          <w:spacing w:val="-4"/>
          <w:sz w:val="28"/>
          <w:szCs w:val="28"/>
          <w:rtl/>
        </w:rPr>
        <w:pict>
          <v:shape id="_x0000_s1062" type="#_x0000_t202" style="position:absolute;left:0;text-align:left;margin-left:14.65pt;margin-top:8.25pt;width:34.75pt;height:32.8pt;z-index:-251643392" strokecolor="white">
            <v:textbox style="mso-next-textbox:#_x0000_s1062">
              <w:txbxContent>
                <w:p w:rsidR="0004441A" w:rsidRPr="004F1481" w:rsidRDefault="0004441A" w:rsidP="0074166E">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04441A" w:rsidRPr="004F1481" w:rsidRDefault="0004441A" w:rsidP="0074166E">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74166E" w:rsidRPr="00F77896" w:rsidRDefault="0074166E" w:rsidP="0074166E">
      <w:pPr>
        <w:tabs>
          <w:tab w:val="left" w:pos="0"/>
        </w:tabs>
        <w:bidi/>
        <w:spacing w:line="216" w:lineRule="auto"/>
        <w:ind w:left="4"/>
        <w:jc w:val="both"/>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74166E" w:rsidRPr="000159E4" w:rsidRDefault="0074166E" w:rsidP="0074166E">
      <w:pPr>
        <w:tabs>
          <w:tab w:val="left" w:pos="0"/>
        </w:tabs>
        <w:bidi/>
        <w:ind w:left="600"/>
        <w:jc w:val="both"/>
        <w:rPr>
          <w:rFonts w:cs="B Lotus"/>
          <w:spacing w:val="-4"/>
          <w:rtl/>
        </w:rPr>
      </w:pPr>
    </w:p>
    <w:p w:rsidR="0074166E" w:rsidRPr="001D558B" w:rsidRDefault="0074166E" w:rsidP="0074166E">
      <w:pPr>
        <w:bidi/>
        <w:ind w:left="5040"/>
        <w:jc w:val="both"/>
        <w:rPr>
          <w:rFonts w:cs="Zar"/>
          <w:b/>
          <w:bCs/>
          <w:spacing w:val="-4"/>
          <w:sz w:val="14"/>
          <w:szCs w:val="14"/>
          <w:rtl/>
        </w:rPr>
      </w:pPr>
    </w:p>
    <w:p w:rsidR="0074166E" w:rsidRPr="004C23DC" w:rsidRDefault="0074166E" w:rsidP="00FE7929">
      <w:pPr>
        <w:bidi/>
        <w:spacing w:line="192" w:lineRule="auto"/>
        <w:ind w:left="27"/>
        <w:jc w:val="right"/>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E7929" w:rsidRDefault="00FE7929" w:rsidP="0074166E">
      <w:pPr>
        <w:bidi/>
        <w:jc w:val="both"/>
        <w:rPr>
          <w:rFonts w:cs="B Titr"/>
          <w:b/>
          <w:bCs/>
          <w:spacing w:val="-4"/>
          <w:rtl/>
          <w:lang w:bidi="fa-IR"/>
        </w:rPr>
      </w:pPr>
    </w:p>
    <w:p w:rsidR="00975E29" w:rsidRDefault="00975E29" w:rsidP="002F0A1C">
      <w:pPr>
        <w:bidi/>
        <w:jc w:val="center"/>
        <w:rPr>
          <w:rFonts w:cs="B Titr"/>
          <w:b/>
          <w:bCs/>
          <w:spacing w:val="-4"/>
          <w:rtl/>
        </w:rPr>
      </w:pPr>
      <w:r w:rsidRPr="004B3D16">
        <w:rPr>
          <w:rFonts w:cs="B Titr" w:hint="cs"/>
          <w:b/>
          <w:bCs/>
          <w:spacing w:val="-4"/>
          <w:rtl/>
        </w:rPr>
        <w:lastRenderedPageBreak/>
        <w:t>ضميمه نظر اداره‌كل تدوين قوانين</w:t>
      </w:r>
    </w:p>
    <w:p w:rsidR="00975E29" w:rsidRDefault="00975E29" w:rsidP="00975E29">
      <w:pPr>
        <w:jc w:val="center"/>
        <w:rPr>
          <w:rFonts w:cs="B Titr"/>
          <w:b/>
          <w:bCs/>
          <w:spacing w:val="-4"/>
          <w:rtl/>
        </w:rPr>
      </w:pPr>
    </w:p>
    <w:p w:rsidR="00975E29" w:rsidRPr="009961A1" w:rsidRDefault="00975E29" w:rsidP="00975E29">
      <w:pPr>
        <w:bidi/>
        <w:jc w:val="lowKashida"/>
        <w:rPr>
          <w:rFonts w:cs="Zar"/>
          <w:b/>
          <w:bCs/>
          <w:spacing w:val="-4"/>
          <w:rtl/>
          <w:lang w:bidi="fa-IR"/>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975E29" w:rsidRPr="00FB5C27" w:rsidTr="00975E29">
        <w:tc>
          <w:tcPr>
            <w:tcW w:w="6906" w:type="dxa"/>
            <w:tcBorders>
              <w:top w:val="nil"/>
              <w:left w:val="single" w:sz="4" w:space="0" w:color="auto"/>
              <w:bottom w:val="nil"/>
              <w:right w:val="single" w:sz="4" w:space="0" w:color="auto"/>
            </w:tcBorders>
          </w:tcPr>
          <w:p w:rsidR="00975E29" w:rsidRDefault="00927E26" w:rsidP="00F02CFE">
            <w:pPr>
              <w:bidi/>
              <w:jc w:val="both"/>
              <w:rPr>
                <w:rFonts w:ascii="Tahoma" w:hAnsi="Tahoma" w:cs="B Lotus"/>
                <w:bCs/>
                <w:sz w:val="22"/>
                <w:szCs w:val="22"/>
                <w:rtl/>
              </w:rPr>
            </w:pPr>
            <w:r w:rsidRPr="00927E26">
              <w:rPr>
                <w:rFonts w:cs="B Lotus"/>
                <w:bCs/>
                <w:sz w:val="22"/>
                <w:szCs w:val="22"/>
                <w:rtl/>
              </w:rPr>
              <w:pict>
                <v:line id="_x0000_s1077" style="position:absolute;left:0;text-align:left;z-index:251688448" from="-5.25pt,.6pt" to="340pt,.6pt">
                  <w10:wrap anchorx="page"/>
                </v:line>
              </w:pict>
            </w:r>
            <w:r w:rsidR="0004441A">
              <w:rPr>
                <w:rFonts w:cs="B Lotus" w:hint="cs"/>
                <w:bCs/>
                <w:sz w:val="22"/>
                <w:szCs w:val="22"/>
                <w:rtl/>
              </w:rPr>
              <w:t>1-</w:t>
            </w:r>
            <w:r w:rsidR="00975E29">
              <w:rPr>
                <w:rFonts w:ascii="Tahoma" w:hAnsi="Tahoma" w:cs="B Lotus" w:hint="cs"/>
                <w:bCs/>
                <w:sz w:val="22"/>
                <w:szCs w:val="22"/>
                <w:rtl/>
              </w:rPr>
              <w:t xml:space="preserve"> فصل دهم از بخش </w:t>
            </w:r>
            <w:r w:rsidR="0004441A">
              <w:rPr>
                <w:rFonts w:ascii="Tahoma" w:hAnsi="Tahoma" w:cs="B Lotus" w:hint="cs"/>
                <w:bCs/>
                <w:sz w:val="22"/>
                <w:szCs w:val="22"/>
                <w:rtl/>
              </w:rPr>
              <w:t>دوم</w:t>
            </w:r>
            <w:r w:rsidR="00975E29">
              <w:rPr>
                <w:rFonts w:ascii="Tahoma" w:hAnsi="Tahoma" w:cs="B Lotus" w:hint="cs"/>
                <w:bCs/>
                <w:sz w:val="22"/>
                <w:szCs w:val="22"/>
                <w:rtl/>
              </w:rPr>
              <w:t xml:space="preserve"> قانون مجازات اسلامي و فصل نهم از بخش دوم و فصل ششم از بخش سوم قانون آيين دادرسي كيفري به جرائم و مجازات‌هاي اطفال و نوجوانان و رسيدگي در دادگاه</w:t>
            </w:r>
            <w:r w:rsidR="00E8566D">
              <w:rPr>
                <w:rFonts w:ascii="Tahoma" w:hAnsi="Tahoma" w:cs="B Lotus" w:hint="cs"/>
                <w:bCs/>
                <w:sz w:val="22"/>
                <w:szCs w:val="22"/>
                <w:rtl/>
              </w:rPr>
              <w:t>‌</w:t>
            </w:r>
            <w:r w:rsidR="00975E29">
              <w:rPr>
                <w:rFonts w:ascii="Tahoma" w:hAnsi="Tahoma" w:cs="B Lotus" w:hint="cs"/>
                <w:bCs/>
                <w:sz w:val="22"/>
                <w:szCs w:val="22"/>
                <w:rtl/>
              </w:rPr>
              <w:t xml:space="preserve">هاي اطفال و نوجوانان اختصاص يافته است و </w:t>
            </w:r>
            <w:r w:rsidR="00F02CFE">
              <w:rPr>
                <w:rFonts w:ascii="Tahoma" w:hAnsi="Tahoma" w:cs="B Lotus" w:hint="cs"/>
                <w:bCs/>
                <w:sz w:val="22"/>
                <w:szCs w:val="22"/>
                <w:rtl/>
              </w:rPr>
              <w:t xml:space="preserve">اغلب </w:t>
            </w:r>
            <w:r w:rsidR="00975E29">
              <w:rPr>
                <w:rFonts w:ascii="Tahoma" w:hAnsi="Tahoma" w:cs="B Lotus" w:hint="cs"/>
                <w:bCs/>
                <w:sz w:val="22"/>
                <w:szCs w:val="22"/>
                <w:rtl/>
              </w:rPr>
              <w:t xml:space="preserve">مفاد </w:t>
            </w:r>
            <w:r w:rsidR="00F02CFE">
              <w:rPr>
                <w:rFonts w:ascii="Tahoma" w:hAnsi="Tahoma" w:cs="B Lotus" w:hint="cs"/>
                <w:bCs/>
                <w:sz w:val="22"/>
                <w:szCs w:val="22"/>
                <w:rtl/>
              </w:rPr>
              <w:t xml:space="preserve">اين </w:t>
            </w:r>
            <w:r w:rsidR="00975E29">
              <w:rPr>
                <w:rFonts w:ascii="Tahoma" w:hAnsi="Tahoma" w:cs="B Lotus" w:hint="cs"/>
                <w:bCs/>
                <w:sz w:val="22"/>
                <w:szCs w:val="22"/>
                <w:rtl/>
              </w:rPr>
              <w:t xml:space="preserve">لايحه در </w:t>
            </w:r>
            <w:r w:rsidR="00F02CFE">
              <w:rPr>
                <w:rFonts w:ascii="Tahoma" w:hAnsi="Tahoma" w:cs="B Lotus" w:hint="cs"/>
                <w:bCs/>
                <w:sz w:val="22"/>
                <w:szCs w:val="22"/>
                <w:rtl/>
              </w:rPr>
              <w:t>قوانين مذكور</w:t>
            </w:r>
            <w:r w:rsidR="00975E29">
              <w:rPr>
                <w:rFonts w:ascii="Tahoma" w:hAnsi="Tahoma" w:cs="B Lotus" w:hint="cs"/>
                <w:bCs/>
                <w:sz w:val="22"/>
                <w:szCs w:val="22"/>
                <w:rtl/>
              </w:rPr>
              <w:t xml:space="preserve"> پيش‌بيني شده است.</w:t>
            </w:r>
            <w:r w:rsidR="003467C6">
              <w:rPr>
                <w:rFonts w:ascii="Tahoma" w:hAnsi="Tahoma" w:cs="B Lotus" w:hint="cs"/>
                <w:bCs/>
                <w:sz w:val="22"/>
                <w:szCs w:val="22"/>
                <w:rtl/>
              </w:rPr>
              <w:t xml:space="preserve"> چنانچه نياز</w:t>
            </w:r>
            <w:r w:rsidR="00F02CFE">
              <w:rPr>
                <w:rFonts w:ascii="Tahoma" w:hAnsi="Tahoma" w:cs="B Lotus" w:hint="cs"/>
                <w:bCs/>
                <w:sz w:val="22"/>
                <w:szCs w:val="22"/>
                <w:rtl/>
              </w:rPr>
              <w:t xml:space="preserve"> به اقدام جديدي باشد، بايد تحت عنوان اصلاح قانون مجازات اسلامي و قانون آيين دادرسي كيفري تنظيم و به مجلس تقديم گردد.</w:t>
            </w:r>
          </w:p>
          <w:p w:rsidR="00975E29" w:rsidRDefault="00F02CFE" w:rsidP="009B63A8">
            <w:pPr>
              <w:bidi/>
              <w:jc w:val="both"/>
              <w:rPr>
                <w:rFonts w:ascii="Tahoma" w:hAnsi="Tahoma" w:cs="B Lotus"/>
                <w:bCs/>
                <w:sz w:val="22"/>
                <w:szCs w:val="22"/>
                <w:rtl/>
              </w:rPr>
            </w:pPr>
            <w:r>
              <w:rPr>
                <w:rFonts w:ascii="Tahoma" w:hAnsi="Tahoma" w:cs="B Lotus" w:hint="cs"/>
                <w:bCs/>
                <w:sz w:val="22"/>
                <w:szCs w:val="22"/>
                <w:rtl/>
              </w:rPr>
              <w:t>2-</w:t>
            </w:r>
            <w:r w:rsidR="00975E29">
              <w:rPr>
                <w:rFonts w:ascii="Tahoma" w:hAnsi="Tahoma" w:cs="B Lotus" w:hint="cs"/>
                <w:bCs/>
                <w:sz w:val="22"/>
                <w:szCs w:val="22"/>
                <w:rtl/>
              </w:rPr>
              <w:t xml:space="preserve"> در صورت تصويب لايحه مذكور، </w:t>
            </w:r>
            <w:r w:rsidR="009B63A8">
              <w:rPr>
                <w:rFonts w:ascii="Tahoma" w:hAnsi="Tahoma" w:cs="B Lotus" w:hint="cs"/>
                <w:bCs/>
                <w:sz w:val="22"/>
                <w:szCs w:val="22"/>
                <w:rtl/>
              </w:rPr>
              <w:t>برخي</w:t>
            </w:r>
            <w:r w:rsidR="00975E29">
              <w:rPr>
                <w:rFonts w:ascii="Tahoma" w:hAnsi="Tahoma" w:cs="B Lotus" w:hint="cs"/>
                <w:bCs/>
                <w:sz w:val="22"/>
                <w:szCs w:val="22"/>
                <w:rtl/>
              </w:rPr>
              <w:t xml:space="preserve"> از مواد آن با فصول مذكور در قوانين فوق در تعارض قرار مي‌گيرد.</w:t>
            </w:r>
          </w:p>
          <w:p w:rsidR="00975E29" w:rsidRPr="001A06FC" w:rsidRDefault="00F02CFE" w:rsidP="009B63A8">
            <w:pPr>
              <w:bidi/>
              <w:jc w:val="both"/>
              <w:rPr>
                <w:rFonts w:ascii="Times New Roman Bold" w:eastAsia="Calibri" w:hAnsi="Times New Roman Bold" w:cs="B Lotus"/>
                <w:bCs/>
                <w:kern w:val="32"/>
                <w:sz w:val="22"/>
                <w:szCs w:val="22"/>
                <w:rtl/>
                <w:lang w:bidi="fa-IR"/>
              </w:rPr>
            </w:pPr>
            <w:r>
              <w:rPr>
                <w:rFonts w:ascii="Tahoma" w:hAnsi="Tahoma" w:cs="B Lotus" w:hint="cs"/>
                <w:bCs/>
                <w:sz w:val="22"/>
                <w:szCs w:val="22"/>
                <w:rtl/>
              </w:rPr>
              <w:t>3-</w:t>
            </w:r>
            <w:r w:rsidR="00FE7BCC">
              <w:rPr>
                <w:rFonts w:ascii="Tahoma" w:hAnsi="Tahoma" w:cs="B Lotus" w:hint="cs"/>
                <w:bCs/>
                <w:sz w:val="22"/>
                <w:szCs w:val="22"/>
                <w:rtl/>
              </w:rPr>
              <w:t xml:space="preserve"> با توجه به </w:t>
            </w:r>
            <w:r w:rsidR="009B63A8">
              <w:rPr>
                <w:rFonts w:ascii="Tahoma" w:hAnsi="Tahoma" w:cs="B Lotus" w:hint="cs"/>
                <w:bCs/>
                <w:sz w:val="22"/>
                <w:szCs w:val="22"/>
                <w:rtl/>
              </w:rPr>
              <w:t>اينكه به موجب</w:t>
            </w:r>
            <w:r w:rsidR="00FE7BCC">
              <w:rPr>
                <w:rFonts w:ascii="Tahoma" w:hAnsi="Tahoma" w:cs="B Lotus" w:hint="cs"/>
                <w:bCs/>
                <w:sz w:val="22"/>
                <w:szCs w:val="22"/>
                <w:rtl/>
              </w:rPr>
              <w:t xml:space="preserve"> ماده (55)، فصول مذكور در قانون مجازات اسلامي و آيين دادرسي كيفري نسخ ضمني مي‌شود.</w:t>
            </w:r>
            <w:r>
              <w:rPr>
                <w:rFonts w:ascii="Times New Roman Bold" w:eastAsia="Calibri" w:hAnsi="Times New Roman Bold" w:cs="B Lotus" w:hint="cs"/>
                <w:bCs/>
                <w:kern w:val="32"/>
                <w:sz w:val="22"/>
                <w:szCs w:val="22"/>
                <w:rtl/>
                <w:lang w:bidi="fa-IR"/>
              </w:rPr>
              <w:t xml:space="preserve"> </w:t>
            </w:r>
            <w:r w:rsidR="009B63A8">
              <w:rPr>
                <w:rFonts w:ascii="Times New Roman Bold" w:eastAsia="Calibri" w:hAnsi="Times New Roman Bold" w:cs="B Lotus" w:hint="cs"/>
                <w:bCs/>
                <w:kern w:val="32"/>
                <w:sz w:val="22"/>
                <w:szCs w:val="22"/>
                <w:rtl/>
                <w:lang w:bidi="fa-IR"/>
              </w:rPr>
              <w:t>بنابراين</w:t>
            </w:r>
            <w:r>
              <w:rPr>
                <w:rFonts w:ascii="Times New Roman Bold" w:eastAsia="Calibri" w:hAnsi="Times New Roman Bold" w:cs="B Lotus" w:hint="cs"/>
                <w:bCs/>
                <w:kern w:val="32"/>
                <w:sz w:val="22"/>
                <w:szCs w:val="22"/>
                <w:rtl/>
                <w:lang w:bidi="fa-IR"/>
              </w:rPr>
              <w:t xml:space="preserve"> حكم اين ماده با توجه به عدم تعيين موارد منسوخه، مغاير اصول كلي سياست‌هاي تنقيحي مي‌باشد.</w:t>
            </w:r>
          </w:p>
        </w:tc>
      </w:tr>
    </w:tbl>
    <w:p w:rsidR="00975E29" w:rsidRPr="00FB5C27" w:rsidRDefault="00927E26" w:rsidP="00975E29">
      <w:pPr>
        <w:jc w:val="lowKashida"/>
        <w:rPr>
          <w:rFonts w:cs="B Lotus"/>
          <w:bCs/>
          <w:sz w:val="22"/>
          <w:szCs w:val="22"/>
        </w:rPr>
      </w:pPr>
      <w:r>
        <w:rPr>
          <w:rFonts w:cs="B Lotus"/>
          <w:bCs/>
          <w:sz w:val="22"/>
          <w:szCs w:val="22"/>
        </w:rPr>
        <w:pict>
          <v:line id="_x0000_s1076" style="position:absolute;left:0;text-align:left;z-index:251687424;mso-position-horizontal-relative:text;mso-position-vertical-relative:text" from="-5.4pt,.3pt" to="339.85pt,.3pt">
            <w10:wrap anchorx="page"/>
          </v:line>
        </w:pict>
      </w:r>
    </w:p>
    <w:p w:rsidR="00975E29" w:rsidRDefault="00975E29" w:rsidP="00975E29">
      <w:pPr>
        <w:rPr>
          <w:rFonts w:cs="B Lotus"/>
          <w:b/>
          <w:bCs/>
          <w:spacing w:val="-4"/>
          <w:sz w:val="28"/>
          <w:szCs w:val="28"/>
          <w:rtl/>
        </w:rPr>
      </w:pPr>
    </w:p>
    <w:p w:rsidR="00975E29" w:rsidRDefault="00975E29" w:rsidP="00975E29">
      <w:pPr>
        <w:bidi/>
        <w:jc w:val="center"/>
        <w:rPr>
          <w:rFonts w:cs="Zar"/>
          <w:b/>
          <w:bCs/>
          <w:spacing w:val="-4"/>
          <w:sz w:val="28"/>
          <w:szCs w:val="28"/>
          <w:rtl/>
          <w:lang w:bidi="fa-IR"/>
        </w:rPr>
      </w:pPr>
    </w:p>
    <w:p w:rsidR="00975E29" w:rsidRDefault="00975E29" w:rsidP="00975E29">
      <w:pPr>
        <w:bidi/>
        <w:jc w:val="center"/>
        <w:rPr>
          <w:rFonts w:cs="Zar"/>
          <w:b/>
          <w:bCs/>
          <w:spacing w:val="-4"/>
          <w:sz w:val="28"/>
          <w:szCs w:val="28"/>
          <w:rtl/>
        </w:rPr>
      </w:pPr>
    </w:p>
    <w:p w:rsidR="00975E29" w:rsidRDefault="00975E29" w:rsidP="00975E29">
      <w:pPr>
        <w:bidi/>
        <w:jc w:val="center"/>
        <w:rPr>
          <w:rFonts w:cs="Zar"/>
          <w:b/>
          <w:bCs/>
          <w:spacing w:val="-4"/>
          <w:sz w:val="28"/>
          <w:szCs w:val="28"/>
          <w:rtl/>
        </w:rPr>
      </w:pPr>
    </w:p>
    <w:p w:rsidR="00975E29" w:rsidRDefault="00975E29" w:rsidP="00975E29">
      <w:pPr>
        <w:bidi/>
        <w:jc w:val="center"/>
        <w:rPr>
          <w:rFonts w:cs="Zar"/>
          <w:b/>
          <w:bCs/>
          <w:spacing w:val="-4"/>
          <w:sz w:val="28"/>
          <w:szCs w:val="28"/>
          <w:rtl/>
        </w:rPr>
      </w:pPr>
    </w:p>
    <w:p w:rsidR="00975E29" w:rsidRDefault="00975E29" w:rsidP="00975E29">
      <w:pPr>
        <w:bidi/>
        <w:jc w:val="center"/>
        <w:rPr>
          <w:rFonts w:cs="Zar"/>
          <w:b/>
          <w:bCs/>
          <w:spacing w:val="-4"/>
          <w:sz w:val="28"/>
          <w:szCs w:val="28"/>
          <w:rtl/>
        </w:rPr>
      </w:pPr>
    </w:p>
    <w:p w:rsidR="00975E29" w:rsidRDefault="00975E29" w:rsidP="00975E29">
      <w:pPr>
        <w:bidi/>
        <w:jc w:val="center"/>
        <w:rPr>
          <w:rFonts w:cs="Zar"/>
          <w:b/>
          <w:bCs/>
          <w:spacing w:val="-4"/>
          <w:sz w:val="28"/>
          <w:szCs w:val="28"/>
          <w:rtl/>
        </w:rPr>
      </w:pPr>
    </w:p>
    <w:p w:rsidR="00975E29" w:rsidRDefault="00975E29" w:rsidP="00975E29">
      <w:pPr>
        <w:bidi/>
        <w:jc w:val="center"/>
        <w:rPr>
          <w:rFonts w:cs="Zar"/>
          <w:b/>
          <w:bCs/>
          <w:spacing w:val="-4"/>
          <w:sz w:val="28"/>
          <w:szCs w:val="28"/>
          <w:rtl/>
        </w:rPr>
      </w:pPr>
    </w:p>
    <w:p w:rsidR="00975E29" w:rsidRDefault="00975E29" w:rsidP="00975E29">
      <w:pPr>
        <w:bidi/>
        <w:jc w:val="center"/>
        <w:rPr>
          <w:rFonts w:cs="Zar"/>
          <w:b/>
          <w:bCs/>
          <w:spacing w:val="-4"/>
          <w:sz w:val="28"/>
          <w:szCs w:val="28"/>
          <w:rtl/>
        </w:rPr>
      </w:pPr>
    </w:p>
    <w:p w:rsidR="00B66799" w:rsidRDefault="00B66799" w:rsidP="0074166E">
      <w:pPr>
        <w:bidi/>
        <w:spacing w:line="192" w:lineRule="auto"/>
        <w:jc w:val="center"/>
        <w:rPr>
          <w:rFonts w:cs="B Titr"/>
          <w:sz w:val="28"/>
          <w:szCs w:val="28"/>
          <w:rtl/>
          <w:lang w:bidi="fa-IR"/>
        </w:rPr>
      </w:pPr>
      <w:r w:rsidRPr="004A0B3A">
        <w:rPr>
          <w:rFonts w:cs="B Titr"/>
          <w:sz w:val="28"/>
          <w:szCs w:val="28"/>
          <w:rtl/>
          <w:lang w:bidi="fa-IR"/>
        </w:rPr>
        <w:lastRenderedPageBreak/>
        <w:t>سوابق</w:t>
      </w:r>
    </w:p>
    <w:tbl>
      <w:tblPr>
        <w:tblStyle w:val="TableGrid"/>
        <w:bidiVisual/>
        <w:tblW w:w="0" w:type="auto"/>
        <w:tblLook w:val="04A0"/>
      </w:tblPr>
      <w:tblGrid>
        <w:gridCol w:w="6906"/>
      </w:tblGrid>
      <w:tr w:rsidR="00B75094" w:rsidRPr="008E0C21" w:rsidTr="00B75094">
        <w:tc>
          <w:tcPr>
            <w:tcW w:w="6906" w:type="dxa"/>
          </w:tcPr>
          <w:p w:rsidR="00B75094" w:rsidRPr="008E0C21" w:rsidRDefault="00B75094" w:rsidP="00B75094">
            <w:pPr>
              <w:widowControl w:val="0"/>
              <w:autoSpaceDE w:val="0"/>
              <w:autoSpaceDN w:val="0"/>
              <w:bidi/>
              <w:adjustRightInd w:val="0"/>
              <w:spacing w:line="192" w:lineRule="auto"/>
              <w:jc w:val="center"/>
              <w:rPr>
                <w:rFonts w:cs="B Titr"/>
                <w:spacing w:val="-4"/>
                <w:sz w:val="20"/>
                <w:szCs w:val="20"/>
                <w:rtl/>
              </w:rPr>
            </w:pPr>
            <w:r w:rsidRPr="008E0C21">
              <w:rPr>
                <w:rFonts w:cs="B Titr"/>
                <w:spacing w:val="-4"/>
                <w:sz w:val="20"/>
                <w:szCs w:val="20"/>
                <w:rtl/>
              </w:rPr>
              <w:t>قانون حمايت از كودكان و نوجوانان</w:t>
            </w:r>
            <w:r w:rsidRPr="008E0C21">
              <w:rPr>
                <w:rFonts w:cs="B Titr"/>
                <w:spacing w:val="-4"/>
                <w:sz w:val="20"/>
                <w:szCs w:val="20"/>
                <w:rtl/>
                <w:lang w:bidi="fa-IR"/>
              </w:rPr>
              <w:t xml:space="preserve"> مصوب 25/9/1381</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1 - كليه اشخاصي كه به سن هجده سال تمام هجري شمسي نرسيده‌اند از‌حمايت‌هاي قانوني مذكور در اين قانون بهره‌مند مي‌شوند.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2 - هر نوع اذيت و آزار كودكان و نوجوانان كه موجب شود به آنان صدمه‌جسماني يا رواني و اخلاقي وارد شود و سلامت جسم يا روان آنان را به مخاطره اندازد‌ممنوع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3 - هرگونه خريد، فروش، بهره‌كشي و به كارگيري كودكان به منظور ارتكاب‌اعمال خلاف ازقبيل قاچاق، ممنوع و مرتكب حسب مورد علاوه بر جبران خسارات وارده‌به شش ماه تا يك سال زندان و يا به جزاي نقدي از ده ميليون (000  000  10) ريال تا‌بيست ميليون (000  000  20) ريال محكوم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4 - هرگونه صدمه و اذيت و آزار و شكنجه جسمي و روحي كودكان و ناديده‌گرفتن عمدي سلامت و بهداشت رواني و جسمي و ممانعت از تحصيل آنان ممنوع و‌مرتكب به سه ماه و يك روز تا شش ماه حبس و يا تا ده ميليون (000  000  10) ريال جزاي‌نقدي محكوم مي‌گردد.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5 - كودك‌آزاري از جرائم عمومي بوده و احتياج به شكايت شاكي خصوصي‌ندارد.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6 - كليه افراد و مؤسسات و مراكزي كه به نحوي مسؤوليت نگاهداري و‌سرپرستي كودكان را بر عهده دارند مكلفند به محض مشاهده موارد كودك آزاري مراتب را‌جهت پيگرد قانوني مرتكب و اتخاذ تصميم مقتضي به مقامات صالح قضائي اعلام نمايند‌تخلف از اين تكليف موجب حبس تا شش ماه يا جزاي نقدي تا پنج ميليون (000  000  5)‌ريال 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7 - اقدامات تربيتي در چارچوب ماده (59) قانون مجازات اسلامي مصوب1370.9.7 و ماده (1179) قانون مدني مصوب 1314.1.19 از شمول اين قانون مستثني‌است.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8 - اگر جرائم موضوع اين قانون مشمول عناوين ديگر قانوني شود يا در قوانين‌ديگر حد يا مجازات سنگين‌تري براي آنها مقرر شده باشد، حسب مورد حد شرعي يا‌مجازات اشد اعمال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9 - از تاريخ تصويب اين قانون كليه مقررات مغاير با آن ملغي‌الاثر مي‌گردد.</w:t>
            </w:r>
          </w:p>
          <w:p w:rsidR="00B75094" w:rsidRPr="008E0C21" w:rsidRDefault="00B75094" w:rsidP="00B75094">
            <w:pPr>
              <w:widowControl w:val="0"/>
              <w:autoSpaceDE w:val="0"/>
              <w:autoSpaceDN w:val="0"/>
              <w:bidi/>
              <w:adjustRightInd w:val="0"/>
              <w:spacing w:line="192" w:lineRule="auto"/>
              <w:jc w:val="center"/>
              <w:rPr>
                <w:rFonts w:cs="B Lotus"/>
                <w:spacing w:val="-4"/>
                <w:sz w:val="20"/>
                <w:szCs w:val="20"/>
                <w:rtl/>
                <w:lang w:bidi="fa-IR"/>
              </w:rPr>
            </w:pPr>
            <w:r w:rsidRPr="008E0C21">
              <w:rPr>
                <w:rFonts w:cs="B Titr"/>
                <w:spacing w:val="-4"/>
                <w:sz w:val="20"/>
                <w:szCs w:val="20"/>
                <w:rtl/>
                <w:lang w:bidi="fa-IR"/>
              </w:rPr>
              <w:t>‌كتاب پنجم قانون مجازات اسلامي (‌تعزيرات و مجازات‌هاي بازدارنده)مصوب 2/3/1375</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648 - اطباء و جراحان و ماماها و داروفروشان و كليه كساني كه به مناسبت شغل يا حرفه خود محرم اسرار مي‌شوند هر گاه در غير از موارد‌قانوني، اسرار مردم را افشا كنند به سه ماه و يك روز تا يك سال حبس و يا به يك ميليون و پانصد هزار تا شش ميليون ريال جزاي نقدي محكوم‌مي‌شوند.</w:t>
            </w:r>
          </w:p>
          <w:p w:rsidR="00B75094" w:rsidRPr="008E0C21" w:rsidRDefault="00B75094" w:rsidP="00B75094">
            <w:pPr>
              <w:widowControl w:val="0"/>
              <w:autoSpaceDE w:val="0"/>
              <w:autoSpaceDN w:val="0"/>
              <w:bidi/>
              <w:adjustRightInd w:val="0"/>
              <w:spacing w:line="192" w:lineRule="auto"/>
              <w:jc w:val="center"/>
              <w:rPr>
                <w:rFonts w:cs="B Titr"/>
                <w:spacing w:val="-4"/>
                <w:sz w:val="20"/>
                <w:szCs w:val="20"/>
                <w:rtl/>
                <w:lang w:bidi="fa-IR"/>
              </w:rPr>
            </w:pPr>
            <w:r w:rsidRPr="008E0C21">
              <w:rPr>
                <w:rFonts w:cs="B Titr"/>
                <w:spacing w:val="-4"/>
                <w:sz w:val="20"/>
                <w:szCs w:val="20"/>
                <w:rtl/>
                <w:lang w:bidi="fa-IR"/>
              </w:rPr>
              <w:t>‌قانون حدود و قصاص و مقررات آن مصوب 3/6/1361</w:t>
            </w:r>
          </w:p>
          <w:p w:rsidR="00B75094" w:rsidRPr="008E0C21" w:rsidRDefault="00B75094" w:rsidP="00B75094">
            <w:pPr>
              <w:autoSpaceDE w:val="0"/>
              <w:autoSpaceDN w:val="0"/>
              <w:bidi/>
              <w:adjustRightInd w:val="0"/>
              <w:spacing w:line="192" w:lineRule="auto"/>
              <w:rPr>
                <w:rFonts w:cs="B Lotus"/>
                <w:color w:val="000000"/>
                <w:spacing w:val="-4"/>
                <w:sz w:val="20"/>
                <w:szCs w:val="20"/>
                <w:rtl/>
              </w:rPr>
            </w:pPr>
            <w:r w:rsidRPr="008E0C21">
              <w:rPr>
                <w:rFonts w:cs="B Lotus"/>
                <w:color w:val="000000"/>
                <w:spacing w:val="-4"/>
                <w:sz w:val="20"/>
                <w:szCs w:val="20"/>
                <w:rtl/>
              </w:rPr>
              <w:t>ماده 29 - اقرار در صورتي نافذ است كه اقراركننده داراي اوصاف زير باشد.</w:t>
            </w:r>
          </w:p>
          <w:p w:rsidR="00B75094" w:rsidRPr="008E0C21" w:rsidRDefault="00B75094" w:rsidP="00B75094">
            <w:pPr>
              <w:autoSpaceDE w:val="0"/>
              <w:autoSpaceDN w:val="0"/>
              <w:bidi/>
              <w:adjustRightInd w:val="0"/>
              <w:spacing w:line="192" w:lineRule="auto"/>
              <w:rPr>
                <w:rFonts w:cs="B Lotus"/>
                <w:color w:val="000000"/>
                <w:spacing w:val="-4"/>
                <w:sz w:val="20"/>
                <w:szCs w:val="20"/>
                <w:rtl/>
              </w:rPr>
            </w:pPr>
            <w:r w:rsidRPr="008E0C21">
              <w:rPr>
                <w:rFonts w:cs="B Lotus"/>
                <w:color w:val="000000"/>
                <w:spacing w:val="-4"/>
                <w:sz w:val="20"/>
                <w:szCs w:val="20"/>
                <w:rtl/>
              </w:rPr>
              <w:t>1 - عقل 2 - بلوغ 3 - اختيار 4 - قصد</w:t>
            </w:r>
          </w:p>
          <w:p w:rsidR="00B75094" w:rsidRPr="008E0C21" w:rsidRDefault="00B75094" w:rsidP="00B75094">
            <w:pPr>
              <w:autoSpaceDE w:val="0"/>
              <w:autoSpaceDN w:val="0"/>
              <w:bidi/>
              <w:adjustRightInd w:val="0"/>
              <w:spacing w:line="192" w:lineRule="auto"/>
              <w:rPr>
                <w:rFonts w:cs="B Lotus"/>
                <w:color w:val="000000"/>
                <w:spacing w:val="-4"/>
                <w:sz w:val="20"/>
                <w:szCs w:val="20"/>
                <w:rtl/>
              </w:rPr>
            </w:pPr>
            <w:r w:rsidRPr="008E0C21">
              <w:rPr>
                <w:rFonts w:cs="B Lotus"/>
                <w:color w:val="000000"/>
                <w:spacing w:val="-4"/>
                <w:sz w:val="20"/>
                <w:szCs w:val="20"/>
                <w:rtl/>
              </w:rPr>
              <w:t>‌بنا بر اين اقرار ديوانه و مست و كودك و مجبور و اشخاصي كه قصد ندارند مانند ساهي - هازل - نائم - بيهوش نافذ نيست.</w:t>
            </w:r>
          </w:p>
          <w:p w:rsidR="00B75094" w:rsidRPr="008E0C21" w:rsidRDefault="00B75094" w:rsidP="00B75094">
            <w:pPr>
              <w:widowControl w:val="0"/>
              <w:autoSpaceDE w:val="0"/>
              <w:autoSpaceDN w:val="0"/>
              <w:bidi/>
              <w:adjustRightInd w:val="0"/>
              <w:spacing w:line="192" w:lineRule="auto"/>
              <w:jc w:val="center"/>
              <w:rPr>
                <w:rFonts w:cs="B Titr"/>
                <w:spacing w:val="-4"/>
                <w:sz w:val="20"/>
                <w:szCs w:val="20"/>
                <w:rtl/>
                <w:lang w:bidi="fa-IR"/>
              </w:rPr>
            </w:pPr>
            <w:r w:rsidRPr="008E0C21">
              <w:rPr>
                <w:rFonts w:cs="B Titr"/>
                <w:spacing w:val="-4"/>
                <w:sz w:val="20"/>
                <w:szCs w:val="20"/>
                <w:rtl/>
                <w:lang w:bidi="fa-IR"/>
              </w:rPr>
              <w:t>‌لايحه مجازات اسلامي مصوب 7/9/1370</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49 - اطفال در صورت ارتكاب جرم مبري از مسئوليت كيفري هستند و تربيت آنان با نظر دادگاه به عهده سرپرست اطفال و عندالاقتضاء كانون‌اصلاح و تربيت اطفال مي‌باشد.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 منظور از طفل كسي است كه به حد بلوغ شرعي نرسيده 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lastRenderedPageBreak/>
              <w:t>‌تبصره 2 - هر گاه براي تربيت اطفال بزهكار تنبيه بدني آنان ضرورت پيدا كند تنبيه بايستي به ميزان و مصلحت 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50 - چنانچه غير بالغ مرتكب قتل و جرح و ضرب شود عاقله ضامن است لكن در مورد اتلاف مال اشخاص خود طفل ضامن است و ادا آن از‌مال طفل به عهده ولي طفل مي‌باشد.</w:t>
            </w:r>
          </w:p>
          <w:p w:rsidR="00B75094" w:rsidRPr="008E0C21" w:rsidRDefault="00B75094" w:rsidP="00B75094">
            <w:pPr>
              <w:widowControl w:val="0"/>
              <w:autoSpaceDE w:val="0"/>
              <w:autoSpaceDN w:val="0"/>
              <w:bidi/>
              <w:adjustRightInd w:val="0"/>
              <w:spacing w:line="192" w:lineRule="auto"/>
              <w:jc w:val="center"/>
              <w:rPr>
                <w:rFonts w:cs="B Titr"/>
                <w:spacing w:val="-4"/>
                <w:sz w:val="20"/>
                <w:szCs w:val="20"/>
                <w:rtl/>
                <w:lang w:bidi="fa-IR"/>
              </w:rPr>
            </w:pPr>
            <w:r w:rsidRPr="008E0C21">
              <w:rPr>
                <w:rFonts w:cs="B Titr"/>
                <w:spacing w:val="-4"/>
                <w:sz w:val="20"/>
                <w:szCs w:val="20"/>
                <w:rtl/>
                <w:lang w:bidi="fa-IR"/>
              </w:rPr>
              <w:t>‌</w:t>
            </w:r>
          </w:p>
          <w:p w:rsidR="00B75094" w:rsidRPr="008E0C21" w:rsidRDefault="00B75094" w:rsidP="00B75094">
            <w:pPr>
              <w:widowControl w:val="0"/>
              <w:autoSpaceDE w:val="0"/>
              <w:autoSpaceDN w:val="0"/>
              <w:bidi/>
              <w:adjustRightInd w:val="0"/>
              <w:spacing w:line="192" w:lineRule="auto"/>
              <w:jc w:val="center"/>
              <w:rPr>
                <w:rFonts w:cs="B Titr"/>
                <w:spacing w:val="-4"/>
                <w:sz w:val="20"/>
                <w:szCs w:val="20"/>
                <w:rtl/>
                <w:lang w:bidi="fa-IR"/>
              </w:rPr>
            </w:pPr>
            <w:r w:rsidRPr="008E0C21">
              <w:rPr>
                <w:rFonts w:cs="B Titr"/>
                <w:spacing w:val="-4"/>
                <w:sz w:val="20"/>
                <w:szCs w:val="20"/>
                <w:rtl/>
                <w:lang w:bidi="fa-IR"/>
              </w:rPr>
              <w:t>قانون مربوط به تشكيل دادگاه اطفال بزهكار  ‌مصوب 27 آبان ماه 1338</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اول - تشكيلات و صلاحيت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1 - در حوزه هر دادگاه شهرستان يك يا چند دادگاه اطفال تشكيل خواهد شد و تا وقتي كه دادگاه اطفال تشكيل نشده به جرايم اطفال در دادگاه‌جنحه طبق مقررات اين قانون رسيدگي خواهد شد ولي در نقاطي كه كانون اصلاح و تربيت به ترتيب مقرر در فصل چهارم اين قانون تشكيل نگرديده‌طبق مجازات عمومي تعيين كيفر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رييس كل دادگاه شهرستان هر حوزه سمت رياست كل دادگاههاي اطفال را نيز خواهد داشت.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2 - قضات دادگاه اطفال را وزارت دادگستري از بين قضاتي كه صلاحيت آنان را براي اين امر با رعايت سن و سوابق خدمت و جهات ديگر‌محرز بداند انتخاب خواهد كرد قضات مزبور از لحاظ قوانين استخدامي در رديف رؤسا شعب دادگاه شهرستان هر حوزه خواهند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در صورتي كه قاضي دادگاه اطفال به جهتي از جهات قانوني از انجام وظيفه باز بماند رييس كل دادگاه شهرستان مي‌تواند شخصاً به جاي او‌انجام وظيفه نموده و يا يكي از قضات متناسب دادگاه شهرستان را به جاي قاضي اطفال به طور موقت مأمور 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3 - در مورد جنايات دادگاه اطفال از قاضي آن دادگاه و دو نفر مشاور از بين كارمندان قضايي بازنشسته يا فرهنگي (‌استاد - مدير - دبير -‌آموزگار) يا اداري يا معتمدين محل كه در اين قبيل امور علاقه و بصيرت داشته باشند تشكيل مي‌گردد و رأي دو نفر مزبور مشورتي 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 رييس دادگاه شهرستان هر محل عده‌اي را كه براي تشكيل دادگاههاي اطفال حوزه خود لازم مي‌داند و لااقل براي هر شعبه پنج نفر‌خواهند بود به رييس دادگاه استان پيشنهاد مي‌نمايد رييس دادگاه استان در صورت موافقت مشاورين را براي مدت دو سال به سمت مزبور تعيين‌مي‌نمايد - دادگاه اطفال در هر مورد دو نفر مشاور خود را موقع وصول پرونده به قيد قرعه از ميان آنان انتخاب خواهد نمود. موارد رد مشاورين همان‌است كه در مورد قضات دادگستري مقرر گرديده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 حق‌الزحمه مشاورين بايد براي هر جلسه حضور به ميزاني كه در آيين‌نامه وزارت دادگستري در نظر گرفته خواهد شد پرداخت 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4 - به كليه جرائم اطفال كه سن آنها بيش از 6 سال تمام و تا 18 سال تمام است طبق اين قانون در دادگاه اطفال رسيدگي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‌اطفال تا 6 سال تمام قابل تعقيب جزايي نخواهند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هر گاه قبل از شروع به رسيدگي و يا در حين آن سن طفل از 18 سال تمام تجاوز كند رسيدگي به اتهام نيز در دادگاه اطفال به عمل خواهد‌آمد.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5 - براي رسيدگي به جرائم اطفال دادگاه محل وقوع جرم يا محل كشف جرم يا محلي كه طفل در آنجا يافت شده يا محل اقامت طفل يا ابوين يا‌سرپرست او يا محلي كه طفل تحت حفاظت قرار گرفته است صلاحيت دارد.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دوم - آيين دادرسي</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‌ماده 6 - در موردي كه اطفال مرتكب جرمي شوند رسيدگي‌هاي مقدماتي اعم از تعقيب و تحقيق از طرف دادگاه اطفال به عمل خواهد آمد و دادگاه‌مزبور كليه وظايفي را كه طبق قانون بر عهده ضابطين دادگستري است انجام خواهد </w:t>
            </w:r>
            <w:r w:rsidRPr="008E0C21">
              <w:rPr>
                <w:rFonts w:cs="B Lotus"/>
                <w:spacing w:val="-4"/>
                <w:sz w:val="20"/>
                <w:szCs w:val="20"/>
                <w:rtl/>
              </w:rPr>
              <w:lastRenderedPageBreak/>
              <w:t>داد - براي انجام تحقيقات مزبور دادگاه اطفال مي‌تواند به هر يك از‌ضابطين دادگستري سمت نمايندگي بدهد.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7 - چنانچه تحقيقاتي درباره وضع مزاجي يا روحي اطفال يا ابوين او يا وضع خانوادگي طفل و محيط معاشرت او لازم شود دادگاه اطفال‌مي‌تواند تحقيقات مزبور را خود يا به هر وسيله‌اي كه مقتضي بداند انجام دهد و يا نظر اشخاص صلاحيتدار را جلب كند.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‌دادگاه اطفال نيز مي‌تواند از متخصصين فني يا افراد مورد اعتمادي كه بتوانند تحقيقات مزبور را انجام دهند استفاده 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براي انجام تحقيقات مزبور و همچنين به منظور اداره امور مربوط به كانون اصلاح و تربيت وزارت دادگستري مي‌تواند از مددكاران‌اجتماعي كه داراي گواهينامه آموزشگاه خدمات اجتماعي باشند استفاده نمايد ترتيب پرداخت حق‌الزحمه مددكاران مزبور به موجب آيين‌نامه وزارت‌دادگستري معين خواهد گرديد.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8 - پس از پايان تحقيقات مقدماتي چنانچه دلايل توجه اتهام موجود نباشند دادگاه قرار منع تعقيب صادر نموده والا قرار رسيدگي صادر و وقت‌جلسه دادرسي را به سرپرست قانوني طفل و دادستان ابلاغ مي‌نمايد.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9 - دادگاه به كليه جرائم اطفال با حضور دادستان و يا نماينده او به طور سري رسيدگي مي‌نمايد در دادگاه فقط اولياء يا سرپرست اطفال و وكيل‌مدافع و اشخاصي كه نظر آنان در تحقيقات مقدماتي جلب شده و شهود و مطلعين و نماينده كانون اصلاح و تربيت كه دادگاه حضور آنان را لازم بداند‌احضار خواهند شد انتشار جريان دادگاه به وسيله مطبوعات يا راديو يا فيلم‌برداري يا عكس‌برداري و يا افشاي هويت و مشخصات متهم به كلي ممنوع‌و متخلفين به جزاي نقدي از 5000 تا 50000 ريال محكوم خواهند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10 - در صورتي كه مصلحت طفل مقتضي باشد ممكن است رسيدگي در تمام مدت دادرسي يا در قسمتي از آن در غياب او به عمل آيد و رأي‌دادگاه در هر صورت حضوري محسوب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11 - هر گاه اتهام از درجه جنايت باشد دادگاه به سرپرست قانوني طفل اعلام مي‌نمايد كه وكيلي براي او تعيين نموده و يا شخصاً براي دفاع در‌دادگاه حاضر نشود هر گاه سرپرست اقدام به تعيين وكيل ننمايد و شخصاً نيز در دادگاه حاضر نشود چنانچه دادگاه مداخله وكيل را ضروري تشخيص‌دهد وكيل تسخيري براي طفل تعيين خواهد نمود.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‌در امور جنحه و خلاف فقط سرپرست مي‌تواند در دادگاه حاضر شده و از او دفاع 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12 - دادگاه اطفال به دادخواست مدعي خصوصي طبق مقررات قانوني رسيدگي كرده و حكم صادر مي‌نمايد در موقع رسيدگي حضور طفل در‌دادگاه ضروري نيست.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13 - در صورتي كه يك يا چند طفل به شركت اشخاص ديگر مرتكب جرم شده يا در ارتكاب جرم معاونت كرده باشند فقط به جرائم اطفال در‌دادگاه اطفال رسيدگي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14 - در مورد ماده قبل مدعي خصوصي براي مطالبه ضرر و زيان خود فقط مي‌تواند به دادگاه مدني مراجعه 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15 - تصميمات دادگاه اطفال در مورد بند يك ماده 17 و بند يك و دو ماده 18 قطعي است و در مورد بند 2 ماده 17 و بند 3 ماده 18 فقط قابل‌پژوهش است و در مورد بند 4 ماده 18 قابل پژوهش و فرجام است و تقاضاي پژوهش يا فرجام ظرف مدت ده روز پس از ابلاغ حكم از طرف سرپرست‌قانوني طفل يا دادستان به عمل خواهد آمد.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16 - رسيدگي به جرائم اطفال تابع قانون آيين دادرسي نيست.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سوم - تصميمات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17 - در مورد اطفالي كه سن آنان بيش از 6 سال تمام و تا 12 سال تمام است در صورتي كه مرتكب جرمي شوند بر حسب مورد تصميمات زير‌اتخاذ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1 - تسليم با اولياء يا سرپرست با اخذ تعهد به تأديب و ترتيب و مواظبت در حسن اخلاق طفل.</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lastRenderedPageBreak/>
              <w:t>2 - اعزام طفل به كانون اصلاح و تربيت به منظور تأديب و تربيت براي مدت از يك ماه تا 6 ماه (‌در مواردي كه به جهتي از جهات ولي يا سرپرست‌صلاحيت ندارد و يا الزام او به تأديب و ترتيب و مواظبت در حسن اخلاق طفل ممكن نباشد).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18 - در مورد اطفالي كه بيش از 12 سال تمام و تا 18 سال تمام دارند هر گاه مرتكب جرمي شوند بر حسب مورد تصميمات زير اتخاذ خواهد‌گرديد: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1 - تسليم به اولياء يا سرپرست با اخذ تعهد به تأديب و تربيت و مواظبت در حسن اخلاق طفل.</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2 - سرزنش و نصيحت به وسيله قاضي دادگاه.</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3 - اعزام به كانون اصلاح و تربيت از سه ماه تا يك سال.</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4 - اعزام به زندان كانون اصلاح و تربيت در مورد اطفالي كه سن آنان بيش از پانزده سال تمام است از شش ماه تا پنج سال.</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تصميم اخير در موردي كه اتخاذ مي‌شود كه طفل مرتكب جنايتي گرديده باشد - چنانچه مجازات آن جنايت اعدام يا حبس مؤبد باشد‌مدت زندان كمتر از دو سال نخواهد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19 - در جريان تحقيقات مقدماتي به تشخيص دادگاه مخصوص اطفال ممكن است طفل به قسمت نگاهداري موقت كانون اصلاح و تربيت‌اعزام گردد يا به ولي يا سرپرست او تسليم شود با التزام به اين كه هر وقت دادگاه اطفال او را خواست معرفي نمايد در صورت عدم وجه‌التزام را بپردازد.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20 - در مورد جناياتي كه مجازات آن اعدام يا حبس مؤبد است طفل در قسمت نگاهداري موقت توقيف خواهد شد كيفيت توقيف در آيين‌نامه‌وزارت دادگستري معين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21 - دادگاه اطفال برحسب گزارش‌هايي كه از وضع اطفال و تعليم و تربيت آنها از طرف كانون اصلاح و تربيت مي‌رسد مي‌تواند در تصميمات‌قطعي سابق يك بار تجديد نظر نمايد به اين طريق كه مدتهاي مذكور را يك ربع تخفيف دهد و در مورد تصميمات داير به اعزام طفل به كانون اصلاح و‌تربيت مي‌تواند تصميم مزبور را به تصميم مبني بر تسليم طفل به سرپرست قانوني او تبديل نمايد و رأي دادگاه اطفال در اين باب قطعي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در مورد اطفالي كه بيش از 12 سال تمام دارند تبديل تصميم در صورتي ممكن است كه طفل لااقل يك ثلث از مدت مذكور در حكم را در‌كانون اصلاح و تربيت توقف كرده 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چهارم - كانون اصلاح و تربيت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22 - در مقر هر دادگاه اطفال وزارت دادگستري يك كانون اصلاح و تربيت براي اجراء اين قانون تأسيس مي‌نمايد.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در نقاطي كه دارالتأديب تأسيس شده مؤسسه مزبور طبق مقررات اين قانون به كانون اصلاح و تربيت تبديل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23 - كانون اصلاح و تربيت شامل سه قسمت 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‌اول - قسمت نگاهداري موقت.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‌دو</w:t>
            </w:r>
            <w:r w:rsidRPr="008E0C21">
              <w:rPr>
                <w:rFonts w:cs="B Lotus" w:hint="cs"/>
                <w:spacing w:val="-4"/>
                <w:sz w:val="20"/>
                <w:szCs w:val="20"/>
                <w:rtl/>
              </w:rPr>
              <w:t>م</w:t>
            </w:r>
            <w:r w:rsidRPr="008E0C21">
              <w:rPr>
                <w:rFonts w:cs="B Lotus"/>
                <w:spacing w:val="-4"/>
                <w:sz w:val="20"/>
                <w:szCs w:val="20"/>
                <w:rtl/>
              </w:rPr>
              <w:t xml:space="preserve"> - قسمت اصلاح و تربيت.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‌سو</w:t>
            </w:r>
            <w:r w:rsidRPr="008E0C21">
              <w:rPr>
                <w:rFonts w:cs="B Lotus" w:hint="cs"/>
                <w:spacing w:val="-4"/>
                <w:sz w:val="20"/>
                <w:szCs w:val="20"/>
                <w:rtl/>
              </w:rPr>
              <w:t>م</w:t>
            </w:r>
            <w:r w:rsidRPr="008E0C21">
              <w:rPr>
                <w:rFonts w:cs="B Lotus"/>
                <w:spacing w:val="-4"/>
                <w:sz w:val="20"/>
                <w:szCs w:val="20"/>
                <w:rtl/>
              </w:rPr>
              <w:t>- زندان.</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‌اطفالي كه هنوز درباره آنان از طرف دادگاه تصميمي اتخاذ نشده به قسمت اول اعزام خواهند گرديد و اطفالي كه در مورد آنان تصميم اعزام به كانون‌اصلاح و تربيت اتخاذ شود بر حسب مورد به قسمت دوم يا سوم اعزام خواهند گرديد و در هر قسمت محل نگاهداري دختران از محل پسران مجزي خواهد‌بود.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‌تبصره - اطفالي كه طبق اين ماده به يكي از قسمتهاي مذكور اعزام گرديده و به سن پانزده سال تمام رسيده‌اند اعم از </w:t>
            </w:r>
            <w:r w:rsidRPr="008E0C21">
              <w:rPr>
                <w:rFonts w:cs="B Lotus"/>
                <w:spacing w:val="-4"/>
                <w:sz w:val="20"/>
                <w:szCs w:val="20"/>
                <w:rtl/>
              </w:rPr>
              <w:lastRenderedPageBreak/>
              <w:t>اين كه تصميمي از طرف دادگاه‌درباره آنها اتخاذ شده باشد يا خير در قسمتي از كانون كه براي اين منظور تشخيص داده خواهد شد نگاهداري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24 - طرز تشكيل كانون اصلاح و تربيت و كيفيت اصلاح و تربيت طفل در هر يك از قسمتهاي كانون مزبور طبق آيين‌نامه وزارت دادگستري‌خواهد بود و به اطفال بايد برحسب استعداد در مدت محكوميت آنها حرفه‌اي آموخته 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25 - قاضي اطفال لااقل هر سه ماه يك مرتبه شخصاً از كانون اصلاح و تربيت بازديد و نسبت به امور و طرز تعليم و تربيت و پيشرفت اخلاقي‌آنها رسيدگي خواهد كرد.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26 - در مواردي كه رفتار و اخلاق طفل موجب فساد اخلاق اطفال ديگر مي‌شود طفل مزبور به دستور دادگاه اطفال به قسمت زندان انتقال‌خواهد يافت و پس از اصلاح اخلاق و رفتارش دادگاه مجدداً دستور انتقال او را به قسمت اصلاح و تربيت براي بقيه مدت خواهد داد.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27 - براي اجراء مقررات اين قانون وزارت دادگستري مجاز است از محل وجوه اموال بلاصاحب و بلاوارث و يا وجوهي كه اداره اوقاف براي‌اين امر تخصيص مي‌دهد استفاده 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28 - از تاريخ اجراي اين قانون دارالتأديب‌هاي موجود در مملكت با تمام لوازم آن در اختيار وزارت دادگستري قرار خواهد گرفت.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پنجم - موارد متفرقه</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29 - آيين‌نامه‌هاي مذكور در اين قانون را وزارت دادگستري تهيه و به موقع اجرا خواهد گذاشت.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30 - اين قانون پس از تصويب آيين‌نامه‌هاي مربوطه قابل اجرا 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31 - در نقاطي كه كانون اصلاح و تربيت تشكيل مي‌گردد مواد 34 و 35 و 36 و 37 قانون كيفر عمومي لغو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32 - كساني كه اشخاص كمتر از 18 سال تمام را به ارتكاب جرم تحريك نمايند به مجازاتي كه در قانون كيفر عمومي براي مجرم اصلي مقرر‌است محكوم مي‌شوند.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33 - وزارت دادگستري مأمور اجراي اين قانون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‌قانون فوق كه مشتمل برسي و سه ماده و ده تبصره است در جلسه پنجشنبه بيست و هفتم آبان ماه يك هزار و سيصد و سي و هشت به تصويب مجلس‌شوراي ملي رسيد.</w:t>
            </w:r>
          </w:p>
          <w:p w:rsidR="00B75094" w:rsidRPr="008E0C21" w:rsidRDefault="00B75094" w:rsidP="00B75094">
            <w:pPr>
              <w:autoSpaceDE w:val="0"/>
              <w:autoSpaceDN w:val="0"/>
              <w:bidi/>
              <w:adjustRightInd w:val="0"/>
              <w:spacing w:line="192" w:lineRule="auto"/>
              <w:jc w:val="center"/>
              <w:rPr>
                <w:rFonts w:cs="B Titr"/>
                <w:spacing w:val="-4"/>
                <w:sz w:val="20"/>
                <w:szCs w:val="20"/>
                <w:rtl/>
              </w:rPr>
            </w:pPr>
            <w:r w:rsidRPr="008E0C21">
              <w:rPr>
                <w:rFonts w:cs="B Titr"/>
                <w:spacing w:val="-4"/>
                <w:sz w:val="20"/>
                <w:szCs w:val="20"/>
                <w:rtl/>
              </w:rPr>
              <w:t>‌قانون اصلاح ماده 15 قانون تشكيل دادگاه اطفال بزهكار ‌مصوب 2535.11.19</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واحده - ماده 15 قانون تشكيل دادگاه اطفال بزهكار مصوب آذر ماه سال 1338 (2518) شاهنشاهي به شرح زير اصلاح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15 - 1 تصميمات دادگاه اطفال و دادگاه جنحه قائم مقام آن در مورد بند يك ماده 17 اين قانون و بند يك ماده 33 قانون مجازات عمومي قطعي‌است و در مورد بند 2 ماده 17 اين قانون فقط از طرف متهم قابل پژوهش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‌نسبت به اطفالي كه سن آنها بيش از 14 سال تمام است تصميم دادگاه اعم از برائت يا محكوميت در مورد خلاف قطعي و در مورد جنحه و جنايت قابل‌پژوهش و فرجام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‌مواعد و ترتيب تقاضا و رسيدگي پژوهشي فرجامي همان است كه در قانون آيين دادرسي كيفري مقرر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2 - قرارهاي عدم صلاحيت محلي و منع يا موقوفي تعقيب صادر در مورد جرائم اطفالي كه سن آنها بيش از 12 سال است در حدود مقررات قانون آيين‌دادرسي كيفري قابل پژوهش و فرجام است.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3 - در هر حال رسيدگي به جرائم مربوط به اطفال در كليه مراحل تابع مقررات مذكور در ماده 9 قانون تشكيل دادگاه اطفال بزهكار 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lastRenderedPageBreak/>
              <w:t>‌قانون فوق مشتمل بر يك ماده پس از تصويب مجلس سنا در جلسه روز دوشنبه 2535.11.11، در جلسه روز سه‌شنبه نوزدهم بهمن ماه دو هزار و‌پانصد و سي و پنج شاهنشاهي به تصويب مجلس شوراي ملي رسيد.</w:t>
            </w:r>
          </w:p>
          <w:p w:rsidR="00B75094" w:rsidRPr="008E0C21" w:rsidRDefault="00B75094" w:rsidP="00B75094">
            <w:pPr>
              <w:autoSpaceDE w:val="0"/>
              <w:autoSpaceDN w:val="0"/>
              <w:bidi/>
              <w:adjustRightInd w:val="0"/>
              <w:spacing w:line="192" w:lineRule="auto"/>
              <w:jc w:val="center"/>
              <w:rPr>
                <w:rFonts w:cs="B Titr"/>
                <w:spacing w:val="-4"/>
                <w:sz w:val="20"/>
                <w:szCs w:val="20"/>
                <w:rtl/>
              </w:rPr>
            </w:pPr>
            <w:r w:rsidRPr="008E0C21">
              <w:rPr>
                <w:rFonts w:cs="B Titr"/>
                <w:spacing w:val="-4"/>
                <w:sz w:val="20"/>
                <w:szCs w:val="20"/>
                <w:rtl/>
              </w:rPr>
              <w:t>‌قانون مجازات عمومي ‌مصوب 23 دي ماه 1304 - 7 بهمن ماه 1304 (‌كميسيون عدليه)</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34 - اطفال غير مميز را نمي‌توان جزئاً محكوم نمود. در امور جزايي هر طفلي كه دوازده سال تمام نداشته باشد حكم غير مميز را دارد.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‌در صورتي كه اطفال مميز غير بالغ مرتكب جرمي شوند بايد به اولياء خود تسليم گردند با التزام به تأديب و تربيت و مواظبت در حسن اخلاق آنها.</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35 - اگر اطفال مميز غير بالغ كه به سن پانزده سال تمام نرسيده‌اند مرتكب جنحه يا جنايتي شوند فقط به ده الي پنجاه ضربه شلاق محكوم‌مي‌شوند ولي در يك روز زياده از ده و در دو روز متوالي زياده از پانزده شلاق نبايد زده 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36 - اشخاص بالغ كه سن آنها بيش از پانزده سال تمام بوده ولي به هيجده سال تمام نرسيده‌اند هرگاه مرتكب جنايتي شوند مجازات آنها حبس‌در دارالتأديب است در مدتي كه زايد بر پنج سال نخواهد بود و اگر مرتكب جنحه شوند مجازات ايشان كمتر از نصف حداقل و زيادتر از نصف حد‌اعلاي مجازات مرتكب همان جنحه نخواهد بود.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‌ماده 37 - اشخاص مذكور در ماده قبل هرگاه مرتكب جرمي شوند اگر چه جرم ايشان جنايت باشد در محكمه جنحه </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محاكمه مي‌شوند مگر آن كه‌شريك يا معاون آنها بر حسب اقتضاي سن بايد در محكمه جنايي محاكمه شود در اين صورت </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هر دو در محكمه جنايي محاكمه خواهند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‌ماده 38 - احكام تكرار جرم كه در فصل پنجم اين باب مذكور است نسبت به اطفال و اشخاص مذكور در مواد فوق جاري </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نمي‌شود.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39 - در صورتي كه محكمه نتواند سن واقعي متهم را تشخيص دهد قدر متيقن سن مناط حكم خواهد بود.</w:t>
            </w:r>
          </w:p>
          <w:p w:rsidR="00B75094" w:rsidRPr="008E0C21" w:rsidRDefault="00B75094" w:rsidP="00B75094">
            <w:pPr>
              <w:autoSpaceDE w:val="0"/>
              <w:autoSpaceDN w:val="0"/>
              <w:bidi/>
              <w:adjustRightInd w:val="0"/>
              <w:spacing w:line="192" w:lineRule="auto"/>
              <w:jc w:val="center"/>
              <w:rPr>
                <w:rFonts w:cs="B Titr"/>
                <w:spacing w:val="-4"/>
                <w:sz w:val="20"/>
                <w:szCs w:val="20"/>
                <w:rtl/>
              </w:rPr>
            </w:pPr>
            <w:r w:rsidRPr="008E0C21">
              <w:rPr>
                <w:rFonts w:cs="B Lotus"/>
                <w:spacing w:val="-4"/>
                <w:sz w:val="20"/>
                <w:szCs w:val="20"/>
                <w:rtl/>
              </w:rPr>
              <w:t>‌</w:t>
            </w:r>
          </w:p>
          <w:p w:rsidR="00B75094" w:rsidRPr="008E0C21" w:rsidRDefault="00B75094" w:rsidP="00B75094">
            <w:pPr>
              <w:autoSpaceDE w:val="0"/>
              <w:autoSpaceDN w:val="0"/>
              <w:bidi/>
              <w:adjustRightInd w:val="0"/>
              <w:spacing w:line="192" w:lineRule="auto"/>
              <w:jc w:val="center"/>
              <w:rPr>
                <w:rFonts w:cs="B Lotus"/>
                <w:spacing w:val="-4"/>
                <w:sz w:val="20"/>
                <w:szCs w:val="20"/>
                <w:rtl/>
              </w:rPr>
            </w:pPr>
            <w:r w:rsidRPr="008E0C21">
              <w:rPr>
                <w:rFonts w:cs="B Titr"/>
                <w:spacing w:val="-4"/>
                <w:sz w:val="20"/>
                <w:szCs w:val="20"/>
                <w:rtl/>
              </w:rPr>
              <w:t>قانون آيين دادرسي دادگاه‌هاي عمومي و انقلاب مصوب 28/6/1378</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پنجم - ترتيب رسيدگي به جرائم اطفال</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219 - در هر حوزه قضايي و در صورت نياز يك يا چند شعبه از دادگاه‌هاي عمومي براي رسيدگي به كليه جرائم اطفال اختصاص داده‌مي‌شود.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 منظور از طفل كسي است كه به حد بلوغ شرعي نرسيده 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 در حوزه‌هايي كه چنين دادگاهي تشكيل نشده باشد دادگاه عمومي برابر مقررات اين فصل به جرائم اطفال نيز رسيدگي خواهد كرد.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220 - در هنگام رسيدگي به جرائم اطفال، دادگاه مكلف است به ولي يا سرپرست قانوني طفل اعلام نمايد در دادگاه شخصاً" حضور يابد يا‌براي او وكيل تعيين كند. چنانچه ولي يا سرپرست قانوني اقدام به تعيين وكيل ننمايد و خود نيز حضور نيابد، دادگاه براي طفل وكيل تسخيري تعيين‌خواهد كرد.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به كليه جرائم اشخاص بالغ كمتر از 18 سال تمام نيز در دادگاه اطفال طبق مقررات عمومي رسيدگي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221 - در جرائم اطفال رسيدگي مقدماتي اعم از تعقيب و تحقيق با رعايت مفاد تبصره ماده (43) توسط دادرس و يا به درخواست او توسط‌قاضي تحقيق انجام مي‌گيرد. دادگاه كليه وظايفي را كه برابر قانون بر عهده ضابطين مي‌باشد راساً به عمل خواهد آورد.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lastRenderedPageBreak/>
              <w:t>‌ماده 222 - چنانچه درباره وضعيت روحي و رواني طفل يا ولي يا سرپرست قانوني او يا خانوادگي و محيط معاشرت طفل تحقيقاتي لازم باشد‌دادگاه مي‌تواند به هر وسيله‌اي كه مقتضي بداند آنرا انجام دهد و يا نظر اشخاص خبره را جلب نمايد.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223 - احضار طفل براي انجام تحقيقات مقدماتي و رسيدگي در هر مورد از طريق ولي يا سرپرست او به عمل مي‌آيد، در صورت عدم حضور‌برابر مقررات اين قانون جلب خواهند شد. اين امر مانع از احضار و جلب طفل توسط دادگاه نمي‌باشد.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224 - در جريان تحقيقات چنانچه ضرورتي به نگهداري طفل نباشد، براي امكان دسترسي به او و جلوگيري از فرار يا پنهان شدن وي با توجه‌به نوع و اهميت جرم و دلائل آن، حسب مورد با رعايت مقررات مذكور در مبحث دوم از فصل چهارم باب اول اين قانون يكي از تصميمات زير اتخاذ‌خواهد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‌الف - التزام ولي يا سرپرست قانوني طفل يا شخص ديگري به حاضر كردن طفل در موارد لزوم ، با تعيين وجه التزام، اعتبار افراد مذكور بايد احراز‌گردد.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ب - ولي يا سرپرست طفل يا شخص ديگري براي آزادي طفل وثيقه مناسب (‌به نظر دادگاه) بسپارد.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 در صورتي كه نگهداري طفل براي انجام تحقيقات يا جلوگيري از تباني نظر به اهميت جرم ضرورت داشته باشد يا طفل ولي يا‌سرپرست نداشته يا ولي و سرپرست او حاضر به التزام يا دادن وثيقه نباشند و شخص ديگري نيز به نحوي كه فوقاً اشاره شده التزام يا وثيقه ندهد، طفل‌متهم تا صدور رأي و اجراي آن در كانون اصلاح و تربيت به صورت موقت نگهداري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 اگر در حوزه دادگاه كانون اصلاح و تربيت وجود نداشته باشد به تشخيص دادگاه در محل مناسب ديگري نگهداري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225 - رسيدگي به جرائم اطفال علني نخواهد بود، در دادگاه فقط اولياء و سرپرست قانوني طفل و وكيل مدافع و شهود و مطلعين و نماينده‌كانون اصلاح و تربيت كه دادگاه حضور آنان را لازم بداند حاضر خواهند شد. انتشار جريان دادگاه از طريق رسانه‌هاي گروهي و يا فيلمبرداري و تهيه‌عكس و افشاي هويت و مشخصات طفل متهم ممنوع و متخلف به مجازات قانوني مندرج در ماده 648 قانون مجازات اسلامي محكوم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226 - در صورتي كه مصلحت طفل اقتضاء نمايد رسيدگي در قسمتي از مراحل دادرسي در غياب متهم انجام خواهد گرفت و در هر حال رأي‌دادگاه حضوري محسوب مي‌شود.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227 - دادگاه به دادخواست مدعي خصوصي برابر مقررات رسيدگي كرده و حكم مقتضي صادر مي‌نمايد، حضور طفل در دادگاه ضروري‌نيست.</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228 - در صورتي كه يك يا چند طفل با مشاركت يا معاونت اشخاص ديگر مرتكب جرم شده باشند به جرائم اطفال در دادگاه رسيدگي كننده‌به جرائم اطفال رسيدگي خواهد 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229 - دادگاه رسيدگي كننده به جرائم اطفال حسب گزارشهايي كه از وضع اطفال و تعليم و تربيت آنان از كانون اصلاح و تربيت دريافت مي‌كند مي‌تواند در تصميمات قبلي خود يك بار تجديد نظر نمايد، به اين طريق كه مدت نگهداري را تا يك چهارم تخفيف دهد.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230 - آراء دادگاه رسيدگي كننده به جرائم اطفال برابر مقررات مربوط قابل تجديد نظر مي‌باشد.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231 - اختصاصي بودن بعضي از شعب دادگاه‌هاي عمومي مانع از ارجاع ساير پرونده‌ها به آن شعب نمي‌باشد.</w:t>
            </w:r>
          </w:p>
          <w:p w:rsidR="00B75094" w:rsidRPr="008E0C21" w:rsidRDefault="00B75094" w:rsidP="00B75094">
            <w:pPr>
              <w:autoSpaceDE w:val="0"/>
              <w:autoSpaceDN w:val="0"/>
              <w:bidi/>
              <w:adjustRightInd w:val="0"/>
              <w:spacing w:line="192" w:lineRule="auto"/>
              <w:jc w:val="center"/>
              <w:rPr>
                <w:rFonts w:cs="B Titr"/>
                <w:spacing w:val="-4"/>
                <w:sz w:val="20"/>
                <w:szCs w:val="20"/>
                <w:rtl/>
              </w:rPr>
            </w:pPr>
            <w:r w:rsidRPr="008E0C21">
              <w:rPr>
                <w:rFonts w:cs="B Titr"/>
                <w:spacing w:val="-4"/>
                <w:sz w:val="20"/>
                <w:szCs w:val="20"/>
                <w:rtl/>
              </w:rPr>
              <w:t>‌قانون راجع به مجازات اسلامي مصوب 21/7/1361</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26 - اطفال در صورت ارتكاب جرم مبري از مسئوليت كيفري هستند و تربيت آنان به نظر دادگاه به عهده سرپرست اطفال و عندالاقتضاء كانون‌اصلاح و تربيت اطفال مي‌باشد.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lastRenderedPageBreak/>
              <w:t>‌تبصره 1 - منظور از طفل كسي است كه به حد بلوغ شرعي نرسيده باشد.</w:t>
            </w:r>
          </w:p>
          <w:p w:rsidR="00B75094" w:rsidRPr="008E0C21" w:rsidRDefault="00B75094" w:rsidP="00B75094">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 چنانچه غير بالغ مرتكب قتل و جرح و ضرب بشود، عاقله ضامن است لكن در مورد اتلاف مال اشخاص خود طفل ضامن است و اداء‌آن به عهده ولي طفل مي‌باشد.</w:t>
            </w:r>
          </w:p>
          <w:p w:rsidR="00B75094" w:rsidRPr="008E0C21" w:rsidRDefault="00B75094" w:rsidP="00B75094">
            <w:pPr>
              <w:bidi/>
              <w:spacing w:line="192" w:lineRule="auto"/>
              <w:rPr>
                <w:rFonts w:cs="B Titr"/>
                <w:sz w:val="20"/>
                <w:szCs w:val="20"/>
                <w:rtl/>
                <w:lang w:bidi="fa-IR"/>
              </w:rPr>
            </w:pPr>
            <w:r w:rsidRPr="008E0C21">
              <w:rPr>
                <w:rFonts w:cs="B Lotus"/>
                <w:spacing w:val="-4"/>
                <w:sz w:val="20"/>
                <w:szCs w:val="20"/>
                <w:rtl/>
              </w:rPr>
              <w:t>‌تبصره 3 - در جرائم مهمه هر گاه براي تربيت اطفال بزهكار تنبيه بدني آنان ضرورت پيدا كند تنبيه بايستي به كيفيتي باشد كه ديه به آن تعلق نگيرد.</w:t>
            </w:r>
          </w:p>
          <w:p w:rsidR="0004441A" w:rsidRPr="008E0C21" w:rsidRDefault="0004441A" w:rsidP="0004441A">
            <w:pPr>
              <w:autoSpaceDE w:val="0"/>
              <w:autoSpaceDN w:val="0"/>
              <w:bidi/>
              <w:adjustRightInd w:val="0"/>
              <w:spacing w:line="192" w:lineRule="auto"/>
              <w:jc w:val="center"/>
              <w:rPr>
                <w:rFonts w:cs="B Titr"/>
                <w:spacing w:val="-4"/>
                <w:sz w:val="20"/>
                <w:szCs w:val="20"/>
                <w:rtl/>
              </w:rPr>
            </w:pPr>
            <w:r w:rsidRPr="008E0C21">
              <w:rPr>
                <w:rFonts w:cs="B Titr" w:hint="cs"/>
                <w:spacing w:val="-4"/>
                <w:sz w:val="20"/>
                <w:szCs w:val="20"/>
                <w:rtl/>
              </w:rPr>
              <w:t>قانون مجازات اسلامي</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دهم ـ مجازات‌ها  و اقدامات تأميني و تربيتي اطفال و نوجوانان</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8</w:t>
            </w:r>
            <w:r w:rsidRPr="008E0C21">
              <w:rPr>
                <w:rFonts w:cs="B Lotus" w:hint="cs"/>
                <w:spacing w:val="-4"/>
                <w:sz w:val="20"/>
                <w:szCs w:val="20"/>
                <w:rtl/>
              </w:rPr>
              <w:t>8</w:t>
            </w:r>
            <w:r w:rsidRPr="008E0C21">
              <w:rPr>
                <w:rFonts w:cs="B Lotus"/>
                <w:spacing w:val="-4"/>
                <w:sz w:val="20"/>
                <w:szCs w:val="20"/>
                <w:rtl/>
              </w:rPr>
              <w:t>- درباره اطفال و نوجواناني كه مرتكب جرائم تعزيري مي</w:t>
            </w:r>
            <w:r w:rsidRPr="008E0C21">
              <w:rPr>
                <w:rFonts w:cs="B Lotus"/>
                <w:spacing w:val="-4"/>
                <w:sz w:val="20"/>
                <w:szCs w:val="20"/>
              </w:rPr>
              <w:t>‌</w:t>
            </w:r>
            <w:r w:rsidRPr="008E0C21">
              <w:rPr>
                <w:rFonts w:cs="B Lotus"/>
                <w:spacing w:val="-4"/>
                <w:sz w:val="20"/>
                <w:szCs w:val="20"/>
                <w:rtl/>
              </w:rPr>
              <w:t>شوند و سن آنها در زمان ارتكاب، نه تا پانزده سال تمام شمسي است حسب مورد، دادگاه يکي از تصميمات زير را اتخاذ مي</w:t>
            </w:r>
            <w:r w:rsidRPr="008E0C21">
              <w:rPr>
                <w:rFonts w:cs="B Lotus"/>
                <w:spacing w:val="-4"/>
                <w:sz w:val="20"/>
                <w:szCs w:val="20"/>
              </w:rPr>
              <w:t>‌</w:t>
            </w:r>
            <w:r w:rsidRPr="008E0C21">
              <w:rPr>
                <w:rFonts w:cs="B Lotus"/>
                <w:spacing w:val="-4"/>
                <w:sz w:val="20"/>
                <w:szCs w:val="20"/>
                <w:rtl/>
              </w:rPr>
              <w:t>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الف- تسليم به والدين يا اولياء يا سرپرست قانوني با أخذ تعهد به تأديب و تربيت و مواظبت در حسن اخلاق طفل يا نوجوان</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هرگاه دادگاه مصلحت بداند مي‌تواند حسب مورد از اشخاص مذکور در اين بند تعهد به انجام اموري از قبيل موارد ذيل و اعلام نتيجه به دادگاه در مهلت مقرر را نيز أخذ نمايد: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1- معرفي طفل يا نوجوان به مددکار اجتماعي يا روانشناس و ديگر متخصصان و همکاري با آنان</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2- فرستادن طفل يا نوجوان به يک مؤسسه آموزشي و فرهنگي به منظور تحصيل يا حرفه</w:t>
            </w:r>
            <w:r w:rsidRPr="008E0C21">
              <w:rPr>
                <w:rFonts w:cs="B Lotus" w:hint="cs"/>
                <w:spacing w:val="-4"/>
                <w:sz w:val="20"/>
                <w:szCs w:val="20"/>
                <w:rtl/>
              </w:rPr>
              <w:t>‌</w:t>
            </w:r>
            <w:r w:rsidRPr="008E0C21">
              <w:rPr>
                <w:rFonts w:cs="B Lotus"/>
                <w:spacing w:val="-4"/>
                <w:sz w:val="20"/>
                <w:szCs w:val="20"/>
                <w:rtl/>
              </w:rPr>
              <w:t>آموزي</w:t>
            </w:r>
          </w:p>
          <w:p w:rsidR="0004441A" w:rsidRPr="008E0C21" w:rsidRDefault="0004441A" w:rsidP="0004441A">
            <w:pPr>
              <w:autoSpaceDE w:val="0"/>
              <w:autoSpaceDN w:val="0"/>
              <w:bidi/>
              <w:adjustRightInd w:val="0"/>
              <w:spacing w:line="192" w:lineRule="auto"/>
              <w:jc w:val="lowKashida"/>
              <w:rPr>
                <w:rFonts w:cs="B Lotus"/>
                <w:spacing w:val="-4"/>
                <w:sz w:val="20"/>
                <w:szCs w:val="20"/>
              </w:rPr>
            </w:pPr>
            <w:r w:rsidRPr="008E0C21">
              <w:rPr>
                <w:rFonts w:cs="B Lotus"/>
                <w:spacing w:val="-4"/>
                <w:sz w:val="20"/>
                <w:szCs w:val="20"/>
                <w:rtl/>
              </w:rPr>
              <w:t>3- اقدام لازم جهت درمان يا ترک اعتياد طفل يا نوجوان تحت نظر پزشک</w:t>
            </w:r>
          </w:p>
          <w:p w:rsidR="0004441A" w:rsidRPr="008E0C21" w:rsidRDefault="0004441A" w:rsidP="0004441A">
            <w:pPr>
              <w:autoSpaceDE w:val="0"/>
              <w:autoSpaceDN w:val="0"/>
              <w:bidi/>
              <w:adjustRightInd w:val="0"/>
              <w:spacing w:line="192" w:lineRule="auto"/>
              <w:jc w:val="lowKashida"/>
              <w:rPr>
                <w:rFonts w:cs="B Lotus"/>
                <w:spacing w:val="-4"/>
                <w:sz w:val="20"/>
                <w:szCs w:val="20"/>
              </w:rPr>
            </w:pPr>
            <w:r w:rsidRPr="008E0C21">
              <w:rPr>
                <w:rFonts w:cs="B Lotus"/>
                <w:spacing w:val="-4"/>
                <w:sz w:val="20"/>
                <w:szCs w:val="20"/>
                <w:rtl/>
              </w:rPr>
              <w:t>4- جلوگيري از معاشرت و ارتباط مضر طفل يا نوجوان با اشخاص به تشخيص دادگاه</w:t>
            </w:r>
          </w:p>
          <w:p w:rsidR="0004441A" w:rsidRPr="008E0C21" w:rsidRDefault="0004441A" w:rsidP="0004441A">
            <w:pPr>
              <w:autoSpaceDE w:val="0"/>
              <w:autoSpaceDN w:val="0"/>
              <w:bidi/>
              <w:adjustRightInd w:val="0"/>
              <w:spacing w:line="192" w:lineRule="auto"/>
              <w:jc w:val="lowKashida"/>
              <w:rPr>
                <w:rFonts w:cs="B Lotus"/>
                <w:spacing w:val="-4"/>
                <w:sz w:val="20"/>
                <w:szCs w:val="20"/>
              </w:rPr>
            </w:pPr>
            <w:r w:rsidRPr="008E0C21">
              <w:rPr>
                <w:rFonts w:cs="B Lotus"/>
                <w:spacing w:val="-4"/>
                <w:sz w:val="20"/>
                <w:szCs w:val="20"/>
                <w:rtl/>
              </w:rPr>
              <w:t>5- جلوگيري از رفت و آمد طفل يا نوجوان به محلهاي معين</w:t>
            </w:r>
          </w:p>
          <w:p w:rsidR="0004441A" w:rsidRPr="008E0C21" w:rsidRDefault="0004441A" w:rsidP="0004441A">
            <w:pPr>
              <w:autoSpaceDE w:val="0"/>
              <w:autoSpaceDN w:val="0"/>
              <w:bidi/>
              <w:adjustRightInd w:val="0"/>
              <w:spacing w:line="192" w:lineRule="auto"/>
              <w:jc w:val="lowKashida"/>
              <w:rPr>
                <w:rFonts w:cs="B Lotus"/>
                <w:spacing w:val="-4"/>
                <w:sz w:val="20"/>
                <w:szCs w:val="20"/>
              </w:rPr>
            </w:pPr>
            <w:r w:rsidRPr="008E0C21">
              <w:rPr>
                <w:rFonts w:cs="B Lotus"/>
                <w:spacing w:val="-4"/>
                <w:sz w:val="20"/>
                <w:szCs w:val="20"/>
                <w:rtl/>
              </w:rPr>
              <w:t>ب- تسليم به اشخاص حقيقي يا حقوقي ديگري که دادگاه به مصلحت طفل يا نوجوان بداند با الزام به انجام دستورهاي مذکور دربند(الف) در صورت عدم صلاحيت والدين، اولياء يا سرپرست قانوني طفل يا نوجوان و يا عدم دسترسي به آنها با رعايت مقررات ماده(</w:t>
            </w:r>
            <w:r w:rsidRPr="008E0C21">
              <w:rPr>
                <w:rFonts w:cs="B Lotus" w:hint="cs"/>
                <w:spacing w:val="-4"/>
                <w:sz w:val="20"/>
                <w:szCs w:val="20"/>
                <w:rtl/>
              </w:rPr>
              <w:t>١١٧٣</w:t>
            </w:r>
            <w:r w:rsidRPr="008E0C21">
              <w:rPr>
                <w:rFonts w:cs="B Lotus"/>
                <w:spacing w:val="-4"/>
                <w:sz w:val="20"/>
                <w:szCs w:val="20"/>
                <w:rtl/>
              </w:rPr>
              <w:t>)قانون مدني</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تسليم طفل به اشخاص واجد صلاحيت منوط به قبول آنان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پ- نصيحت به وسيله قاضي دادگاه</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 اخطار و تذکر و يا أخذ تعهد کتبي به عدم تکرار جرم</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ث- نگهداري در کانون اصلاح و تربيت از سه ماه تا يک سال در مورد جرائم تعزيري درجه يك تا پنج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تصميمات مذکور در بندهاي(ت) و(ث) فقط درباره اطفال و نوجوانان دوازده تا پانزده سال قابل اجراء است. اعمال مقررات بند(ث) در مورد اطفال و نوجواناني كه جرائم موجب تعزير درجه يك تا پنج را مرتكب شده</w:t>
            </w:r>
            <w:r w:rsidRPr="008E0C21">
              <w:rPr>
                <w:rFonts w:cs="B Lotus"/>
                <w:spacing w:val="-4"/>
                <w:sz w:val="20"/>
                <w:szCs w:val="20"/>
              </w:rPr>
              <w:t>‌</w:t>
            </w:r>
            <w:r w:rsidRPr="008E0C21">
              <w:rPr>
                <w:rFonts w:cs="B Lotus"/>
                <w:spacing w:val="-4"/>
                <w:sz w:val="20"/>
                <w:szCs w:val="20"/>
                <w:rtl/>
              </w:rPr>
              <w:t>اند</w:t>
            </w:r>
            <w:r w:rsidRPr="008E0C21">
              <w:rPr>
                <w:rFonts w:cs="B Lotus" w:hint="cs"/>
                <w:spacing w:val="-4"/>
                <w:sz w:val="20"/>
                <w:szCs w:val="20"/>
                <w:rtl/>
              </w:rPr>
              <w:t>،</w:t>
            </w:r>
            <w:r w:rsidRPr="008E0C21">
              <w:rPr>
                <w:rFonts w:cs="B Lotus"/>
                <w:spacing w:val="-4"/>
                <w:sz w:val="20"/>
                <w:szCs w:val="20"/>
                <w:rtl/>
              </w:rPr>
              <w:t xml:space="preserve"> الزامي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 هرگاه نابالغ مرتكب يكي از جرائم موجب حد يا قصاص گردد درصورتي كه از دوازده تا پانزده سال قمري داشته باشد به يكي از اقدامات مقرر در بندهاي(ت)ويا(ث) محكوم مي‌شود و در غيراين صورت يكي از اقدامات مقرر در بندهاي(الف) تا (پ) اين ماده در مورد آنها اتخاذ مي‌گردد.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3- در مورد تصميمات مورد اشاره در بندهاي(الف) و(ب) اين ماده، دادگاه اطفال و نوجوانان مي‌تواند با توجه به تحقيقات به عمل آمده و همچنين گزارش</w:t>
            </w:r>
            <w:r w:rsidRPr="008E0C21">
              <w:rPr>
                <w:rFonts w:cs="B Lotus" w:hint="cs"/>
                <w:spacing w:val="-4"/>
                <w:sz w:val="20"/>
                <w:szCs w:val="20"/>
                <w:rtl/>
              </w:rPr>
              <w:t>‌</w:t>
            </w:r>
            <w:r w:rsidRPr="008E0C21">
              <w:rPr>
                <w:rFonts w:cs="B Lotus"/>
                <w:spacing w:val="-4"/>
                <w:sz w:val="20"/>
                <w:szCs w:val="20"/>
                <w:rtl/>
              </w:rPr>
              <w:t>هاي مددکاران اجتماعي از وضع طفل يا نوجوان و رفتار او، هر چند بار که مصلحت طفل يا نوجوان اقتضاء کند در تصميم خود تجديدنظر نمايد.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8</w:t>
            </w:r>
            <w:r w:rsidRPr="008E0C21">
              <w:rPr>
                <w:rFonts w:cs="B Lotus" w:hint="cs"/>
                <w:spacing w:val="-4"/>
                <w:sz w:val="20"/>
                <w:szCs w:val="20"/>
                <w:rtl/>
              </w:rPr>
              <w:t>9</w:t>
            </w:r>
            <w:r w:rsidRPr="008E0C21">
              <w:rPr>
                <w:rFonts w:cs="B Lotus"/>
                <w:spacing w:val="-4"/>
                <w:sz w:val="20"/>
                <w:szCs w:val="20"/>
                <w:rtl/>
              </w:rPr>
              <w:t>- درباره نوجواناني که مرتكب جرم تعزيري مي</w:t>
            </w:r>
            <w:r w:rsidRPr="008E0C21">
              <w:rPr>
                <w:rFonts w:cs="B Lotus"/>
                <w:spacing w:val="-4"/>
                <w:sz w:val="20"/>
                <w:szCs w:val="20"/>
              </w:rPr>
              <w:t>‌</w:t>
            </w:r>
            <w:r w:rsidRPr="008E0C21">
              <w:rPr>
                <w:rFonts w:cs="B Lotus"/>
                <w:spacing w:val="-4"/>
                <w:sz w:val="20"/>
                <w:szCs w:val="20"/>
                <w:rtl/>
              </w:rPr>
              <w:t xml:space="preserve">شوند و سن آنها در زمان ارتكاب، بين پانزده تا هجده سال </w:t>
            </w:r>
            <w:r w:rsidRPr="008E0C21">
              <w:rPr>
                <w:rFonts w:cs="B Lotus"/>
                <w:spacing w:val="-4"/>
                <w:sz w:val="20"/>
                <w:szCs w:val="20"/>
                <w:rtl/>
              </w:rPr>
              <w:lastRenderedPageBreak/>
              <w:t>تمام شمسي است مجازات‌هاي زير اجراء مي‌شود: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الف- نگهداري در کانون اصلاح و تربيت از دو تا پنج سال در</w:t>
            </w:r>
            <w:r w:rsidRPr="008E0C21">
              <w:rPr>
                <w:rFonts w:cs="B Lotus" w:hint="cs"/>
                <w:spacing w:val="-4"/>
                <w:sz w:val="20"/>
                <w:szCs w:val="20"/>
                <w:rtl/>
              </w:rPr>
              <w:t xml:space="preserve"> </w:t>
            </w:r>
            <w:r w:rsidRPr="008E0C21">
              <w:rPr>
                <w:rFonts w:cs="B Lotus"/>
                <w:spacing w:val="-4"/>
                <w:sz w:val="20"/>
                <w:szCs w:val="20"/>
                <w:rtl/>
              </w:rPr>
              <w:t>مورد جرائمي که مجازات قانوني آنها تعزير درجه يک تا سه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ب- نگهداري در کانون اصلاح و تربيت از يك تا سه سال در</w:t>
            </w:r>
            <w:r w:rsidRPr="008E0C21">
              <w:rPr>
                <w:rFonts w:cs="B Lotus" w:hint="cs"/>
                <w:spacing w:val="-4"/>
                <w:sz w:val="20"/>
                <w:szCs w:val="20"/>
                <w:rtl/>
              </w:rPr>
              <w:t xml:space="preserve"> </w:t>
            </w:r>
            <w:r w:rsidRPr="008E0C21">
              <w:rPr>
                <w:rFonts w:cs="B Lotus"/>
                <w:spacing w:val="-4"/>
                <w:sz w:val="20"/>
                <w:szCs w:val="20"/>
                <w:rtl/>
              </w:rPr>
              <w:t>مورد جرائمي که مجازات قانوني آنها تعزير درجه چهار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پ- نگهداري در کانون اصلاح و تربيت از سه ماه تا يک سال يا پرداخت جزاي نقدي از ده ميليون(10.000.000)ريال تا چهل ميليون(40.000.000)ريال يا انجام يكصد و هشتاد تا هفتصد و بيست ساعت خدمات عمومي رايگان در مورد جرائمي كه مجازات قانوني آنها تعزير درجه پنج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 پرداخت جزاي نقدي از يك ميليون(1.000.000)ريال تا ده ميليون (10.000.000)ريال يا انجام شصت تا يكصد و هشتاد ساعت خدمات عمومي رايگان درمورد جرائمي كه مجازات قانوني آنها تعزير درجه شش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ث- پرداخت جزاي نقدي تا يك ميليون (1.000.000)ريال در مورد جرائمي كه مجازات قانوني آنها تعزير درجه هفت و هشت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ساعات ارائه خدمات عمومي، بيش از چهار ساعت در روز نيست.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دادگاه مي‌تواند با توجه به وضع متهم و جرم ارتکابي، به جاي صدور حکم به مجازات نگهداري يا جزاي نقدي موضوع بندهاي(الف) تا(پ) اين ماده، به اقامت در منزل در ساعاتي که دادگاه معين مي</w:t>
            </w:r>
            <w:r w:rsidRPr="008E0C21">
              <w:rPr>
                <w:rFonts w:cs="B Lotus"/>
                <w:spacing w:val="-4"/>
                <w:sz w:val="20"/>
                <w:szCs w:val="20"/>
              </w:rPr>
              <w:t>‌</w:t>
            </w:r>
            <w:r w:rsidRPr="008E0C21">
              <w:rPr>
                <w:rFonts w:cs="B Lotus"/>
                <w:spacing w:val="-4"/>
                <w:sz w:val="20"/>
                <w:szCs w:val="20"/>
                <w:rtl/>
              </w:rPr>
              <w:t>كند يا به نگهداري در کانون اصلاح و تربيت در دو روز آخر هفته حسب مورد براي سه ماه تا پنج سال حکم دهد.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ماده </w:t>
            </w:r>
            <w:r w:rsidRPr="008E0C21">
              <w:rPr>
                <w:rFonts w:cs="B Lotus" w:hint="cs"/>
                <w:spacing w:val="-4"/>
                <w:sz w:val="20"/>
                <w:szCs w:val="20"/>
                <w:rtl/>
              </w:rPr>
              <w:t>90</w:t>
            </w:r>
            <w:r w:rsidRPr="008E0C21">
              <w:rPr>
                <w:rFonts w:cs="B Lotus"/>
                <w:spacing w:val="-4"/>
                <w:sz w:val="20"/>
                <w:szCs w:val="20"/>
                <w:rtl/>
              </w:rPr>
              <w:t>- دادگاه مي‌تواند با توجه به گزارش</w:t>
            </w:r>
            <w:r w:rsidRPr="008E0C21">
              <w:rPr>
                <w:rFonts w:cs="B Lotus" w:hint="cs"/>
                <w:spacing w:val="-4"/>
                <w:sz w:val="20"/>
                <w:szCs w:val="20"/>
                <w:rtl/>
              </w:rPr>
              <w:t>‌</w:t>
            </w:r>
            <w:r w:rsidRPr="008E0C21">
              <w:rPr>
                <w:rFonts w:cs="B Lotus"/>
                <w:spacing w:val="-4"/>
                <w:sz w:val="20"/>
                <w:szCs w:val="20"/>
                <w:rtl/>
              </w:rPr>
              <w:t>هاي رسيده از وضع طفل يا نوجوان و رفتار او در کانون اصلاح و تربيت يک بار در رأي خود تجديدنظر کند و مدت نگهداري را تا يک سوم تقليل دهد يا نگهداري را به تسليم طفل يا نوجوان به ولي يا سرپرست قانوني او تبديل نمايد. تصميم دادگاه مبني بر تجديدنظر درصورتي اتخاذ مي‌شود که طفل يا نوجوان حداقل يک</w:t>
            </w:r>
            <w:r w:rsidRPr="008E0C21">
              <w:rPr>
                <w:rFonts w:cs="B Lotus" w:hint="cs"/>
                <w:spacing w:val="-4"/>
                <w:sz w:val="20"/>
                <w:szCs w:val="20"/>
                <w:rtl/>
              </w:rPr>
              <w:t>‌</w:t>
            </w:r>
            <w:r w:rsidRPr="008E0C21">
              <w:rPr>
                <w:rFonts w:cs="B Lotus"/>
                <w:spacing w:val="-4"/>
                <w:sz w:val="20"/>
                <w:szCs w:val="20"/>
                <w:rtl/>
              </w:rPr>
              <w:t>پنجم از مدت نگهداري در کانون اصلاح و تربيت را گذرانده باشد. رأي دادگاه در اين مورد قطعي است. اين امر مانع استفاده از آزادي مشروط و ساير تخفيفات قانوني با تحقق شرايط آنها نيست.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w:t>
            </w:r>
            <w:r w:rsidRPr="008E0C21">
              <w:rPr>
                <w:rFonts w:cs="B Lotus" w:hint="cs"/>
                <w:spacing w:val="-4"/>
                <w:sz w:val="20"/>
                <w:szCs w:val="20"/>
                <w:rtl/>
              </w:rPr>
              <w:t>1</w:t>
            </w:r>
            <w:r w:rsidRPr="008E0C21">
              <w:rPr>
                <w:rFonts w:cs="B Lotus"/>
                <w:spacing w:val="-4"/>
                <w:sz w:val="20"/>
                <w:szCs w:val="20"/>
                <w:rtl/>
              </w:rPr>
              <w:t>- در جرائم موجب حد يا قصاص هرگاه افراد بالغ كمتر از هجده سال، ماهيت جرم انجام</w:t>
            </w:r>
            <w:r w:rsidRPr="008E0C21">
              <w:rPr>
                <w:rFonts w:cs="B Lotus"/>
                <w:spacing w:val="-4"/>
                <w:sz w:val="20"/>
                <w:szCs w:val="20"/>
              </w:rPr>
              <w:t>‌</w:t>
            </w:r>
            <w:r w:rsidRPr="008E0C21">
              <w:rPr>
                <w:rFonts w:cs="B Lotus"/>
                <w:spacing w:val="-4"/>
                <w:sz w:val="20"/>
                <w:szCs w:val="20"/>
                <w:rtl/>
              </w:rPr>
              <w:t>شده و يا حرمت آن را درک نکنند و يا در رشد و کمال عقل آنان شبهه وجود داشته باشد، حسب مورد با توجه به سن آنها به مجازات‌هاي پيش</w:t>
            </w:r>
            <w:r w:rsidRPr="008E0C21">
              <w:rPr>
                <w:rFonts w:cs="B Lotus"/>
                <w:spacing w:val="-4"/>
                <w:sz w:val="20"/>
                <w:szCs w:val="20"/>
              </w:rPr>
              <w:t>‌</w:t>
            </w:r>
            <w:r w:rsidRPr="008E0C21">
              <w:rPr>
                <w:rFonts w:cs="B Lotus"/>
                <w:spacing w:val="-4"/>
                <w:sz w:val="20"/>
                <w:szCs w:val="20"/>
                <w:rtl/>
              </w:rPr>
              <w:t>بيني شده در اين فصل محکوم مي</w:t>
            </w:r>
            <w:r w:rsidRPr="008E0C21">
              <w:rPr>
                <w:rFonts w:cs="B Lotus"/>
                <w:spacing w:val="-4"/>
                <w:sz w:val="20"/>
                <w:szCs w:val="20"/>
              </w:rPr>
              <w:t>‌</w:t>
            </w:r>
            <w:r w:rsidRPr="008E0C21">
              <w:rPr>
                <w:rFonts w:cs="B Lotus"/>
                <w:spacing w:val="-4"/>
                <w:sz w:val="20"/>
                <w:szCs w:val="20"/>
                <w:rtl/>
              </w:rPr>
              <w:t>شوند.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دادگاه براي تشخيص رشد و کمال عقل مي‌تواند نظر پزشکي قانوني را استعلام يا از هر طريق ديگر که مقتضي بداند، استفاده کند.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w:t>
            </w:r>
            <w:r w:rsidRPr="008E0C21">
              <w:rPr>
                <w:rFonts w:cs="B Lotus" w:hint="cs"/>
                <w:spacing w:val="-4"/>
                <w:sz w:val="20"/>
                <w:szCs w:val="20"/>
                <w:rtl/>
              </w:rPr>
              <w:t>2</w:t>
            </w:r>
            <w:r w:rsidRPr="008E0C21">
              <w:rPr>
                <w:rFonts w:cs="B Lotus"/>
                <w:spacing w:val="-4"/>
                <w:sz w:val="20"/>
                <w:szCs w:val="20"/>
                <w:rtl/>
              </w:rPr>
              <w:t>- در جرائمي كه مستلزم پرداخت ديه يا هر ضمان مالي ديگري است، دادگاه اطفال و نوجوانان مطابق مقررات مربوط به پرداخت ديه و خسارت حکم مي</w:t>
            </w:r>
            <w:r w:rsidRPr="008E0C21">
              <w:rPr>
                <w:rFonts w:cs="B Lotus"/>
                <w:spacing w:val="-4"/>
                <w:sz w:val="20"/>
                <w:szCs w:val="20"/>
              </w:rPr>
              <w:t>‌</w:t>
            </w:r>
            <w:r w:rsidRPr="008E0C21">
              <w:rPr>
                <w:rFonts w:cs="B Lotus"/>
                <w:spacing w:val="-4"/>
                <w:sz w:val="20"/>
                <w:szCs w:val="20"/>
                <w:rtl/>
              </w:rPr>
              <w:t>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w:t>
            </w:r>
            <w:r w:rsidRPr="008E0C21">
              <w:rPr>
                <w:rFonts w:cs="B Lotus" w:hint="cs"/>
                <w:spacing w:val="-4"/>
                <w:sz w:val="20"/>
                <w:szCs w:val="20"/>
                <w:rtl/>
              </w:rPr>
              <w:t>3</w:t>
            </w:r>
            <w:r w:rsidRPr="008E0C21">
              <w:rPr>
                <w:rFonts w:cs="B Lotus"/>
                <w:spacing w:val="-4"/>
                <w:sz w:val="20"/>
                <w:szCs w:val="20"/>
                <w:rtl/>
              </w:rPr>
              <w:t>- دادگاه مي‌تواند درصورت احراز جهات تخفيف، مجازات‌ها را تا نصف حداقل تقليل دهد و اقدامات تأميني و تربيتي اطفال و نوجوانان را به اقدام ديگري تبديل نمايد.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w:t>
            </w:r>
            <w:r w:rsidRPr="008E0C21">
              <w:rPr>
                <w:rFonts w:cs="B Lotus" w:hint="cs"/>
                <w:spacing w:val="-4"/>
                <w:sz w:val="20"/>
                <w:szCs w:val="20"/>
                <w:rtl/>
              </w:rPr>
              <w:t>4</w:t>
            </w:r>
            <w:r w:rsidRPr="008E0C21">
              <w:rPr>
                <w:rFonts w:cs="B Lotus"/>
                <w:spacing w:val="-4"/>
                <w:sz w:val="20"/>
                <w:szCs w:val="20"/>
                <w:rtl/>
              </w:rPr>
              <w:t xml:space="preserve">- </w:t>
            </w:r>
            <w:r w:rsidRPr="008E0C21">
              <w:rPr>
                <w:rFonts w:cs="B Lotus" w:hint="cs"/>
                <w:spacing w:val="-4"/>
                <w:sz w:val="20"/>
                <w:szCs w:val="20"/>
                <w:rtl/>
              </w:rPr>
              <w:t xml:space="preserve">دادگاه مي‌تواند در مورد تمام جرائم تعزيري ارتكابي توسط نوجوانان، صدور حكم را به تعويق اندازد يا </w:t>
            </w:r>
            <w:r w:rsidRPr="008E0C21">
              <w:rPr>
                <w:rFonts w:cs="B Lotus" w:hint="cs"/>
                <w:spacing w:val="-4"/>
                <w:sz w:val="20"/>
                <w:szCs w:val="20"/>
                <w:rtl/>
              </w:rPr>
              <w:lastRenderedPageBreak/>
              <w:t>اجراي مجازات را معلق 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9</w:t>
            </w:r>
            <w:r w:rsidRPr="008E0C21">
              <w:rPr>
                <w:rFonts w:cs="B Lotus" w:hint="cs"/>
                <w:spacing w:val="-4"/>
                <w:sz w:val="20"/>
                <w:szCs w:val="20"/>
                <w:rtl/>
              </w:rPr>
              <w:t>5</w:t>
            </w:r>
            <w:r w:rsidRPr="008E0C21">
              <w:rPr>
                <w:rFonts w:cs="B Lotus"/>
                <w:spacing w:val="-4"/>
                <w:sz w:val="20"/>
                <w:szCs w:val="20"/>
                <w:rtl/>
              </w:rPr>
              <w:t>- محكوميت‌هاي كيفري اطفال و نوجوانان فاقد آثار كيفري است.</w:t>
            </w:r>
          </w:p>
          <w:p w:rsidR="0004441A" w:rsidRPr="008E0C21" w:rsidRDefault="0004441A" w:rsidP="0004441A">
            <w:pPr>
              <w:autoSpaceDE w:val="0"/>
              <w:autoSpaceDN w:val="0"/>
              <w:bidi/>
              <w:adjustRightInd w:val="0"/>
              <w:spacing w:line="192" w:lineRule="auto"/>
              <w:jc w:val="center"/>
              <w:rPr>
                <w:rFonts w:cs="B Titr"/>
                <w:spacing w:val="-4"/>
                <w:sz w:val="20"/>
                <w:szCs w:val="20"/>
                <w:rtl/>
              </w:rPr>
            </w:pPr>
            <w:r w:rsidRPr="008E0C21">
              <w:rPr>
                <w:rFonts w:cs="B Titr" w:hint="cs"/>
                <w:spacing w:val="-4"/>
                <w:sz w:val="20"/>
                <w:szCs w:val="20"/>
                <w:rtl/>
              </w:rPr>
              <w:t>قانون آيين دادرسي كيفري</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فصل نهم- تحقيقات مقدماتي جرائم اطفال و نوجوانان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285- در معيت دادگاه اطفال و نوجوانان و در محل آن، شعبه</w:t>
            </w:r>
            <w:r w:rsidRPr="008E0C21">
              <w:rPr>
                <w:rFonts w:cs="B Lotus"/>
                <w:spacing w:val="-4"/>
                <w:sz w:val="20"/>
                <w:szCs w:val="20"/>
              </w:rPr>
              <w:t>‌</w:t>
            </w:r>
            <w:r w:rsidRPr="008E0C21">
              <w:rPr>
                <w:rFonts w:cs="B Lotus"/>
                <w:spacing w:val="-4"/>
                <w:sz w:val="20"/>
                <w:szCs w:val="20"/>
                <w:rtl/>
              </w:rPr>
              <w:t>اي از دادسراي عمومي</w:t>
            </w:r>
            <w:r w:rsidRPr="008E0C21">
              <w:rPr>
                <w:rFonts w:cs="B Lotus" w:hint="cs"/>
                <w:spacing w:val="-4"/>
                <w:sz w:val="20"/>
                <w:szCs w:val="20"/>
                <w:rtl/>
              </w:rPr>
              <w:t xml:space="preserve"> و انقلاب</w:t>
            </w:r>
            <w:r w:rsidRPr="008E0C21">
              <w:rPr>
                <w:rFonts w:cs="B Lotus"/>
                <w:spacing w:val="-4"/>
                <w:sz w:val="20"/>
                <w:szCs w:val="20"/>
                <w:rtl/>
              </w:rPr>
              <w:t xml:space="preserve"> با عنوان دادسراي ويژه نوجوانان به سرپرستي يكي از معاونان دادستان و با حضور يك يا چند بازپرس، تشكيل مي</w:t>
            </w:r>
            <w:r w:rsidRPr="008E0C21">
              <w:rPr>
                <w:rFonts w:cs="B Lotus"/>
                <w:spacing w:val="-4"/>
                <w:sz w:val="20"/>
                <w:szCs w:val="20"/>
                <w:rtl/>
              </w:rPr>
              <w:softHyphen/>
              <w:t>شود. تحقيقات مقدماتي جرائم افراد پانزده تا هجده سال به جز جرائم موضوع مواد (306) و (340) اين قانون كه به</w:t>
            </w:r>
            <w:r w:rsidRPr="008E0C21">
              <w:rPr>
                <w:rFonts w:cs="B Lotus"/>
                <w:spacing w:val="-4"/>
                <w:sz w:val="20"/>
                <w:szCs w:val="20"/>
              </w:rPr>
              <w:t>‌</w:t>
            </w:r>
            <w:r w:rsidRPr="008E0C21">
              <w:rPr>
                <w:rFonts w:cs="B Lotus"/>
                <w:spacing w:val="-4"/>
                <w:sz w:val="20"/>
                <w:szCs w:val="20"/>
                <w:rtl/>
              </w:rPr>
              <w:t>طور مستقيم از سوي دادگاه صورت مي</w:t>
            </w:r>
            <w:r w:rsidRPr="008E0C21">
              <w:rPr>
                <w:rFonts w:cs="B Lotus"/>
                <w:spacing w:val="-4"/>
                <w:sz w:val="20"/>
                <w:szCs w:val="20"/>
                <w:rtl/>
              </w:rPr>
              <w:softHyphen/>
              <w:t>گيرد، در اين دادسرا به عمل مي</w:t>
            </w:r>
            <w:r w:rsidRPr="008E0C21">
              <w:rPr>
                <w:rFonts w:cs="B Lotus"/>
                <w:spacing w:val="-4"/>
                <w:sz w:val="20"/>
                <w:szCs w:val="20"/>
                <w:rtl/>
              </w:rPr>
              <w:softHyphen/>
              <w:t>آيد.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تحقيقات مقدماتي تمامي جرائم افراد زير پانزده سال به</w:t>
            </w:r>
            <w:r w:rsidRPr="008E0C21">
              <w:rPr>
                <w:rFonts w:cs="B Lotus"/>
                <w:spacing w:val="-4"/>
                <w:sz w:val="20"/>
                <w:szCs w:val="20"/>
              </w:rPr>
              <w:t>‌</w:t>
            </w:r>
            <w:r w:rsidRPr="008E0C21">
              <w:rPr>
                <w:rFonts w:cs="B Lotus"/>
                <w:spacing w:val="-4"/>
                <w:sz w:val="20"/>
                <w:szCs w:val="20"/>
                <w:rtl/>
              </w:rPr>
              <w:t>طور مستقيم در دادگاه اطفال و نوجوانان به عمل مي</w:t>
            </w:r>
            <w:r w:rsidRPr="008E0C21">
              <w:rPr>
                <w:rFonts w:cs="B Lotus"/>
                <w:spacing w:val="-4"/>
                <w:sz w:val="20"/>
                <w:szCs w:val="20"/>
                <w:rtl/>
              </w:rPr>
              <w:softHyphen/>
              <w:t>آيد و دادگاه مذکور کليه وظايفي را که طبق قانون بر عهده ضابطان دادگستري و دادسرا است انجام مي</w:t>
            </w:r>
            <w:r w:rsidRPr="008E0C21">
              <w:rPr>
                <w:rFonts w:cs="B Lotus"/>
                <w:spacing w:val="-4"/>
                <w:sz w:val="20"/>
                <w:szCs w:val="20"/>
                <w:rtl/>
              </w:rPr>
              <w:softHyphen/>
              <w:t>دهد.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در جرائم مشهود، هرگاه مرتكب، طفل يا نوجوان باشد، ضابطان دادگستري مكلفند نسبت به حفظ آلات، ادوات، آثار، علائم و دلايل جرم اقدام نمايند، لكن اجازه تحقيقات مقدماتي از طفل يا نوجوان را ندارند و در صورت دستگيري وي، موظفند متهم را حسب مورد، فوري به دادسرا يا دادگاه اطفال و نوجوانان تحويل دهند. انقضاء وقت اداري و نيز ايام تعطيل مانع از رجوع به دادسرا يا دادگاه اطفال و نوجوانان نيست.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286- علاوه بر موارد مذكور در ماده (</w:t>
            </w:r>
            <w:r w:rsidRPr="008E0C21">
              <w:rPr>
                <w:rFonts w:cs="B Lotus" w:hint="cs"/>
                <w:spacing w:val="-4"/>
                <w:sz w:val="20"/>
                <w:szCs w:val="20"/>
                <w:rtl/>
              </w:rPr>
              <w:t>302</w:t>
            </w:r>
            <w:r w:rsidRPr="008E0C21">
              <w:rPr>
                <w:rFonts w:cs="B Lotus"/>
                <w:spacing w:val="-4"/>
                <w:sz w:val="20"/>
                <w:szCs w:val="20"/>
                <w:rtl/>
              </w:rPr>
              <w:t>) اين قانون، در جرائم تعزيري درجه پنج و شش نيز، تشكيل پرونده شخصيت در مورد اطفال و نوجوانان توسط دادسرا يا دادگاه اطفال و نوجوانان الزامي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287- در جريان تحقيقات مقدماتي، مرجع قضائي حسب مورد، اطفال و نوجوانان موضوع اين قانون را به والدين، اولياء، يا سرپرست قانوني يا در صورت فقدان يا عدم دسترسي و يا امتناع از پذيرش آنان، به هر شخص حقيقي يا حقوقي كه مصلحت بداند، مي</w:t>
            </w:r>
            <w:r w:rsidRPr="008E0C21">
              <w:rPr>
                <w:rFonts w:cs="B Lotus"/>
                <w:spacing w:val="-4"/>
                <w:sz w:val="20"/>
                <w:szCs w:val="20"/>
              </w:rPr>
              <w:t>‌</w:t>
            </w:r>
            <w:r w:rsidRPr="008E0C21">
              <w:rPr>
                <w:rFonts w:cs="B Lotus"/>
                <w:spacing w:val="-4"/>
                <w:sz w:val="20"/>
                <w:szCs w:val="20"/>
                <w:rtl/>
              </w:rPr>
              <w:t>سپارد. اشخاص مذكور ملتزمند هرگاه حضور طفل يا نوجوان لازم باشد او را به مرجع قضائي معرفي نمايند. افراد پانزده تا هجده سال نيز شخصاً ملزم به معرفي خود به دادگاه مي</w:t>
            </w:r>
            <w:r w:rsidRPr="008E0C21">
              <w:rPr>
                <w:rFonts w:cs="B Lotus"/>
                <w:spacing w:val="-4"/>
                <w:sz w:val="20"/>
                <w:szCs w:val="20"/>
                <w:rtl/>
              </w:rPr>
              <w:softHyphen/>
              <w:t>باشند.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درصورت ضرورت، أخذ كفيل يا وثيقه تنها از متهمان بالاي پانزده سال امكان</w:t>
            </w:r>
            <w:r w:rsidRPr="008E0C21">
              <w:rPr>
                <w:rFonts w:cs="B Lotus" w:hint="cs"/>
                <w:spacing w:val="-4"/>
                <w:sz w:val="20"/>
                <w:szCs w:val="20"/>
                <w:rtl/>
              </w:rPr>
              <w:t>‌</w:t>
            </w:r>
            <w:r w:rsidRPr="008E0C21">
              <w:rPr>
                <w:rFonts w:cs="B Lotus"/>
                <w:spacing w:val="-4"/>
                <w:sz w:val="20"/>
                <w:szCs w:val="20"/>
                <w:rtl/>
              </w:rPr>
              <w:t>پذير است. درصورت عجز از معرفي كفيل يا ايداع وثيقه و يا در مورد جرائم پيش</w:t>
            </w:r>
            <w:r w:rsidRPr="008E0C21">
              <w:rPr>
                <w:rFonts w:cs="B Lotus" w:hint="cs"/>
                <w:spacing w:val="-4"/>
                <w:sz w:val="20"/>
                <w:szCs w:val="20"/>
                <w:rtl/>
              </w:rPr>
              <w:t>‌</w:t>
            </w:r>
            <w:r w:rsidRPr="008E0C21">
              <w:rPr>
                <w:rFonts w:cs="B Lotus"/>
                <w:spacing w:val="-4"/>
                <w:sz w:val="20"/>
                <w:szCs w:val="20"/>
                <w:rtl/>
              </w:rPr>
              <w:t>بيني شده در ماده (237) اين قانون، دادسرا يا دادگاه مي</w:t>
            </w:r>
            <w:r w:rsidRPr="008E0C21">
              <w:rPr>
                <w:rFonts w:cs="B Lotus"/>
                <w:spacing w:val="-4"/>
                <w:sz w:val="20"/>
                <w:szCs w:val="20"/>
              </w:rPr>
              <w:t>‌</w:t>
            </w:r>
            <w:r w:rsidRPr="008E0C21">
              <w:rPr>
                <w:rFonts w:cs="B Lotus"/>
                <w:spacing w:val="-4"/>
                <w:sz w:val="20"/>
                <w:szCs w:val="20"/>
                <w:rtl/>
              </w:rPr>
              <w:t xml:space="preserve">تواند با رعايت ماده (238) اين قانون، قرار نگهداري موقت آنان را در کانون اصلاح و تربيت صادر کند.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قرار نگهداري موقت، تابع كليه آثار و احكام قرار بازداشت موقت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دهم- وظايف و اختيارات دادستان كل كشور</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288- دادستان كل كشور بر كليه دادسراهاي عمومي</w:t>
            </w:r>
            <w:r w:rsidRPr="008E0C21">
              <w:rPr>
                <w:rFonts w:cs="B Lotus" w:hint="cs"/>
                <w:spacing w:val="-4"/>
                <w:sz w:val="20"/>
                <w:szCs w:val="20"/>
                <w:rtl/>
              </w:rPr>
              <w:t xml:space="preserve"> و</w:t>
            </w:r>
            <w:r w:rsidRPr="008E0C21">
              <w:rPr>
                <w:rFonts w:cs="B Lotus"/>
                <w:spacing w:val="-4"/>
                <w:sz w:val="20"/>
                <w:szCs w:val="20"/>
                <w:rtl/>
              </w:rPr>
              <w:t xml:space="preserve"> انقلاب و نظامي نظارت دارد و به </w:t>
            </w:r>
            <w:r w:rsidRPr="008E0C21">
              <w:rPr>
                <w:rFonts w:cs="B Lotus"/>
                <w:spacing w:val="-4"/>
                <w:sz w:val="20"/>
                <w:szCs w:val="20"/>
              </w:rPr>
              <w:t>‌</w:t>
            </w:r>
            <w:r w:rsidRPr="008E0C21">
              <w:rPr>
                <w:rFonts w:cs="B Lotus"/>
                <w:spacing w:val="-4"/>
                <w:sz w:val="20"/>
                <w:szCs w:val="20"/>
                <w:rtl/>
              </w:rPr>
              <w:t>منظور حسن اجراي قوانين و ايجاد هماهنگي بين دادسراها مي</w:t>
            </w:r>
            <w:r w:rsidRPr="008E0C21">
              <w:rPr>
                <w:rFonts w:cs="B Lotus"/>
                <w:spacing w:val="-4"/>
                <w:sz w:val="20"/>
                <w:szCs w:val="20"/>
              </w:rPr>
              <w:t>‌</w:t>
            </w:r>
            <w:r w:rsidRPr="008E0C21">
              <w:rPr>
                <w:rFonts w:cs="B Lotus"/>
                <w:spacing w:val="-4"/>
                <w:sz w:val="20"/>
                <w:szCs w:val="20"/>
                <w:rtl/>
              </w:rPr>
              <w:t>تواند اقدام به بازرسي كند و تذكرات و دستورهاي لازم را خطاب به مراجع قضائي مذكور صادر نمايد. همچنين وي پيشنهادهاي لازم را به رئيس قوه قضائيه و ساير مراجع قضائي و اجرائي ذي</w:t>
            </w:r>
            <w:r w:rsidRPr="008E0C21">
              <w:rPr>
                <w:rFonts w:cs="B Lotus"/>
                <w:spacing w:val="-4"/>
                <w:sz w:val="20"/>
                <w:szCs w:val="20"/>
              </w:rPr>
              <w:t>‌</w:t>
            </w:r>
            <w:r w:rsidRPr="008E0C21">
              <w:rPr>
                <w:rFonts w:cs="B Lotus"/>
                <w:spacing w:val="-4"/>
                <w:sz w:val="20"/>
                <w:szCs w:val="20"/>
                <w:rtl/>
              </w:rPr>
              <w:t>ربط ارائه مي</w:t>
            </w:r>
            <w:r w:rsidRPr="008E0C21">
              <w:rPr>
                <w:rFonts w:cs="B Lotus"/>
                <w:spacing w:val="-4"/>
                <w:sz w:val="20"/>
                <w:szCs w:val="20"/>
              </w:rPr>
              <w:t>‌</w:t>
            </w:r>
            <w:r w:rsidRPr="008E0C21">
              <w:rPr>
                <w:rFonts w:cs="B Lotus"/>
                <w:spacing w:val="-4"/>
                <w:sz w:val="20"/>
                <w:szCs w:val="20"/>
                <w:rtl/>
              </w:rPr>
              <w:t>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چنانچه دادستان كل كشور در اجراي وظايف مقرر در اين فصل و ساير وظايف قانوني خود، به موارد تخلف يا جرم برخورد نمايد حسب مورد مراتب را براي تعقيب قانوني به دادسراي انتظامي قضات، مراجع قضائي يا اداري صالح اعلام مي</w:t>
            </w:r>
            <w:r w:rsidRPr="008E0C21">
              <w:rPr>
                <w:rFonts w:cs="B Lotus"/>
                <w:spacing w:val="-4"/>
                <w:sz w:val="20"/>
                <w:szCs w:val="20"/>
              </w:rPr>
              <w:t>‌</w:t>
            </w:r>
            <w:r w:rsidRPr="008E0C21">
              <w:rPr>
                <w:rFonts w:cs="B Lotus"/>
                <w:spacing w:val="-4"/>
                <w:sz w:val="20"/>
                <w:szCs w:val="20"/>
                <w:rtl/>
              </w:rPr>
              <w:t>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كليه مراجع قضائي و قضات مكلفند همكاري</w:t>
            </w:r>
            <w:r w:rsidRPr="008E0C21">
              <w:rPr>
                <w:rFonts w:cs="B Lotus" w:hint="cs"/>
                <w:spacing w:val="-4"/>
                <w:sz w:val="20"/>
                <w:szCs w:val="20"/>
                <w:rtl/>
              </w:rPr>
              <w:t>‌</w:t>
            </w:r>
            <w:r w:rsidRPr="008E0C21">
              <w:rPr>
                <w:rFonts w:cs="B Lotus"/>
                <w:spacing w:val="-4"/>
                <w:sz w:val="20"/>
                <w:szCs w:val="20"/>
                <w:rtl/>
              </w:rPr>
              <w:t>هاي لازم را در اعمال نظارت دادستان كل كشور انجام دهند.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289- دادستان كل كشور مي</w:t>
            </w:r>
            <w:r w:rsidRPr="008E0C21">
              <w:rPr>
                <w:rFonts w:cs="B Lotus"/>
                <w:spacing w:val="-4"/>
                <w:sz w:val="20"/>
                <w:szCs w:val="20"/>
              </w:rPr>
              <w:t>‌</w:t>
            </w:r>
            <w:r w:rsidRPr="008E0C21">
              <w:rPr>
                <w:rFonts w:cs="B Lotus"/>
                <w:spacing w:val="-4"/>
                <w:sz w:val="20"/>
                <w:szCs w:val="20"/>
                <w:rtl/>
              </w:rPr>
              <w:t>تواند انتصاب، جابه</w:t>
            </w:r>
            <w:r w:rsidRPr="008E0C21">
              <w:rPr>
                <w:rFonts w:cs="B Lotus"/>
                <w:spacing w:val="-4"/>
                <w:sz w:val="20"/>
                <w:szCs w:val="20"/>
              </w:rPr>
              <w:t>‌</w:t>
            </w:r>
            <w:r w:rsidRPr="008E0C21">
              <w:rPr>
                <w:rFonts w:cs="B Lotus"/>
                <w:spacing w:val="-4"/>
                <w:sz w:val="20"/>
                <w:szCs w:val="20"/>
                <w:rtl/>
              </w:rPr>
              <w:t xml:space="preserve">جايي و تغيير شغل و محل خدمت مقامات قضائي دادسراها را به رئيس قوه قضائيه پيشنهاد دهد.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١- پيشنهاد انتصاب، جابه</w:t>
            </w:r>
            <w:r w:rsidRPr="008E0C21">
              <w:rPr>
                <w:rFonts w:cs="B Lotus"/>
                <w:spacing w:val="-4"/>
                <w:sz w:val="20"/>
                <w:szCs w:val="20"/>
              </w:rPr>
              <w:t>‌</w:t>
            </w:r>
            <w:r w:rsidRPr="008E0C21">
              <w:rPr>
                <w:rFonts w:cs="B Lotus"/>
                <w:spacing w:val="-4"/>
                <w:sz w:val="20"/>
                <w:szCs w:val="20"/>
                <w:rtl/>
              </w:rPr>
              <w:t xml:space="preserve">جايي و تغيير شغل و محل خدمت دادستانهاي عمومي سراسر كشور پس از كسب </w:t>
            </w:r>
            <w:r w:rsidRPr="008E0C21">
              <w:rPr>
                <w:rFonts w:cs="B Lotus"/>
                <w:spacing w:val="-4"/>
                <w:sz w:val="20"/>
                <w:szCs w:val="20"/>
                <w:rtl/>
              </w:rPr>
              <w:lastRenderedPageBreak/>
              <w:t>نظر موافق از رئيس كل دادگستري استان ذي</w:t>
            </w:r>
            <w:r w:rsidRPr="008E0C21">
              <w:rPr>
                <w:rFonts w:cs="B Lotus"/>
                <w:spacing w:val="-4"/>
                <w:sz w:val="20"/>
                <w:szCs w:val="20"/>
              </w:rPr>
              <w:t>‌</w:t>
            </w:r>
            <w:r w:rsidRPr="008E0C21">
              <w:rPr>
                <w:rFonts w:cs="B Lotus"/>
                <w:spacing w:val="-4"/>
                <w:sz w:val="20"/>
                <w:szCs w:val="20"/>
                <w:rtl/>
              </w:rPr>
              <w:t xml:space="preserve">ربط با دادستان كل كشور است.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٢- پيشنهاد انتصاب، جابه</w:t>
            </w:r>
            <w:r w:rsidRPr="008E0C21">
              <w:rPr>
                <w:rFonts w:cs="B Lotus"/>
                <w:spacing w:val="-4"/>
                <w:sz w:val="20"/>
                <w:szCs w:val="20"/>
              </w:rPr>
              <w:t>‌</w:t>
            </w:r>
            <w:r w:rsidRPr="008E0C21">
              <w:rPr>
                <w:rFonts w:cs="B Lotus"/>
                <w:spacing w:val="-4"/>
                <w:sz w:val="20"/>
                <w:szCs w:val="20"/>
                <w:rtl/>
              </w:rPr>
              <w:t xml:space="preserve">جايي و تغيير شغل و محل خدمت دادستانهاي نظامي پس از كسب نظر موافق از رئيس سازمان قضائي نيروهاي مسلح با دادستان كل كشور است.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290- دادستان كل كشور مكلف است در جرائم راجع به اموال، منافع و مصالح ملي و خسارت وارده به حقوق عمومي كه نياز به طرح دعوي دارد از طريق مراجع ذي</w:t>
            </w:r>
            <w:r w:rsidRPr="008E0C21">
              <w:rPr>
                <w:rFonts w:cs="B Lotus"/>
                <w:spacing w:val="-4"/>
                <w:sz w:val="20"/>
                <w:szCs w:val="20"/>
              </w:rPr>
              <w:t>‌</w:t>
            </w:r>
            <w:r w:rsidRPr="008E0C21">
              <w:rPr>
                <w:rFonts w:cs="B Lotus"/>
                <w:spacing w:val="-4"/>
                <w:sz w:val="20"/>
                <w:szCs w:val="20"/>
                <w:rtl/>
              </w:rPr>
              <w:t>صلاح داخلي، خارجي و يا بين</w:t>
            </w:r>
            <w:r w:rsidRPr="008E0C21">
              <w:rPr>
                <w:rFonts w:cs="B Lotus"/>
                <w:spacing w:val="-4"/>
                <w:sz w:val="20"/>
                <w:szCs w:val="20"/>
              </w:rPr>
              <w:t>‌</w:t>
            </w:r>
            <w:r w:rsidRPr="008E0C21">
              <w:rPr>
                <w:rFonts w:cs="B Lotus"/>
                <w:spacing w:val="-4"/>
                <w:sz w:val="20"/>
                <w:szCs w:val="20"/>
                <w:rtl/>
              </w:rPr>
              <w:t>المللي پيگيري و نظارت نمايد.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291- در مواردي كه مطابق قانون، تعقيب و رسيدگي به تخلفات مقامات و مسؤولان كشوري به</w:t>
            </w:r>
            <w:r w:rsidRPr="008E0C21">
              <w:rPr>
                <w:rFonts w:cs="B Lotus"/>
                <w:spacing w:val="-4"/>
                <w:sz w:val="20"/>
                <w:szCs w:val="20"/>
              </w:rPr>
              <w:t>‌</w:t>
            </w:r>
            <w:r w:rsidRPr="008E0C21">
              <w:rPr>
                <w:rFonts w:cs="B Lotus"/>
                <w:spacing w:val="-4"/>
                <w:sz w:val="20"/>
                <w:szCs w:val="20"/>
                <w:rtl/>
              </w:rPr>
              <w:t>عهده ديوان</w:t>
            </w:r>
            <w:r w:rsidRPr="008E0C21">
              <w:rPr>
                <w:rFonts w:cs="B Lotus"/>
                <w:spacing w:val="-4"/>
                <w:sz w:val="20"/>
                <w:szCs w:val="20"/>
              </w:rPr>
              <w:t>‌</w:t>
            </w:r>
            <w:r w:rsidRPr="008E0C21">
              <w:rPr>
                <w:rFonts w:cs="B Lotus"/>
                <w:spacing w:val="-4"/>
                <w:sz w:val="20"/>
                <w:szCs w:val="20"/>
                <w:rtl/>
              </w:rPr>
              <w:t>عالي كشور است، اقدامات مقدماتي و انجام تحقيقات لازم توسط دادسراي ديوان</w:t>
            </w:r>
            <w:r w:rsidRPr="008E0C21">
              <w:rPr>
                <w:rFonts w:cs="B Lotus"/>
                <w:spacing w:val="-4"/>
                <w:sz w:val="20"/>
                <w:szCs w:val="20"/>
              </w:rPr>
              <w:t>‌</w:t>
            </w:r>
            <w:r w:rsidRPr="008E0C21">
              <w:rPr>
                <w:rFonts w:cs="B Lotus"/>
                <w:spacing w:val="-4"/>
                <w:sz w:val="20"/>
                <w:szCs w:val="20"/>
                <w:rtl/>
              </w:rPr>
              <w:t>عالي كشور صورت مي</w:t>
            </w:r>
            <w:r w:rsidRPr="008E0C21">
              <w:rPr>
                <w:rFonts w:cs="B Lotus"/>
                <w:spacing w:val="-4"/>
                <w:sz w:val="20"/>
                <w:szCs w:val="20"/>
              </w:rPr>
              <w:t>‌</w:t>
            </w:r>
            <w:r w:rsidRPr="008E0C21">
              <w:rPr>
                <w:rFonts w:cs="B Lotus"/>
                <w:spacing w:val="-4"/>
                <w:sz w:val="20"/>
                <w:szCs w:val="20"/>
                <w:rtl/>
              </w:rPr>
              <w:t>گيرد.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292- كليه مراجع قضائي مكلفند در موارد قانوني پس از اتخاذ تصميم بر ممنوعيت خروج اشخاص از كشور، مراتب را به دادستاني كل كشور ارسال دارند تا از آن طريق به</w:t>
            </w:r>
            <w:r w:rsidRPr="008E0C21">
              <w:rPr>
                <w:rFonts w:cs="B Lotus"/>
                <w:spacing w:val="-4"/>
                <w:sz w:val="20"/>
                <w:szCs w:val="20"/>
              </w:rPr>
              <w:t>‌</w:t>
            </w:r>
            <w:r w:rsidRPr="008E0C21">
              <w:rPr>
                <w:rFonts w:cs="B Lotus"/>
                <w:spacing w:val="-4"/>
                <w:sz w:val="20"/>
                <w:szCs w:val="20"/>
                <w:rtl/>
              </w:rPr>
              <w:t>مراجع ذي</w:t>
            </w:r>
            <w:r w:rsidRPr="008E0C21">
              <w:rPr>
                <w:rFonts w:cs="B Lotus"/>
                <w:spacing w:val="-4"/>
                <w:sz w:val="20"/>
                <w:szCs w:val="20"/>
              </w:rPr>
              <w:t>‌</w:t>
            </w:r>
            <w:r w:rsidRPr="008E0C21">
              <w:rPr>
                <w:rFonts w:cs="B Lotus"/>
                <w:spacing w:val="-4"/>
                <w:sz w:val="20"/>
                <w:szCs w:val="20"/>
                <w:rtl/>
              </w:rPr>
              <w:t>ربط اعلام گردد.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 دادستان كل كشور در موارد انقضاء مدت قانوني ممنوعيت خروج از كشور اشخاص و عدم تمديد آن توسط مراجع مربوطه، نسبت به رفع ممنوعيت خروج اقدام مي</w:t>
            </w:r>
            <w:r w:rsidRPr="008E0C21">
              <w:rPr>
                <w:rFonts w:cs="B Lotus"/>
                <w:spacing w:val="-4"/>
                <w:sz w:val="20"/>
                <w:szCs w:val="20"/>
              </w:rPr>
              <w:t>‌</w:t>
            </w:r>
            <w:r w:rsidRPr="008E0C21">
              <w:rPr>
                <w:rFonts w:cs="B Lotus"/>
                <w:spacing w:val="-4"/>
                <w:sz w:val="20"/>
                <w:szCs w:val="20"/>
                <w:rtl/>
              </w:rPr>
              <w:t xml:space="preserve">كند.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293- هرگاه در موارد حقوق عامه و دعاوي راجع به دولت، امور خيريه و اوقاف عامه و امور محجورين و غايب</w:t>
            </w:r>
            <w:r w:rsidRPr="008E0C21">
              <w:rPr>
                <w:rFonts w:cs="B Lotus"/>
                <w:spacing w:val="-4"/>
                <w:sz w:val="20"/>
                <w:szCs w:val="20"/>
              </w:rPr>
              <w:t>‌</w:t>
            </w:r>
            <w:r w:rsidRPr="008E0C21">
              <w:rPr>
                <w:rFonts w:cs="B Lotus"/>
                <w:spacing w:val="-4"/>
                <w:sz w:val="20"/>
                <w:szCs w:val="20"/>
                <w:rtl/>
              </w:rPr>
              <w:t>مفقودالاثر بي</w:t>
            </w:r>
            <w:r w:rsidRPr="008E0C21">
              <w:rPr>
                <w:rFonts w:cs="B Lotus"/>
                <w:spacing w:val="-4"/>
                <w:sz w:val="20"/>
                <w:szCs w:val="20"/>
              </w:rPr>
              <w:t>‌</w:t>
            </w:r>
            <w:r w:rsidRPr="008E0C21">
              <w:rPr>
                <w:rFonts w:cs="B Lotus"/>
                <w:spacing w:val="-4"/>
                <w:sz w:val="20"/>
                <w:szCs w:val="20"/>
                <w:rtl/>
              </w:rPr>
              <w:t>سرپرست حكم قطعي صادر شود و دادستان كل كشور حكم مذكور را خلاف بيّن موازين شرعي و يا قانوني تشخيص دهد به</w:t>
            </w:r>
            <w:r w:rsidRPr="008E0C21">
              <w:rPr>
                <w:rFonts w:cs="B Lotus"/>
                <w:spacing w:val="-4"/>
                <w:sz w:val="20"/>
                <w:szCs w:val="20"/>
              </w:rPr>
              <w:t>‌</w:t>
            </w:r>
            <w:r w:rsidRPr="008E0C21">
              <w:rPr>
                <w:rFonts w:cs="B Lotus"/>
                <w:spacing w:val="-4"/>
                <w:sz w:val="20"/>
                <w:szCs w:val="20"/>
                <w:rtl/>
              </w:rPr>
              <w:t>طور مستدل از ديوان</w:t>
            </w:r>
            <w:r w:rsidRPr="008E0C21">
              <w:rPr>
                <w:rFonts w:cs="B Lotus"/>
                <w:spacing w:val="-4"/>
                <w:sz w:val="20"/>
                <w:szCs w:val="20"/>
              </w:rPr>
              <w:t>‌</w:t>
            </w:r>
            <w:r w:rsidRPr="008E0C21">
              <w:rPr>
                <w:rFonts w:cs="B Lotus"/>
                <w:spacing w:val="-4"/>
                <w:sz w:val="20"/>
                <w:szCs w:val="20"/>
                <w:rtl/>
              </w:rPr>
              <w:t>عالي كشور درخواست نقض حكم را مي</w:t>
            </w:r>
            <w:r w:rsidRPr="008E0C21">
              <w:rPr>
                <w:rFonts w:cs="B Lotus"/>
                <w:spacing w:val="-4"/>
                <w:sz w:val="20"/>
                <w:szCs w:val="20"/>
                <w:rtl/>
              </w:rPr>
              <w:softHyphen/>
              <w:t>نمايد. ديوان عالي كشور در صورت پذيرش تقاضا، رأي صادره را نقض و پرونده را جهت رسيدگي مجدد به شعبه هم</w:t>
            </w:r>
            <w:r w:rsidRPr="008E0C21">
              <w:rPr>
                <w:rFonts w:cs="B Lotus"/>
                <w:spacing w:val="-4"/>
                <w:sz w:val="20"/>
                <w:szCs w:val="20"/>
              </w:rPr>
              <w:t>‌</w:t>
            </w:r>
            <w:r w:rsidRPr="008E0C21">
              <w:rPr>
                <w:rFonts w:cs="B Lotus"/>
                <w:spacing w:val="-4"/>
                <w:sz w:val="20"/>
                <w:szCs w:val="20"/>
                <w:rtl/>
              </w:rPr>
              <w:t>عرض دادگاه صادركننده حكم قطعي ارجاع مي</w:t>
            </w:r>
            <w:r w:rsidRPr="008E0C21">
              <w:rPr>
                <w:rFonts w:cs="B Lotus"/>
                <w:spacing w:val="-4"/>
                <w:sz w:val="20"/>
                <w:szCs w:val="20"/>
              </w:rPr>
              <w:t>‌</w:t>
            </w:r>
            <w:r w:rsidRPr="008E0C21">
              <w:rPr>
                <w:rFonts w:cs="B Lotus"/>
                <w:spacing w:val="-4"/>
                <w:sz w:val="20"/>
                <w:szCs w:val="20"/>
                <w:rtl/>
              </w:rPr>
              <w:t xml:space="preserve">نمايد.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فصل ششم- رسيدگي در دادگاه اطفال و نوجوانان</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 xml:space="preserve">مبحث اول- تشكيلات </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408- رئيس دادگستري يا رئيس كل دادگاههاي شهرستان مرکز استان هر حوزه حسب مورد رياست دادگاههاي اطفال و نوجوانان را نيز برعهده دارد.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409- قضات دادگاه و دادسراي اطفال و نوجوانان را رئيس قوه قضائيه از بين قضاتي كه حداقل پنج سال سابقه خدمت قضائي دارند و شايستگي آنان را براي اين امر با رعايت سن و جهات ديگر از قبيل تأهل، گذراندن دوره آموزشي و ترجيحاً داشتن فرزند محرز بداند، انتخاب مي</w:t>
            </w:r>
            <w:r w:rsidRPr="008E0C21">
              <w:rPr>
                <w:rFonts w:cs="B Lotus"/>
                <w:spacing w:val="-4"/>
                <w:sz w:val="20"/>
                <w:szCs w:val="20"/>
              </w:rPr>
              <w:t>‌</w:t>
            </w:r>
            <w:r w:rsidRPr="008E0C21">
              <w:rPr>
                <w:rFonts w:cs="B Lotus"/>
                <w:spacing w:val="-4"/>
                <w:sz w:val="20"/>
                <w:szCs w:val="20"/>
                <w:rtl/>
              </w:rPr>
              <w:t>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410- مشاوران دادگاه</w:t>
            </w:r>
            <w:r w:rsidRPr="008E0C21">
              <w:rPr>
                <w:rFonts w:cs="B Lotus"/>
                <w:spacing w:val="-4"/>
                <w:sz w:val="20"/>
                <w:szCs w:val="20"/>
              </w:rPr>
              <w:t>‌</w:t>
            </w:r>
            <w:r w:rsidRPr="008E0C21">
              <w:rPr>
                <w:rFonts w:cs="B Lotus"/>
                <w:spacing w:val="-4"/>
                <w:sz w:val="20"/>
                <w:szCs w:val="20"/>
                <w:rtl/>
              </w:rPr>
              <w:t>اطفال و نوجوانان از بين متخصصان علوم تربيتي، روانشناسي، جرم</w:t>
            </w:r>
            <w:r w:rsidRPr="008E0C21">
              <w:rPr>
                <w:rFonts w:cs="B Lotus"/>
                <w:spacing w:val="-4"/>
                <w:sz w:val="20"/>
                <w:szCs w:val="20"/>
              </w:rPr>
              <w:t>‌</w:t>
            </w:r>
            <w:r w:rsidRPr="008E0C21">
              <w:rPr>
                <w:rFonts w:cs="B Lotus"/>
                <w:spacing w:val="-4"/>
                <w:sz w:val="20"/>
                <w:szCs w:val="20"/>
                <w:rtl/>
              </w:rPr>
              <w:t>شناسي، مددكاري اجتماعي، دانشگاهيان و فرهنگيان آشنا به مسائل روانشناختي و تربيتي كودكان و نوجوانان اعم از شاغل و بازنشسته انتخاب مي</w:t>
            </w:r>
            <w:r w:rsidRPr="008E0C21">
              <w:rPr>
                <w:rFonts w:cs="B Lotus"/>
                <w:spacing w:val="-4"/>
                <w:sz w:val="20"/>
                <w:szCs w:val="20"/>
              </w:rPr>
              <w:t>‌</w:t>
            </w:r>
            <w:r w:rsidRPr="008E0C21">
              <w:rPr>
                <w:rFonts w:cs="B Lotus"/>
                <w:spacing w:val="-4"/>
                <w:sz w:val="20"/>
                <w:szCs w:val="20"/>
                <w:rtl/>
              </w:rPr>
              <w:t>شوند.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1- براي انتخاب مشاوران، رئيس حوزه قضائي هر محل براي هر شعبه حداقل هشت نفر مرد و زن را كه واجد شرايط مندرج در اين ماده بداند به رئيس كل دادگستري استان پيشنهاد مي</w:t>
            </w:r>
            <w:r w:rsidRPr="008E0C21">
              <w:rPr>
                <w:rFonts w:cs="B Lotus"/>
                <w:spacing w:val="-4"/>
                <w:sz w:val="20"/>
                <w:szCs w:val="20"/>
              </w:rPr>
              <w:t>‌</w:t>
            </w:r>
            <w:r w:rsidRPr="008E0C21">
              <w:rPr>
                <w:rFonts w:cs="B Lotus"/>
                <w:spacing w:val="-4"/>
                <w:sz w:val="20"/>
                <w:szCs w:val="20"/>
                <w:rtl/>
              </w:rPr>
              <w:t>كند. رئيس كل دادگستري استان از بين آنان حداقل چهار نفر را براي مدت دو سال به اين سمت منصوب مي</w:t>
            </w:r>
            <w:r w:rsidRPr="008E0C21">
              <w:rPr>
                <w:rFonts w:cs="B Lotus"/>
                <w:spacing w:val="-4"/>
                <w:sz w:val="20"/>
                <w:szCs w:val="20"/>
              </w:rPr>
              <w:t>‌</w:t>
            </w:r>
            <w:r w:rsidRPr="008E0C21">
              <w:rPr>
                <w:rFonts w:cs="B Lotus"/>
                <w:spacing w:val="-4"/>
                <w:sz w:val="20"/>
                <w:szCs w:val="20"/>
                <w:rtl/>
              </w:rPr>
              <w:t>نمايد. انتخاب مجدد آنان بلامانع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 درصورت مؤنث بودن متهم، حداقل يكي از مشاوران بايد زن باشد.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411- هرگاه قاضي دادگاه اطفال و نوجوانان به جهتي از جهات قانوني از انجام وظيفه باز بماند، رئيس دادگستري مي</w:t>
            </w:r>
            <w:r w:rsidRPr="008E0C21">
              <w:rPr>
                <w:rFonts w:cs="B Lotus"/>
                <w:spacing w:val="-4"/>
                <w:sz w:val="20"/>
                <w:szCs w:val="20"/>
              </w:rPr>
              <w:t>‌</w:t>
            </w:r>
            <w:r w:rsidRPr="008E0C21">
              <w:rPr>
                <w:rFonts w:cs="B Lotus"/>
                <w:spacing w:val="-4"/>
                <w:sz w:val="20"/>
                <w:szCs w:val="20"/>
                <w:rtl/>
              </w:rPr>
              <w:t>تواند شخصا</w:t>
            </w:r>
            <w:r w:rsidRPr="008E0C21">
              <w:rPr>
                <w:rFonts w:cs="B Lotus" w:hint="cs"/>
                <w:spacing w:val="-4"/>
                <w:sz w:val="20"/>
                <w:szCs w:val="20"/>
                <w:rtl/>
              </w:rPr>
              <w:t>ً</w:t>
            </w:r>
            <w:r w:rsidRPr="008E0C21">
              <w:rPr>
                <w:rFonts w:cs="B Lotus"/>
                <w:spacing w:val="-4"/>
                <w:sz w:val="20"/>
                <w:szCs w:val="20"/>
                <w:rtl/>
              </w:rPr>
              <w:t xml:space="preserve"> به</w:t>
            </w:r>
            <w:r w:rsidRPr="008E0C21">
              <w:rPr>
                <w:rFonts w:cs="B Lotus"/>
                <w:spacing w:val="-4"/>
                <w:sz w:val="20"/>
                <w:szCs w:val="20"/>
              </w:rPr>
              <w:t>‌</w:t>
            </w:r>
            <w:r w:rsidRPr="008E0C21">
              <w:rPr>
                <w:rFonts w:cs="B Lotus"/>
                <w:spacing w:val="-4"/>
                <w:sz w:val="20"/>
                <w:szCs w:val="20"/>
                <w:rtl/>
              </w:rPr>
              <w:t>جاي او انجام وظيفه كند يا يكي از قضات واجد شرايط را به جاي قاضي دادگاه اطفال و نوجوانان به</w:t>
            </w:r>
            <w:r w:rsidRPr="008E0C21">
              <w:rPr>
                <w:rFonts w:cs="B Lotus"/>
                <w:spacing w:val="-4"/>
                <w:sz w:val="20"/>
                <w:szCs w:val="20"/>
              </w:rPr>
              <w:t>‌</w:t>
            </w:r>
            <w:r w:rsidRPr="008E0C21">
              <w:rPr>
                <w:rFonts w:cs="B Lotus"/>
                <w:spacing w:val="-4"/>
                <w:sz w:val="20"/>
                <w:szCs w:val="20"/>
                <w:rtl/>
              </w:rPr>
              <w:t>طور موقت مأمور رسيدگي نمايد.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مبحث دوم- ترتيب رسيدگي</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412- دادگاه اطفال و نوجوانان وقت جلسه رسيدگي را تعيين و به والدين، اولياء يا سرپرست قانوني طفل يا نوجوان، وكيل وي و دادستان و شاكي ابلاغ مي</w:t>
            </w:r>
            <w:r w:rsidRPr="008E0C21">
              <w:rPr>
                <w:rFonts w:cs="B Lotus"/>
                <w:spacing w:val="-4"/>
                <w:sz w:val="20"/>
                <w:szCs w:val="20"/>
              </w:rPr>
              <w:t>‌</w:t>
            </w:r>
            <w:r w:rsidRPr="008E0C21">
              <w:rPr>
                <w:rFonts w:cs="B Lotus"/>
                <w:spacing w:val="-4"/>
                <w:sz w:val="20"/>
                <w:szCs w:val="20"/>
                <w:rtl/>
              </w:rPr>
              <w:t>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lastRenderedPageBreak/>
              <w:t>تبصره 1- هرگاه در موقع رسيدگي سن متهم هجده سال و يا بيشتر باشد، وقت دادرسي به متهم يا وكيل او ابلاغ مي</w:t>
            </w:r>
            <w:r w:rsidRPr="008E0C21">
              <w:rPr>
                <w:rFonts w:cs="B Lotus"/>
                <w:spacing w:val="-4"/>
                <w:sz w:val="20"/>
                <w:szCs w:val="20"/>
              </w:rPr>
              <w:t>‌</w:t>
            </w:r>
            <w:r w:rsidRPr="008E0C21">
              <w:rPr>
                <w:rFonts w:cs="B Lotus"/>
                <w:spacing w:val="-4"/>
                <w:sz w:val="20"/>
                <w:szCs w:val="20"/>
                <w:rtl/>
              </w:rPr>
              <w:t>شود.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تبصره 2- در جرائم تعزيري درجه شش، هفت و هشت و همچنين در جرائم تعزيري كه مجازات قانوني آنها غير از حبس است، هرگاه متهم و والدين يا سرپرست قانوني او و همچنين درصورت داشتن وكيل، وكيل او حاضر باشند و درخواست رسيدگي نمايند و موجبات رسيدگي نيز فراهم باشد، دادگاه مي</w:t>
            </w:r>
            <w:r w:rsidRPr="008E0C21">
              <w:rPr>
                <w:rFonts w:cs="B Lotus"/>
                <w:spacing w:val="-4"/>
                <w:sz w:val="20"/>
                <w:szCs w:val="20"/>
              </w:rPr>
              <w:t>‌</w:t>
            </w:r>
            <w:r w:rsidRPr="008E0C21">
              <w:rPr>
                <w:rFonts w:cs="B Lotus"/>
                <w:spacing w:val="-4"/>
                <w:sz w:val="20"/>
                <w:szCs w:val="20"/>
                <w:rtl/>
              </w:rPr>
              <w:t>تواند بدون تعيين وقت، رسيدگي و اتخاذ تصميم نمايد.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413- در دادگاه اطفال و نوجوانان، والدين، اولياء يا سرپرست طفل و نوجوان، وكيل مدافع، شاكي، اشخاصي كه نظر آنان در تحقيقات مقدماتي جلب شده، شهود، مطلعان و مددكار اجتماعي سازمان بهزيستي حاضر مي</w:t>
            </w:r>
            <w:r w:rsidRPr="008E0C21">
              <w:rPr>
                <w:rFonts w:cs="B Lotus"/>
                <w:spacing w:val="-4"/>
                <w:sz w:val="20"/>
                <w:szCs w:val="20"/>
              </w:rPr>
              <w:t>‌</w:t>
            </w:r>
            <w:r w:rsidRPr="008E0C21">
              <w:rPr>
                <w:rFonts w:cs="B Lotus"/>
                <w:spacing w:val="-4"/>
                <w:sz w:val="20"/>
                <w:szCs w:val="20"/>
                <w:rtl/>
              </w:rPr>
              <w:t>شوند. حضور اشخاص ديگر در جلسه رسيدگي با موافقت دادگاه بلامانع است.</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414- هرگاه مصلحت طفل موضوع تبصره(1) ماده(304) اين قانون،</w:t>
            </w:r>
            <w:r w:rsidRPr="008E0C21">
              <w:rPr>
                <w:rFonts w:cs="B Lotus" w:hint="cs"/>
                <w:spacing w:val="-4"/>
                <w:sz w:val="20"/>
                <w:szCs w:val="20"/>
                <w:rtl/>
              </w:rPr>
              <w:t xml:space="preserve"> </w:t>
            </w:r>
            <w:r w:rsidRPr="008E0C21">
              <w:rPr>
                <w:rFonts w:cs="B Lotus"/>
                <w:spacing w:val="-4"/>
                <w:sz w:val="20"/>
                <w:szCs w:val="20"/>
                <w:rtl/>
              </w:rPr>
              <w:t>اقتضاء كند، ممكن است تمام يا قسمتي از دادرسي در غياب او به</w:t>
            </w:r>
            <w:r w:rsidRPr="008E0C21">
              <w:rPr>
                <w:rFonts w:cs="B Lotus"/>
                <w:spacing w:val="-4"/>
                <w:sz w:val="20"/>
                <w:szCs w:val="20"/>
              </w:rPr>
              <w:t>‌</w:t>
            </w:r>
            <w:r w:rsidRPr="008E0C21">
              <w:rPr>
                <w:rFonts w:cs="B Lotus"/>
                <w:spacing w:val="-4"/>
                <w:sz w:val="20"/>
                <w:szCs w:val="20"/>
                <w:rtl/>
              </w:rPr>
              <w:t>عمل آيد. رأي دادگاه درهرصورت حضوري محسوب مي</w:t>
            </w:r>
            <w:r w:rsidRPr="008E0C21">
              <w:rPr>
                <w:rFonts w:cs="B Lotus"/>
                <w:spacing w:val="-4"/>
                <w:sz w:val="20"/>
                <w:szCs w:val="20"/>
              </w:rPr>
              <w:t>‌</w:t>
            </w:r>
            <w:r w:rsidRPr="008E0C21">
              <w:rPr>
                <w:rFonts w:cs="B Lotus"/>
                <w:spacing w:val="-4"/>
                <w:sz w:val="20"/>
                <w:szCs w:val="20"/>
                <w:rtl/>
              </w:rPr>
              <w:t>شود.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415- در جرائمي كه رسيدگي به آنها در صلاحيت دادگاه کيفري يک است يا جرائمي که مستلزم پرداخت ديه يا ارش بيش از خمس ديه كامل است و در جرائم تعزيري درجه شش و بالاتر، دادسرا و يا دادگاه اطفال و نوجوانان به ولي يا سرپرست قانوني متهم ابلاغ مي</w:t>
            </w:r>
            <w:r w:rsidRPr="008E0C21">
              <w:rPr>
                <w:rFonts w:cs="B Lotus"/>
                <w:spacing w:val="-4"/>
                <w:sz w:val="20"/>
                <w:szCs w:val="20"/>
              </w:rPr>
              <w:t>‌</w:t>
            </w:r>
            <w:r w:rsidRPr="008E0C21">
              <w:rPr>
                <w:rFonts w:cs="B Lotus"/>
                <w:spacing w:val="-4"/>
                <w:sz w:val="20"/>
                <w:szCs w:val="20"/>
                <w:rtl/>
              </w:rPr>
              <w:t>نمايد كه براي او وكيل تعيين كند. در صورت عدم تعيين وكيل يا عدم حضور وكيل بدون اعلام عذر موجه، در مرجع قضائي براي متهم وكيل تعيين مي</w:t>
            </w:r>
            <w:r w:rsidRPr="008E0C21">
              <w:rPr>
                <w:rFonts w:cs="B Lotus" w:hint="cs"/>
                <w:spacing w:val="-4"/>
                <w:sz w:val="20"/>
                <w:szCs w:val="20"/>
                <w:rtl/>
              </w:rPr>
              <w:t>‌</w:t>
            </w:r>
            <w:r w:rsidRPr="008E0C21">
              <w:rPr>
                <w:rFonts w:cs="B Lotus"/>
                <w:spacing w:val="-4"/>
                <w:sz w:val="20"/>
                <w:szCs w:val="20"/>
                <w:rtl/>
              </w:rPr>
              <w:t>شود. در جرائم تعزيري درجه هفت و هشت، ولي يا سرپرست قانوني طفل يا نوجوان مي</w:t>
            </w:r>
            <w:r w:rsidRPr="008E0C21">
              <w:rPr>
                <w:rFonts w:cs="B Lotus"/>
                <w:spacing w:val="-4"/>
                <w:sz w:val="20"/>
                <w:szCs w:val="20"/>
              </w:rPr>
              <w:t>‌</w:t>
            </w:r>
            <w:r w:rsidRPr="008E0C21">
              <w:rPr>
                <w:rFonts w:cs="B Lotus"/>
                <w:spacing w:val="-4"/>
                <w:sz w:val="20"/>
                <w:szCs w:val="20"/>
                <w:rtl/>
              </w:rPr>
              <w:t>تواند خود از وي دفاع و يا وكيل تعيين نمايد. نوجوان نيز مي</w:t>
            </w:r>
            <w:r w:rsidRPr="008E0C21">
              <w:rPr>
                <w:rFonts w:cs="B Lotus"/>
                <w:spacing w:val="-4"/>
                <w:sz w:val="20"/>
                <w:szCs w:val="20"/>
              </w:rPr>
              <w:t>‌</w:t>
            </w:r>
            <w:r w:rsidRPr="008E0C21">
              <w:rPr>
                <w:rFonts w:cs="B Lotus"/>
                <w:spacing w:val="-4"/>
                <w:sz w:val="20"/>
                <w:szCs w:val="20"/>
                <w:rtl/>
              </w:rPr>
              <w:t>تواند از خود دفاع كند.</w:t>
            </w:r>
          </w:p>
          <w:p w:rsidR="0004441A" w:rsidRPr="008E0C21" w:rsidRDefault="0004441A" w:rsidP="0004441A">
            <w:pPr>
              <w:autoSpaceDE w:val="0"/>
              <w:autoSpaceDN w:val="0"/>
              <w:bidi/>
              <w:adjustRightInd w:val="0"/>
              <w:spacing w:line="192" w:lineRule="auto"/>
              <w:jc w:val="lowKashida"/>
              <w:rPr>
                <w:rFonts w:cs="B Lotus"/>
                <w:spacing w:val="-4"/>
                <w:sz w:val="20"/>
                <w:szCs w:val="20"/>
                <w:rtl/>
              </w:rPr>
            </w:pPr>
            <w:r w:rsidRPr="008E0C21">
              <w:rPr>
                <w:rFonts w:cs="B Lotus"/>
                <w:spacing w:val="-4"/>
                <w:sz w:val="20"/>
                <w:szCs w:val="20"/>
                <w:rtl/>
              </w:rPr>
              <w:t>ماده 416- به دادخواست ضرر و زيان ناشي از جرم كه در دادگاه اطفال و نوجوانان مطرح مي</w:t>
            </w:r>
            <w:r w:rsidRPr="008E0C21">
              <w:rPr>
                <w:rFonts w:cs="B Lotus"/>
                <w:spacing w:val="-4"/>
                <w:sz w:val="20"/>
                <w:szCs w:val="20"/>
              </w:rPr>
              <w:t>‌</w:t>
            </w:r>
            <w:r w:rsidRPr="008E0C21">
              <w:rPr>
                <w:rFonts w:cs="B Lotus"/>
                <w:spacing w:val="-4"/>
                <w:sz w:val="20"/>
                <w:szCs w:val="20"/>
                <w:rtl/>
              </w:rPr>
              <w:t>گردد، طبق مقررات قانوني رسيدگي و حكم مقتضي صادر مي</w:t>
            </w:r>
            <w:r w:rsidRPr="008E0C21">
              <w:rPr>
                <w:rFonts w:cs="B Lotus"/>
                <w:spacing w:val="-4"/>
                <w:sz w:val="20"/>
                <w:szCs w:val="20"/>
              </w:rPr>
              <w:t>‌</w:t>
            </w:r>
            <w:r w:rsidRPr="008E0C21">
              <w:rPr>
                <w:rFonts w:cs="B Lotus"/>
                <w:spacing w:val="-4"/>
                <w:sz w:val="20"/>
                <w:szCs w:val="20"/>
                <w:rtl/>
              </w:rPr>
              <w:t>شود. در هنگام رسيدگي به دعواي ضرر و زيان، حضور طفل لازم نيست، مگر در صورتي</w:t>
            </w:r>
            <w:r w:rsidRPr="008E0C21">
              <w:rPr>
                <w:rFonts w:cs="B Lotus"/>
                <w:spacing w:val="-4"/>
                <w:sz w:val="20"/>
                <w:szCs w:val="20"/>
              </w:rPr>
              <w:t>‌</w:t>
            </w:r>
            <w:r w:rsidRPr="008E0C21">
              <w:rPr>
                <w:rFonts w:cs="B Lotus"/>
                <w:spacing w:val="-4"/>
                <w:sz w:val="20"/>
                <w:szCs w:val="20"/>
                <w:rtl/>
              </w:rPr>
              <w:t>كه توضيحات وي براي صدور رأي ضروري باشد.</w:t>
            </w:r>
          </w:p>
          <w:p w:rsidR="0004441A" w:rsidRPr="008E0C21" w:rsidRDefault="0004441A" w:rsidP="0004441A">
            <w:pPr>
              <w:autoSpaceDE w:val="0"/>
              <w:autoSpaceDN w:val="0"/>
              <w:bidi/>
              <w:adjustRightInd w:val="0"/>
              <w:spacing w:line="192" w:lineRule="auto"/>
              <w:jc w:val="lowKashida"/>
              <w:rPr>
                <w:rFonts w:cs="B Titr"/>
                <w:sz w:val="20"/>
                <w:szCs w:val="20"/>
                <w:rtl/>
                <w:lang w:bidi="fa-IR"/>
              </w:rPr>
            </w:pPr>
            <w:r w:rsidRPr="008E0C21">
              <w:rPr>
                <w:rFonts w:cs="B Lotus"/>
                <w:spacing w:val="-4"/>
                <w:sz w:val="20"/>
                <w:szCs w:val="20"/>
                <w:rtl/>
              </w:rPr>
              <w:t>ماده 417- آراء و تصميمات دادگاه اطفال و نوجوانان علاوه بر شاكي، متهم و محكومٌ</w:t>
            </w:r>
            <w:r w:rsidRPr="008E0C21">
              <w:rPr>
                <w:rFonts w:cs="B Lotus"/>
                <w:spacing w:val="-4"/>
                <w:sz w:val="20"/>
                <w:szCs w:val="20"/>
              </w:rPr>
              <w:t>‌</w:t>
            </w:r>
            <w:r w:rsidRPr="008E0C21">
              <w:rPr>
                <w:rFonts w:cs="B Lotus"/>
                <w:spacing w:val="-4"/>
                <w:sz w:val="20"/>
                <w:szCs w:val="20"/>
                <w:rtl/>
              </w:rPr>
              <w:t xml:space="preserve">عليه، </w:t>
            </w:r>
            <w:r w:rsidRPr="008E0C21">
              <w:rPr>
                <w:rFonts w:cs="B Lotus"/>
                <w:spacing w:val="-4"/>
                <w:sz w:val="20"/>
                <w:szCs w:val="20"/>
              </w:rPr>
              <w:t>‌</w:t>
            </w:r>
            <w:r w:rsidRPr="008E0C21">
              <w:rPr>
                <w:rFonts w:cs="B Lotus"/>
                <w:spacing w:val="-4"/>
                <w:sz w:val="20"/>
                <w:szCs w:val="20"/>
                <w:rtl/>
              </w:rPr>
              <w:t>به ولي يا سرپرست قانوني متهم و محكومٌ</w:t>
            </w:r>
            <w:r w:rsidRPr="008E0C21">
              <w:rPr>
                <w:rFonts w:cs="B Lotus"/>
                <w:spacing w:val="-4"/>
                <w:sz w:val="20"/>
                <w:szCs w:val="20"/>
              </w:rPr>
              <w:t>‌</w:t>
            </w:r>
            <w:r w:rsidRPr="008E0C21">
              <w:rPr>
                <w:rFonts w:cs="B Lotus"/>
                <w:spacing w:val="-4"/>
                <w:sz w:val="20"/>
                <w:szCs w:val="20"/>
                <w:rtl/>
              </w:rPr>
              <w:t>عليه و درصورت داشتن وكيل به وكيل ايشان نيز ابلاغ مي</w:t>
            </w:r>
            <w:r w:rsidRPr="008E0C21">
              <w:rPr>
                <w:rFonts w:cs="B Lotus"/>
                <w:spacing w:val="-4"/>
                <w:sz w:val="20"/>
                <w:szCs w:val="20"/>
              </w:rPr>
              <w:t>‌</w:t>
            </w:r>
            <w:r w:rsidRPr="008E0C21">
              <w:rPr>
                <w:rFonts w:cs="B Lotus"/>
                <w:spacing w:val="-4"/>
                <w:sz w:val="20"/>
                <w:szCs w:val="20"/>
                <w:rtl/>
              </w:rPr>
              <w:t xml:space="preserve">شود. </w:t>
            </w:r>
          </w:p>
        </w:tc>
      </w:tr>
    </w:tbl>
    <w:p w:rsidR="00B75094" w:rsidRPr="008E0C21" w:rsidRDefault="00B75094" w:rsidP="00B75094">
      <w:pPr>
        <w:bidi/>
        <w:spacing w:line="192" w:lineRule="auto"/>
        <w:jc w:val="center"/>
        <w:rPr>
          <w:rFonts w:cs="B Titr"/>
          <w:sz w:val="20"/>
          <w:szCs w:val="20"/>
          <w:rtl/>
          <w:lang w:bidi="fa-IR"/>
        </w:rPr>
      </w:pPr>
    </w:p>
    <w:sectPr w:rsidR="00B75094" w:rsidRPr="008E0C21" w:rsidSect="00167AEF">
      <w:footerReference w:type="default" r:id="rId8"/>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41A" w:rsidRDefault="0004441A">
      <w:r>
        <w:separator/>
      </w:r>
    </w:p>
  </w:endnote>
  <w:endnote w:type="continuationSeparator" w:id="1">
    <w:p w:rsidR="0004441A" w:rsidRDefault="00044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1A" w:rsidRDefault="00927E26" w:rsidP="00561851">
    <w:pPr>
      <w:pStyle w:val="Footer"/>
      <w:bidi/>
      <w:jc w:val="center"/>
    </w:pPr>
    <w:fldSimple w:instr=" PAGE   \* MERGEFORMAT ">
      <w:r w:rsidR="009B63A8">
        <w:rPr>
          <w:noProof/>
          <w:rtl/>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41A" w:rsidRDefault="0004441A">
      <w:r>
        <w:separator/>
      </w:r>
    </w:p>
  </w:footnote>
  <w:footnote w:type="continuationSeparator" w:id="1">
    <w:p w:rsidR="0004441A" w:rsidRDefault="0004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A29D7E"/>
    <w:lvl w:ilvl="0">
      <w:start w:val="1"/>
      <w:numFmt w:val="decimal"/>
      <w:lvlText w:val="%1."/>
      <w:lvlJc w:val="left"/>
      <w:pPr>
        <w:tabs>
          <w:tab w:val="num" w:pos="1492"/>
        </w:tabs>
        <w:ind w:left="1492" w:hanging="360"/>
      </w:pPr>
    </w:lvl>
  </w:abstractNum>
  <w:abstractNum w:abstractNumId="1">
    <w:nsid w:val="FFFFFF7D"/>
    <w:multiLevelType w:val="singleLevel"/>
    <w:tmpl w:val="07D00BE8"/>
    <w:lvl w:ilvl="0">
      <w:start w:val="1"/>
      <w:numFmt w:val="decimal"/>
      <w:lvlText w:val="%1."/>
      <w:lvlJc w:val="left"/>
      <w:pPr>
        <w:tabs>
          <w:tab w:val="num" w:pos="1209"/>
        </w:tabs>
        <w:ind w:left="1209" w:hanging="360"/>
      </w:pPr>
    </w:lvl>
  </w:abstractNum>
  <w:abstractNum w:abstractNumId="2">
    <w:nsid w:val="FFFFFF7E"/>
    <w:multiLevelType w:val="singleLevel"/>
    <w:tmpl w:val="63FC2B24"/>
    <w:lvl w:ilvl="0">
      <w:start w:val="1"/>
      <w:numFmt w:val="decimal"/>
      <w:lvlText w:val="%1."/>
      <w:lvlJc w:val="left"/>
      <w:pPr>
        <w:tabs>
          <w:tab w:val="num" w:pos="926"/>
        </w:tabs>
        <w:ind w:left="926" w:hanging="360"/>
      </w:pPr>
    </w:lvl>
  </w:abstractNum>
  <w:abstractNum w:abstractNumId="3">
    <w:nsid w:val="FFFFFF7F"/>
    <w:multiLevelType w:val="singleLevel"/>
    <w:tmpl w:val="B0FEAE28"/>
    <w:lvl w:ilvl="0">
      <w:start w:val="1"/>
      <w:numFmt w:val="decimal"/>
      <w:lvlText w:val="%1."/>
      <w:lvlJc w:val="left"/>
      <w:pPr>
        <w:tabs>
          <w:tab w:val="num" w:pos="643"/>
        </w:tabs>
        <w:ind w:left="643" w:hanging="360"/>
      </w:pPr>
    </w:lvl>
  </w:abstractNum>
  <w:abstractNum w:abstractNumId="4">
    <w:nsid w:val="FFFFFF80"/>
    <w:multiLevelType w:val="singleLevel"/>
    <w:tmpl w:val="4EA45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1456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682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52C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827972"/>
    <w:lvl w:ilvl="0">
      <w:start w:val="1"/>
      <w:numFmt w:val="decimal"/>
      <w:lvlText w:val="%1."/>
      <w:lvlJc w:val="left"/>
      <w:pPr>
        <w:tabs>
          <w:tab w:val="num" w:pos="360"/>
        </w:tabs>
        <w:ind w:left="360" w:hanging="360"/>
      </w:pPr>
    </w:lvl>
  </w:abstractNum>
  <w:abstractNum w:abstractNumId="9">
    <w:nsid w:val="FFFFFF89"/>
    <w:multiLevelType w:val="singleLevel"/>
    <w:tmpl w:val="2DEAE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41DBE"/>
    <w:multiLevelType w:val="hybridMultilevel"/>
    <w:tmpl w:val="F7EA8472"/>
    <w:lvl w:ilvl="0" w:tplc="14B85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010DB3"/>
    <w:multiLevelType w:val="hybridMultilevel"/>
    <w:tmpl w:val="DA929BA6"/>
    <w:lvl w:ilvl="0" w:tplc="CAC0E1F4">
      <w:start w:val="1"/>
      <w:numFmt w:val="decimal"/>
      <w:lvlText w:val="(%1)"/>
      <w:lvlJc w:val="left"/>
      <w:pPr>
        <w:tabs>
          <w:tab w:val="num" w:pos="1605"/>
        </w:tabs>
        <w:ind w:left="1605" w:hanging="405"/>
      </w:pPr>
      <w:rPr>
        <w:rFonts w:hint="default"/>
        <w:b/>
        <w:bCs/>
        <w:sz w:val="30"/>
        <w:szCs w:val="3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nsid w:val="04026BFD"/>
    <w:multiLevelType w:val="hybridMultilevel"/>
    <w:tmpl w:val="C50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143E1C"/>
    <w:multiLevelType w:val="hybridMultilevel"/>
    <w:tmpl w:val="F6F6E95A"/>
    <w:lvl w:ilvl="0" w:tplc="0409000F">
      <w:start w:val="1"/>
      <w:numFmt w:val="decimal"/>
      <w:lvlText w:val="%1."/>
      <w:lvlJc w:val="left"/>
      <w:pPr>
        <w:ind w:left="720" w:hanging="360"/>
      </w:pPr>
      <w:rPr>
        <w:rFonts w:hint="default"/>
      </w:rPr>
    </w:lvl>
    <w:lvl w:ilvl="1" w:tplc="A9F8FE0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5341DC"/>
    <w:multiLevelType w:val="hybridMultilevel"/>
    <w:tmpl w:val="14E6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D2FD3"/>
    <w:multiLevelType w:val="hybridMultilevel"/>
    <w:tmpl w:val="1862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F15F19"/>
    <w:multiLevelType w:val="multilevel"/>
    <w:tmpl w:val="DA929BA6"/>
    <w:lvl w:ilvl="0">
      <w:start w:val="1"/>
      <w:numFmt w:val="decimal"/>
      <w:lvlText w:val="(%1)"/>
      <w:lvlJc w:val="left"/>
      <w:pPr>
        <w:tabs>
          <w:tab w:val="num" w:pos="1610"/>
        </w:tabs>
        <w:ind w:left="1610" w:hanging="405"/>
      </w:pPr>
      <w:rPr>
        <w:rFonts w:hint="default"/>
        <w:b/>
        <w:bCs/>
        <w:sz w:val="30"/>
        <w:szCs w:val="30"/>
      </w:rPr>
    </w:lvl>
    <w:lvl w:ilvl="1">
      <w:start w:val="1"/>
      <w:numFmt w:val="lowerLetter"/>
      <w:lvlText w:val="%2."/>
      <w:lvlJc w:val="left"/>
      <w:pPr>
        <w:tabs>
          <w:tab w:val="num" w:pos="2285"/>
        </w:tabs>
        <w:ind w:left="2285" w:hanging="360"/>
      </w:pPr>
    </w:lvl>
    <w:lvl w:ilvl="2">
      <w:start w:val="1"/>
      <w:numFmt w:val="lowerRoman"/>
      <w:lvlText w:val="%3."/>
      <w:lvlJc w:val="right"/>
      <w:pPr>
        <w:tabs>
          <w:tab w:val="num" w:pos="3005"/>
        </w:tabs>
        <w:ind w:left="3005" w:hanging="180"/>
      </w:pPr>
    </w:lvl>
    <w:lvl w:ilvl="3">
      <w:start w:val="1"/>
      <w:numFmt w:val="decimal"/>
      <w:lvlText w:val="%4."/>
      <w:lvlJc w:val="left"/>
      <w:pPr>
        <w:tabs>
          <w:tab w:val="num" w:pos="3725"/>
        </w:tabs>
        <w:ind w:left="3725" w:hanging="360"/>
      </w:pPr>
    </w:lvl>
    <w:lvl w:ilvl="4">
      <w:start w:val="1"/>
      <w:numFmt w:val="lowerLetter"/>
      <w:lvlText w:val="%5."/>
      <w:lvlJc w:val="left"/>
      <w:pPr>
        <w:tabs>
          <w:tab w:val="num" w:pos="4445"/>
        </w:tabs>
        <w:ind w:left="4445" w:hanging="360"/>
      </w:pPr>
    </w:lvl>
    <w:lvl w:ilvl="5">
      <w:start w:val="1"/>
      <w:numFmt w:val="lowerRoman"/>
      <w:lvlText w:val="%6."/>
      <w:lvlJc w:val="right"/>
      <w:pPr>
        <w:tabs>
          <w:tab w:val="num" w:pos="5165"/>
        </w:tabs>
        <w:ind w:left="5165" w:hanging="180"/>
      </w:pPr>
    </w:lvl>
    <w:lvl w:ilvl="6">
      <w:start w:val="1"/>
      <w:numFmt w:val="decimal"/>
      <w:lvlText w:val="%7."/>
      <w:lvlJc w:val="left"/>
      <w:pPr>
        <w:tabs>
          <w:tab w:val="num" w:pos="5885"/>
        </w:tabs>
        <w:ind w:left="5885" w:hanging="360"/>
      </w:pPr>
    </w:lvl>
    <w:lvl w:ilvl="7">
      <w:start w:val="1"/>
      <w:numFmt w:val="lowerLetter"/>
      <w:lvlText w:val="%8."/>
      <w:lvlJc w:val="left"/>
      <w:pPr>
        <w:tabs>
          <w:tab w:val="num" w:pos="6605"/>
        </w:tabs>
        <w:ind w:left="6605" w:hanging="360"/>
      </w:pPr>
    </w:lvl>
    <w:lvl w:ilvl="8">
      <w:start w:val="1"/>
      <w:numFmt w:val="lowerRoman"/>
      <w:lvlText w:val="%9."/>
      <w:lvlJc w:val="right"/>
      <w:pPr>
        <w:tabs>
          <w:tab w:val="num" w:pos="7325"/>
        </w:tabs>
        <w:ind w:left="7325" w:hanging="180"/>
      </w:pPr>
    </w:lvl>
  </w:abstractNum>
  <w:abstractNum w:abstractNumId="17">
    <w:nsid w:val="150925B6"/>
    <w:multiLevelType w:val="hybridMultilevel"/>
    <w:tmpl w:val="62A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930BE"/>
    <w:multiLevelType w:val="hybridMultilevel"/>
    <w:tmpl w:val="463A9FD8"/>
    <w:lvl w:ilvl="0" w:tplc="13C0FE08">
      <w:start w:val="3"/>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210FA2"/>
    <w:multiLevelType w:val="hybridMultilevel"/>
    <w:tmpl w:val="441A2E08"/>
    <w:lvl w:ilvl="0" w:tplc="071AE9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471C0D"/>
    <w:multiLevelType w:val="hybridMultilevel"/>
    <w:tmpl w:val="6586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3526EB"/>
    <w:multiLevelType w:val="hybridMultilevel"/>
    <w:tmpl w:val="773CAAF6"/>
    <w:lvl w:ilvl="0" w:tplc="A4C4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5D453F"/>
    <w:multiLevelType w:val="hybridMultilevel"/>
    <w:tmpl w:val="E4E8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606FC"/>
    <w:multiLevelType w:val="hybridMultilevel"/>
    <w:tmpl w:val="225A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03C64"/>
    <w:multiLevelType w:val="hybridMultilevel"/>
    <w:tmpl w:val="8AF08382"/>
    <w:lvl w:ilvl="0" w:tplc="FD3A5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CC42A5"/>
    <w:multiLevelType w:val="hybridMultilevel"/>
    <w:tmpl w:val="142C5A66"/>
    <w:lvl w:ilvl="0" w:tplc="0409000F">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3BD76CED"/>
    <w:multiLevelType w:val="hybridMultilevel"/>
    <w:tmpl w:val="01B026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73A54"/>
    <w:multiLevelType w:val="hybridMultilevel"/>
    <w:tmpl w:val="46B2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50454"/>
    <w:multiLevelType w:val="hybridMultilevel"/>
    <w:tmpl w:val="FDA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644B8"/>
    <w:multiLevelType w:val="hybridMultilevel"/>
    <w:tmpl w:val="9494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735F6"/>
    <w:multiLevelType w:val="hybridMultilevel"/>
    <w:tmpl w:val="8F44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62DF4254"/>
    <w:multiLevelType w:val="hybridMultilevel"/>
    <w:tmpl w:val="CEFA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B4047"/>
    <w:multiLevelType w:val="hybridMultilevel"/>
    <w:tmpl w:val="C1EC08C6"/>
    <w:lvl w:ilvl="0" w:tplc="0848113E">
      <w:start w:val="1"/>
      <w:numFmt w:val="decimal"/>
      <w:lvlText w:val="%1-"/>
      <w:lvlJc w:val="left"/>
      <w:pPr>
        <w:tabs>
          <w:tab w:val="num" w:pos="735"/>
        </w:tabs>
        <w:ind w:left="735" w:hanging="375"/>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B76772"/>
    <w:multiLevelType w:val="multilevel"/>
    <w:tmpl w:val="DA929BA6"/>
    <w:lvl w:ilvl="0">
      <w:start w:val="1"/>
      <w:numFmt w:val="decimal"/>
      <w:lvlText w:val="(%1)"/>
      <w:lvlJc w:val="left"/>
      <w:pPr>
        <w:tabs>
          <w:tab w:val="num" w:pos="1610"/>
        </w:tabs>
        <w:ind w:left="1610" w:hanging="405"/>
      </w:pPr>
      <w:rPr>
        <w:rFonts w:hint="default"/>
        <w:b/>
        <w:bCs/>
        <w:sz w:val="30"/>
        <w:szCs w:val="30"/>
      </w:rPr>
    </w:lvl>
    <w:lvl w:ilvl="1">
      <w:start w:val="1"/>
      <w:numFmt w:val="lowerLetter"/>
      <w:lvlText w:val="%2."/>
      <w:lvlJc w:val="left"/>
      <w:pPr>
        <w:tabs>
          <w:tab w:val="num" w:pos="2285"/>
        </w:tabs>
        <w:ind w:left="2285" w:hanging="360"/>
      </w:pPr>
    </w:lvl>
    <w:lvl w:ilvl="2">
      <w:start w:val="1"/>
      <w:numFmt w:val="lowerRoman"/>
      <w:lvlText w:val="%3."/>
      <w:lvlJc w:val="right"/>
      <w:pPr>
        <w:tabs>
          <w:tab w:val="num" w:pos="3005"/>
        </w:tabs>
        <w:ind w:left="3005" w:hanging="180"/>
      </w:pPr>
    </w:lvl>
    <w:lvl w:ilvl="3">
      <w:start w:val="1"/>
      <w:numFmt w:val="decimal"/>
      <w:lvlText w:val="%4."/>
      <w:lvlJc w:val="left"/>
      <w:pPr>
        <w:tabs>
          <w:tab w:val="num" w:pos="3725"/>
        </w:tabs>
        <w:ind w:left="3725" w:hanging="360"/>
      </w:pPr>
    </w:lvl>
    <w:lvl w:ilvl="4">
      <w:start w:val="1"/>
      <w:numFmt w:val="lowerLetter"/>
      <w:lvlText w:val="%5."/>
      <w:lvlJc w:val="left"/>
      <w:pPr>
        <w:tabs>
          <w:tab w:val="num" w:pos="4445"/>
        </w:tabs>
        <w:ind w:left="4445" w:hanging="360"/>
      </w:pPr>
    </w:lvl>
    <w:lvl w:ilvl="5">
      <w:start w:val="1"/>
      <w:numFmt w:val="lowerRoman"/>
      <w:lvlText w:val="%6."/>
      <w:lvlJc w:val="right"/>
      <w:pPr>
        <w:tabs>
          <w:tab w:val="num" w:pos="5165"/>
        </w:tabs>
        <w:ind w:left="5165" w:hanging="180"/>
      </w:pPr>
    </w:lvl>
    <w:lvl w:ilvl="6">
      <w:start w:val="1"/>
      <w:numFmt w:val="decimal"/>
      <w:lvlText w:val="%7."/>
      <w:lvlJc w:val="left"/>
      <w:pPr>
        <w:tabs>
          <w:tab w:val="num" w:pos="5885"/>
        </w:tabs>
        <w:ind w:left="5885" w:hanging="360"/>
      </w:pPr>
    </w:lvl>
    <w:lvl w:ilvl="7">
      <w:start w:val="1"/>
      <w:numFmt w:val="lowerLetter"/>
      <w:lvlText w:val="%8."/>
      <w:lvlJc w:val="left"/>
      <w:pPr>
        <w:tabs>
          <w:tab w:val="num" w:pos="6605"/>
        </w:tabs>
        <w:ind w:left="6605" w:hanging="360"/>
      </w:pPr>
    </w:lvl>
    <w:lvl w:ilvl="8">
      <w:start w:val="1"/>
      <w:numFmt w:val="lowerRoman"/>
      <w:lvlText w:val="%9."/>
      <w:lvlJc w:val="right"/>
      <w:pPr>
        <w:tabs>
          <w:tab w:val="num" w:pos="7325"/>
        </w:tabs>
        <w:ind w:left="7325" w:hanging="180"/>
      </w:pPr>
    </w:lvl>
  </w:abstractNum>
  <w:abstractNum w:abstractNumId="35">
    <w:nsid w:val="6D147308"/>
    <w:multiLevelType w:val="hybridMultilevel"/>
    <w:tmpl w:val="47B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5505F"/>
    <w:multiLevelType w:val="hybridMultilevel"/>
    <w:tmpl w:val="1EEE0F46"/>
    <w:lvl w:ilvl="0" w:tplc="E2DCB8A4">
      <w:start w:val="1"/>
      <w:numFmt w:val="decimal"/>
      <w:lvlText w:val="%1."/>
      <w:lvlJc w:val="left"/>
      <w:pPr>
        <w:ind w:left="860" w:hanging="360"/>
      </w:pPr>
      <w:rPr>
        <w:rFonts w:hint="default"/>
        <w:sz w:val="28"/>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nsid w:val="71731E72"/>
    <w:multiLevelType w:val="hybridMultilevel"/>
    <w:tmpl w:val="2F6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E2982"/>
    <w:multiLevelType w:val="hybridMultilevel"/>
    <w:tmpl w:val="8D2C5B08"/>
    <w:lvl w:ilvl="0" w:tplc="A49EE404">
      <w:numFmt w:val="none"/>
      <w:lvlText w:val=""/>
      <w:lvlJc w:val="left"/>
      <w:pPr>
        <w:tabs>
          <w:tab w:val="num" w:pos="360"/>
        </w:tabs>
      </w:pPr>
    </w:lvl>
    <w:lvl w:ilvl="1" w:tplc="15BE6A86" w:tentative="1">
      <w:start w:val="1"/>
      <w:numFmt w:val="lowerLetter"/>
      <w:lvlText w:val="%2."/>
      <w:lvlJc w:val="left"/>
      <w:pPr>
        <w:ind w:left="1440" w:hanging="360"/>
      </w:pPr>
    </w:lvl>
    <w:lvl w:ilvl="2" w:tplc="360275CA" w:tentative="1">
      <w:start w:val="1"/>
      <w:numFmt w:val="lowerRoman"/>
      <w:lvlText w:val="%3."/>
      <w:lvlJc w:val="right"/>
      <w:pPr>
        <w:ind w:left="2160" w:hanging="180"/>
      </w:pPr>
    </w:lvl>
    <w:lvl w:ilvl="3" w:tplc="413280AE" w:tentative="1">
      <w:start w:val="1"/>
      <w:numFmt w:val="decimal"/>
      <w:lvlText w:val="%4."/>
      <w:lvlJc w:val="left"/>
      <w:pPr>
        <w:ind w:left="2880" w:hanging="360"/>
      </w:pPr>
    </w:lvl>
    <w:lvl w:ilvl="4" w:tplc="061A7DB2" w:tentative="1">
      <w:start w:val="1"/>
      <w:numFmt w:val="lowerLetter"/>
      <w:lvlText w:val="%5."/>
      <w:lvlJc w:val="left"/>
      <w:pPr>
        <w:ind w:left="3600" w:hanging="360"/>
      </w:pPr>
    </w:lvl>
    <w:lvl w:ilvl="5" w:tplc="796C9902" w:tentative="1">
      <w:start w:val="1"/>
      <w:numFmt w:val="lowerRoman"/>
      <w:lvlText w:val="%6."/>
      <w:lvlJc w:val="right"/>
      <w:pPr>
        <w:ind w:left="4320" w:hanging="180"/>
      </w:pPr>
    </w:lvl>
    <w:lvl w:ilvl="6" w:tplc="87287CEE" w:tentative="1">
      <w:start w:val="1"/>
      <w:numFmt w:val="decimal"/>
      <w:lvlText w:val="%7."/>
      <w:lvlJc w:val="left"/>
      <w:pPr>
        <w:ind w:left="5040" w:hanging="360"/>
      </w:pPr>
    </w:lvl>
    <w:lvl w:ilvl="7" w:tplc="16CE5650" w:tentative="1">
      <w:start w:val="1"/>
      <w:numFmt w:val="lowerLetter"/>
      <w:lvlText w:val="%8."/>
      <w:lvlJc w:val="left"/>
      <w:pPr>
        <w:ind w:left="5760" w:hanging="360"/>
      </w:pPr>
    </w:lvl>
    <w:lvl w:ilvl="8" w:tplc="C8A8476E" w:tentative="1">
      <w:start w:val="1"/>
      <w:numFmt w:val="lowerRoman"/>
      <w:lvlText w:val="%9."/>
      <w:lvlJc w:val="right"/>
      <w:pPr>
        <w:ind w:left="6480" w:hanging="180"/>
      </w:pPr>
    </w:lvl>
  </w:abstractNum>
  <w:abstractNum w:abstractNumId="39">
    <w:nsid w:val="7760013C"/>
    <w:multiLevelType w:val="hybridMultilevel"/>
    <w:tmpl w:val="934C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219D7"/>
    <w:multiLevelType w:val="hybridMultilevel"/>
    <w:tmpl w:val="3278B57C"/>
    <w:lvl w:ilvl="0" w:tplc="FD3A5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96F92"/>
    <w:multiLevelType w:val="hybridMultilevel"/>
    <w:tmpl w:val="C5F60DB8"/>
    <w:lvl w:ilvl="0" w:tplc="73C020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448D8"/>
    <w:multiLevelType w:val="hybridMultilevel"/>
    <w:tmpl w:val="9A34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E596A"/>
    <w:multiLevelType w:val="hybridMultilevel"/>
    <w:tmpl w:val="66CA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41"/>
  </w:num>
  <w:num w:numId="4">
    <w:abstractNumId w:val="19"/>
  </w:num>
  <w:num w:numId="5">
    <w:abstractNumId w:val="27"/>
  </w:num>
  <w:num w:numId="6">
    <w:abstractNumId w:val="28"/>
  </w:num>
  <w:num w:numId="7">
    <w:abstractNumId w:val="30"/>
  </w:num>
  <w:num w:numId="8">
    <w:abstractNumId w:val="26"/>
  </w:num>
  <w:num w:numId="9">
    <w:abstractNumId w:val="20"/>
  </w:num>
  <w:num w:numId="10">
    <w:abstractNumId w:val="15"/>
  </w:num>
  <w:num w:numId="11">
    <w:abstractNumId w:val="25"/>
  </w:num>
  <w:num w:numId="12">
    <w:abstractNumId w:val="23"/>
  </w:num>
  <w:num w:numId="13">
    <w:abstractNumId w:val="39"/>
  </w:num>
  <w:num w:numId="14">
    <w:abstractNumId w:val="22"/>
  </w:num>
  <w:num w:numId="15">
    <w:abstractNumId w:val="40"/>
  </w:num>
  <w:num w:numId="16">
    <w:abstractNumId w:val="4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1"/>
  </w:num>
  <w:num w:numId="29">
    <w:abstractNumId w:val="33"/>
  </w:num>
  <w:num w:numId="30">
    <w:abstractNumId w:val="24"/>
  </w:num>
  <w:num w:numId="31">
    <w:abstractNumId w:val="34"/>
  </w:num>
  <w:num w:numId="32">
    <w:abstractNumId w:val="16"/>
  </w:num>
  <w:num w:numId="33">
    <w:abstractNumId w:val="18"/>
  </w:num>
  <w:num w:numId="34">
    <w:abstractNumId w:val="13"/>
  </w:num>
  <w:num w:numId="35">
    <w:abstractNumId w:val="14"/>
  </w:num>
  <w:num w:numId="36">
    <w:abstractNumId w:val="17"/>
  </w:num>
  <w:num w:numId="37">
    <w:abstractNumId w:val="38"/>
  </w:num>
  <w:num w:numId="38">
    <w:abstractNumId w:val="43"/>
  </w:num>
  <w:num w:numId="39">
    <w:abstractNumId w:val="32"/>
  </w:num>
  <w:num w:numId="40">
    <w:abstractNumId w:val="12"/>
  </w:num>
  <w:num w:numId="41">
    <w:abstractNumId w:val="35"/>
  </w:num>
  <w:num w:numId="42">
    <w:abstractNumId w:val="29"/>
  </w:num>
  <w:num w:numId="43">
    <w:abstractNumId w:val="37"/>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567"/>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1505">
      <o:colormenu v:ext="edit" strokecolor="black"/>
    </o:shapedefaults>
  </w:hdrShapeDefaults>
  <w:footnotePr>
    <w:footnote w:id="0"/>
    <w:footnote w:id="1"/>
  </w:footnotePr>
  <w:endnotePr>
    <w:endnote w:id="0"/>
    <w:endnote w:id="1"/>
  </w:endnotePr>
  <w:compat/>
  <w:rsids>
    <w:rsidRoot w:val="00046517"/>
    <w:rsid w:val="00000B98"/>
    <w:rsid w:val="000014B7"/>
    <w:rsid w:val="0000244C"/>
    <w:rsid w:val="0000282D"/>
    <w:rsid w:val="00002907"/>
    <w:rsid w:val="00003216"/>
    <w:rsid w:val="000032D4"/>
    <w:rsid w:val="00004314"/>
    <w:rsid w:val="00004350"/>
    <w:rsid w:val="00005A6E"/>
    <w:rsid w:val="00005F6C"/>
    <w:rsid w:val="00006D5D"/>
    <w:rsid w:val="0000741A"/>
    <w:rsid w:val="00007601"/>
    <w:rsid w:val="0000782E"/>
    <w:rsid w:val="00007A25"/>
    <w:rsid w:val="0001038A"/>
    <w:rsid w:val="000109A4"/>
    <w:rsid w:val="00011014"/>
    <w:rsid w:val="000118F5"/>
    <w:rsid w:val="00011E23"/>
    <w:rsid w:val="00011F56"/>
    <w:rsid w:val="0001287D"/>
    <w:rsid w:val="00012E38"/>
    <w:rsid w:val="00012F0B"/>
    <w:rsid w:val="00012FEE"/>
    <w:rsid w:val="000130CF"/>
    <w:rsid w:val="000132B7"/>
    <w:rsid w:val="000136EE"/>
    <w:rsid w:val="00013938"/>
    <w:rsid w:val="00014B63"/>
    <w:rsid w:val="00015FE4"/>
    <w:rsid w:val="00016476"/>
    <w:rsid w:val="000165E4"/>
    <w:rsid w:val="00016DFD"/>
    <w:rsid w:val="00016ECE"/>
    <w:rsid w:val="0001702F"/>
    <w:rsid w:val="00017618"/>
    <w:rsid w:val="0001769C"/>
    <w:rsid w:val="00017F27"/>
    <w:rsid w:val="0002029B"/>
    <w:rsid w:val="000203D3"/>
    <w:rsid w:val="000206B3"/>
    <w:rsid w:val="000209E0"/>
    <w:rsid w:val="00020EED"/>
    <w:rsid w:val="00021035"/>
    <w:rsid w:val="00021794"/>
    <w:rsid w:val="000217C8"/>
    <w:rsid w:val="000218A0"/>
    <w:rsid w:val="00021DD6"/>
    <w:rsid w:val="00022799"/>
    <w:rsid w:val="00022DC0"/>
    <w:rsid w:val="00023863"/>
    <w:rsid w:val="00023C1C"/>
    <w:rsid w:val="00024027"/>
    <w:rsid w:val="000248CE"/>
    <w:rsid w:val="00024C59"/>
    <w:rsid w:val="000257B5"/>
    <w:rsid w:val="00025BAF"/>
    <w:rsid w:val="00026190"/>
    <w:rsid w:val="0002648D"/>
    <w:rsid w:val="00026952"/>
    <w:rsid w:val="000271D7"/>
    <w:rsid w:val="000279F7"/>
    <w:rsid w:val="0003038B"/>
    <w:rsid w:val="000304BC"/>
    <w:rsid w:val="00030611"/>
    <w:rsid w:val="00030952"/>
    <w:rsid w:val="000309E6"/>
    <w:rsid w:val="000310B5"/>
    <w:rsid w:val="00031159"/>
    <w:rsid w:val="00031C3F"/>
    <w:rsid w:val="00031D41"/>
    <w:rsid w:val="00032082"/>
    <w:rsid w:val="00032273"/>
    <w:rsid w:val="00032892"/>
    <w:rsid w:val="00032952"/>
    <w:rsid w:val="00032D25"/>
    <w:rsid w:val="00032E62"/>
    <w:rsid w:val="000339F1"/>
    <w:rsid w:val="0003401A"/>
    <w:rsid w:val="00034C13"/>
    <w:rsid w:val="00034EC0"/>
    <w:rsid w:val="00035321"/>
    <w:rsid w:val="00036302"/>
    <w:rsid w:val="00036CDD"/>
    <w:rsid w:val="000376D8"/>
    <w:rsid w:val="0003784B"/>
    <w:rsid w:val="00037FFA"/>
    <w:rsid w:val="0004094D"/>
    <w:rsid w:val="00040ACA"/>
    <w:rsid w:val="000412FC"/>
    <w:rsid w:val="00041557"/>
    <w:rsid w:val="00042079"/>
    <w:rsid w:val="0004240E"/>
    <w:rsid w:val="000426F8"/>
    <w:rsid w:val="00042F64"/>
    <w:rsid w:val="0004441A"/>
    <w:rsid w:val="000458C5"/>
    <w:rsid w:val="00045BC7"/>
    <w:rsid w:val="00046517"/>
    <w:rsid w:val="00046577"/>
    <w:rsid w:val="000467A1"/>
    <w:rsid w:val="00047517"/>
    <w:rsid w:val="00047B84"/>
    <w:rsid w:val="000501F2"/>
    <w:rsid w:val="000503A0"/>
    <w:rsid w:val="00051A7F"/>
    <w:rsid w:val="00052C87"/>
    <w:rsid w:val="00052FC1"/>
    <w:rsid w:val="00053759"/>
    <w:rsid w:val="0005419C"/>
    <w:rsid w:val="000547D4"/>
    <w:rsid w:val="0005529C"/>
    <w:rsid w:val="000555B0"/>
    <w:rsid w:val="00055930"/>
    <w:rsid w:val="000560A4"/>
    <w:rsid w:val="00056677"/>
    <w:rsid w:val="000568EF"/>
    <w:rsid w:val="0005798A"/>
    <w:rsid w:val="00057AB4"/>
    <w:rsid w:val="00060594"/>
    <w:rsid w:val="00060B40"/>
    <w:rsid w:val="00061619"/>
    <w:rsid w:val="000621A0"/>
    <w:rsid w:val="00062A5A"/>
    <w:rsid w:val="00062D74"/>
    <w:rsid w:val="00062DE9"/>
    <w:rsid w:val="00063EEF"/>
    <w:rsid w:val="00063F97"/>
    <w:rsid w:val="0006418A"/>
    <w:rsid w:val="00064804"/>
    <w:rsid w:val="000649FE"/>
    <w:rsid w:val="00065339"/>
    <w:rsid w:val="00065969"/>
    <w:rsid w:val="000666F7"/>
    <w:rsid w:val="00066ADA"/>
    <w:rsid w:val="00067397"/>
    <w:rsid w:val="000679D8"/>
    <w:rsid w:val="00070070"/>
    <w:rsid w:val="00070892"/>
    <w:rsid w:val="00070972"/>
    <w:rsid w:val="0007117B"/>
    <w:rsid w:val="00071218"/>
    <w:rsid w:val="0007130C"/>
    <w:rsid w:val="00071C29"/>
    <w:rsid w:val="000722A1"/>
    <w:rsid w:val="00072877"/>
    <w:rsid w:val="0007378A"/>
    <w:rsid w:val="00074011"/>
    <w:rsid w:val="0007449D"/>
    <w:rsid w:val="000755DC"/>
    <w:rsid w:val="0007606A"/>
    <w:rsid w:val="00076195"/>
    <w:rsid w:val="0007679F"/>
    <w:rsid w:val="000767FA"/>
    <w:rsid w:val="00076E32"/>
    <w:rsid w:val="00077E9F"/>
    <w:rsid w:val="00080109"/>
    <w:rsid w:val="00080243"/>
    <w:rsid w:val="000802BF"/>
    <w:rsid w:val="0008078B"/>
    <w:rsid w:val="00080CF1"/>
    <w:rsid w:val="000813DB"/>
    <w:rsid w:val="0008155B"/>
    <w:rsid w:val="00084413"/>
    <w:rsid w:val="00084740"/>
    <w:rsid w:val="00084BA4"/>
    <w:rsid w:val="000856CE"/>
    <w:rsid w:val="00085976"/>
    <w:rsid w:val="0008609B"/>
    <w:rsid w:val="00086341"/>
    <w:rsid w:val="00086584"/>
    <w:rsid w:val="000865EF"/>
    <w:rsid w:val="0008684E"/>
    <w:rsid w:val="00086AB4"/>
    <w:rsid w:val="0008757F"/>
    <w:rsid w:val="0008768A"/>
    <w:rsid w:val="00087944"/>
    <w:rsid w:val="0009144C"/>
    <w:rsid w:val="00091F87"/>
    <w:rsid w:val="00092099"/>
    <w:rsid w:val="00093B91"/>
    <w:rsid w:val="00093E05"/>
    <w:rsid w:val="00094056"/>
    <w:rsid w:val="000940E6"/>
    <w:rsid w:val="000949F2"/>
    <w:rsid w:val="0009521C"/>
    <w:rsid w:val="00095482"/>
    <w:rsid w:val="00095A19"/>
    <w:rsid w:val="00095F71"/>
    <w:rsid w:val="00096423"/>
    <w:rsid w:val="00096490"/>
    <w:rsid w:val="00097253"/>
    <w:rsid w:val="000972DF"/>
    <w:rsid w:val="000974F7"/>
    <w:rsid w:val="000A005A"/>
    <w:rsid w:val="000A059C"/>
    <w:rsid w:val="000A0756"/>
    <w:rsid w:val="000A0E16"/>
    <w:rsid w:val="000A1568"/>
    <w:rsid w:val="000A1671"/>
    <w:rsid w:val="000A1C03"/>
    <w:rsid w:val="000A1D30"/>
    <w:rsid w:val="000A32DA"/>
    <w:rsid w:val="000A3640"/>
    <w:rsid w:val="000A3D22"/>
    <w:rsid w:val="000A4BBD"/>
    <w:rsid w:val="000A4BF3"/>
    <w:rsid w:val="000A4C34"/>
    <w:rsid w:val="000A4CFC"/>
    <w:rsid w:val="000A58A4"/>
    <w:rsid w:val="000A63BB"/>
    <w:rsid w:val="000A65B5"/>
    <w:rsid w:val="000A6831"/>
    <w:rsid w:val="000A6836"/>
    <w:rsid w:val="000A6AED"/>
    <w:rsid w:val="000A7643"/>
    <w:rsid w:val="000A7795"/>
    <w:rsid w:val="000A7A8F"/>
    <w:rsid w:val="000B095C"/>
    <w:rsid w:val="000B0BA3"/>
    <w:rsid w:val="000B118E"/>
    <w:rsid w:val="000B1453"/>
    <w:rsid w:val="000B165F"/>
    <w:rsid w:val="000B1E81"/>
    <w:rsid w:val="000B27DD"/>
    <w:rsid w:val="000B2BD9"/>
    <w:rsid w:val="000B364E"/>
    <w:rsid w:val="000B3DC6"/>
    <w:rsid w:val="000B4783"/>
    <w:rsid w:val="000B4B29"/>
    <w:rsid w:val="000B4CE9"/>
    <w:rsid w:val="000B4E6F"/>
    <w:rsid w:val="000B5E3A"/>
    <w:rsid w:val="000B63ED"/>
    <w:rsid w:val="000B7629"/>
    <w:rsid w:val="000B7C9C"/>
    <w:rsid w:val="000B7F11"/>
    <w:rsid w:val="000C0BB6"/>
    <w:rsid w:val="000C0CC8"/>
    <w:rsid w:val="000C1DAC"/>
    <w:rsid w:val="000C1DBF"/>
    <w:rsid w:val="000C223D"/>
    <w:rsid w:val="000C3AB2"/>
    <w:rsid w:val="000C4106"/>
    <w:rsid w:val="000C4372"/>
    <w:rsid w:val="000C5C68"/>
    <w:rsid w:val="000C5D07"/>
    <w:rsid w:val="000C6509"/>
    <w:rsid w:val="000C68AF"/>
    <w:rsid w:val="000C6D60"/>
    <w:rsid w:val="000C7127"/>
    <w:rsid w:val="000D13B0"/>
    <w:rsid w:val="000D1ED3"/>
    <w:rsid w:val="000D23AB"/>
    <w:rsid w:val="000D23F9"/>
    <w:rsid w:val="000D352D"/>
    <w:rsid w:val="000D360E"/>
    <w:rsid w:val="000D406D"/>
    <w:rsid w:val="000D420F"/>
    <w:rsid w:val="000D4247"/>
    <w:rsid w:val="000D4F8A"/>
    <w:rsid w:val="000D5244"/>
    <w:rsid w:val="000D556C"/>
    <w:rsid w:val="000D565C"/>
    <w:rsid w:val="000D608D"/>
    <w:rsid w:val="000D7694"/>
    <w:rsid w:val="000E0842"/>
    <w:rsid w:val="000E0BB6"/>
    <w:rsid w:val="000E1601"/>
    <w:rsid w:val="000E182E"/>
    <w:rsid w:val="000E1868"/>
    <w:rsid w:val="000E1DA7"/>
    <w:rsid w:val="000E1E33"/>
    <w:rsid w:val="000E37AD"/>
    <w:rsid w:val="000E3EED"/>
    <w:rsid w:val="000E3F13"/>
    <w:rsid w:val="000E4369"/>
    <w:rsid w:val="000E460A"/>
    <w:rsid w:val="000E489A"/>
    <w:rsid w:val="000E5EE7"/>
    <w:rsid w:val="000E60BD"/>
    <w:rsid w:val="000E6A80"/>
    <w:rsid w:val="000E6ECB"/>
    <w:rsid w:val="000E735B"/>
    <w:rsid w:val="000E7CD1"/>
    <w:rsid w:val="000F1B3D"/>
    <w:rsid w:val="000F263F"/>
    <w:rsid w:val="000F268B"/>
    <w:rsid w:val="000F2EAE"/>
    <w:rsid w:val="000F30E7"/>
    <w:rsid w:val="000F3758"/>
    <w:rsid w:val="000F4863"/>
    <w:rsid w:val="000F5446"/>
    <w:rsid w:val="000F6041"/>
    <w:rsid w:val="000F65C0"/>
    <w:rsid w:val="000F695E"/>
    <w:rsid w:val="000F6CEE"/>
    <w:rsid w:val="000F761E"/>
    <w:rsid w:val="000F7F9E"/>
    <w:rsid w:val="0010028B"/>
    <w:rsid w:val="0010046B"/>
    <w:rsid w:val="00100D36"/>
    <w:rsid w:val="00101B64"/>
    <w:rsid w:val="00102526"/>
    <w:rsid w:val="001025A1"/>
    <w:rsid w:val="00102C66"/>
    <w:rsid w:val="0010333A"/>
    <w:rsid w:val="00103B9F"/>
    <w:rsid w:val="00103EDB"/>
    <w:rsid w:val="00103F1F"/>
    <w:rsid w:val="001043DA"/>
    <w:rsid w:val="00104B2D"/>
    <w:rsid w:val="00104D17"/>
    <w:rsid w:val="00104E3B"/>
    <w:rsid w:val="001055C9"/>
    <w:rsid w:val="00105F1B"/>
    <w:rsid w:val="00105F6C"/>
    <w:rsid w:val="00106C01"/>
    <w:rsid w:val="001077C1"/>
    <w:rsid w:val="00107B5E"/>
    <w:rsid w:val="00107CE5"/>
    <w:rsid w:val="00107D15"/>
    <w:rsid w:val="00107F45"/>
    <w:rsid w:val="001102F6"/>
    <w:rsid w:val="0011040B"/>
    <w:rsid w:val="0011077C"/>
    <w:rsid w:val="00110B4B"/>
    <w:rsid w:val="00110CFF"/>
    <w:rsid w:val="00111529"/>
    <w:rsid w:val="0011211C"/>
    <w:rsid w:val="001124FE"/>
    <w:rsid w:val="00112A76"/>
    <w:rsid w:val="001132AA"/>
    <w:rsid w:val="00113A67"/>
    <w:rsid w:val="001147F4"/>
    <w:rsid w:val="00114BB6"/>
    <w:rsid w:val="00115C40"/>
    <w:rsid w:val="00116D22"/>
    <w:rsid w:val="00116EEE"/>
    <w:rsid w:val="0011746F"/>
    <w:rsid w:val="001178A3"/>
    <w:rsid w:val="001207C5"/>
    <w:rsid w:val="00120B1C"/>
    <w:rsid w:val="00121542"/>
    <w:rsid w:val="00121E63"/>
    <w:rsid w:val="001221F9"/>
    <w:rsid w:val="00122348"/>
    <w:rsid w:val="00122DC7"/>
    <w:rsid w:val="00122FBF"/>
    <w:rsid w:val="00123889"/>
    <w:rsid w:val="00123AFA"/>
    <w:rsid w:val="0012443D"/>
    <w:rsid w:val="001246FE"/>
    <w:rsid w:val="001247CA"/>
    <w:rsid w:val="0012499F"/>
    <w:rsid w:val="001253C8"/>
    <w:rsid w:val="001254E0"/>
    <w:rsid w:val="00126A31"/>
    <w:rsid w:val="00126E9F"/>
    <w:rsid w:val="00127F9B"/>
    <w:rsid w:val="00131212"/>
    <w:rsid w:val="001313C4"/>
    <w:rsid w:val="001314CA"/>
    <w:rsid w:val="001316FC"/>
    <w:rsid w:val="00132128"/>
    <w:rsid w:val="001327C8"/>
    <w:rsid w:val="0013288C"/>
    <w:rsid w:val="00132AA3"/>
    <w:rsid w:val="00132D8D"/>
    <w:rsid w:val="00132D93"/>
    <w:rsid w:val="001345CD"/>
    <w:rsid w:val="00136210"/>
    <w:rsid w:val="00136884"/>
    <w:rsid w:val="00137C4B"/>
    <w:rsid w:val="00137DD8"/>
    <w:rsid w:val="00137E87"/>
    <w:rsid w:val="00140340"/>
    <w:rsid w:val="00140688"/>
    <w:rsid w:val="00140B65"/>
    <w:rsid w:val="00141572"/>
    <w:rsid w:val="00141AD6"/>
    <w:rsid w:val="00141D49"/>
    <w:rsid w:val="00141FB1"/>
    <w:rsid w:val="0014241C"/>
    <w:rsid w:val="0014293D"/>
    <w:rsid w:val="0014381F"/>
    <w:rsid w:val="001438E1"/>
    <w:rsid w:val="001443C0"/>
    <w:rsid w:val="00144A9D"/>
    <w:rsid w:val="001452EB"/>
    <w:rsid w:val="00145402"/>
    <w:rsid w:val="00146176"/>
    <w:rsid w:val="001472DF"/>
    <w:rsid w:val="001479FE"/>
    <w:rsid w:val="001505BD"/>
    <w:rsid w:val="0015095D"/>
    <w:rsid w:val="00150D62"/>
    <w:rsid w:val="00151080"/>
    <w:rsid w:val="00151387"/>
    <w:rsid w:val="00151602"/>
    <w:rsid w:val="001517E6"/>
    <w:rsid w:val="001537EC"/>
    <w:rsid w:val="001550AD"/>
    <w:rsid w:val="00155466"/>
    <w:rsid w:val="00155609"/>
    <w:rsid w:val="001557D2"/>
    <w:rsid w:val="0015589C"/>
    <w:rsid w:val="00155A52"/>
    <w:rsid w:val="00155E83"/>
    <w:rsid w:val="001566F7"/>
    <w:rsid w:val="00156F89"/>
    <w:rsid w:val="00157338"/>
    <w:rsid w:val="001577AB"/>
    <w:rsid w:val="001600AB"/>
    <w:rsid w:val="0016124F"/>
    <w:rsid w:val="0016157F"/>
    <w:rsid w:val="00161682"/>
    <w:rsid w:val="00161E6A"/>
    <w:rsid w:val="001621F6"/>
    <w:rsid w:val="0016266D"/>
    <w:rsid w:val="0016286A"/>
    <w:rsid w:val="00162E0C"/>
    <w:rsid w:val="00163363"/>
    <w:rsid w:val="00163981"/>
    <w:rsid w:val="00163BEA"/>
    <w:rsid w:val="00164655"/>
    <w:rsid w:val="00164B15"/>
    <w:rsid w:val="00164E67"/>
    <w:rsid w:val="0016510C"/>
    <w:rsid w:val="001652BD"/>
    <w:rsid w:val="0016549B"/>
    <w:rsid w:val="00165B55"/>
    <w:rsid w:val="0016692A"/>
    <w:rsid w:val="00167187"/>
    <w:rsid w:val="00167359"/>
    <w:rsid w:val="00167A1B"/>
    <w:rsid w:val="00167AEF"/>
    <w:rsid w:val="00167C7C"/>
    <w:rsid w:val="00167EF7"/>
    <w:rsid w:val="0017029B"/>
    <w:rsid w:val="00170E90"/>
    <w:rsid w:val="00170ED7"/>
    <w:rsid w:val="0017291C"/>
    <w:rsid w:val="0017322B"/>
    <w:rsid w:val="00173C98"/>
    <w:rsid w:val="00174104"/>
    <w:rsid w:val="00174506"/>
    <w:rsid w:val="001748E6"/>
    <w:rsid w:val="00174B0E"/>
    <w:rsid w:val="00174B64"/>
    <w:rsid w:val="0017511D"/>
    <w:rsid w:val="0017532E"/>
    <w:rsid w:val="00175C63"/>
    <w:rsid w:val="001760CD"/>
    <w:rsid w:val="001763CD"/>
    <w:rsid w:val="001765C9"/>
    <w:rsid w:val="00176DF7"/>
    <w:rsid w:val="00177534"/>
    <w:rsid w:val="001778FD"/>
    <w:rsid w:val="00177ECF"/>
    <w:rsid w:val="00180869"/>
    <w:rsid w:val="0018199F"/>
    <w:rsid w:val="00182341"/>
    <w:rsid w:val="00182625"/>
    <w:rsid w:val="001831EF"/>
    <w:rsid w:val="001832BA"/>
    <w:rsid w:val="00183369"/>
    <w:rsid w:val="0018338B"/>
    <w:rsid w:val="00184F87"/>
    <w:rsid w:val="0018501B"/>
    <w:rsid w:val="001856E1"/>
    <w:rsid w:val="0018586D"/>
    <w:rsid w:val="00186089"/>
    <w:rsid w:val="001860A0"/>
    <w:rsid w:val="00186FC2"/>
    <w:rsid w:val="001873B5"/>
    <w:rsid w:val="00187483"/>
    <w:rsid w:val="001877E4"/>
    <w:rsid w:val="0018793B"/>
    <w:rsid w:val="00187DC4"/>
    <w:rsid w:val="00187DFC"/>
    <w:rsid w:val="00187E70"/>
    <w:rsid w:val="00190BF9"/>
    <w:rsid w:val="00190C2E"/>
    <w:rsid w:val="00190F50"/>
    <w:rsid w:val="00191AC8"/>
    <w:rsid w:val="001924A0"/>
    <w:rsid w:val="001929D5"/>
    <w:rsid w:val="00192E07"/>
    <w:rsid w:val="00192E23"/>
    <w:rsid w:val="00193A2F"/>
    <w:rsid w:val="00194643"/>
    <w:rsid w:val="0019489D"/>
    <w:rsid w:val="00194D75"/>
    <w:rsid w:val="00196744"/>
    <w:rsid w:val="00196853"/>
    <w:rsid w:val="00196A78"/>
    <w:rsid w:val="00197863"/>
    <w:rsid w:val="00197AFB"/>
    <w:rsid w:val="00197E3F"/>
    <w:rsid w:val="001A005B"/>
    <w:rsid w:val="001A03BF"/>
    <w:rsid w:val="001A096D"/>
    <w:rsid w:val="001A0C51"/>
    <w:rsid w:val="001A1A79"/>
    <w:rsid w:val="001A1BB5"/>
    <w:rsid w:val="001A1EF0"/>
    <w:rsid w:val="001A2419"/>
    <w:rsid w:val="001A27FB"/>
    <w:rsid w:val="001A31E9"/>
    <w:rsid w:val="001A35EA"/>
    <w:rsid w:val="001A3780"/>
    <w:rsid w:val="001A449E"/>
    <w:rsid w:val="001A520F"/>
    <w:rsid w:val="001A52C3"/>
    <w:rsid w:val="001A592E"/>
    <w:rsid w:val="001A5E41"/>
    <w:rsid w:val="001A5FB9"/>
    <w:rsid w:val="001A6494"/>
    <w:rsid w:val="001A680B"/>
    <w:rsid w:val="001A7511"/>
    <w:rsid w:val="001A768C"/>
    <w:rsid w:val="001A78CF"/>
    <w:rsid w:val="001A7955"/>
    <w:rsid w:val="001A7C10"/>
    <w:rsid w:val="001A7F43"/>
    <w:rsid w:val="001B02D8"/>
    <w:rsid w:val="001B3152"/>
    <w:rsid w:val="001B3F4F"/>
    <w:rsid w:val="001B5DF9"/>
    <w:rsid w:val="001B6055"/>
    <w:rsid w:val="001B7DD5"/>
    <w:rsid w:val="001C0847"/>
    <w:rsid w:val="001C0ADD"/>
    <w:rsid w:val="001C11FB"/>
    <w:rsid w:val="001C13E9"/>
    <w:rsid w:val="001C23BD"/>
    <w:rsid w:val="001C254A"/>
    <w:rsid w:val="001C26FE"/>
    <w:rsid w:val="001C27D8"/>
    <w:rsid w:val="001C281D"/>
    <w:rsid w:val="001C2E34"/>
    <w:rsid w:val="001C3BE3"/>
    <w:rsid w:val="001C5B3F"/>
    <w:rsid w:val="001C5C5E"/>
    <w:rsid w:val="001C60CE"/>
    <w:rsid w:val="001C66BF"/>
    <w:rsid w:val="001C680D"/>
    <w:rsid w:val="001C691D"/>
    <w:rsid w:val="001C7C97"/>
    <w:rsid w:val="001C7D87"/>
    <w:rsid w:val="001D007C"/>
    <w:rsid w:val="001D0369"/>
    <w:rsid w:val="001D0830"/>
    <w:rsid w:val="001D0B8B"/>
    <w:rsid w:val="001D0EBD"/>
    <w:rsid w:val="001D11B4"/>
    <w:rsid w:val="001D14D6"/>
    <w:rsid w:val="001D1D19"/>
    <w:rsid w:val="001D267F"/>
    <w:rsid w:val="001D2F53"/>
    <w:rsid w:val="001D35F5"/>
    <w:rsid w:val="001D3806"/>
    <w:rsid w:val="001D384D"/>
    <w:rsid w:val="001D3D6A"/>
    <w:rsid w:val="001D4144"/>
    <w:rsid w:val="001D4363"/>
    <w:rsid w:val="001D577A"/>
    <w:rsid w:val="001D59A2"/>
    <w:rsid w:val="001D5FB9"/>
    <w:rsid w:val="001D6133"/>
    <w:rsid w:val="001D628F"/>
    <w:rsid w:val="001D6BC7"/>
    <w:rsid w:val="001D6DEA"/>
    <w:rsid w:val="001D7544"/>
    <w:rsid w:val="001E107A"/>
    <w:rsid w:val="001E26BF"/>
    <w:rsid w:val="001E26D8"/>
    <w:rsid w:val="001E2D26"/>
    <w:rsid w:val="001E2EDA"/>
    <w:rsid w:val="001E30F8"/>
    <w:rsid w:val="001E4634"/>
    <w:rsid w:val="001E6769"/>
    <w:rsid w:val="001E6913"/>
    <w:rsid w:val="001E6EB1"/>
    <w:rsid w:val="001E6F59"/>
    <w:rsid w:val="001F00F1"/>
    <w:rsid w:val="001F09D9"/>
    <w:rsid w:val="001F0A9A"/>
    <w:rsid w:val="001F1B17"/>
    <w:rsid w:val="001F1E85"/>
    <w:rsid w:val="001F30E5"/>
    <w:rsid w:val="001F333C"/>
    <w:rsid w:val="001F34C8"/>
    <w:rsid w:val="001F3803"/>
    <w:rsid w:val="001F3926"/>
    <w:rsid w:val="001F455F"/>
    <w:rsid w:val="001F48E2"/>
    <w:rsid w:val="001F54BB"/>
    <w:rsid w:val="001F6375"/>
    <w:rsid w:val="001F6CF3"/>
    <w:rsid w:val="001F6D4F"/>
    <w:rsid w:val="001F7469"/>
    <w:rsid w:val="001F7790"/>
    <w:rsid w:val="001F7EFE"/>
    <w:rsid w:val="0020054A"/>
    <w:rsid w:val="00200E95"/>
    <w:rsid w:val="00201CB6"/>
    <w:rsid w:val="00202160"/>
    <w:rsid w:val="002024B6"/>
    <w:rsid w:val="00202810"/>
    <w:rsid w:val="00203092"/>
    <w:rsid w:val="002037BF"/>
    <w:rsid w:val="00203B25"/>
    <w:rsid w:val="00204013"/>
    <w:rsid w:val="00204235"/>
    <w:rsid w:val="00204313"/>
    <w:rsid w:val="002045E7"/>
    <w:rsid w:val="00204621"/>
    <w:rsid w:val="00204E41"/>
    <w:rsid w:val="00205461"/>
    <w:rsid w:val="0020557E"/>
    <w:rsid w:val="002058D7"/>
    <w:rsid w:val="00206547"/>
    <w:rsid w:val="00206590"/>
    <w:rsid w:val="00206776"/>
    <w:rsid w:val="00206905"/>
    <w:rsid w:val="00206AE7"/>
    <w:rsid w:val="00206C2E"/>
    <w:rsid w:val="00206D7F"/>
    <w:rsid w:val="00207146"/>
    <w:rsid w:val="00207A26"/>
    <w:rsid w:val="00207ED0"/>
    <w:rsid w:val="00210314"/>
    <w:rsid w:val="00210546"/>
    <w:rsid w:val="002107BA"/>
    <w:rsid w:val="00212E8B"/>
    <w:rsid w:val="00213162"/>
    <w:rsid w:val="0021344A"/>
    <w:rsid w:val="002135EF"/>
    <w:rsid w:val="002139C6"/>
    <w:rsid w:val="002142A6"/>
    <w:rsid w:val="00214406"/>
    <w:rsid w:val="0021478C"/>
    <w:rsid w:val="00214A89"/>
    <w:rsid w:val="00214B96"/>
    <w:rsid w:val="00214F86"/>
    <w:rsid w:val="002157A4"/>
    <w:rsid w:val="00215801"/>
    <w:rsid w:val="00215DE4"/>
    <w:rsid w:val="0021622E"/>
    <w:rsid w:val="00216312"/>
    <w:rsid w:val="00216933"/>
    <w:rsid w:val="00216A71"/>
    <w:rsid w:val="002171D7"/>
    <w:rsid w:val="00217B03"/>
    <w:rsid w:val="00217FD5"/>
    <w:rsid w:val="00220342"/>
    <w:rsid w:val="002204E4"/>
    <w:rsid w:val="00221213"/>
    <w:rsid w:val="00221F06"/>
    <w:rsid w:val="0022212A"/>
    <w:rsid w:val="00222BEE"/>
    <w:rsid w:val="002230D1"/>
    <w:rsid w:val="0022438F"/>
    <w:rsid w:val="00224641"/>
    <w:rsid w:val="00224EEB"/>
    <w:rsid w:val="0022584E"/>
    <w:rsid w:val="0022586D"/>
    <w:rsid w:val="002263F9"/>
    <w:rsid w:val="00226D75"/>
    <w:rsid w:val="00227B6F"/>
    <w:rsid w:val="00227C85"/>
    <w:rsid w:val="00227F63"/>
    <w:rsid w:val="002304D4"/>
    <w:rsid w:val="00230BD3"/>
    <w:rsid w:val="00230EC1"/>
    <w:rsid w:val="00231651"/>
    <w:rsid w:val="00231796"/>
    <w:rsid w:val="00232AFC"/>
    <w:rsid w:val="00232EB8"/>
    <w:rsid w:val="00233013"/>
    <w:rsid w:val="002330AE"/>
    <w:rsid w:val="002335A8"/>
    <w:rsid w:val="00233B17"/>
    <w:rsid w:val="00233B81"/>
    <w:rsid w:val="00233F7A"/>
    <w:rsid w:val="002354FC"/>
    <w:rsid w:val="002355B1"/>
    <w:rsid w:val="00235FB8"/>
    <w:rsid w:val="00236838"/>
    <w:rsid w:val="00236A9E"/>
    <w:rsid w:val="00236EDC"/>
    <w:rsid w:val="0023733E"/>
    <w:rsid w:val="002373F0"/>
    <w:rsid w:val="00237555"/>
    <w:rsid w:val="00237A63"/>
    <w:rsid w:val="00240AED"/>
    <w:rsid w:val="00241376"/>
    <w:rsid w:val="002418D1"/>
    <w:rsid w:val="00241CEA"/>
    <w:rsid w:val="00242F06"/>
    <w:rsid w:val="00243211"/>
    <w:rsid w:val="0024363D"/>
    <w:rsid w:val="00243AA1"/>
    <w:rsid w:val="00243D66"/>
    <w:rsid w:val="00244172"/>
    <w:rsid w:val="002444D8"/>
    <w:rsid w:val="00244882"/>
    <w:rsid w:val="00244BF6"/>
    <w:rsid w:val="00245C02"/>
    <w:rsid w:val="002463AC"/>
    <w:rsid w:val="00246471"/>
    <w:rsid w:val="002467E1"/>
    <w:rsid w:val="00246D9C"/>
    <w:rsid w:val="002476D0"/>
    <w:rsid w:val="002509F5"/>
    <w:rsid w:val="00250C85"/>
    <w:rsid w:val="00251257"/>
    <w:rsid w:val="002514EC"/>
    <w:rsid w:val="00251EB1"/>
    <w:rsid w:val="002520D1"/>
    <w:rsid w:val="00252887"/>
    <w:rsid w:val="00252D24"/>
    <w:rsid w:val="0025401A"/>
    <w:rsid w:val="00254156"/>
    <w:rsid w:val="002544F9"/>
    <w:rsid w:val="00254B99"/>
    <w:rsid w:val="00255566"/>
    <w:rsid w:val="00255EC5"/>
    <w:rsid w:val="00255F14"/>
    <w:rsid w:val="00255F16"/>
    <w:rsid w:val="0025699E"/>
    <w:rsid w:val="0025756E"/>
    <w:rsid w:val="00257923"/>
    <w:rsid w:val="00260971"/>
    <w:rsid w:val="002609A3"/>
    <w:rsid w:val="002612B2"/>
    <w:rsid w:val="002616D6"/>
    <w:rsid w:val="00262256"/>
    <w:rsid w:val="0026247B"/>
    <w:rsid w:val="00262691"/>
    <w:rsid w:val="00262AD8"/>
    <w:rsid w:val="00262D27"/>
    <w:rsid w:val="002636B0"/>
    <w:rsid w:val="00263AD7"/>
    <w:rsid w:val="00263CC2"/>
    <w:rsid w:val="00263DB6"/>
    <w:rsid w:val="00263F94"/>
    <w:rsid w:val="0026400F"/>
    <w:rsid w:val="002641DE"/>
    <w:rsid w:val="0026446F"/>
    <w:rsid w:val="0026452E"/>
    <w:rsid w:val="00264892"/>
    <w:rsid w:val="00265C64"/>
    <w:rsid w:val="00265CA6"/>
    <w:rsid w:val="00267A0C"/>
    <w:rsid w:val="00270410"/>
    <w:rsid w:val="00270637"/>
    <w:rsid w:val="002707D6"/>
    <w:rsid w:val="002709BB"/>
    <w:rsid w:val="002713C0"/>
    <w:rsid w:val="0027143C"/>
    <w:rsid w:val="0027147C"/>
    <w:rsid w:val="002714A7"/>
    <w:rsid w:val="00271D16"/>
    <w:rsid w:val="0027226E"/>
    <w:rsid w:val="002722C8"/>
    <w:rsid w:val="00272694"/>
    <w:rsid w:val="00272CDD"/>
    <w:rsid w:val="00273070"/>
    <w:rsid w:val="002742C3"/>
    <w:rsid w:val="00274E98"/>
    <w:rsid w:val="002758D6"/>
    <w:rsid w:val="00275CA1"/>
    <w:rsid w:val="00276014"/>
    <w:rsid w:val="002775D0"/>
    <w:rsid w:val="00277A84"/>
    <w:rsid w:val="002804B0"/>
    <w:rsid w:val="00280532"/>
    <w:rsid w:val="00280F4A"/>
    <w:rsid w:val="00281FA3"/>
    <w:rsid w:val="002838DB"/>
    <w:rsid w:val="00283CCD"/>
    <w:rsid w:val="00283D3A"/>
    <w:rsid w:val="002846EC"/>
    <w:rsid w:val="00284F5A"/>
    <w:rsid w:val="00286440"/>
    <w:rsid w:val="002864B4"/>
    <w:rsid w:val="00286A6A"/>
    <w:rsid w:val="00287620"/>
    <w:rsid w:val="00287A04"/>
    <w:rsid w:val="00287A0A"/>
    <w:rsid w:val="00287F31"/>
    <w:rsid w:val="002904F5"/>
    <w:rsid w:val="0029088D"/>
    <w:rsid w:val="002917CE"/>
    <w:rsid w:val="00291D9D"/>
    <w:rsid w:val="0029201A"/>
    <w:rsid w:val="002923E6"/>
    <w:rsid w:val="00292940"/>
    <w:rsid w:val="00292CCA"/>
    <w:rsid w:val="002935C4"/>
    <w:rsid w:val="00293998"/>
    <w:rsid w:val="00294303"/>
    <w:rsid w:val="0029466C"/>
    <w:rsid w:val="00295063"/>
    <w:rsid w:val="0029624A"/>
    <w:rsid w:val="002968F3"/>
    <w:rsid w:val="00296C81"/>
    <w:rsid w:val="0029791B"/>
    <w:rsid w:val="00297AD3"/>
    <w:rsid w:val="002A0270"/>
    <w:rsid w:val="002A0823"/>
    <w:rsid w:val="002A1353"/>
    <w:rsid w:val="002A1429"/>
    <w:rsid w:val="002A1544"/>
    <w:rsid w:val="002A1B55"/>
    <w:rsid w:val="002A1F5E"/>
    <w:rsid w:val="002A205F"/>
    <w:rsid w:val="002A2819"/>
    <w:rsid w:val="002A309B"/>
    <w:rsid w:val="002A442F"/>
    <w:rsid w:val="002A4C70"/>
    <w:rsid w:val="002A4CE3"/>
    <w:rsid w:val="002A4DE9"/>
    <w:rsid w:val="002A53FF"/>
    <w:rsid w:val="002A62BC"/>
    <w:rsid w:val="002A639B"/>
    <w:rsid w:val="002A65E1"/>
    <w:rsid w:val="002A6D0C"/>
    <w:rsid w:val="002A794E"/>
    <w:rsid w:val="002B01F1"/>
    <w:rsid w:val="002B0222"/>
    <w:rsid w:val="002B03DE"/>
    <w:rsid w:val="002B0577"/>
    <w:rsid w:val="002B09B4"/>
    <w:rsid w:val="002B0FF7"/>
    <w:rsid w:val="002B1C72"/>
    <w:rsid w:val="002B223E"/>
    <w:rsid w:val="002B2249"/>
    <w:rsid w:val="002B28B1"/>
    <w:rsid w:val="002B2BB9"/>
    <w:rsid w:val="002B33C9"/>
    <w:rsid w:val="002B33D7"/>
    <w:rsid w:val="002B4222"/>
    <w:rsid w:val="002B422A"/>
    <w:rsid w:val="002B43EA"/>
    <w:rsid w:val="002B4F42"/>
    <w:rsid w:val="002B51C3"/>
    <w:rsid w:val="002B5C66"/>
    <w:rsid w:val="002B5C7B"/>
    <w:rsid w:val="002B64D6"/>
    <w:rsid w:val="002B69BB"/>
    <w:rsid w:val="002B6D08"/>
    <w:rsid w:val="002B753F"/>
    <w:rsid w:val="002B7F21"/>
    <w:rsid w:val="002C0261"/>
    <w:rsid w:val="002C03BA"/>
    <w:rsid w:val="002C10DE"/>
    <w:rsid w:val="002C11CF"/>
    <w:rsid w:val="002C167B"/>
    <w:rsid w:val="002C1EB1"/>
    <w:rsid w:val="002C2052"/>
    <w:rsid w:val="002C20AF"/>
    <w:rsid w:val="002C21F8"/>
    <w:rsid w:val="002C3046"/>
    <w:rsid w:val="002C3B4F"/>
    <w:rsid w:val="002C3C65"/>
    <w:rsid w:val="002C4D61"/>
    <w:rsid w:val="002C573E"/>
    <w:rsid w:val="002C60A7"/>
    <w:rsid w:val="002C64A6"/>
    <w:rsid w:val="002C672D"/>
    <w:rsid w:val="002C79A8"/>
    <w:rsid w:val="002D0A96"/>
    <w:rsid w:val="002D1B24"/>
    <w:rsid w:val="002D1B31"/>
    <w:rsid w:val="002D1CE6"/>
    <w:rsid w:val="002D1DC0"/>
    <w:rsid w:val="002D1DF8"/>
    <w:rsid w:val="002D1F18"/>
    <w:rsid w:val="002D2629"/>
    <w:rsid w:val="002D29AB"/>
    <w:rsid w:val="002D2FD8"/>
    <w:rsid w:val="002D4272"/>
    <w:rsid w:val="002D43FD"/>
    <w:rsid w:val="002D4451"/>
    <w:rsid w:val="002D5463"/>
    <w:rsid w:val="002D6EFD"/>
    <w:rsid w:val="002D7618"/>
    <w:rsid w:val="002D76CC"/>
    <w:rsid w:val="002D7A64"/>
    <w:rsid w:val="002D7F76"/>
    <w:rsid w:val="002D7FFB"/>
    <w:rsid w:val="002E05EA"/>
    <w:rsid w:val="002E1192"/>
    <w:rsid w:val="002E14B0"/>
    <w:rsid w:val="002E1706"/>
    <w:rsid w:val="002E197D"/>
    <w:rsid w:val="002E1CEE"/>
    <w:rsid w:val="002E2514"/>
    <w:rsid w:val="002E2E60"/>
    <w:rsid w:val="002E33F1"/>
    <w:rsid w:val="002E3B03"/>
    <w:rsid w:val="002E3B74"/>
    <w:rsid w:val="002E3CB8"/>
    <w:rsid w:val="002E473E"/>
    <w:rsid w:val="002E4812"/>
    <w:rsid w:val="002E4D52"/>
    <w:rsid w:val="002E5FEB"/>
    <w:rsid w:val="002E6614"/>
    <w:rsid w:val="002E70C3"/>
    <w:rsid w:val="002F013A"/>
    <w:rsid w:val="002F02C2"/>
    <w:rsid w:val="002F0A1C"/>
    <w:rsid w:val="002F0BDB"/>
    <w:rsid w:val="002F0C18"/>
    <w:rsid w:val="002F172A"/>
    <w:rsid w:val="002F22BD"/>
    <w:rsid w:val="002F22CB"/>
    <w:rsid w:val="002F22D5"/>
    <w:rsid w:val="002F26C6"/>
    <w:rsid w:val="002F29D6"/>
    <w:rsid w:val="002F2C46"/>
    <w:rsid w:val="002F34BF"/>
    <w:rsid w:val="002F34E8"/>
    <w:rsid w:val="002F3762"/>
    <w:rsid w:val="002F398E"/>
    <w:rsid w:val="002F4212"/>
    <w:rsid w:val="002F4DEF"/>
    <w:rsid w:val="002F5182"/>
    <w:rsid w:val="002F5E4D"/>
    <w:rsid w:val="002F61B5"/>
    <w:rsid w:val="002F66ED"/>
    <w:rsid w:val="002F6AA9"/>
    <w:rsid w:val="002F6C85"/>
    <w:rsid w:val="002F703E"/>
    <w:rsid w:val="002F7250"/>
    <w:rsid w:val="002F7696"/>
    <w:rsid w:val="002F7CC0"/>
    <w:rsid w:val="003005B3"/>
    <w:rsid w:val="003009DB"/>
    <w:rsid w:val="00300CBA"/>
    <w:rsid w:val="0030145C"/>
    <w:rsid w:val="0030173D"/>
    <w:rsid w:val="003018CF"/>
    <w:rsid w:val="00301983"/>
    <w:rsid w:val="00302830"/>
    <w:rsid w:val="00303156"/>
    <w:rsid w:val="003037EE"/>
    <w:rsid w:val="00304162"/>
    <w:rsid w:val="003046FE"/>
    <w:rsid w:val="00304788"/>
    <w:rsid w:val="0030673D"/>
    <w:rsid w:val="0030716B"/>
    <w:rsid w:val="00307230"/>
    <w:rsid w:val="003074FF"/>
    <w:rsid w:val="00307DEC"/>
    <w:rsid w:val="00310067"/>
    <w:rsid w:val="00310443"/>
    <w:rsid w:val="0031098C"/>
    <w:rsid w:val="00311196"/>
    <w:rsid w:val="00311814"/>
    <w:rsid w:val="00311852"/>
    <w:rsid w:val="00311DE3"/>
    <w:rsid w:val="0031232F"/>
    <w:rsid w:val="003129B5"/>
    <w:rsid w:val="00312F42"/>
    <w:rsid w:val="003133DC"/>
    <w:rsid w:val="003138E9"/>
    <w:rsid w:val="003139BE"/>
    <w:rsid w:val="00313DD2"/>
    <w:rsid w:val="003141BC"/>
    <w:rsid w:val="00314A08"/>
    <w:rsid w:val="0031537D"/>
    <w:rsid w:val="0031543F"/>
    <w:rsid w:val="00315BBA"/>
    <w:rsid w:val="0031669F"/>
    <w:rsid w:val="003167E5"/>
    <w:rsid w:val="0031697D"/>
    <w:rsid w:val="0031715D"/>
    <w:rsid w:val="0031777E"/>
    <w:rsid w:val="003178BE"/>
    <w:rsid w:val="00317981"/>
    <w:rsid w:val="0032030E"/>
    <w:rsid w:val="003207F6"/>
    <w:rsid w:val="00321A8B"/>
    <w:rsid w:val="003227C1"/>
    <w:rsid w:val="0032284A"/>
    <w:rsid w:val="00322FF6"/>
    <w:rsid w:val="00323EC8"/>
    <w:rsid w:val="00325073"/>
    <w:rsid w:val="00325342"/>
    <w:rsid w:val="00325D31"/>
    <w:rsid w:val="00325EB0"/>
    <w:rsid w:val="00326596"/>
    <w:rsid w:val="0032668E"/>
    <w:rsid w:val="00327CFE"/>
    <w:rsid w:val="003300BE"/>
    <w:rsid w:val="00330BB7"/>
    <w:rsid w:val="00330CC5"/>
    <w:rsid w:val="00330D57"/>
    <w:rsid w:val="00331BEF"/>
    <w:rsid w:val="003324CF"/>
    <w:rsid w:val="003325A4"/>
    <w:rsid w:val="003325DE"/>
    <w:rsid w:val="0033265A"/>
    <w:rsid w:val="003329A5"/>
    <w:rsid w:val="00332B7C"/>
    <w:rsid w:val="00332B9B"/>
    <w:rsid w:val="0033354F"/>
    <w:rsid w:val="00334325"/>
    <w:rsid w:val="003346C9"/>
    <w:rsid w:val="00334820"/>
    <w:rsid w:val="00334E8C"/>
    <w:rsid w:val="00335776"/>
    <w:rsid w:val="00335850"/>
    <w:rsid w:val="00335B36"/>
    <w:rsid w:val="003364C2"/>
    <w:rsid w:val="003364FB"/>
    <w:rsid w:val="00337DA4"/>
    <w:rsid w:val="00340756"/>
    <w:rsid w:val="00340AC5"/>
    <w:rsid w:val="00340D9D"/>
    <w:rsid w:val="00342DE8"/>
    <w:rsid w:val="00343B95"/>
    <w:rsid w:val="00343D58"/>
    <w:rsid w:val="00343ED6"/>
    <w:rsid w:val="003440FC"/>
    <w:rsid w:val="00345FA5"/>
    <w:rsid w:val="003467C6"/>
    <w:rsid w:val="0034694A"/>
    <w:rsid w:val="00346962"/>
    <w:rsid w:val="00346A5F"/>
    <w:rsid w:val="00347174"/>
    <w:rsid w:val="00347690"/>
    <w:rsid w:val="003477CA"/>
    <w:rsid w:val="003477D1"/>
    <w:rsid w:val="00347972"/>
    <w:rsid w:val="00347B91"/>
    <w:rsid w:val="00347BE9"/>
    <w:rsid w:val="00350B96"/>
    <w:rsid w:val="00351498"/>
    <w:rsid w:val="0035169B"/>
    <w:rsid w:val="00351C25"/>
    <w:rsid w:val="00351CE6"/>
    <w:rsid w:val="003526D4"/>
    <w:rsid w:val="003539EA"/>
    <w:rsid w:val="003541AA"/>
    <w:rsid w:val="003541BA"/>
    <w:rsid w:val="0035530D"/>
    <w:rsid w:val="00355C8F"/>
    <w:rsid w:val="0035630E"/>
    <w:rsid w:val="00356525"/>
    <w:rsid w:val="003575EB"/>
    <w:rsid w:val="0035778F"/>
    <w:rsid w:val="00357DC3"/>
    <w:rsid w:val="00357E32"/>
    <w:rsid w:val="0036018D"/>
    <w:rsid w:val="003603FF"/>
    <w:rsid w:val="00360552"/>
    <w:rsid w:val="003607A7"/>
    <w:rsid w:val="00361421"/>
    <w:rsid w:val="00361944"/>
    <w:rsid w:val="00362F94"/>
    <w:rsid w:val="0036330E"/>
    <w:rsid w:val="00363442"/>
    <w:rsid w:val="00364ADB"/>
    <w:rsid w:val="00364E23"/>
    <w:rsid w:val="00365ECD"/>
    <w:rsid w:val="00366D63"/>
    <w:rsid w:val="00367185"/>
    <w:rsid w:val="00367FE5"/>
    <w:rsid w:val="00370E27"/>
    <w:rsid w:val="00371243"/>
    <w:rsid w:val="003715C7"/>
    <w:rsid w:val="00371633"/>
    <w:rsid w:val="00371976"/>
    <w:rsid w:val="00372080"/>
    <w:rsid w:val="003727F6"/>
    <w:rsid w:val="003733BF"/>
    <w:rsid w:val="00373445"/>
    <w:rsid w:val="00373544"/>
    <w:rsid w:val="00373ECE"/>
    <w:rsid w:val="00373F17"/>
    <w:rsid w:val="003740A5"/>
    <w:rsid w:val="00374241"/>
    <w:rsid w:val="003744A0"/>
    <w:rsid w:val="00374D96"/>
    <w:rsid w:val="00374DBC"/>
    <w:rsid w:val="00375447"/>
    <w:rsid w:val="0037594A"/>
    <w:rsid w:val="00375CCC"/>
    <w:rsid w:val="00375ED5"/>
    <w:rsid w:val="00376DE9"/>
    <w:rsid w:val="00377855"/>
    <w:rsid w:val="00380AA0"/>
    <w:rsid w:val="00380DB8"/>
    <w:rsid w:val="00380DDC"/>
    <w:rsid w:val="00381197"/>
    <w:rsid w:val="00381869"/>
    <w:rsid w:val="003818B7"/>
    <w:rsid w:val="00381900"/>
    <w:rsid w:val="00381D9D"/>
    <w:rsid w:val="00381F5C"/>
    <w:rsid w:val="00382706"/>
    <w:rsid w:val="00382941"/>
    <w:rsid w:val="00382975"/>
    <w:rsid w:val="00382E24"/>
    <w:rsid w:val="00382FB0"/>
    <w:rsid w:val="003835D1"/>
    <w:rsid w:val="0038432F"/>
    <w:rsid w:val="003860E8"/>
    <w:rsid w:val="0038654A"/>
    <w:rsid w:val="003866D1"/>
    <w:rsid w:val="0038670C"/>
    <w:rsid w:val="003874C1"/>
    <w:rsid w:val="003906E8"/>
    <w:rsid w:val="00390839"/>
    <w:rsid w:val="0039097D"/>
    <w:rsid w:val="00390B93"/>
    <w:rsid w:val="0039152B"/>
    <w:rsid w:val="0039179C"/>
    <w:rsid w:val="00391F29"/>
    <w:rsid w:val="00392532"/>
    <w:rsid w:val="00392666"/>
    <w:rsid w:val="00392DED"/>
    <w:rsid w:val="003936D8"/>
    <w:rsid w:val="00393732"/>
    <w:rsid w:val="003938A4"/>
    <w:rsid w:val="00393E46"/>
    <w:rsid w:val="00393F43"/>
    <w:rsid w:val="003941A3"/>
    <w:rsid w:val="003948D9"/>
    <w:rsid w:val="003953D1"/>
    <w:rsid w:val="0039576B"/>
    <w:rsid w:val="00395FC9"/>
    <w:rsid w:val="00396035"/>
    <w:rsid w:val="00396239"/>
    <w:rsid w:val="00396307"/>
    <w:rsid w:val="00396768"/>
    <w:rsid w:val="00396DAF"/>
    <w:rsid w:val="00396F6D"/>
    <w:rsid w:val="00397095"/>
    <w:rsid w:val="00397100"/>
    <w:rsid w:val="003A0505"/>
    <w:rsid w:val="003A0760"/>
    <w:rsid w:val="003A0A4D"/>
    <w:rsid w:val="003A1A36"/>
    <w:rsid w:val="003A2160"/>
    <w:rsid w:val="003A2349"/>
    <w:rsid w:val="003A24CB"/>
    <w:rsid w:val="003A27E2"/>
    <w:rsid w:val="003A2D07"/>
    <w:rsid w:val="003A2E9F"/>
    <w:rsid w:val="003A3AD1"/>
    <w:rsid w:val="003A416C"/>
    <w:rsid w:val="003A4392"/>
    <w:rsid w:val="003A454E"/>
    <w:rsid w:val="003A4A5D"/>
    <w:rsid w:val="003A4DFA"/>
    <w:rsid w:val="003A5817"/>
    <w:rsid w:val="003A6383"/>
    <w:rsid w:val="003A6CEC"/>
    <w:rsid w:val="003A7426"/>
    <w:rsid w:val="003A7944"/>
    <w:rsid w:val="003A7D58"/>
    <w:rsid w:val="003A7EDD"/>
    <w:rsid w:val="003B0564"/>
    <w:rsid w:val="003B064B"/>
    <w:rsid w:val="003B1204"/>
    <w:rsid w:val="003B22EE"/>
    <w:rsid w:val="003B2577"/>
    <w:rsid w:val="003B398D"/>
    <w:rsid w:val="003B44FD"/>
    <w:rsid w:val="003B4B55"/>
    <w:rsid w:val="003B52B0"/>
    <w:rsid w:val="003B53B3"/>
    <w:rsid w:val="003B6B43"/>
    <w:rsid w:val="003B6E86"/>
    <w:rsid w:val="003C02B6"/>
    <w:rsid w:val="003C0AA1"/>
    <w:rsid w:val="003C1A43"/>
    <w:rsid w:val="003C1C0F"/>
    <w:rsid w:val="003C1CEE"/>
    <w:rsid w:val="003C2257"/>
    <w:rsid w:val="003C271A"/>
    <w:rsid w:val="003C2AEB"/>
    <w:rsid w:val="003C3234"/>
    <w:rsid w:val="003C39C8"/>
    <w:rsid w:val="003C3F4C"/>
    <w:rsid w:val="003C4342"/>
    <w:rsid w:val="003C46FD"/>
    <w:rsid w:val="003C4BC3"/>
    <w:rsid w:val="003C4C42"/>
    <w:rsid w:val="003C5431"/>
    <w:rsid w:val="003C6380"/>
    <w:rsid w:val="003C6666"/>
    <w:rsid w:val="003C6E74"/>
    <w:rsid w:val="003C7B70"/>
    <w:rsid w:val="003D0213"/>
    <w:rsid w:val="003D0887"/>
    <w:rsid w:val="003D0978"/>
    <w:rsid w:val="003D0E91"/>
    <w:rsid w:val="003D11DC"/>
    <w:rsid w:val="003D12F0"/>
    <w:rsid w:val="003D1B3B"/>
    <w:rsid w:val="003D1EEF"/>
    <w:rsid w:val="003D2EA8"/>
    <w:rsid w:val="003D3667"/>
    <w:rsid w:val="003D3CB8"/>
    <w:rsid w:val="003D41F8"/>
    <w:rsid w:val="003D49F3"/>
    <w:rsid w:val="003D4C72"/>
    <w:rsid w:val="003D4D46"/>
    <w:rsid w:val="003D4DF1"/>
    <w:rsid w:val="003D5202"/>
    <w:rsid w:val="003D5AC7"/>
    <w:rsid w:val="003D5D27"/>
    <w:rsid w:val="003D64CA"/>
    <w:rsid w:val="003D6541"/>
    <w:rsid w:val="003D7DD8"/>
    <w:rsid w:val="003E03F4"/>
    <w:rsid w:val="003E0C0D"/>
    <w:rsid w:val="003E110B"/>
    <w:rsid w:val="003E1A08"/>
    <w:rsid w:val="003E25E9"/>
    <w:rsid w:val="003E2AA0"/>
    <w:rsid w:val="003E2C52"/>
    <w:rsid w:val="003E3504"/>
    <w:rsid w:val="003E35BC"/>
    <w:rsid w:val="003E4301"/>
    <w:rsid w:val="003E45B8"/>
    <w:rsid w:val="003E4B3A"/>
    <w:rsid w:val="003E4CE8"/>
    <w:rsid w:val="003E5464"/>
    <w:rsid w:val="003E5BC8"/>
    <w:rsid w:val="003E62FB"/>
    <w:rsid w:val="003E6FE9"/>
    <w:rsid w:val="003E6FEC"/>
    <w:rsid w:val="003E76E3"/>
    <w:rsid w:val="003E77CA"/>
    <w:rsid w:val="003F005A"/>
    <w:rsid w:val="003F02EF"/>
    <w:rsid w:val="003F07AF"/>
    <w:rsid w:val="003F0ABB"/>
    <w:rsid w:val="003F0CAB"/>
    <w:rsid w:val="003F103E"/>
    <w:rsid w:val="003F17B9"/>
    <w:rsid w:val="003F17F9"/>
    <w:rsid w:val="003F18C4"/>
    <w:rsid w:val="003F1F96"/>
    <w:rsid w:val="003F2938"/>
    <w:rsid w:val="003F2CC2"/>
    <w:rsid w:val="003F32E4"/>
    <w:rsid w:val="003F35F4"/>
    <w:rsid w:val="003F3C44"/>
    <w:rsid w:val="003F4474"/>
    <w:rsid w:val="003F5861"/>
    <w:rsid w:val="003F5B0C"/>
    <w:rsid w:val="003F5C3C"/>
    <w:rsid w:val="003F61B7"/>
    <w:rsid w:val="003F70DC"/>
    <w:rsid w:val="003F73A0"/>
    <w:rsid w:val="003F74CB"/>
    <w:rsid w:val="0040000E"/>
    <w:rsid w:val="004006E3"/>
    <w:rsid w:val="00400C90"/>
    <w:rsid w:val="004013E2"/>
    <w:rsid w:val="00401507"/>
    <w:rsid w:val="004024EA"/>
    <w:rsid w:val="00404C7D"/>
    <w:rsid w:val="00404E79"/>
    <w:rsid w:val="004050D5"/>
    <w:rsid w:val="004051CA"/>
    <w:rsid w:val="00405E83"/>
    <w:rsid w:val="00405F30"/>
    <w:rsid w:val="00406413"/>
    <w:rsid w:val="00406C34"/>
    <w:rsid w:val="00407DF6"/>
    <w:rsid w:val="004113DF"/>
    <w:rsid w:val="0041277D"/>
    <w:rsid w:val="00412A4B"/>
    <w:rsid w:val="004145EB"/>
    <w:rsid w:val="004150F6"/>
    <w:rsid w:val="00415506"/>
    <w:rsid w:val="0041718D"/>
    <w:rsid w:val="00417A87"/>
    <w:rsid w:val="00420316"/>
    <w:rsid w:val="004208A8"/>
    <w:rsid w:val="0042123C"/>
    <w:rsid w:val="00421730"/>
    <w:rsid w:val="0042192F"/>
    <w:rsid w:val="00421A4D"/>
    <w:rsid w:val="00421DC0"/>
    <w:rsid w:val="00422642"/>
    <w:rsid w:val="004228B8"/>
    <w:rsid w:val="00422B0D"/>
    <w:rsid w:val="0042316B"/>
    <w:rsid w:val="004237C6"/>
    <w:rsid w:val="00423E90"/>
    <w:rsid w:val="00424169"/>
    <w:rsid w:val="0042426E"/>
    <w:rsid w:val="004259E9"/>
    <w:rsid w:val="0042620F"/>
    <w:rsid w:val="00426C11"/>
    <w:rsid w:val="004303E0"/>
    <w:rsid w:val="00430DA9"/>
    <w:rsid w:val="004315F4"/>
    <w:rsid w:val="0043278D"/>
    <w:rsid w:val="00432E19"/>
    <w:rsid w:val="0043332F"/>
    <w:rsid w:val="00433623"/>
    <w:rsid w:val="0043364E"/>
    <w:rsid w:val="00433C0D"/>
    <w:rsid w:val="00433C8B"/>
    <w:rsid w:val="004350F6"/>
    <w:rsid w:val="0043611D"/>
    <w:rsid w:val="004361A6"/>
    <w:rsid w:val="004363F8"/>
    <w:rsid w:val="0043788D"/>
    <w:rsid w:val="004379C5"/>
    <w:rsid w:val="00440D3D"/>
    <w:rsid w:val="00441030"/>
    <w:rsid w:val="00441354"/>
    <w:rsid w:val="00441C77"/>
    <w:rsid w:val="00441CE9"/>
    <w:rsid w:val="00442E44"/>
    <w:rsid w:val="00443069"/>
    <w:rsid w:val="004435AE"/>
    <w:rsid w:val="00443A5D"/>
    <w:rsid w:val="00444A42"/>
    <w:rsid w:val="00444DEC"/>
    <w:rsid w:val="0044504D"/>
    <w:rsid w:val="004450C6"/>
    <w:rsid w:val="004456E8"/>
    <w:rsid w:val="00445CDA"/>
    <w:rsid w:val="004464F9"/>
    <w:rsid w:val="00446831"/>
    <w:rsid w:val="00446B90"/>
    <w:rsid w:val="00447A07"/>
    <w:rsid w:val="00447AF7"/>
    <w:rsid w:val="00450350"/>
    <w:rsid w:val="004509E2"/>
    <w:rsid w:val="00451503"/>
    <w:rsid w:val="004518F8"/>
    <w:rsid w:val="004526B1"/>
    <w:rsid w:val="00453976"/>
    <w:rsid w:val="00453DE6"/>
    <w:rsid w:val="004550AB"/>
    <w:rsid w:val="004553E3"/>
    <w:rsid w:val="00455638"/>
    <w:rsid w:val="004556AE"/>
    <w:rsid w:val="00455B22"/>
    <w:rsid w:val="0045769C"/>
    <w:rsid w:val="00460ED6"/>
    <w:rsid w:val="00461124"/>
    <w:rsid w:val="004613CA"/>
    <w:rsid w:val="00461AF9"/>
    <w:rsid w:val="00462048"/>
    <w:rsid w:val="00462706"/>
    <w:rsid w:val="00463B8A"/>
    <w:rsid w:val="00463FF0"/>
    <w:rsid w:val="00464861"/>
    <w:rsid w:val="004649D3"/>
    <w:rsid w:val="00464B9F"/>
    <w:rsid w:val="004652B8"/>
    <w:rsid w:val="004656B2"/>
    <w:rsid w:val="00465AE3"/>
    <w:rsid w:val="00465EA9"/>
    <w:rsid w:val="0046665A"/>
    <w:rsid w:val="00466736"/>
    <w:rsid w:val="00466983"/>
    <w:rsid w:val="004670A8"/>
    <w:rsid w:val="00467199"/>
    <w:rsid w:val="004678C7"/>
    <w:rsid w:val="00470E73"/>
    <w:rsid w:val="00471ACE"/>
    <w:rsid w:val="0047265D"/>
    <w:rsid w:val="00472A1F"/>
    <w:rsid w:val="00472D0F"/>
    <w:rsid w:val="00473349"/>
    <w:rsid w:val="004741AB"/>
    <w:rsid w:val="004743BC"/>
    <w:rsid w:val="004744DC"/>
    <w:rsid w:val="00474BAD"/>
    <w:rsid w:val="00474D8D"/>
    <w:rsid w:val="004759F8"/>
    <w:rsid w:val="00476266"/>
    <w:rsid w:val="00476685"/>
    <w:rsid w:val="00476B34"/>
    <w:rsid w:val="00476CD3"/>
    <w:rsid w:val="00476E94"/>
    <w:rsid w:val="00476FFA"/>
    <w:rsid w:val="00480685"/>
    <w:rsid w:val="00480A37"/>
    <w:rsid w:val="00480F78"/>
    <w:rsid w:val="00480FFF"/>
    <w:rsid w:val="004811C8"/>
    <w:rsid w:val="00482848"/>
    <w:rsid w:val="00482986"/>
    <w:rsid w:val="00482A29"/>
    <w:rsid w:val="00482B84"/>
    <w:rsid w:val="004830B9"/>
    <w:rsid w:val="004832DB"/>
    <w:rsid w:val="004839EA"/>
    <w:rsid w:val="00483FB4"/>
    <w:rsid w:val="0048417D"/>
    <w:rsid w:val="0048587E"/>
    <w:rsid w:val="00485898"/>
    <w:rsid w:val="00485CE4"/>
    <w:rsid w:val="0048618A"/>
    <w:rsid w:val="00486A75"/>
    <w:rsid w:val="00490E7B"/>
    <w:rsid w:val="0049140C"/>
    <w:rsid w:val="004919F3"/>
    <w:rsid w:val="004920FC"/>
    <w:rsid w:val="004925CA"/>
    <w:rsid w:val="0049288C"/>
    <w:rsid w:val="004929FF"/>
    <w:rsid w:val="00492AC4"/>
    <w:rsid w:val="00492D4D"/>
    <w:rsid w:val="00492F2F"/>
    <w:rsid w:val="004934EB"/>
    <w:rsid w:val="00493E74"/>
    <w:rsid w:val="00494279"/>
    <w:rsid w:val="00494804"/>
    <w:rsid w:val="0049502B"/>
    <w:rsid w:val="004953D3"/>
    <w:rsid w:val="00495D51"/>
    <w:rsid w:val="00495D6A"/>
    <w:rsid w:val="00496276"/>
    <w:rsid w:val="0049661E"/>
    <w:rsid w:val="004967F3"/>
    <w:rsid w:val="004967F6"/>
    <w:rsid w:val="00496ACB"/>
    <w:rsid w:val="00497007"/>
    <w:rsid w:val="004971A1"/>
    <w:rsid w:val="00497FE9"/>
    <w:rsid w:val="004A0333"/>
    <w:rsid w:val="004A03AA"/>
    <w:rsid w:val="004A0475"/>
    <w:rsid w:val="004A0754"/>
    <w:rsid w:val="004A0B3A"/>
    <w:rsid w:val="004A1541"/>
    <w:rsid w:val="004A1FD1"/>
    <w:rsid w:val="004A210F"/>
    <w:rsid w:val="004A272C"/>
    <w:rsid w:val="004A416A"/>
    <w:rsid w:val="004A4E95"/>
    <w:rsid w:val="004A52A5"/>
    <w:rsid w:val="004A55E5"/>
    <w:rsid w:val="004A5760"/>
    <w:rsid w:val="004A609B"/>
    <w:rsid w:val="004A6B09"/>
    <w:rsid w:val="004A6DE7"/>
    <w:rsid w:val="004A6E70"/>
    <w:rsid w:val="004A71B3"/>
    <w:rsid w:val="004A76A4"/>
    <w:rsid w:val="004A7A77"/>
    <w:rsid w:val="004A7C4B"/>
    <w:rsid w:val="004B0695"/>
    <w:rsid w:val="004B086D"/>
    <w:rsid w:val="004B0AEF"/>
    <w:rsid w:val="004B0CA0"/>
    <w:rsid w:val="004B22EA"/>
    <w:rsid w:val="004B2836"/>
    <w:rsid w:val="004B3987"/>
    <w:rsid w:val="004B532D"/>
    <w:rsid w:val="004B564F"/>
    <w:rsid w:val="004B6607"/>
    <w:rsid w:val="004B6ED6"/>
    <w:rsid w:val="004C0747"/>
    <w:rsid w:val="004C1523"/>
    <w:rsid w:val="004C1D9E"/>
    <w:rsid w:val="004C3F16"/>
    <w:rsid w:val="004C4D53"/>
    <w:rsid w:val="004C5F21"/>
    <w:rsid w:val="004C63A5"/>
    <w:rsid w:val="004C6F2F"/>
    <w:rsid w:val="004C724A"/>
    <w:rsid w:val="004C7806"/>
    <w:rsid w:val="004C7C7A"/>
    <w:rsid w:val="004C7F6B"/>
    <w:rsid w:val="004D0559"/>
    <w:rsid w:val="004D063D"/>
    <w:rsid w:val="004D0917"/>
    <w:rsid w:val="004D1350"/>
    <w:rsid w:val="004D1482"/>
    <w:rsid w:val="004D1A03"/>
    <w:rsid w:val="004D1A60"/>
    <w:rsid w:val="004D1BC8"/>
    <w:rsid w:val="004D1C69"/>
    <w:rsid w:val="004D2589"/>
    <w:rsid w:val="004D266B"/>
    <w:rsid w:val="004D2F5F"/>
    <w:rsid w:val="004D39F4"/>
    <w:rsid w:val="004D3C5A"/>
    <w:rsid w:val="004D3C82"/>
    <w:rsid w:val="004D3CF4"/>
    <w:rsid w:val="004D4773"/>
    <w:rsid w:val="004D4A0C"/>
    <w:rsid w:val="004D501C"/>
    <w:rsid w:val="004D5844"/>
    <w:rsid w:val="004D670E"/>
    <w:rsid w:val="004D6E9B"/>
    <w:rsid w:val="004D72E7"/>
    <w:rsid w:val="004E0D50"/>
    <w:rsid w:val="004E11D8"/>
    <w:rsid w:val="004E1282"/>
    <w:rsid w:val="004E168C"/>
    <w:rsid w:val="004E1940"/>
    <w:rsid w:val="004E19B0"/>
    <w:rsid w:val="004E2BCF"/>
    <w:rsid w:val="004E2DB0"/>
    <w:rsid w:val="004E3944"/>
    <w:rsid w:val="004E40B6"/>
    <w:rsid w:val="004E46D9"/>
    <w:rsid w:val="004E4A09"/>
    <w:rsid w:val="004E5355"/>
    <w:rsid w:val="004E5935"/>
    <w:rsid w:val="004E59B0"/>
    <w:rsid w:val="004E59D0"/>
    <w:rsid w:val="004E692D"/>
    <w:rsid w:val="004E778D"/>
    <w:rsid w:val="004F0D96"/>
    <w:rsid w:val="004F1092"/>
    <w:rsid w:val="004F10CD"/>
    <w:rsid w:val="004F1550"/>
    <w:rsid w:val="004F211F"/>
    <w:rsid w:val="004F22CD"/>
    <w:rsid w:val="004F3664"/>
    <w:rsid w:val="004F4468"/>
    <w:rsid w:val="004F4857"/>
    <w:rsid w:val="004F4BD4"/>
    <w:rsid w:val="004F5A12"/>
    <w:rsid w:val="004F72E9"/>
    <w:rsid w:val="0050093B"/>
    <w:rsid w:val="00501188"/>
    <w:rsid w:val="005024A8"/>
    <w:rsid w:val="00502719"/>
    <w:rsid w:val="00502A3A"/>
    <w:rsid w:val="00503183"/>
    <w:rsid w:val="0050359F"/>
    <w:rsid w:val="005041E7"/>
    <w:rsid w:val="005048A2"/>
    <w:rsid w:val="00504A54"/>
    <w:rsid w:val="00504BD0"/>
    <w:rsid w:val="005050CE"/>
    <w:rsid w:val="005058CE"/>
    <w:rsid w:val="00505B1D"/>
    <w:rsid w:val="00505C40"/>
    <w:rsid w:val="00506191"/>
    <w:rsid w:val="005061B4"/>
    <w:rsid w:val="00506964"/>
    <w:rsid w:val="00506C23"/>
    <w:rsid w:val="00507807"/>
    <w:rsid w:val="005105B0"/>
    <w:rsid w:val="005106A0"/>
    <w:rsid w:val="00510713"/>
    <w:rsid w:val="00510BD1"/>
    <w:rsid w:val="0051111E"/>
    <w:rsid w:val="00511399"/>
    <w:rsid w:val="005116CE"/>
    <w:rsid w:val="00511C61"/>
    <w:rsid w:val="00511D09"/>
    <w:rsid w:val="00512527"/>
    <w:rsid w:val="005129E2"/>
    <w:rsid w:val="00512ADC"/>
    <w:rsid w:val="00513280"/>
    <w:rsid w:val="00513F40"/>
    <w:rsid w:val="00514048"/>
    <w:rsid w:val="00514C62"/>
    <w:rsid w:val="00515436"/>
    <w:rsid w:val="005158C5"/>
    <w:rsid w:val="00515969"/>
    <w:rsid w:val="00516475"/>
    <w:rsid w:val="00520512"/>
    <w:rsid w:val="0052088E"/>
    <w:rsid w:val="005208F7"/>
    <w:rsid w:val="00520A58"/>
    <w:rsid w:val="00520DB8"/>
    <w:rsid w:val="00520F9D"/>
    <w:rsid w:val="00521782"/>
    <w:rsid w:val="0052227E"/>
    <w:rsid w:val="00522F01"/>
    <w:rsid w:val="00523A65"/>
    <w:rsid w:val="0052561E"/>
    <w:rsid w:val="00525FEF"/>
    <w:rsid w:val="00526479"/>
    <w:rsid w:val="0052686F"/>
    <w:rsid w:val="00527101"/>
    <w:rsid w:val="005276BD"/>
    <w:rsid w:val="00530874"/>
    <w:rsid w:val="005311D3"/>
    <w:rsid w:val="005312D1"/>
    <w:rsid w:val="00531322"/>
    <w:rsid w:val="005313A8"/>
    <w:rsid w:val="005319C1"/>
    <w:rsid w:val="00531D62"/>
    <w:rsid w:val="00532028"/>
    <w:rsid w:val="00532267"/>
    <w:rsid w:val="005325DB"/>
    <w:rsid w:val="00534533"/>
    <w:rsid w:val="0053515F"/>
    <w:rsid w:val="00535C1A"/>
    <w:rsid w:val="00535D79"/>
    <w:rsid w:val="00536669"/>
    <w:rsid w:val="00536708"/>
    <w:rsid w:val="005367D1"/>
    <w:rsid w:val="00536A28"/>
    <w:rsid w:val="00537B5B"/>
    <w:rsid w:val="00540089"/>
    <w:rsid w:val="00540553"/>
    <w:rsid w:val="00540604"/>
    <w:rsid w:val="005407F3"/>
    <w:rsid w:val="00540996"/>
    <w:rsid w:val="00540E3A"/>
    <w:rsid w:val="00540E97"/>
    <w:rsid w:val="0054104F"/>
    <w:rsid w:val="00541624"/>
    <w:rsid w:val="0054164C"/>
    <w:rsid w:val="00541EC6"/>
    <w:rsid w:val="00542007"/>
    <w:rsid w:val="00542A0B"/>
    <w:rsid w:val="00542E08"/>
    <w:rsid w:val="0054354B"/>
    <w:rsid w:val="005436EE"/>
    <w:rsid w:val="005437C7"/>
    <w:rsid w:val="00543D84"/>
    <w:rsid w:val="00543E78"/>
    <w:rsid w:val="00543FB3"/>
    <w:rsid w:val="0054430C"/>
    <w:rsid w:val="005444A4"/>
    <w:rsid w:val="0054450B"/>
    <w:rsid w:val="00544845"/>
    <w:rsid w:val="005448A3"/>
    <w:rsid w:val="00544963"/>
    <w:rsid w:val="00545162"/>
    <w:rsid w:val="0054578C"/>
    <w:rsid w:val="00545A87"/>
    <w:rsid w:val="00545B21"/>
    <w:rsid w:val="00545E0A"/>
    <w:rsid w:val="0054652C"/>
    <w:rsid w:val="005465F4"/>
    <w:rsid w:val="005467BB"/>
    <w:rsid w:val="005469C2"/>
    <w:rsid w:val="0054707D"/>
    <w:rsid w:val="005470E2"/>
    <w:rsid w:val="005471A0"/>
    <w:rsid w:val="00547479"/>
    <w:rsid w:val="00547653"/>
    <w:rsid w:val="00550E0D"/>
    <w:rsid w:val="00551C50"/>
    <w:rsid w:val="00552141"/>
    <w:rsid w:val="00552A60"/>
    <w:rsid w:val="005531FC"/>
    <w:rsid w:val="00553552"/>
    <w:rsid w:val="005539D6"/>
    <w:rsid w:val="00553F64"/>
    <w:rsid w:val="005540D4"/>
    <w:rsid w:val="00554458"/>
    <w:rsid w:val="005550E6"/>
    <w:rsid w:val="005568F4"/>
    <w:rsid w:val="00556BB0"/>
    <w:rsid w:val="00557608"/>
    <w:rsid w:val="005577B1"/>
    <w:rsid w:val="00560A7E"/>
    <w:rsid w:val="00560D3D"/>
    <w:rsid w:val="00560DF5"/>
    <w:rsid w:val="00561851"/>
    <w:rsid w:val="00561874"/>
    <w:rsid w:val="005618B5"/>
    <w:rsid w:val="00562897"/>
    <w:rsid w:val="005629F2"/>
    <w:rsid w:val="00562E0E"/>
    <w:rsid w:val="00563135"/>
    <w:rsid w:val="00563861"/>
    <w:rsid w:val="00563BA4"/>
    <w:rsid w:val="00564B88"/>
    <w:rsid w:val="00564C00"/>
    <w:rsid w:val="00565671"/>
    <w:rsid w:val="00565A04"/>
    <w:rsid w:val="005665FD"/>
    <w:rsid w:val="00566995"/>
    <w:rsid w:val="0056732E"/>
    <w:rsid w:val="005702E4"/>
    <w:rsid w:val="0057075F"/>
    <w:rsid w:val="005708DB"/>
    <w:rsid w:val="00570960"/>
    <w:rsid w:val="005709EC"/>
    <w:rsid w:val="00570A12"/>
    <w:rsid w:val="0057117C"/>
    <w:rsid w:val="00571A53"/>
    <w:rsid w:val="00571F24"/>
    <w:rsid w:val="00572172"/>
    <w:rsid w:val="005722EC"/>
    <w:rsid w:val="005727CB"/>
    <w:rsid w:val="005730E5"/>
    <w:rsid w:val="00573142"/>
    <w:rsid w:val="0057323E"/>
    <w:rsid w:val="005739F7"/>
    <w:rsid w:val="00573CDC"/>
    <w:rsid w:val="0057492E"/>
    <w:rsid w:val="00575622"/>
    <w:rsid w:val="00575FB9"/>
    <w:rsid w:val="005762F2"/>
    <w:rsid w:val="00576597"/>
    <w:rsid w:val="005768D6"/>
    <w:rsid w:val="00577217"/>
    <w:rsid w:val="005772D9"/>
    <w:rsid w:val="005777A4"/>
    <w:rsid w:val="005779F7"/>
    <w:rsid w:val="00577F9E"/>
    <w:rsid w:val="00581417"/>
    <w:rsid w:val="00581648"/>
    <w:rsid w:val="00582895"/>
    <w:rsid w:val="00582958"/>
    <w:rsid w:val="00582BCE"/>
    <w:rsid w:val="005845A6"/>
    <w:rsid w:val="00584E7C"/>
    <w:rsid w:val="005854FC"/>
    <w:rsid w:val="0058685B"/>
    <w:rsid w:val="005868DE"/>
    <w:rsid w:val="0058754B"/>
    <w:rsid w:val="00587A8B"/>
    <w:rsid w:val="005900FA"/>
    <w:rsid w:val="00590165"/>
    <w:rsid w:val="00590367"/>
    <w:rsid w:val="00590764"/>
    <w:rsid w:val="0059155B"/>
    <w:rsid w:val="00591562"/>
    <w:rsid w:val="00591D92"/>
    <w:rsid w:val="00591F8E"/>
    <w:rsid w:val="00593666"/>
    <w:rsid w:val="00593862"/>
    <w:rsid w:val="00593B01"/>
    <w:rsid w:val="00593B75"/>
    <w:rsid w:val="00594608"/>
    <w:rsid w:val="00594958"/>
    <w:rsid w:val="00594D96"/>
    <w:rsid w:val="00594DA8"/>
    <w:rsid w:val="005959E8"/>
    <w:rsid w:val="00595AD6"/>
    <w:rsid w:val="00595D82"/>
    <w:rsid w:val="00595E71"/>
    <w:rsid w:val="00595F2D"/>
    <w:rsid w:val="00596F27"/>
    <w:rsid w:val="00597641"/>
    <w:rsid w:val="00597646"/>
    <w:rsid w:val="00597688"/>
    <w:rsid w:val="00597B70"/>
    <w:rsid w:val="00597F8F"/>
    <w:rsid w:val="00597FE4"/>
    <w:rsid w:val="005A033B"/>
    <w:rsid w:val="005A1BDC"/>
    <w:rsid w:val="005A1EB0"/>
    <w:rsid w:val="005A20B3"/>
    <w:rsid w:val="005A2420"/>
    <w:rsid w:val="005A2B56"/>
    <w:rsid w:val="005A3AFD"/>
    <w:rsid w:val="005A457D"/>
    <w:rsid w:val="005A5A23"/>
    <w:rsid w:val="005A607E"/>
    <w:rsid w:val="005A6B35"/>
    <w:rsid w:val="005A6EC6"/>
    <w:rsid w:val="005A72D2"/>
    <w:rsid w:val="005A7816"/>
    <w:rsid w:val="005B069A"/>
    <w:rsid w:val="005B07EF"/>
    <w:rsid w:val="005B16A4"/>
    <w:rsid w:val="005B1B68"/>
    <w:rsid w:val="005B21A9"/>
    <w:rsid w:val="005B267D"/>
    <w:rsid w:val="005B2E9B"/>
    <w:rsid w:val="005B37D8"/>
    <w:rsid w:val="005B3927"/>
    <w:rsid w:val="005B3B57"/>
    <w:rsid w:val="005B465C"/>
    <w:rsid w:val="005B4B4C"/>
    <w:rsid w:val="005B53C2"/>
    <w:rsid w:val="005B5D52"/>
    <w:rsid w:val="005B6054"/>
    <w:rsid w:val="005B67ED"/>
    <w:rsid w:val="005B6F28"/>
    <w:rsid w:val="005B7014"/>
    <w:rsid w:val="005B7661"/>
    <w:rsid w:val="005B7ED4"/>
    <w:rsid w:val="005B7F0E"/>
    <w:rsid w:val="005C04D7"/>
    <w:rsid w:val="005C17F4"/>
    <w:rsid w:val="005C19FC"/>
    <w:rsid w:val="005C2554"/>
    <w:rsid w:val="005C2713"/>
    <w:rsid w:val="005C2BA1"/>
    <w:rsid w:val="005C2C25"/>
    <w:rsid w:val="005C2DF4"/>
    <w:rsid w:val="005C32DC"/>
    <w:rsid w:val="005C4A51"/>
    <w:rsid w:val="005C4B6B"/>
    <w:rsid w:val="005C4CAD"/>
    <w:rsid w:val="005C4CC2"/>
    <w:rsid w:val="005C55DD"/>
    <w:rsid w:val="005C598C"/>
    <w:rsid w:val="005C5D85"/>
    <w:rsid w:val="005C61F8"/>
    <w:rsid w:val="005C64E6"/>
    <w:rsid w:val="005C6B78"/>
    <w:rsid w:val="005C7D15"/>
    <w:rsid w:val="005D0978"/>
    <w:rsid w:val="005D12C2"/>
    <w:rsid w:val="005D1A8B"/>
    <w:rsid w:val="005D1B5F"/>
    <w:rsid w:val="005D1B86"/>
    <w:rsid w:val="005D1C61"/>
    <w:rsid w:val="005D1F58"/>
    <w:rsid w:val="005D2303"/>
    <w:rsid w:val="005D2528"/>
    <w:rsid w:val="005D29E7"/>
    <w:rsid w:val="005D32C5"/>
    <w:rsid w:val="005D336A"/>
    <w:rsid w:val="005D4BA2"/>
    <w:rsid w:val="005D52DE"/>
    <w:rsid w:val="005D5F91"/>
    <w:rsid w:val="005D62F9"/>
    <w:rsid w:val="005D72C9"/>
    <w:rsid w:val="005D7C2D"/>
    <w:rsid w:val="005D7EF1"/>
    <w:rsid w:val="005E00B7"/>
    <w:rsid w:val="005E0903"/>
    <w:rsid w:val="005E1AB0"/>
    <w:rsid w:val="005E2019"/>
    <w:rsid w:val="005E264C"/>
    <w:rsid w:val="005E2EA5"/>
    <w:rsid w:val="005E3ACE"/>
    <w:rsid w:val="005E3D06"/>
    <w:rsid w:val="005E44A9"/>
    <w:rsid w:val="005E458E"/>
    <w:rsid w:val="005E45B5"/>
    <w:rsid w:val="005E4F88"/>
    <w:rsid w:val="005E5380"/>
    <w:rsid w:val="005E5C48"/>
    <w:rsid w:val="005E5F44"/>
    <w:rsid w:val="005E6DAF"/>
    <w:rsid w:val="005E725F"/>
    <w:rsid w:val="005E7A8B"/>
    <w:rsid w:val="005E7C63"/>
    <w:rsid w:val="005E7D90"/>
    <w:rsid w:val="005E7DF5"/>
    <w:rsid w:val="005F1513"/>
    <w:rsid w:val="005F1731"/>
    <w:rsid w:val="005F2622"/>
    <w:rsid w:val="005F2EC6"/>
    <w:rsid w:val="005F3267"/>
    <w:rsid w:val="005F32EA"/>
    <w:rsid w:val="005F378A"/>
    <w:rsid w:val="005F52DE"/>
    <w:rsid w:val="005F5654"/>
    <w:rsid w:val="005F5744"/>
    <w:rsid w:val="005F60DD"/>
    <w:rsid w:val="005F621F"/>
    <w:rsid w:val="005F6310"/>
    <w:rsid w:val="005F746A"/>
    <w:rsid w:val="005F75F0"/>
    <w:rsid w:val="005F769E"/>
    <w:rsid w:val="00600002"/>
    <w:rsid w:val="00600BDC"/>
    <w:rsid w:val="0060121C"/>
    <w:rsid w:val="00601477"/>
    <w:rsid w:val="006016BA"/>
    <w:rsid w:val="0060278C"/>
    <w:rsid w:val="00602A31"/>
    <w:rsid w:val="00602A59"/>
    <w:rsid w:val="00602BB3"/>
    <w:rsid w:val="006047CD"/>
    <w:rsid w:val="00604B8A"/>
    <w:rsid w:val="00604E67"/>
    <w:rsid w:val="00605437"/>
    <w:rsid w:val="006058A8"/>
    <w:rsid w:val="0060654F"/>
    <w:rsid w:val="00606775"/>
    <w:rsid w:val="006075B0"/>
    <w:rsid w:val="00607649"/>
    <w:rsid w:val="006079B8"/>
    <w:rsid w:val="0061059A"/>
    <w:rsid w:val="006106E3"/>
    <w:rsid w:val="00610D33"/>
    <w:rsid w:val="00611049"/>
    <w:rsid w:val="0061107B"/>
    <w:rsid w:val="006114CA"/>
    <w:rsid w:val="0061185E"/>
    <w:rsid w:val="00611AD8"/>
    <w:rsid w:val="006122A7"/>
    <w:rsid w:val="006122BE"/>
    <w:rsid w:val="00612D6A"/>
    <w:rsid w:val="00612E64"/>
    <w:rsid w:val="006131F8"/>
    <w:rsid w:val="00613DA9"/>
    <w:rsid w:val="00614154"/>
    <w:rsid w:val="006146E8"/>
    <w:rsid w:val="00614CDB"/>
    <w:rsid w:val="00614E6C"/>
    <w:rsid w:val="00615F56"/>
    <w:rsid w:val="00616001"/>
    <w:rsid w:val="006162AF"/>
    <w:rsid w:val="00620534"/>
    <w:rsid w:val="006207B5"/>
    <w:rsid w:val="006215E3"/>
    <w:rsid w:val="00621EB1"/>
    <w:rsid w:val="00622122"/>
    <w:rsid w:val="00622BE3"/>
    <w:rsid w:val="00622C34"/>
    <w:rsid w:val="00622D2D"/>
    <w:rsid w:val="00622E05"/>
    <w:rsid w:val="00623087"/>
    <w:rsid w:val="00623881"/>
    <w:rsid w:val="00623B0F"/>
    <w:rsid w:val="0062453A"/>
    <w:rsid w:val="00624842"/>
    <w:rsid w:val="00625E81"/>
    <w:rsid w:val="00627B3F"/>
    <w:rsid w:val="006303D1"/>
    <w:rsid w:val="00630B61"/>
    <w:rsid w:val="00630F22"/>
    <w:rsid w:val="006312F0"/>
    <w:rsid w:val="006315C1"/>
    <w:rsid w:val="00632BB3"/>
    <w:rsid w:val="00632BF2"/>
    <w:rsid w:val="00632FB9"/>
    <w:rsid w:val="006334B1"/>
    <w:rsid w:val="0063354C"/>
    <w:rsid w:val="006335BA"/>
    <w:rsid w:val="00634270"/>
    <w:rsid w:val="0063498E"/>
    <w:rsid w:val="00634C27"/>
    <w:rsid w:val="00635918"/>
    <w:rsid w:val="00635926"/>
    <w:rsid w:val="00635B8F"/>
    <w:rsid w:val="00637BF7"/>
    <w:rsid w:val="006406DF"/>
    <w:rsid w:val="00640949"/>
    <w:rsid w:val="00640A1A"/>
    <w:rsid w:val="00640A1E"/>
    <w:rsid w:val="00640CC4"/>
    <w:rsid w:val="00641357"/>
    <w:rsid w:val="0064187B"/>
    <w:rsid w:val="00641FE1"/>
    <w:rsid w:val="00641FE2"/>
    <w:rsid w:val="006420E7"/>
    <w:rsid w:val="00642F4A"/>
    <w:rsid w:val="006430A5"/>
    <w:rsid w:val="006430CA"/>
    <w:rsid w:val="006430EA"/>
    <w:rsid w:val="00643F99"/>
    <w:rsid w:val="006449B3"/>
    <w:rsid w:val="00644EF5"/>
    <w:rsid w:val="00645641"/>
    <w:rsid w:val="00645CCD"/>
    <w:rsid w:val="00645E65"/>
    <w:rsid w:val="006466CB"/>
    <w:rsid w:val="006500E1"/>
    <w:rsid w:val="00650DDD"/>
    <w:rsid w:val="00651166"/>
    <w:rsid w:val="00652096"/>
    <w:rsid w:val="006528D5"/>
    <w:rsid w:val="00652972"/>
    <w:rsid w:val="00652D66"/>
    <w:rsid w:val="00653174"/>
    <w:rsid w:val="006534CB"/>
    <w:rsid w:val="00653B6E"/>
    <w:rsid w:val="00654381"/>
    <w:rsid w:val="00654A4F"/>
    <w:rsid w:val="00654B3F"/>
    <w:rsid w:val="006554C9"/>
    <w:rsid w:val="006554E6"/>
    <w:rsid w:val="00655502"/>
    <w:rsid w:val="0065578E"/>
    <w:rsid w:val="006557CF"/>
    <w:rsid w:val="00655814"/>
    <w:rsid w:val="00655D91"/>
    <w:rsid w:val="00656211"/>
    <w:rsid w:val="006568C0"/>
    <w:rsid w:val="00656A12"/>
    <w:rsid w:val="00656D9B"/>
    <w:rsid w:val="00656F42"/>
    <w:rsid w:val="00657E71"/>
    <w:rsid w:val="00660155"/>
    <w:rsid w:val="00660D1D"/>
    <w:rsid w:val="00661630"/>
    <w:rsid w:val="006636D8"/>
    <w:rsid w:val="00663FBC"/>
    <w:rsid w:val="006640BC"/>
    <w:rsid w:val="00664595"/>
    <w:rsid w:val="00664603"/>
    <w:rsid w:val="00664829"/>
    <w:rsid w:val="00664F93"/>
    <w:rsid w:val="0066572C"/>
    <w:rsid w:val="006657A8"/>
    <w:rsid w:val="00665C3E"/>
    <w:rsid w:val="006664E4"/>
    <w:rsid w:val="006673E6"/>
    <w:rsid w:val="006700B1"/>
    <w:rsid w:val="006702F8"/>
    <w:rsid w:val="006708AE"/>
    <w:rsid w:val="00670F80"/>
    <w:rsid w:val="0067208B"/>
    <w:rsid w:val="006720F1"/>
    <w:rsid w:val="00672470"/>
    <w:rsid w:val="00672EF2"/>
    <w:rsid w:val="00673ED8"/>
    <w:rsid w:val="0067432C"/>
    <w:rsid w:val="00675199"/>
    <w:rsid w:val="00675806"/>
    <w:rsid w:val="00675C32"/>
    <w:rsid w:val="006761F3"/>
    <w:rsid w:val="006764F9"/>
    <w:rsid w:val="00676872"/>
    <w:rsid w:val="00676A99"/>
    <w:rsid w:val="00676B34"/>
    <w:rsid w:val="00676F27"/>
    <w:rsid w:val="0068087A"/>
    <w:rsid w:val="006810AC"/>
    <w:rsid w:val="00682880"/>
    <w:rsid w:val="00682EFD"/>
    <w:rsid w:val="00684187"/>
    <w:rsid w:val="006844C9"/>
    <w:rsid w:val="00684C9E"/>
    <w:rsid w:val="00684E9B"/>
    <w:rsid w:val="006851A4"/>
    <w:rsid w:val="00685925"/>
    <w:rsid w:val="00685E6E"/>
    <w:rsid w:val="0068621D"/>
    <w:rsid w:val="0068631A"/>
    <w:rsid w:val="00687747"/>
    <w:rsid w:val="006877AF"/>
    <w:rsid w:val="00687E6E"/>
    <w:rsid w:val="00690299"/>
    <w:rsid w:val="00690F93"/>
    <w:rsid w:val="006912CD"/>
    <w:rsid w:val="0069185D"/>
    <w:rsid w:val="00691924"/>
    <w:rsid w:val="00691FB2"/>
    <w:rsid w:val="006920BB"/>
    <w:rsid w:val="0069261D"/>
    <w:rsid w:val="00692AC9"/>
    <w:rsid w:val="00692E35"/>
    <w:rsid w:val="0069369E"/>
    <w:rsid w:val="00693771"/>
    <w:rsid w:val="00694D0B"/>
    <w:rsid w:val="00695415"/>
    <w:rsid w:val="006956D3"/>
    <w:rsid w:val="006956D6"/>
    <w:rsid w:val="00695C40"/>
    <w:rsid w:val="00695D55"/>
    <w:rsid w:val="00696701"/>
    <w:rsid w:val="006968D0"/>
    <w:rsid w:val="00696C25"/>
    <w:rsid w:val="00697534"/>
    <w:rsid w:val="006979EB"/>
    <w:rsid w:val="006A095F"/>
    <w:rsid w:val="006A0984"/>
    <w:rsid w:val="006A13EF"/>
    <w:rsid w:val="006A1BF1"/>
    <w:rsid w:val="006A2377"/>
    <w:rsid w:val="006A2435"/>
    <w:rsid w:val="006A2836"/>
    <w:rsid w:val="006A2D71"/>
    <w:rsid w:val="006A3869"/>
    <w:rsid w:val="006A39AB"/>
    <w:rsid w:val="006A4DCB"/>
    <w:rsid w:val="006A5158"/>
    <w:rsid w:val="006A54F3"/>
    <w:rsid w:val="006A587A"/>
    <w:rsid w:val="006A6901"/>
    <w:rsid w:val="006A6E23"/>
    <w:rsid w:val="006A7136"/>
    <w:rsid w:val="006A74EE"/>
    <w:rsid w:val="006A7551"/>
    <w:rsid w:val="006A7999"/>
    <w:rsid w:val="006A7C3E"/>
    <w:rsid w:val="006B022B"/>
    <w:rsid w:val="006B0359"/>
    <w:rsid w:val="006B0B53"/>
    <w:rsid w:val="006B187B"/>
    <w:rsid w:val="006B2708"/>
    <w:rsid w:val="006B2939"/>
    <w:rsid w:val="006B387E"/>
    <w:rsid w:val="006B3963"/>
    <w:rsid w:val="006B3CA7"/>
    <w:rsid w:val="006B4308"/>
    <w:rsid w:val="006B44F6"/>
    <w:rsid w:val="006B487A"/>
    <w:rsid w:val="006B4A98"/>
    <w:rsid w:val="006B4C5D"/>
    <w:rsid w:val="006B5A98"/>
    <w:rsid w:val="006B64CE"/>
    <w:rsid w:val="006B65DB"/>
    <w:rsid w:val="006B6655"/>
    <w:rsid w:val="006B690E"/>
    <w:rsid w:val="006B7966"/>
    <w:rsid w:val="006B7A92"/>
    <w:rsid w:val="006B7E20"/>
    <w:rsid w:val="006C063E"/>
    <w:rsid w:val="006C1D22"/>
    <w:rsid w:val="006C2F61"/>
    <w:rsid w:val="006C313A"/>
    <w:rsid w:val="006C44D3"/>
    <w:rsid w:val="006C5118"/>
    <w:rsid w:val="006C5D00"/>
    <w:rsid w:val="006C60D3"/>
    <w:rsid w:val="006C64B1"/>
    <w:rsid w:val="006C6795"/>
    <w:rsid w:val="006C7F75"/>
    <w:rsid w:val="006D064E"/>
    <w:rsid w:val="006D1103"/>
    <w:rsid w:val="006D1178"/>
    <w:rsid w:val="006D11CA"/>
    <w:rsid w:val="006D1C47"/>
    <w:rsid w:val="006D2450"/>
    <w:rsid w:val="006D2D11"/>
    <w:rsid w:val="006D2DEE"/>
    <w:rsid w:val="006D3689"/>
    <w:rsid w:val="006D3768"/>
    <w:rsid w:val="006D397A"/>
    <w:rsid w:val="006D4462"/>
    <w:rsid w:val="006D47ED"/>
    <w:rsid w:val="006D4B11"/>
    <w:rsid w:val="006D5250"/>
    <w:rsid w:val="006D552A"/>
    <w:rsid w:val="006D58F7"/>
    <w:rsid w:val="006D5C31"/>
    <w:rsid w:val="006D5F05"/>
    <w:rsid w:val="006D5FCE"/>
    <w:rsid w:val="006D60F9"/>
    <w:rsid w:val="006D6140"/>
    <w:rsid w:val="006D61D0"/>
    <w:rsid w:val="006D6826"/>
    <w:rsid w:val="006D6FB5"/>
    <w:rsid w:val="006D72CA"/>
    <w:rsid w:val="006D74AF"/>
    <w:rsid w:val="006D7EA4"/>
    <w:rsid w:val="006E04F2"/>
    <w:rsid w:val="006E07EB"/>
    <w:rsid w:val="006E0F79"/>
    <w:rsid w:val="006E10B7"/>
    <w:rsid w:val="006E1A2D"/>
    <w:rsid w:val="006E225D"/>
    <w:rsid w:val="006E248D"/>
    <w:rsid w:val="006E2740"/>
    <w:rsid w:val="006E3711"/>
    <w:rsid w:val="006E3C19"/>
    <w:rsid w:val="006E43EE"/>
    <w:rsid w:val="006E4ED6"/>
    <w:rsid w:val="006E61F4"/>
    <w:rsid w:val="006E6334"/>
    <w:rsid w:val="006E6418"/>
    <w:rsid w:val="006E6DFF"/>
    <w:rsid w:val="006F0657"/>
    <w:rsid w:val="006F1B2A"/>
    <w:rsid w:val="006F1CC8"/>
    <w:rsid w:val="006F20F4"/>
    <w:rsid w:val="006F30B6"/>
    <w:rsid w:val="006F3337"/>
    <w:rsid w:val="006F399C"/>
    <w:rsid w:val="006F39CE"/>
    <w:rsid w:val="006F418B"/>
    <w:rsid w:val="006F41C6"/>
    <w:rsid w:val="006F46BA"/>
    <w:rsid w:val="006F5016"/>
    <w:rsid w:val="006F6338"/>
    <w:rsid w:val="006F6753"/>
    <w:rsid w:val="006F67B0"/>
    <w:rsid w:val="006F6D29"/>
    <w:rsid w:val="006F6D31"/>
    <w:rsid w:val="006F6D44"/>
    <w:rsid w:val="0070018E"/>
    <w:rsid w:val="007013BF"/>
    <w:rsid w:val="007018F4"/>
    <w:rsid w:val="00701A03"/>
    <w:rsid w:val="00701ADD"/>
    <w:rsid w:val="00702DC3"/>
    <w:rsid w:val="00703BDD"/>
    <w:rsid w:val="00703D0B"/>
    <w:rsid w:val="007040A9"/>
    <w:rsid w:val="0070410B"/>
    <w:rsid w:val="00704146"/>
    <w:rsid w:val="00704BE2"/>
    <w:rsid w:val="00704EB5"/>
    <w:rsid w:val="00704EB8"/>
    <w:rsid w:val="00705271"/>
    <w:rsid w:val="007053A9"/>
    <w:rsid w:val="00705EB8"/>
    <w:rsid w:val="00706524"/>
    <w:rsid w:val="0070655E"/>
    <w:rsid w:val="00707353"/>
    <w:rsid w:val="00707FAE"/>
    <w:rsid w:val="0071070C"/>
    <w:rsid w:val="007108C7"/>
    <w:rsid w:val="00710E2D"/>
    <w:rsid w:val="00711190"/>
    <w:rsid w:val="007117E7"/>
    <w:rsid w:val="00712839"/>
    <w:rsid w:val="0071352E"/>
    <w:rsid w:val="00713691"/>
    <w:rsid w:val="007138C6"/>
    <w:rsid w:val="00713B67"/>
    <w:rsid w:val="00714BCA"/>
    <w:rsid w:val="00714C8E"/>
    <w:rsid w:val="00715374"/>
    <w:rsid w:val="00716880"/>
    <w:rsid w:val="007168B6"/>
    <w:rsid w:val="007179FD"/>
    <w:rsid w:val="007206C9"/>
    <w:rsid w:val="007222AA"/>
    <w:rsid w:val="007222C3"/>
    <w:rsid w:val="00722CD0"/>
    <w:rsid w:val="00722E03"/>
    <w:rsid w:val="0072373C"/>
    <w:rsid w:val="007238C2"/>
    <w:rsid w:val="007239D6"/>
    <w:rsid w:val="00723B3C"/>
    <w:rsid w:val="00723B48"/>
    <w:rsid w:val="00723CF4"/>
    <w:rsid w:val="00723DA0"/>
    <w:rsid w:val="00723ED9"/>
    <w:rsid w:val="00724659"/>
    <w:rsid w:val="00724E61"/>
    <w:rsid w:val="007250C6"/>
    <w:rsid w:val="00725A1E"/>
    <w:rsid w:val="00726414"/>
    <w:rsid w:val="0072665A"/>
    <w:rsid w:val="00726BBC"/>
    <w:rsid w:val="00726EE8"/>
    <w:rsid w:val="00731544"/>
    <w:rsid w:val="00732437"/>
    <w:rsid w:val="00732F88"/>
    <w:rsid w:val="00733131"/>
    <w:rsid w:val="00733195"/>
    <w:rsid w:val="007332C0"/>
    <w:rsid w:val="00733310"/>
    <w:rsid w:val="007338CC"/>
    <w:rsid w:val="00733E10"/>
    <w:rsid w:val="00733F37"/>
    <w:rsid w:val="00734406"/>
    <w:rsid w:val="0073573F"/>
    <w:rsid w:val="00736068"/>
    <w:rsid w:val="007361F4"/>
    <w:rsid w:val="0073674D"/>
    <w:rsid w:val="0073701C"/>
    <w:rsid w:val="007375B0"/>
    <w:rsid w:val="00737688"/>
    <w:rsid w:val="007377D0"/>
    <w:rsid w:val="00737A2C"/>
    <w:rsid w:val="00740DF9"/>
    <w:rsid w:val="0074166E"/>
    <w:rsid w:val="0074291D"/>
    <w:rsid w:val="00742FB5"/>
    <w:rsid w:val="007430DE"/>
    <w:rsid w:val="00743D02"/>
    <w:rsid w:val="007453A7"/>
    <w:rsid w:val="00745BF7"/>
    <w:rsid w:val="00746D74"/>
    <w:rsid w:val="007472B1"/>
    <w:rsid w:val="007472B8"/>
    <w:rsid w:val="0074732A"/>
    <w:rsid w:val="00747A67"/>
    <w:rsid w:val="00747FDF"/>
    <w:rsid w:val="007501CC"/>
    <w:rsid w:val="0075043C"/>
    <w:rsid w:val="007505E9"/>
    <w:rsid w:val="007509AF"/>
    <w:rsid w:val="007514E7"/>
    <w:rsid w:val="00751FD4"/>
    <w:rsid w:val="00752911"/>
    <w:rsid w:val="00752BC6"/>
    <w:rsid w:val="00753B35"/>
    <w:rsid w:val="00753E59"/>
    <w:rsid w:val="00754C59"/>
    <w:rsid w:val="00754FF5"/>
    <w:rsid w:val="007551F4"/>
    <w:rsid w:val="007552F7"/>
    <w:rsid w:val="00755C05"/>
    <w:rsid w:val="00755F2F"/>
    <w:rsid w:val="00756946"/>
    <w:rsid w:val="007578EE"/>
    <w:rsid w:val="0076020D"/>
    <w:rsid w:val="00761547"/>
    <w:rsid w:val="00761729"/>
    <w:rsid w:val="00761A56"/>
    <w:rsid w:val="00762213"/>
    <w:rsid w:val="007623F6"/>
    <w:rsid w:val="00762935"/>
    <w:rsid w:val="00763388"/>
    <w:rsid w:val="00764A6A"/>
    <w:rsid w:val="007651A2"/>
    <w:rsid w:val="007655B7"/>
    <w:rsid w:val="00765DC5"/>
    <w:rsid w:val="0076667F"/>
    <w:rsid w:val="00766A18"/>
    <w:rsid w:val="00766A2C"/>
    <w:rsid w:val="00766EBF"/>
    <w:rsid w:val="00766F17"/>
    <w:rsid w:val="00767543"/>
    <w:rsid w:val="00767546"/>
    <w:rsid w:val="007679A2"/>
    <w:rsid w:val="007704DF"/>
    <w:rsid w:val="007707CF"/>
    <w:rsid w:val="007709F8"/>
    <w:rsid w:val="007710B1"/>
    <w:rsid w:val="00771619"/>
    <w:rsid w:val="00771660"/>
    <w:rsid w:val="00771FC2"/>
    <w:rsid w:val="00772477"/>
    <w:rsid w:val="00772C6B"/>
    <w:rsid w:val="0077363A"/>
    <w:rsid w:val="00773776"/>
    <w:rsid w:val="0077382C"/>
    <w:rsid w:val="007742AC"/>
    <w:rsid w:val="007749FF"/>
    <w:rsid w:val="00775682"/>
    <w:rsid w:val="0077577F"/>
    <w:rsid w:val="00775ACB"/>
    <w:rsid w:val="00775C47"/>
    <w:rsid w:val="00775DA6"/>
    <w:rsid w:val="00775F78"/>
    <w:rsid w:val="00776674"/>
    <w:rsid w:val="00776A9B"/>
    <w:rsid w:val="00776B39"/>
    <w:rsid w:val="00776C3E"/>
    <w:rsid w:val="00776D98"/>
    <w:rsid w:val="00777354"/>
    <w:rsid w:val="007779AE"/>
    <w:rsid w:val="00777BB2"/>
    <w:rsid w:val="00777DB9"/>
    <w:rsid w:val="00777E62"/>
    <w:rsid w:val="00781070"/>
    <w:rsid w:val="007810C2"/>
    <w:rsid w:val="00781255"/>
    <w:rsid w:val="00781579"/>
    <w:rsid w:val="00781E44"/>
    <w:rsid w:val="007821E3"/>
    <w:rsid w:val="0078291F"/>
    <w:rsid w:val="00782AE9"/>
    <w:rsid w:val="00782AEF"/>
    <w:rsid w:val="00783166"/>
    <w:rsid w:val="007835F9"/>
    <w:rsid w:val="007844BE"/>
    <w:rsid w:val="00784D7D"/>
    <w:rsid w:val="007850ED"/>
    <w:rsid w:val="0078669B"/>
    <w:rsid w:val="00786833"/>
    <w:rsid w:val="00787378"/>
    <w:rsid w:val="007873C2"/>
    <w:rsid w:val="00787B42"/>
    <w:rsid w:val="00790E56"/>
    <w:rsid w:val="00790F7C"/>
    <w:rsid w:val="00791391"/>
    <w:rsid w:val="007915D5"/>
    <w:rsid w:val="00791932"/>
    <w:rsid w:val="00791D5D"/>
    <w:rsid w:val="007923F1"/>
    <w:rsid w:val="0079273E"/>
    <w:rsid w:val="00792E2C"/>
    <w:rsid w:val="00792EFE"/>
    <w:rsid w:val="00793480"/>
    <w:rsid w:val="0079389D"/>
    <w:rsid w:val="00793B5A"/>
    <w:rsid w:val="007942DC"/>
    <w:rsid w:val="007948E8"/>
    <w:rsid w:val="00794937"/>
    <w:rsid w:val="007949B1"/>
    <w:rsid w:val="00794CF8"/>
    <w:rsid w:val="00795011"/>
    <w:rsid w:val="007950DB"/>
    <w:rsid w:val="007953A8"/>
    <w:rsid w:val="007956A2"/>
    <w:rsid w:val="00795DAB"/>
    <w:rsid w:val="0079627B"/>
    <w:rsid w:val="00796C6B"/>
    <w:rsid w:val="007977CE"/>
    <w:rsid w:val="007A0604"/>
    <w:rsid w:val="007A0764"/>
    <w:rsid w:val="007A1A03"/>
    <w:rsid w:val="007A1B99"/>
    <w:rsid w:val="007A231F"/>
    <w:rsid w:val="007A253F"/>
    <w:rsid w:val="007A36C2"/>
    <w:rsid w:val="007A3BE4"/>
    <w:rsid w:val="007A3C2B"/>
    <w:rsid w:val="007A428E"/>
    <w:rsid w:val="007A44CA"/>
    <w:rsid w:val="007A4879"/>
    <w:rsid w:val="007A4F2D"/>
    <w:rsid w:val="007A5464"/>
    <w:rsid w:val="007A563F"/>
    <w:rsid w:val="007A62F6"/>
    <w:rsid w:val="007A6CD0"/>
    <w:rsid w:val="007A6CE4"/>
    <w:rsid w:val="007A6E94"/>
    <w:rsid w:val="007A75F7"/>
    <w:rsid w:val="007A7866"/>
    <w:rsid w:val="007B05EC"/>
    <w:rsid w:val="007B0749"/>
    <w:rsid w:val="007B1300"/>
    <w:rsid w:val="007B1723"/>
    <w:rsid w:val="007B182B"/>
    <w:rsid w:val="007B1D8B"/>
    <w:rsid w:val="007B24E8"/>
    <w:rsid w:val="007B2579"/>
    <w:rsid w:val="007B2784"/>
    <w:rsid w:val="007B2B96"/>
    <w:rsid w:val="007B36F0"/>
    <w:rsid w:val="007B4B94"/>
    <w:rsid w:val="007B62B9"/>
    <w:rsid w:val="007B66C2"/>
    <w:rsid w:val="007B6C71"/>
    <w:rsid w:val="007B7441"/>
    <w:rsid w:val="007B758F"/>
    <w:rsid w:val="007B798D"/>
    <w:rsid w:val="007B7C20"/>
    <w:rsid w:val="007B7CB4"/>
    <w:rsid w:val="007C025A"/>
    <w:rsid w:val="007C0EE6"/>
    <w:rsid w:val="007C190E"/>
    <w:rsid w:val="007C225A"/>
    <w:rsid w:val="007C28E1"/>
    <w:rsid w:val="007C2B52"/>
    <w:rsid w:val="007C32FF"/>
    <w:rsid w:val="007C444F"/>
    <w:rsid w:val="007C4484"/>
    <w:rsid w:val="007C4786"/>
    <w:rsid w:val="007C4EFF"/>
    <w:rsid w:val="007C522B"/>
    <w:rsid w:val="007C58FB"/>
    <w:rsid w:val="007C59D4"/>
    <w:rsid w:val="007C5AA1"/>
    <w:rsid w:val="007C5AFB"/>
    <w:rsid w:val="007C79FC"/>
    <w:rsid w:val="007C7E36"/>
    <w:rsid w:val="007D06F9"/>
    <w:rsid w:val="007D1915"/>
    <w:rsid w:val="007D1A08"/>
    <w:rsid w:val="007D1F69"/>
    <w:rsid w:val="007D208B"/>
    <w:rsid w:val="007D3E0C"/>
    <w:rsid w:val="007D4029"/>
    <w:rsid w:val="007D455D"/>
    <w:rsid w:val="007D4719"/>
    <w:rsid w:val="007D54B8"/>
    <w:rsid w:val="007D6590"/>
    <w:rsid w:val="007D6B7C"/>
    <w:rsid w:val="007D6DF6"/>
    <w:rsid w:val="007D7AFD"/>
    <w:rsid w:val="007D7F62"/>
    <w:rsid w:val="007E0151"/>
    <w:rsid w:val="007E02B5"/>
    <w:rsid w:val="007E14C4"/>
    <w:rsid w:val="007E15C0"/>
    <w:rsid w:val="007E1A44"/>
    <w:rsid w:val="007E31AF"/>
    <w:rsid w:val="007E3226"/>
    <w:rsid w:val="007E3848"/>
    <w:rsid w:val="007E4E2A"/>
    <w:rsid w:val="007E5D00"/>
    <w:rsid w:val="007E5DA7"/>
    <w:rsid w:val="007E5E12"/>
    <w:rsid w:val="007E6346"/>
    <w:rsid w:val="007E6412"/>
    <w:rsid w:val="007E6E7E"/>
    <w:rsid w:val="007E7520"/>
    <w:rsid w:val="007E788F"/>
    <w:rsid w:val="007E7AF7"/>
    <w:rsid w:val="007F08AA"/>
    <w:rsid w:val="007F0C3A"/>
    <w:rsid w:val="007F0D72"/>
    <w:rsid w:val="007F0DD4"/>
    <w:rsid w:val="007F1653"/>
    <w:rsid w:val="007F1C73"/>
    <w:rsid w:val="007F25E7"/>
    <w:rsid w:val="007F2776"/>
    <w:rsid w:val="007F2C71"/>
    <w:rsid w:val="007F2F94"/>
    <w:rsid w:val="007F3E58"/>
    <w:rsid w:val="007F3FAF"/>
    <w:rsid w:val="007F40B8"/>
    <w:rsid w:val="007F419B"/>
    <w:rsid w:val="007F472B"/>
    <w:rsid w:val="007F4745"/>
    <w:rsid w:val="007F4789"/>
    <w:rsid w:val="007F4852"/>
    <w:rsid w:val="007F4A32"/>
    <w:rsid w:val="007F4AFB"/>
    <w:rsid w:val="007F4F97"/>
    <w:rsid w:val="007F4FE2"/>
    <w:rsid w:val="007F5587"/>
    <w:rsid w:val="007F5A6B"/>
    <w:rsid w:val="007F69BB"/>
    <w:rsid w:val="007F6A89"/>
    <w:rsid w:val="007F6D37"/>
    <w:rsid w:val="007F6D6E"/>
    <w:rsid w:val="007F7CB9"/>
    <w:rsid w:val="0080088E"/>
    <w:rsid w:val="00800899"/>
    <w:rsid w:val="00801295"/>
    <w:rsid w:val="008016EB"/>
    <w:rsid w:val="00802291"/>
    <w:rsid w:val="008026E9"/>
    <w:rsid w:val="00802BA2"/>
    <w:rsid w:val="00802C69"/>
    <w:rsid w:val="00802E9D"/>
    <w:rsid w:val="00803DF7"/>
    <w:rsid w:val="008045B5"/>
    <w:rsid w:val="0080589E"/>
    <w:rsid w:val="00805933"/>
    <w:rsid w:val="00805DD0"/>
    <w:rsid w:val="00806C8A"/>
    <w:rsid w:val="00806D7B"/>
    <w:rsid w:val="00806E6E"/>
    <w:rsid w:val="008072F7"/>
    <w:rsid w:val="0081042C"/>
    <w:rsid w:val="008107BF"/>
    <w:rsid w:val="0081083A"/>
    <w:rsid w:val="00810A7D"/>
    <w:rsid w:val="0081210B"/>
    <w:rsid w:val="0081220F"/>
    <w:rsid w:val="00812295"/>
    <w:rsid w:val="00812AB0"/>
    <w:rsid w:val="008145D6"/>
    <w:rsid w:val="00814ADD"/>
    <w:rsid w:val="00814DBF"/>
    <w:rsid w:val="008155DB"/>
    <w:rsid w:val="008157C8"/>
    <w:rsid w:val="00815ABD"/>
    <w:rsid w:val="008171B4"/>
    <w:rsid w:val="008171DB"/>
    <w:rsid w:val="00817841"/>
    <w:rsid w:val="0082145D"/>
    <w:rsid w:val="008218E6"/>
    <w:rsid w:val="00821E1E"/>
    <w:rsid w:val="00822619"/>
    <w:rsid w:val="00822B18"/>
    <w:rsid w:val="00822DC6"/>
    <w:rsid w:val="008234BD"/>
    <w:rsid w:val="008238D7"/>
    <w:rsid w:val="00823A7D"/>
    <w:rsid w:val="00823EA2"/>
    <w:rsid w:val="008246BF"/>
    <w:rsid w:val="0082494C"/>
    <w:rsid w:val="00824B7C"/>
    <w:rsid w:val="00824C08"/>
    <w:rsid w:val="00824EC8"/>
    <w:rsid w:val="00825B42"/>
    <w:rsid w:val="008273CA"/>
    <w:rsid w:val="00827E46"/>
    <w:rsid w:val="00830016"/>
    <w:rsid w:val="00831A87"/>
    <w:rsid w:val="00831CCF"/>
    <w:rsid w:val="008321BC"/>
    <w:rsid w:val="00832651"/>
    <w:rsid w:val="008330CE"/>
    <w:rsid w:val="00833179"/>
    <w:rsid w:val="008332E6"/>
    <w:rsid w:val="00833B51"/>
    <w:rsid w:val="00834061"/>
    <w:rsid w:val="00834415"/>
    <w:rsid w:val="008347DB"/>
    <w:rsid w:val="0083491B"/>
    <w:rsid w:val="008357AA"/>
    <w:rsid w:val="00835E15"/>
    <w:rsid w:val="00836F37"/>
    <w:rsid w:val="00840229"/>
    <w:rsid w:val="00840885"/>
    <w:rsid w:val="00843B8B"/>
    <w:rsid w:val="0084555B"/>
    <w:rsid w:val="008457E6"/>
    <w:rsid w:val="0084583A"/>
    <w:rsid w:val="00845A05"/>
    <w:rsid w:val="00845C77"/>
    <w:rsid w:val="00845E80"/>
    <w:rsid w:val="008467EB"/>
    <w:rsid w:val="0084683D"/>
    <w:rsid w:val="00847613"/>
    <w:rsid w:val="00847A29"/>
    <w:rsid w:val="008509C2"/>
    <w:rsid w:val="008519E9"/>
    <w:rsid w:val="00852A2E"/>
    <w:rsid w:val="00852D03"/>
    <w:rsid w:val="00852E62"/>
    <w:rsid w:val="00853C58"/>
    <w:rsid w:val="00854436"/>
    <w:rsid w:val="00854AB0"/>
    <w:rsid w:val="00854B0D"/>
    <w:rsid w:val="00855037"/>
    <w:rsid w:val="00855517"/>
    <w:rsid w:val="008555C5"/>
    <w:rsid w:val="00855B3F"/>
    <w:rsid w:val="00855DFD"/>
    <w:rsid w:val="0085664D"/>
    <w:rsid w:val="008567A7"/>
    <w:rsid w:val="00856DDB"/>
    <w:rsid w:val="008578CE"/>
    <w:rsid w:val="00857E1E"/>
    <w:rsid w:val="0086093B"/>
    <w:rsid w:val="00860E36"/>
    <w:rsid w:val="00861967"/>
    <w:rsid w:val="00862AC8"/>
    <w:rsid w:val="0086343E"/>
    <w:rsid w:val="00863A99"/>
    <w:rsid w:val="00863DAA"/>
    <w:rsid w:val="008640F7"/>
    <w:rsid w:val="00864787"/>
    <w:rsid w:val="00864ACD"/>
    <w:rsid w:val="00865033"/>
    <w:rsid w:val="008657EB"/>
    <w:rsid w:val="00865C83"/>
    <w:rsid w:val="00865EC3"/>
    <w:rsid w:val="00867762"/>
    <w:rsid w:val="008678B7"/>
    <w:rsid w:val="00867983"/>
    <w:rsid w:val="00870560"/>
    <w:rsid w:val="0087106B"/>
    <w:rsid w:val="00871419"/>
    <w:rsid w:val="0087183F"/>
    <w:rsid w:val="00871B1D"/>
    <w:rsid w:val="00871BB4"/>
    <w:rsid w:val="00872AE1"/>
    <w:rsid w:val="00872C52"/>
    <w:rsid w:val="00873CF3"/>
    <w:rsid w:val="00874EC1"/>
    <w:rsid w:val="00874F07"/>
    <w:rsid w:val="008750D8"/>
    <w:rsid w:val="008755E9"/>
    <w:rsid w:val="00875841"/>
    <w:rsid w:val="00875C83"/>
    <w:rsid w:val="00876123"/>
    <w:rsid w:val="008762B8"/>
    <w:rsid w:val="0087651A"/>
    <w:rsid w:val="00876917"/>
    <w:rsid w:val="00877693"/>
    <w:rsid w:val="00880248"/>
    <w:rsid w:val="0088111E"/>
    <w:rsid w:val="00881EB9"/>
    <w:rsid w:val="00882C4A"/>
    <w:rsid w:val="00883858"/>
    <w:rsid w:val="00883962"/>
    <w:rsid w:val="00884CA5"/>
    <w:rsid w:val="00884D49"/>
    <w:rsid w:val="00884EAE"/>
    <w:rsid w:val="00885222"/>
    <w:rsid w:val="00885270"/>
    <w:rsid w:val="0088581B"/>
    <w:rsid w:val="00885D8B"/>
    <w:rsid w:val="00886045"/>
    <w:rsid w:val="00886F41"/>
    <w:rsid w:val="008875AE"/>
    <w:rsid w:val="00887D9E"/>
    <w:rsid w:val="008910F3"/>
    <w:rsid w:val="008910FD"/>
    <w:rsid w:val="0089175B"/>
    <w:rsid w:val="00891B5C"/>
    <w:rsid w:val="00892DBC"/>
    <w:rsid w:val="0089306A"/>
    <w:rsid w:val="00893B0A"/>
    <w:rsid w:val="008941E8"/>
    <w:rsid w:val="008943B9"/>
    <w:rsid w:val="00894A98"/>
    <w:rsid w:val="008954D0"/>
    <w:rsid w:val="00895969"/>
    <w:rsid w:val="00896927"/>
    <w:rsid w:val="0089770C"/>
    <w:rsid w:val="00897F52"/>
    <w:rsid w:val="008A0108"/>
    <w:rsid w:val="008A0927"/>
    <w:rsid w:val="008A0A9C"/>
    <w:rsid w:val="008A0FA6"/>
    <w:rsid w:val="008A17FE"/>
    <w:rsid w:val="008A1B2C"/>
    <w:rsid w:val="008A1CCF"/>
    <w:rsid w:val="008A237B"/>
    <w:rsid w:val="008A3958"/>
    <w:rsid w:val="008A39CD"/>
    <w:rsid w:val="008A39D7"/>
    <w:rsid w:val="008A454B"/>
    <w:rsid w:val="008A4CFE"/>
    <w:rsid w:val="008A59ED"/>
    <w:rsid w:val="008A5E01"/>
    <w:rsid w:val="008A610B"/>
    <w:rsid w:val="008A69C6"/>
    <w:rsid w:val="008A7A8A"/>
    <w:rsid w:val="008A7AA2"/>
    <w:rsid w:val="008B0F49"/>
    <w:rsid w:val="008B1177"/>
    <w:rsid w:val="008B12D6"/>
    <w:rsid w:val="008B17D2"/>
    <w:rsid w:val="008B1E67"/>
    <w:rsid w:val="008B2012"/>
    <w:rsid w:val="008B29C1"/>
    <w:rsid w:val="008B2E7C"/>
    <w:rsid w:val="008B2FD6"/>
    <w:rsid w:val="008B418D"/>
    <w:rsid w:val="008B43DD"/>
    <w:rsid w:val="008B484E"/>
    <w:rsid w:val="008B4A9E"/>
    <w:rsid w:val="008B4D8C"/>
    <w:rsid w:val="008B55B4"/>
    <w:rsid w:val="008B5800"/>
    <w:rsid w:val="008B6E71"/>
    <w:rsid w:val="008B6EAD"/>
    <w:rsid w:val="008B7C66"/>
    <w:rsid w:val="008C0A15"/>
    <w:rsid w:val="008C1321"/>
    <w:rsid w:val="008C14BA"/>
    <w:rsid w:val="008C1867"/>
    <w:rsid w:val="008C1BF1"/>
    <w:rsid w:val="008C2AC3"/>
    <w:rsid w:val="008C2E9F"/>
    <w:rsid w:val="008C30B2"/>
    <w:rsid w:val="008C365E"/>
    <w:rsid w:val="008C3704"/>
    <w:rsid w:val="008C4461"/>
    <w:rsid w:val="008C568E"/>
    <w:rsid w:val="008C6EA5"/>
    <w:rsid w:val="008D0495"/>
    <w:rsid w:val="008D0916"/>
    <w:rsid w:val="008D0A92"/>
    <w:rsid w:val="008D19CC"/>
    <w:rsid w:val="008D1F4E"/>
    <w:rsid w:val="008D2D15"/>
    <w:rsid w:val="008D2EBD"/>
    <w:rsid w:val="008D4152"/>
    <w:rsid w:val="008D4B90"/>
    <w:rsid w:val="008D64B4"/>
    <w:rsid w:val="008D6702"/>
    <w:rsid w:val="008D6AB3"/>
    <w:rsid w:val="008D6D4E"/>
    <w:rsid w:val="008D7525"/>
    <w:rsid w:val="008E0C21"/>
    <w:rsid w:val="008E0E9E"/>
    <w:rsid w:val="008E109C"/>
    <w:rsid w:val="008E111E"/>
    <w:rsid w:val="008E1D11"/>
    <w:rsid w:val="008E1E48"/>
    <w:rsid w:val="008E292E"/>
    <w:rsid w:val="008E3065"/>
    <w:rsid w:val="008E3D91"/>
    <w:rsid w:val="008E3FA7"/>
    <w:rsid w:val="008E42A7"/>
    <w:rsid w:val="008E5B1A"/>
    <w:rsid w:val="008E5C8B"/>
    <w:rsid w:val="008E5F25"/>
    <w:rsid w:val="008E64EB"/>
    <w:rsid w:val="008E657C"/>
    <w:rsid w:val="008E6972"/>
    <w:rsid w:val="008F074A"/>
    <w:rsid w:val="008F0AE9"/>
    <w:rsid w:val="008F0EED"/>
    <w:rsid w:val="008F0FB3"/>
    <w:rsid w:val="008F118D"/>
    <w:rsid w:val="008F136F"/>
    <w:rsid w:val="008F1D40"/>
    <w:rsid w:val="008F277C"/>
    <w:rsid w:val="008F3433"/>
    <w:rsid w:val="008F359B"/>
    <w:rsid w:val="008F39E4"/>
    <w:rsid w:val="008F3BE9"/>
    <w:rsid w:val="008F3FB9"/>
    <w:rsid w:val="008F41CA"/>
    <w:rsid w:val="008F4C3B"/>
    <w:rsid w:val="008F5286"/>
    <w:rsid w:val="008F52AE"/>
    <w:rsid w:val="008F5381"/>
    <w:rsid w:val="008F5628"/>
    <w:rsid w:val="008F6192"/>
    <w:rsid w:val="008F637A"/>
    <w:rsid w:val="008F65EC"/>
    <w:rsid w:val="008F6630"/>
    <w:rsid w:val="008F67D5"/>
    <w:rsid w:val="008F6EBE"/>
    <w:rsid w:val="008F718F"/>
    <w:rsid w:val="009007D4"/>
    <w:rsid w:val="00900B08"/>
    <w:rsid w:val="00900CBB"/>
    <w:rsid w:val="00900D2C"/>
    <w:rsid w:val="009017C6"/>
    <w:rsid w:val="00901DB7"/>
    <w:rsid w:val="009022F4"/>
    <w:rsid w:val="00902C14"/>
    <w:rsid w:val="00903972"/>
    <w:rsid w:val="0090454F"/>
    <w:rsid w:val="00904F5C"/>
    <w:rsid w:val="00905C20"/>
    <w:rsid w:val="00905C2D"/>
    <w:rsid w:val="00905DDF"/>
    <w:rsid w:val="00906207"/>
    <w:rsid w:val="0090625F"/>
    <w:rsid w:val="00906536"/>
    <w:rsid w:val="00906664"/>
    <w:rsid w:val="00907E83"/>
    <w:rsid w:val="00910510"/>
    <w:rsid w:val="009105D2"/>
    <w:rsid w:val="00910C44"/>
    <w:rsid w:val="00911088"/>
    <w:rsid w:val="009110EA"/>
    <w:rsid w:val="009116BD"/>
    <w:rsid w:val="009127FE"/>
    <w:rsid w:val="00912A0D"/>
    <w:rsid w:val="00912B66"/>
    <w:rsid w:val="00914835"/>
    <w:rsid w:val="0091535C"/>
    <w:rsid w:val="00915976"/>
    <w:rsid w:val="00915CB5"/>
    <w:rsid w:val="0091613D"/>
    <w:rsid w:val="009165C1"/>
    <w:rsid w:val="009171DC"/>
    <w:rsid w:val="009175B2"/>
    <w:rsid w:val="00920A72"/>
    <w:rsid w:val="00920F53"/>
    <w:rsid w:val="00922102"/>
    <w:rsid w:val="00922F3A"/>
    <w:rsid w:val="00923126"/>
    <w:rsid w:val="009248A8"/>
    <w:rsid w:val="00926941"/>
    <w:rsid w:val="00927E26"/>
    <w:rsid w:val="009307CF"/>
    <w:rsid w:val="00930C50"/>
    <w:rsid w:val="00930DAD"/>
    <w:rsid w:val="00930E8C"/>
    <w:rsid w:val="00931A8A"/>
    <w:rsid w:val="00931ED5"/>
    <w:rsid w:val="00931F30"/>
    <w:rsid w:val="00932881"/>
    <w:rsid w:val="00932A1E"/>
    <w:rsid w:val="00932F09"/>
    <w:rsid w:val="00933239"/>
    <w:rsid w:val="00933408"/>
    <w:rsid w:val="00933DB1"/>
    <w:rsid w:val="00934417"/>
    <w:rsid w:val="009351EC"/>
    <w:rsid w:val="009352D8"/>
    <w:rsid w:val="00935B0C"/>
    <w:rsid w:val="009365D1"/>
    <w:rsid w:val="0093688F"/>
    <w:rsid w:val="00936A97"/>
    <w:rsid w:val="009372C5"/>
    <w:rsid w:val="00937B97"/>
    <w:rsid w:val="00937D12"/>
    <w:rsid w:val="009400A7"/>
    <w:rsid w:val="009403C0"/>
    <w:rsid w:val="00940CAD"/>
    <w:rsid w:val="00940F40"/>
    <w:rsid w:val="00941AD5"/>
    <w:rsid w:val="00941CE5"/>
    <w:rsid w:val="00942762"/>
    <w:rsid w:val="009427F7"/>
    <w:rsid w:val="00942B6A"/>
    <w:rsid w:val="00942CCE"/>
    <w:rsid w:val="00942F27"/>
    <w:rsid w:val="00942FBD"/>
    <w:rsid w:val="00943B17"/>
    <w:rsid w:val="00943E06"/>
    <w:rsid w:val="0094412B"/>
    <w:rsid w:val="0094455D"/>
    <w:rsid w:val="009446CD"/>
    <w:rsid w:val="00944D73"/>
    <w:rsid w:val="00945856"/>
    <w:rsid w:val="00946A99"/>
    <w:rsid w:val="00950020"/>
    <w:rsid w:val="009512B7"/>
    <w:rsid w:val="00951672"/>
    <w:rsid w:val="009518B6"/>
    <w:rsid w:val="0095234D"/>
    <w:rsid w:val="00952B6F"/>
    <w:rsid w:val="00953D76"/>
    <w:rsid w:val="00953F95"/>
    <w:rsid w:val="009541A1"/>
    <w:rsid w:val="0095441C"/>
    <w:rsid w:val="00954757"/>
    <w:rsid w:val="00954763"/>
    <w:rsid w:val="00954C8E"/>
    <w:rsid w:val="0095502F"/>
    <w:rsid w:val="0095541B"/>
    <w:rsid w:val="00955881"/>
    <w:rsid w:val="009558ED"/>
    <w:rsid w:val="00955D96"/>
    <w:rsid w:val="00956740"/>
    <w:rsid w:val="00956A24"/>
    <w:rsid w:val="00956E03"/>
    <w:rsid w:val="0095728E"/>
    <w:rsid w:val="00957793"/>
    <w:rsid w:val="00957C40"/>
    <w:rsid w:val="0096086C"/>
    <w:rsid w:val="009609AD"/>
    <w:rsid w:val="00960C1A"/>
    <w:rsid w:val="00960CA3"/>
    <w:rsid w:val="00961832"/>
    <w:rsid w:val="00961ABB"/>
    <w:rsid w:val="009621D6"/>
    <w:rsid w:val="00962935"/>
    <w:rsid w:val="00963224"/>
    <w:rsid w:val="0096332F"/>
    <w:rsid w:val="009641B3"/>
    <w:rsid w:val="009644BC"/>
    <w:rsid w:val="0096458A"/>
    <w:rsid w:val="00964742"/>
    <w:rsid w:val="00965347"/>
    <w:rsid w:val="00965380"/>
    <w:rsid w:val="009663BB"/>
    <w:rsid w:val="009669D1"/>
    <w:rsid w:val="00967738"/>
    <w:rsid w:val="00967759"/>
    <w:rsid w:val="00967ED5"/>
    <w:rsid w:val="00970591"/>
    <w:rsid w:val="00970F31"/>
    <w:rsid w:val="00972930"/>
    <w:rsid w:val="00972B83"/>
    <w:rsid w:val="0097356D"/>
    <w:rsid w:val="0097359A"/>
    <w:rsid w:val="00973A11"/>
    <w:rsid w:val="00973E93"/>
    <w:rsid w:val="00974154"/>
    <w:rsid w:val="00974A21"/>
    <w:rsid w:val="00974C56"/>
    <w:rsid w:val="009754F5"/>
    <w:rsid w:val="00975A0E"/>
    <w:rsid w:val="00975ABF"/>
    <w:rsid w:val="00975CFD"/>
    <w:rsid w:val="00975E29"/>
    <w:rsid w:val="00976149"/>
    <w:rsid w:val="00976651"/>
    <w:rsid w:val="009777B5"/>
    <w:rsid w:val="00977B81"/>
    <w:rsid w:val="00977F51"/>
    <w:rsid w:val="0098071F"/>
    <w:rsid w:val="00980DED"/>
    <w:rsid w:val="00980EA9"/>
    <w:rsid w:val="0098102B"/>
    <w:rsid w:val="009815E7"/>
    <w:rsid w:val="009822E6"/>
    <w:rsid w:val="00982520"/>
    <w:rsid w:val="00982F51"/>
    <w:rsid w:val="00983DEB"/>
    <w:rsid w:val="00984DE1"/>
    <w:rsid w:val="00984EEE"/>
    <w:rsid w:val="009861B7"/>
    <w:rsid w:val="00987316"/>
    <w:rsid w:val="00987403"/>
    <w:rsid w:val="00990885"/>
    <w:rsid w:val="00991546"/>
    <w:rsid w:val="00992F9F"/>
    <w:rsid w:val="0099365E"/>
    <w:rsid w:val="00993948"/>
    <w:rsid w:val="009944F4"/>
    <w:rsid w:val="00994BDB"/>
    <w:rsid w:val="00996A1E"/>
    <w:rsid w:val="00996BD7"/>
    <w:rsid w:val="00997EF6"/>
    <w:rsid w:val="009A00AC"/>
    <w:rsid w:val="009A0731"/>
    <w:rsid w:val="009A1443"/>
    <w:rsid w:val="009A1EE2"/>
    <w:rsid w:val="009A2448"/>
    <w:rsid w:val="009A299E"/>
    <w:rsid w:val="009A36EA"/>
    <w:rsid w:val="009A3C62"/>
    <w:rsid w:val="009A40B0"/>
    <w:rsid w:val="009A45A9"/>
    <w:rsid w:val="009A65BA"/>
    <w:rsid w:val="009A68FB"/>
    <w:rsid w:val="009A7AB7"/>
    <w:rsid w:val="009B02C4"/>
    <w:rsid w:val="009B0927"/>
    <w:rsid w:val="009B1047"/>
    <w:rsid w:val="009B1216"/>
    <w:rsid w:val="009B13CD"/>
    <w:rsid w:val="009B1837"/>
    <w:rsid w:val="009B1E6C"/>
    <w:rsid w:val="009B22ED"/>
    <w:rsid w:val="009B2A7C"/>
    <w:rsid w:val="009B3A5D"/>
    <w:rsid w:val="009B3CC6"/>
    <w:rsid w:val="009B4003"/>
    <w:rsid w:val="009B4506"/>
    <w:rsid w:val="009B485D"/>
    <w:rsid w:val="009B4B84"/>
    <w:rsid w:val="009B4EB0"/>
    <w:rsid w:val="009B4F44"/>
    <w:rsid w:val="009B5365"/>
    <w:rsid w:val="009B59B0"/>
    <w:rsid w:val="009B5AD6"/>
    <w:rsid w:val="009B63A8"/>
    <w:rsid w:val="009B64B4"/>
    <w:rsid w:val="009B6B69"/>
    <w:rsid w:val="009B714F"/>
    <w:rsid w:val="009B73AC"/>
    <w:rsid w:val="009B74D5"/>
    <w:rsid w:val="009B77F4"/>
    <w:rsid w:val="009C0E16"/>
    <w:rsid w:val="009C1602"/>
    <w:rsid w:val="009C16EE"/>
    <w:rsid w:val="009C1B05"/>
    <w:rsid w:val="009C1E9A"/>
    <w:rsid w:val="009C2235"/>
    <w:rsid w:val="009C225A"/>
    <w:rsid w:val="009C2EA7"/>
    <w:rsid w:val="009C329D"/>
    <w:rsid w:val="009C3310"/>
    <w:rsid w:val="009C424A"/>
    <w:rsid w:val="009C4371"/>
    <w:rsid w:val="009C4706"/>
    <w:rsid w:val="009C51FB"/>
    <w:rsid w:val="009C52B2"/>
    <w:rsid w:val="009C533A"/>
    <w:rsid w:val="009C6565"/>
    <w:rsid w:val="009C6E87"/>
    <w:rsid w:val="009C78B2"/>
    <w:rsid w:val="009C78D0"/>
    <w:rsid w:val="009C7BB1"/>
    <w:rsid w:val="009C7C12"/>
    <w:rsid w:val="009D03EA"/>
    <w:rsid w:val="009D046E"/>
    <w:rsid w:val="009D0635"/>
    <w:rsid w:val="009D0765"/>
    <w:rsid w:val="009D0810"/>
    <w:rsid w:val="009D0C71"/>
    <w:rsid w:val="009D10EA"/>
    <w:rsid w:val="009D1476"/>
    <w:rsid w:val="009D17B4"/>
    <w:rsid w:val="009D17D6"/>
    <w:rsid w:val="009D2C37"/>
    <w:rsid w:val="009D2CEE"/>
    <w:rsid w:val="009D2DCB"/>
    <w:rsid w:val="009D40A4"/>
    <w:rsid w:val="009D47EE"/>
    <w:rsid w:val="009D4D13"/>
    <w:rsid w:val="009D4D72"/>
    <w:rsid w:val="009D5438"/>
    <w:rsid w:val="009D555B"/>
    <w:rsid w:val="009D59BC"/>
    <w:rsid w:val="009D5FD6"/>
    <w:rsid w:val="009D6D7A"/>
    <w:rsid w:val="009D753A"/>
    <w:rsid w:val="009D784C"/>
    <w:rsid w:val="009E001F"/>
    <w:rsid w:val="009E01BA"/>
    <w:rsid w:val="009E0321"/>
    <w:rsid w:val="009E1623"/>
    <w:rsid w:val="009E16B6"/>
    <w:rsid w:val="009E1CC8"/>
    <w:rsid w:val="009E1D5B"/>
    <w:rsid w:val="009E1E4B"/>
    <w:rsid w:val="009E22E0"/>
    <w:rsid w:val="009E25C6"/>
    <w:rsid w:val="009E2DEE"/>
    <w:rsid w:val="009E398D"/>
    <w:rsid w:val="009E436F"/>
    <w:rsid w:val="009E5576"/>
    <w:rsid w:val="009E58FF"/>
    <w:rsid w:val="009E59A9"/>
    <w:rsid w:val="009E5FBF"/>
    <w:rsid w:val="009E6455"/>
    <w:rsid w:val="009E6F7D"/>
    <w:rsid w:val="009E7B0E"/>
    <w:rsid w:val="009E7C18"/>
    <w:rsid w:val="009F070C"/>
    <w:rsid w:val="009F0B88"/>
    <w:rsid w:val="009F0EDE"/>
    <w:rsid w:val="009F1513"/>
    <w:rsid w:val="009F15AB"/>
    <w:rsid w:val="009F181B"/>
    <w:rsid w:val="009F1B61"/>
    <w:rsid w:val="009F26CF"/>
    <w:rsid w:val="009F3D10"/>
    <w:rsid w:val="009F422E"/>
    <w:rsid w:val="009F44DB"/>
    <w:rsid w:val="009F4AAC"/>
    <w:rsid w:val="009F4E5E"/>
    <w:rsid w:val="009F531E"/>
    <w:rsid w:val="009F5333"/>
    <w:rsid w:val="009F7565"/>
    <w:rsid w:val="00A00D20"/>
    <w:rsid w:val="00A00D85"/>
    <w:rsid w:val="00A01588"/>
    <w:rsid w:val="00A01814"/>
    <w:rsid w:val="00A01841"/>
    <w:rsid w:val="00A019F4"/>
    <w:rsid w:val="00A01DD5"/>
    <w:rsid w:val="00A02CD8"/>
    <w:rsid w:val="00A03370"/>
    <w:rsid w:val="00A03450"/>
    <w:rsid w:val="00A0364A"/>
    <w:rsid w:val="00A038FC"/>
    <w:rsid w:val="00A03A86"/>
    <w:rsid w:val="00A03E7F"/>
    <w:rsid w:val="00A04641"/>
    <w:rsid w:val="00A04763"/>
    <w:rsid w:val="00A04985"/>
    <w:rsid w:val="00A04BBF"/>
    <w:rsid w:val="00A04E0B"/>
    <w:rsid w:val="00A0518F"/>
    <w:rsid w:val="00A05422"/>
    <w:rsid w:val="00A0583E"/>
    <w:rsid w:val="00A05EAD"/>
    <w:rsid w:val="00A06B5E"/>
    <w:rsid w:val="00A06D68"/>
    <w:rsid w:val="00A06D88"/>
    <w:rsid w:val="00A06F66"/>
    <w:rsid w:val="00A07621"/>
    <w:rsid w:val="00A07EB3"/>
    <w:rsid w:val="00A101C4"/>
    <w:rsid w:val="00A102EC"/>
    <w:rsid w:val="00A104A9"/>
    <w:rsid w:val="00A1103F"/>
    <w:rsid w:val="00A11466"/>
    <w:rsid w:val="00A115FD"/>
    <w:rsid w:val="00A11B6D"/>
    <w:rsid w:val="00A1210D"/>
    <w:rsid w:val="00A14BDD"/>
    <w:rsid w:val="00A14D5B"/>
    <w:rsid w:val="00A14FED"/>
    <w:rsid w:val="00A15404"/>
    <w:rsid w:val="00A173EE"/>
    <w:rsid w:val="00A17820"/>
    <w:rsid w:val="00A17A5D"/>
    <w:rsid w:val="00A20B08"/>
    <w:rsid w:val="00A20C47"/>
    <w:rsid w:val="00A20DD8"/>
    <w:rsid w:val="00A2154E"/>
    <w:rsid w:val="00A21B67"/>
    <w:rsid w:val="00A22193"/>
    <w:rsid w:val="00A22DA2"/>
    <w:rsid w:val="00A23A51"/>
    <w:rsid w:val="00A23C99"/>
    <w:rsid w:val="00A2443E"/>
    <w:rsid w:val="00A247EC"/>
    <w:rsid w:val="00A25096"/>
    <w:rsid w:val="00A261F4"/>
    <w:rsid w:val="00A26DC8"/>
    <w:rsid w:val="00A275B0"/>
    <w:rsid w:val="00A27644"/>
    <w:rsid w:val="00A27AA5"/>
    <w:rsid w:val="00A27F6D"/>
    <w:rsid w:val="00A30D26"/>
    <w:rsid w:val="00A315BD"/>
    <w:rsid w:val="00A317A0"/>
    <w:rsid w:val="00A318AE"/>
    <w:rsid w:val="00A318CB"/>
    <w:rsid w:val="00A3204C"/>
    <w:rsid w:val="00A322D3"/>
    <w:rsid w:val="00A32AD9"/>
    <w:rsid w:val="00A32DB8"/>
    <w:rsid w:val="00A33789"/>
    <w:rsid w:val="00A33929"/>
    <w:rsid w:val="00A33E53"/>
    <w:rsid w:val="00A3411D"/>
    <w:rsid w:val="00A34A00"/>
    <w:rsid w:val="00A34BAE"/>
    <w:rsid w:val="00A353AB"/>
    <w:rsid w:val="00A35FA3"/>
    <w:rsid w:val="00A36770"/>
    <w:rsid w:val="00A36A42"/>
    <w:rsid w:val="00A36F09"/>
    <w:rsid w:val="00A36FF6"/>
    <w:rsid w:val="00A375E5"/>
    <w:rsid w:val="00A378CD"/>
    <w:rsid w:val="00A43016"/>
    <w:rsid w:val="00A44A0D"/>
    <w:rsid w:val="00A44EAA"/>
    <w:rsid w:val="00A45381"/>
    <w:rsid w:val="00A45CFB"/>
    <w:rsid w:val="00A45DB7"/>
    <w:rsid w:val="00A46525"/>
    <w:rsid w:val="00A465F4"/>
    <w:rsid w:val="00A46B89"/>
    <w:rsid w:val="00A4776E"/>
    <w:rsid w:val="00A477BE"/>
    <w:rsid w:val="00A47C55"/>
    <w:rsid w:val="00A47FC0"/>
    <w:rsid w:val="00A50163"/>
    <w:rsid w:val="00A50B03"/>
    <w:rsid w:val="00A50D38"/>
    <w:rsid w:val="00A51812"/>
    <w:rsid w:val="00A52AE7"/>
    <w:rsid w:val="00A53686"/>
    <w:rsid w:val="00A538DF"/>
    <w:rsid w:val="00A53B30"/>
    <w:rsid w:val="00A53C58"/>
    <w:rsid w:val="00A5455A"/>
    <w:rsid w:val="00A547BB"/>
    <w:rsid w:val="00A54826"/>
    <w:rsid w:val="00A558A7"/>
    <w:rsid w:val="00A56C9F"/>
    <w:rsid w:val="00A56D1E"/>
    <w:rsid w:val="00A56E35"/>
    <w:rsid w:val="00A5764B"/>
    <w:rsid w:val="00A57650"/>
    <w:rsid w:val="00A57FD4"/>
    <w:rsid w:val="00A606B3"/>
    <w:rsid w:val="00A60D50"/>
    <w:rsid w:val="00A611C6"/>
    <w:rsid w:val="00A61969"/>
    <w:rsid w:val="00A620EF"/>
    <w:rsid w:val="00A624EE"/>
    <w:rsid w:val="00A62663"/>
    <w:rsid w:val="00A632D4"/>
    <w:rsid w:val="00A63316"/>
    <w:rsid w:val="00A6364B"/>
    <w:rsid w:val="00A63A40"/>
    <w:rsid w:val="00A63B41"/>
    <w:rsid w:val="00A63E0F"/>
    <w:rsid w:val="00A643B4"/>
    <w:rsid w:val="00A649DA"/>
    <w:rsid w:val="00A65CE4"/>
    <w:rsid w:val="00A66B8D"/>
    <w:rsid w:val="00A70E2F"/>
    <w:rsid w:val="00A71D10"/>
    <w:rsid w:val="00A72F01"/>
    <w:rsid w:val="00A73427"/>
    <w:rsid w:val="00A743CE"/>
    <w:rsid w:val="00A7565D"/>
    <w:rsid w:val="00A75CEA"/>
    <w:rsid w:val="00A75D39"/>
    <w:rsid w:val="00A761CC"/>
    <w:rsid w:val="00A763FC"/>
    <w:rsid w:val="00A7658B"/>
    <w:rsid w:val="00A765F6"/>
    <w:rsid w:val="00A76C6D"/>
    <w:rsid w:val="00A76F81"/>
    <w:rsid w:val="00A7766A"/>
    <w:rsid w:val="00A776EE"/>
    <w:rsid w:val="00A77C97"/>
    <w:rsid w:val="00A77CC6"/>
    <w:rsid w:val="00A800CC"/>
    <w:rsid w:val="00A80CFF"/>
    <w:rsid w:val="00A81499"/>
    <w:rsid w:val="00A82B5F"/>
    <w:rsid w:val="00A82E5A"/>
    <w:rsid w:val="00A837B9"/>
    <w:rsid w:val="00A8396C"/>
    <w:rsid w:val="00A83E48"/>
    <w:rsid w:val="00A85C1E"/>
    <w:rsid w:val="00A85C3F"/>
    <w:rsid w:val="00A8616F"/>
    <w:rsid w:val="00A86556"/>
    <w:rsid w:val="00A866F8"/>
    <w:rsid w:val="00A86B8F"/>
    <w:rsid w:val="00A87086"/>
    <w:rsid w:val="00A876E1"/>
    <w:rsid w:val="00A87E47"/>
    <w:rsid w:val="00A9024C"/>
    <w:rsid w:val="00A903B2"/>
    <w:rsid w:val="00A905C5"/>
    <w:rsid w:val="00A9080E"/>
    <w:rsid w:val="00A90843"/>
    <w:rsid w:val="00A91F27"/>
    <w:rsid w:val="00A92F91"/>
    <w:rsid w:val="00A932E2"/>
    <w:rsid w:val="00A93883"/>
    <w:rsid w:val="00A93C52"/>
    <w:rsid w:val="00A940A3"/>
    <w:rsid w:val="00A94D5D"/>
    <w:rsid w:val="00A9503D"/>
    <w:rsid w:val="00A95806"/>
    <w:rsid w:val="00A95D03"/>
    <w:rsid w:val="00A95DBB"/>
    <w:rsid w:val="00A96113"/>
    <w:rsid w:val="00A97475"/>
    <w:rsid w:val="00A9791D"/>
    <w:rsid w:val="00A97976"/>
    <w:rsid w:val="00A97AB0"/>
    <w:rsid w:val="00A97C0E"/>
    <w:rsid w:val="00A97CEA"/>
    <w:rsid w:val="00AA0236"/>
    <w:rsid w:val="00AA099B"/>
    <w:rsid w:val="00AA0B44"/>
    <w:rsid w:val="00AA0CBC"/>
    <w:rsid w:val="00AA1505"/>
    <w:rsid w:val="00AA181C"/>
    <w:rsid w:val="00AA212C"/>
    <w:rsid w:val="00AA2462"/>
    <w:rsid w:val="00AA2951"/>
    <w:rsid w:val="00AA358E"/>
    <w:rsid w:val="00AA3671"/>
    <w:rsid w:val="00AA3899"/>
    <w:rsid w:val="00AA39EC"/>
    <w:rsid w:val="00AA553E"/>
    <w:rsid w:val="00AA5F20"/>
    <w:rsid w:val="00AA6965"/>
    <w:rsid w:val="00AA6D16"/>
    <w:rsid w:val="00AA77D4"/>
    <w:rsid w:val="00AB024B"/>
    <w:rsid w:val="00AB0CBF"/>
    <w:rsid w:val="00AB0E89"/>
    <w:rsid w:val="00AB1EA7"/>
    <w:rsid w:val="00AB2C52"/>
    <w:rsid w:val="00AB4AF2"/>
    <w:rsid w:val="00AB507E"/>
    <w:rsid w:val="00AB5365"/>
    <w:rsid w:val="00AB5413"/>
    <w:rsid w:val="00AB6354"/>
    <w:rsid w:val="00AB6FFF"/>
    <w:rsid w:val="00AB786E"/>
    <w:rsid w:val="00AC00A5"/>
    <w:rsid w:val="00AC0B4D"/>
    <w:rsid w:val="00AC0FE6"/>
    <w:rsid w:val="00AC1920"/>
    <w:rsid w:val="00AC1CDE"/>
    <w:rsid w:val="00AC1CEE"/>
    <w:rsid w:val="00AC1E81"/>
    <w:rsid w:val="00AC284B"/>
    <w:rsid w:val="00AC2DE3"/>
    <w:rsid w:val="00AC37D1"/>
    <w:rsid w:val="00AC3F40"/>
    <w:rsid w:val="00AC420D"/>
    <w:rsid w:val="00AC4265"/>
    <w:rsid w:val="00AC43AF"/>
    <w:rsid w:val="00AC47A0"/>
    <w:rsid w:val="00AC4EC3"/>
    <w:rsid w:val="00AC52E1"/>
    <w:rsid w:val="00AC5711"/>
    <w:rsid w:val="00AC7009"/>
    <w:rsid w:val="00AD0336"/>
    <w:rsid w:val="00AD12D6"/>
    <w:rsid w:val="00AD2A43"/>
    <w:rsid w:val="00AD2C25"/>
    <w:rsid w:val="00AD3668"/>
    <w:rsid w:val="00AD3D05"/>
    <w:rsid w:val="00AD50BA"/>
    <w:rsid w:val="00AD56B8"/>
    <w:rsid w:val="00AD57E3"/>
    <w:rsid w:val="00AD5C83"/>
    <w:rsid w:val="00AD6507"/>
    <w:rsid w:val="00AD7F2E"/>
    <w:rsid w:val="00AD7FA7"/>
    <w:rsid w:val="00AE0329"/>
    <w:rsid w:val="00AE15BE"/>
    <w:rsid w:val="00AE180D"/>
    <w:rsid w:val="00AE1A70"/>
    <w:rsid w:val="00AE1D1A"/>
    <w:rsid w:val="00AE22A6"/>
    <w:rsid w:val="00AE2347"/>
    <w:rsid w:val="00AE24F3"/>
    <w:rsid w:val="00AE27EC"/>
    <w:rsid w:val="00AE2A16"/>
    <w:rsid w:val="00AE2F46"/>
    <w:rsid w:val="00AE30B2"/>
    <w:rsid w:val="00AE36BA"/>
    <w:rsid w:val="00AE459D"/>
    <w:rsid w:val="00AE484F"/>
    <w:rsid w:val="00AE4E45"/>
    <w:rsid w:val="00AE4FBE"/>
    <w:rsid w:val="00AE65E4"/>
    <w:rsid w:val="00AE680E"/>
    <w:rsid w:val="00AE6A16"/>
    <w:rsid w:val="00AE76CF"/>
    <w:rsid w:val="00AF06E4"/>
    <w:rsid w:val="00AF0AF7"/>
    <w:rsid w:val="00AF0DD7"/>
    <w:rsid w:val="00AF1B77"/>
    <w:rsid w:val="00AF20FA"/>
    <w:rsid w:val="00AF226F"/>
    <w:rsid w:val="00AF28CE"/>
    <w:rsid w:val="00AF2DB8"/>
    <w:rsid w:val="00AF2E20"/>
    <w:rsid w:val="00AF2F2E"/>
    <w:rsid w:val="00AF3016"/>
    <w:rsid w:val="00AF355A"/>
    <w:rsid w:val="00AF379C"/>
    <w:rsid w:val="00AF475B"/>
    <w:rsid w:val="00AF4CCE"/>
    <w:rsid w:val="00AF4F2C"/>
    <w:rsid w:val="00AF54B7"/>
    <w:rsid w:val="00AF6359"/>
    <w:rsid w:val="00AF71F1"/>
    <w:rsid w:val="00AF730A"/>
    <w:rsid w:val="00AF7ACB"/>
    <w:rsid w:val="00B00133"/>
    <w:rsid w:val="00B0088E"/>
    <w:rsid w:val="00B00AF7"/>
    <w:rsid w:val="00B00F3B"/>
    <w:rsid w:val="00B01253"/>
    <w:rsid w:val="00B0191E"/>
    <w:rsid w:val="00B01B72"/>
    <w:rsid w:val="00B0312C"/>
    <w:rsid w:val="00B0340C"/>
    <w:rsid w:val="00B035F3"/>
    <w:rsid w:val="00B03BEF"/>
    <w:rsid w:val="00B03F39"/>
    <w:rsid w:val="00B0402E"/>
    <w:rsid w:val="00B0498E"/>
    <w:rsid w:val="00B055E2"/>
    <w:rsid w:val="00B057A3"/>
    <w:rsid w:val="00B05BD7"/>
    <w:rsid w:val="00B06864"/>
    <w:rsid w:val="00B06E44"/>
    <w:rsid w:val="00B0702C"/>
    <w:rsid w:val="00B071DF"/>
    <w:rsid w:val="00B07C76"/>
    <w:rsid w:val="00B1047D"/>
    <w:rsid w:val="00B10901"/>
    <w:rsid w:val="00B10DA7"/>
    <w:rsid w:val="00B115CE"/>
    <w:rsid w:val="00B12611"/>
    <w:rsid w:val="00B1269A"/>
    <w:rsid w:val="00B12838"/>
    <w:rsid w:val="00B12AEF"/>
    <w:rsid w:val="00B13A6C"/>
    <w:rsid w:val="00B13DE9"/>
    <w:rsid w:val="00B14257"/>
    <w:rsid w:val="00B14646"/>
    <w:rsid w:val="00B14874"/>
    <w:rsid w:val="00B14B31"/>
    <w:rsid w:val="00B158BD"/>
    <w:rsid w:val="00B15B3A"/>
    <w:rsid w:val="00B15D12"/>
    <w:rsid w:val="00B168D6"/>
    <w:rsid w:val="00B16BE7"/>
    <w:rsid w:val="00B17692"/>
    <w:rsid w:val="00B17820"/>
    <w:rsid w:val="00B1791E"/>
    <w:rsid w:val="00B20D01"/>
    <w:rsid w:val="00B216A4"/>
    <w:rsid w:val="00B23541"/>
    <w:rsid w:val="00B23DE1"/>
    <w:rsid w:val="00B2439D"/>
    <w:rsid w:val="00B24825"/>
    <w:rsid w:val="00B24EC5"/>
    <w:rsid w:val="00B25BD5"/>
    <w:rsid w:val="00B26A5F"/>
    <w:rsid w:val="00B27BA3"/>
    <w:rsid w:val="00B30103"/>
    <w:rsid w:val="00B30223"/>
    <w:rsid w:val="00B306F7"/>
    <w:rsid w:val="00B30A54"/>
    <w:rsid w:val="00B30A85"/>
    <w:rsid w:val="00B30E54"/>
    <w:rsid w:val="00B315E5"/>
    <w:rsid w:val="00B3170E"/>
    <w:rsid w:val="00B31C6F"/>
    <w:rsid w:val="00B336DA"/>
    <w:rsid w:val="00B33FAD"/>
    <w:rsid w:val="00B344B0"/>
    <w:rsid w:val="00B345A0"/>
    <w:rsid w:val="00B363A7"/>
    <w:rsid w:val="00B365DB"/>
    <w:rsid w:val="00B37552"/>
    <w:rsid w:val="00B37867"/>
    <w:rsid w:val="00B379DD"/>
    <w:rsid w:val="00B37DE6"/>
    <w:rsid w:val="00B40013"/>
    <w:rsid w:val="00B401D3"/>
    <w:rsid w:val="00B40463"/>
    <w:rsid w:val="00B4050C"/>
    <w:rsid w:val="00B4070B"/>
    <w:rsid w:val="00B41163"/>
    <w:rsid w:val="00B413CA"/>
    <w:rsid w:val="00B4182E"/>
    <w:rsid w:val="00B419A2"/>
    <w:rsid w:val="00B424AB"/>
    <w:rsid w:val="00B42B21"/>
    <w:rsid w:val="00B42E0F"/>
    <w:rsid w:val="00B4308F"/>
    <w:rsid w:val="00B441AE"/>
    <w:rsid w:val="00B45330"/>
    <w:rsid w:val="00B4555D"/>
    <w:rsid w:val="00B45716"/>
    <w:rsid w:val="00B45718"/>
    <w:rsid w:val="00B45819"/>
    <w:rsid w:val="00B45B0C"/>
    <w:rsid w:val="00B46B16"/>
    <w:rsid w:val="00B5038E"/>
    <w:rsid w:val="00B50683"/>
    <w:rsid w:val="00B50F3C"/>
    <w:rsid w:val="00B51180"/>
    <w:rsid w:val="00B51FBE"/>
    <w:rsid w:val="00B5235E"/>
    <w:rsid w:val="00B52905"/>
    <w:rsid w:val="00B52F36"/>
    <w:rsid w:val="00B533C7"/>
    <w:rsid w:val="00B53A99"/>
    <w:rsid w:val="00B53E63"/>
    <w:rsid w:val="00B54DEE"/>
    <w:rsid w:val="00B55FEB"/>
    <w:rsid w:val="00B56464"/>
    <w:rsid w:val="00B564E7"/>
    <w:rsid w:val="00B56DFA"/>
    <w:rsid w:val="00B5716D"/>
    <w:rsid w:val="00B574B7"/>
    <w:rsid w:val="00B576EE"/>
    <w:rsid w:val="00B576F1"/>
    <w:rsid w:val="00B5777D"/>
    <w:rsid w:val="00B57F64"/>
    <w:rsid w:val="00B60144"/>
    <w:rsid w:val="00B60456"/>
    <w:rsid w:val="00B62229"/>
    <w:rsid w:val="00B627ED"/>
    <w:rsid w:val="00B629B3"/>
    <w:rsid w:val="00B62CD0"/>
    <w:rsid w:val="00B63255"/>
    <w:rsid w:val="00B6378D"/>
    <w:rsid w:val="00B638D0"/>
    <w:rsid w:val="00B641BA"/>
    <w:rsid w:val="00B65899"/>
    <w:rsid w:val="00B65C0F"/>
    <w:rsid w:val="00B65F57"/>
    <w:rsid w:val="00B66538"/>
    <w:rsid w:val="00B66799"/>
    <w:rsid w:val="00B66C2D"/>
    <w:rsid w:val="00B67949"/>
    <w:rsid w:val="00B67FE5"/>
    <w:rsid w:val="00B70046"/>
    <w:rsid w:val="00B70F07"/>
    <w:rsid w:val="00B711BC"/>
    <w:rsid w:val="00B7144D"/>
    <w:rsid w:val="00B72236"/>
    <w:rsid w:val="00B724F3"/>
    <w:rsid w:val="00B725B7"/>
    <w:rsid w:val="00B726DA"/>
    <w:rsid w:val="00B73153"/>
    <w:rsid w:val="00B732A7"/>
    <w:rsid w:val="00B73518"/>
    <w:rsid w:val="00B73C0D"/>
    <w:rsid w:val="00B7443C"/>
    <w:rsid w:val="00B74728"/>
    <w:rsid w:val="00B74F94"/>
    <w:rsid w:val="00B75094"/>
    <w:rsid w:val="00B775B5"/>
    <w:rsid w:val="00B77A13"/>
    <w:rsid w:val="00B81A66"/>
    <w:rsid w:val="00B82D3B"/>
    <w:rsid w:val="00B832A7"/>
    <w:rsid w:val="00B83DF0"/>
    <w:rsid w:val="00B842E9"/>
    <w:rsid w:val="00B84F68"/>
    <w:rsid w:val="00B85735"/>
    <w:rsid w:val="00B86305"/>
    <w:rsid w:val="00B86806"/>
    <w:rsid w:val="00B8721D"/>
    <w:rsid w:val="00B873DC"/>
    <w:rsid w:val="00B878FE"/>
    <w:rsid w:val="00B87A8E"/>
    <w:rsid w:val="00B87D19"/>
    <w:rsid w:val="00B900B5"/>
    <w:rsid w:val="00B908ED"/>
    <w:rsid w:val="00B909B0"/>
    <w:rsid w:val="00B92448"/>
    <w:rsid w:val="00B92726"/>
    <w:rsid w:val="00B92987"/>
    <w:rsid w:val="00B92B41"/>
    <w:rsid w:val="00B9318E"/>
    <w:rsid w:val="00B9338A"/>
    <w:rsid w:val="00B93B4C"/>
    <w:rsid w:val="00B93C03"/>
    <w:rsid w:val="00B94D52"/>
    <w:rsid w:val="00B95882"/>
    <w:rsid w:val="00B95C9A"/>
    <w:rsid w:val="00B9688A"/>
    <w:rsid w:val="00B96A26"/>
    <w:rsid w:val="00B96E0D"/>
    <w:rsid w:val="00B96F0C"/>
    <w:rsid w:val="00B9706D"/>
    <w:rsid w:val="00BA0399"/>
    <w:rsid w:val="00BA0495"/>
    <w:rsid w:val="00BA06C2"/>
    <w:rsid w:val="00BA0F16"/>
    <w:rsid w:val="00BA1B1F"/>
    <w:rsid w:val="00BA1CA0"/>
    <w:rsid w:val="00BA1D54"/>
    <w:rsid w:val="00BA1FC5"/>
    <w:rsid w:val="00BA25E4"/>
    <w:rsid w:val="00BA29FC"/>
    <w:rsid w:val="00BA3082"/>
    <w:rsid w:val="00BA320E"/>
    <w:rsid w:val="00BA375F"/>
    <w:rsid w:val="00BA3BD0"/>
    <w:rsid w:val="00BA3F5A"/>
    <w:rsid w:val="00BA4E39"/>
    <w:rsid w:val="00BA587D"/>
    <w:rsid w:val="00BA5DA5"/>
    <w:rsid w:val="00BA6444"/>
    <w:rsid w:val="00BA6553"/>
    <w:rsid w:val="00BA70A3"/>
    <w:rsid w:val="00BA7810"/>
    <w:rsid w:val="00BB0B93"/>
    <w:rsid w:val="00BB11ED"/>
    <w:rsid w:val="00BB1F41"/>
    <w:rsid w:val="00BB2CB8"/>
    <w:rsid w:val="00BB2E9D"/>
    <w:rsid w:val="00BB329D"/>
    <w:rsid w:val="00BB3501"/>
    <w:rsid w:val="00BB4A9B"/>
    <w:rsid w:val="00BB4BC2"/>
    <w:rsid w:val="00BB5081"/>
    <w:rsid w:val="00BB54A4"/>
    <w:rsid w:val="00BB5689"/>
    <w:rsid w:val="00BB5AAE"/>
    <w:rsid w:val="00BB5B36"/>
    <w:rsid w:val="00BB5D87"/>
    <w:rsid w:val="00BB632F"/>
    <w:rsid w:val="00BB65C2"/>
    <w:rsid w:val="00BB6839"/>
    <w:rsid w:val="00BB75C5"/>
    <w:rsid w:val="00BB7925"/>
    <w:rsid w:val="00BC02B0"/>
    <w:rsid w:val="00BC0514"/>
    <w:rsid w:val="00BC0947"/>
    <w:rsid w:val="00BC0E7B"/>
    <w:rsid w:val="00BC0F96"/>
    <w:rsid w:val="00BC1771"/>
    <w:rsid w:val="00BC180B"/>
    <w:rsid w:val="00BC1F6C"/>
    <w:rsid w:val="00BC2663"/>
    <w:rsid w:val="00BC2782"/>
    <w:rsid w:val="00BC33B9"/>
    <w:rsid w:val="00BC34C0"/>
    <w:rsid w:val="00BC38E3"/>
    <w:rsid w:val="00BC3C25"/>
    <w:rsid w:val="00BC3E64"/>
    <w:rsid w:val="00BC5F89"/>
    <w:rsid w:val="00BC61D4"/>
    <w:rsid w:val="00BC62AA"/>
    <w:rsid w:val="00BC6D61"/>
    <w:rsid w:val="00BC6EEE"/>
    <w:rsid w:val="00BC7269"/>
    <w:rsid w:val="00BC73FF"/>
    <w:rsid w:val="00BC7B19"/>
    <w:rsid w:val="00BD0003"/>
    <w:rsid w:val="00BD0034"/>
    <w:rsid w:val="00BD0A3B"/>
    <w:rsid w:val="00BD1628"/>
    <w:rsid w:val="00BD1A4F"/>
    <w:rsid w:val="00BD207E"/>
    <w:rsid w:val="00BD20DD"/>
    <w:rsid w:val="00BD2F7A"/>
    <w:rsid w:val="00BD30BB"/>
    <w:rsid w:val="00BD3544"/>
    <w:rsid w:val="00BD36B5"/>
    <w:rsid w:val="00BD385D"/>
    <w:rsid w:val="00BD38A5"/>
    <w:rsid w:val="00BD394F"/>
    <w:rsid w:val="00BD3BD8"/>
    <w:rsid w:val="00BD428B"/>
    <w:rsid w:val="00BD49EF"/>
    <w:rsid w:val="00BD4D2E"/>
    <w:rsid w:val="00BD4F63"/>
    <w:rsid w:val="00BD5040"/>
    <w:rsid w:val="00BD5D20"/>
    <w:rsid w:val="00BD5EC7"/>
    <w:rsid w:val="00BD5F3C"/>
    <w:rsid w:val="00BD727B"/>
    <w:rsid w:val="00BD7580"/>
    <w:rsid w:val="00BD759F"/>
    <w:rsid w:val="00BD764A"/>
    <w:rsid w:val="00BD7F75"/>
    <w:rsid w:val="00BE03E3"/>
    <w:rsid w:val="00BE09E1"/>
    <w:rsid w:val="00BE12B1"/>
    <w:rsid w:val="00BE13DC"/>
    <w:rsid w:val="00BE14CA"/>
    <w:rsid w:val="00BE19CC"/>
    <w:rsid w:val="00BE1C80"/>
    <w:rsid w:val="00BE1ED9"/>
    <w:rsid w:val="00BE1F6F"/>
    <w:rsid w:val="00BE2117"/>
    <w:rsid w:val="00BE2E1B"/>
    <w:rsid w:val="00BE3000"/>
    <w:rsid w:val="00BE3E7A"/>
    <w:rsid w:val="00BE4269"/>
    <w:rsid w:val="00BE4438"/>
    <w:rsid w:val="00BE45A3"/>
    <w:rsid w:val="00BE4D10"/>
    <w:rsid w:val="00BE58D8"/>
    <w:rsid w:val="00BE67DF"/>
    <w:rsid w:val="00BE682B"/>
    <w:rsid w:val="00BE69FE"/>
    <w:rsid w:val="00BE6E62"/>
    <w:rsid w:val="00BE7045"/>
    <w:rsid w:val="00BE768E"/>
    <w:rsid w:val="00BE7910"/>
    <w:rsid w:val="00BE7B4E"/>
    <w:rsid w:val="00BF09A8"/>
    <w:rsid w:val="00BF0D79"/>
    <w:rsid w:val="00BF17FC"/>
    <w:rsid w:val="00BF20D2"/>
    <w:rsid w:val="00BF2853"/>
    <w:rsid w:val="00BF2BF5"/>
    <w:rsid w:val="00BF2CBB"/>
    <w:rsid w:val="00BF32C0"/>
    <w:rsid w:val="00BF3622"/>
    <w:rsid w:val="00BF3A37"/>
    <w:rsid w:val="00BF3CFE"/>
    <w:rsid w:val="00BF3D02"/>
    <w:rsid w:val="00BF4867"/>
    <w:rsid w:val="00BF49C6"/>
    <w:rsid w:val="00BF5167"/>
    <w:rsid w:val="00BF55CC"/>
    <w:rsid w:val="00BF568D"/>
    <w:rsid w:val="00BF5753"/>
    <w:rsid w:val="00BF5A98"/>
    <w:rsid w:val="00BF5B5B"/>
    <w:rsid w:val="00BF6129"/>
    <w:rsid w:val="00BF62D2"/>
    <w:rsid w:val="00BF63EE"/>
    <w:rsid w:val="00BF6900"/>
    <w:rsid w:val="00BF6EC4"/>
    <w:rsid w:val="00BF6EC7"/>
    <w:rsid w:val="00BF701A"/>
    <w:rsid w:val="00BF7761"/>
    <w:rsid w:val="00BF792C"/>
    <w:rsid w:val="00BF7AD5"/>
    <w:rsid w:val="00BF7FEC"/>
    <w:rsid w:val="00C00B1E"/>
    <w:rsid w:val="00C00D50"/>
    <w:rsid w:val="00C01362"/>
    <w:rsid w:val="00C01B3B"/>
    <w:rsid w:val="00C025F1"/>
    <w:rsid w:val="00C02978"/>
    <w:rsid w:val="00C03381"/>
    <w:rsid w:val="00C037AA"/>
    <w:rsid w:val="00C0384B"/>
    <w:rsid w:val="00C0539A"/>
    <w:rsid w:val="00C054C3"/>
    <w:rsid w:val="00C0592D"/>
    <w:rsid w:val="00C05D24"/>
    <w:rsid w:val="00C063D5"/>
    <w:rsid w:val="00C06AAF"/>
    <w:rsid w:val="00C06B7F"/>
    <w:rsid w:val="00C06BE1"/>
    <w:rsid w:val="00C07F9E"/>
    <w:rsid w:val="00C1074A"/>
    <w:rsid w:val="00C108E6"/>
    <w:rsid w:val="00C10930"/>
    <w:rsid w:val="00C115D4"/>
    <w:rsid w:val="00C119B1"/>
    <w:rsid w:val="00C119F2"/>
    <w:rsid w:val="00C11D00"/>
    <w:rsid w:val="00C11E74"/>
    <w:rsid w:val="00C122E7"/>
    <w:rsid w:val="00C1281B"/>
    <w:rsid w:val="00C13BEF"/>
    <w:rsid w:val="00C13E7B"/>
    <w:rsid w:val="00C148C6"/>
    <w:rsid w:val="00C14910"/>
    <w:rsid w:val="00C15017"/>
    <w:rsid w:val="00C15148"/>
    <w:rsid w:val="00C15587"/>
    <w:rsid w:val="00C15633"/>
    <w:rsid w:val="00C163F4"/>
    <w:rsid w:val="00C1690A"/>
    <w:rsid w:val="00C16C5B"/>
    <w:rsid w:val="00C16CFE"/>
    <w:rsid w:val="00C16E88"/>
    <w:rsid w:val="00C174BF"/>
    <w:rsid w:val="00C1776C"/>
    <w:rsid w:val="00C1795C"/>
    <w:rsid w:val="00C17FD8"/>
    <w:rsid w:val="00C205A5"/>
    <w:rsid w:val="00C216FC"/>
    <w:rsid w:val="00C21855"/>
    <w:rsid w:val="00C219C0"/>
    <w:rsid w:val="00C21A1C"/>
    <w:rsid w:val="00C22073"/>
    <w:rsid w:val="00C220AA"/>
    <w:rsid w:val="00C2249E"/>
    <w:rsid w:val="00C2275A"/>
    <w:rsid w:val="00C229DE"/>
    <w:rsid w:val="00C22E0B"/>
    <w:rsid w:val="00C234D1"/>
    <w:rsid w:val="00C239AF"/>
    <w:rsid w:val="00C23C1A"/>
    <w:rsid w:val="00C23EBC"/>
    <w:rsid w:val="00C23F98"/>
    <w:rsid w:val="00C24531"/>
    <w:rsid w:val="00C24CD1"/>
    <w:rsid w:val="00C25628"/>
    <w:rsid w:val="00C25812"/>
    <w:rsid w:val="00C26A77"/>
    <w:rsid w:val="00C26B14"/>
    <w:rsid w:val="00C27624"/>
    <w:rsid w:val="00C27C4B"/>
    <w:rsid w:val="00C27CFB"/>
    <w:rsid w:val="00C3031C"/>
    <w:rsid w:val="00C3070C"/>
    <w:rsid w:val="00C3087B"/>
    <w:rsid w:val="00C30E9F"/>
    <w:rsid w:val="00C3136F"/>
    <w:rsid w:val="00C31740"/>
    <w:rsid w:val="00C32696"/>
    <w:rsid w:val="00C32726"/>
    <w:rsid w:val="00C32763"/>
    <w:rsid w:val="00C32814"/>
    <w:rsid w:val="00C33536"/>
    <w:rsid w:val="00C341FB"/>
    <w:rsid w:val="00C3429F"/>
    <w:rsid w:val="00C35228"/>
    <w:rsid w:val="00C35992"/>
    <w:rsid w:val="00C3608A"/>
    <w:rsid w:val="00C364B9"/>
    <w:rsid w:val="00C36AD4"/>
    <w:rsid w:val="00C36E21"/>
    <w:rsid w:val="00C36F75"/>
    <w:rsid w:val="00C37C9D"/>
    <w:rsid w:val="00C40617"/>
    <w:rsid w:val="00C40E1B"/>
    <w:rsid w:val="00C41160"/>
    <w:rsid w:val="00C41A9F"/>
    <w:rsid w:val="00C424F8"/>
    <w:rsid w:val="00C42D48"/>
    <w:rsid w:val="00C44402"/>
    <w:rsid w:val="00C444B9"/>
    <w:rsid w:val="00C44916"/>
    <w:rsid w:val="00C450A4"/>
    <w:rsid w:val="00C451C8"/>
    <w:rsid w:val="00C4534E"/>
    <w:rsid w:val="00C45B8F"/>
    <w:rsid w:val="00C45BCE"/>
    <w:rsid w:val="00C462D7"/>
    <w:rsid w:val="00C47067"/>
    <w:rsid w:val="00C47E50"/>
    <w:rsid w:val="00C50174"/>
    <w:rsid w:val="00C50296"/>
    <w:rsid w:val="00C50D88"/>
    <w:rsid w:val="00C52BAA"/>
    <w:rsid w:val="00C53229"/>
    <w:rsid w:val="00C53426"/>
    <w:rsid w:val="00C53756"/>
    <w:rsid w:val="00C55980"/>
    <w:rsid w:val="00C56482"/>
    <w:rsid w:val="00C56D2B"/>
    <w:rsid w:val="00C56DE8"/>
    <w:rsid w:val="00C57156"/>
    <w:rsid w:val="00C575DD"/>
    <w:rsid w:val="00C6143A"/>
    <w:rsid w:val="00C6197C"/>
    <w:rsid w:val="00C619B1"/>
    <w:rsid w:val="00C61F25"/>
    <w:rsid w:val="00C6311B"/>
    <w:rsid w:val="00C635F0"/>
    <w:rsid w:val="00C63799"/>
    <w:rsid w:val="00C63A22"/>
    <w:rsid w:val="00C641A9"/>
    <w:rsid w:val="00C64C1B"/>
    <w:rsid w:val="00C65AC6"/>
    <w:rsid w:val="00C65B7C"/>
    <w:rsid w:val="00C65C55"/>
    <w:rsid w:val="00C665AF"/>
    <w:rsid w:val="00C666F0"/>
    <w:rsid w:val="00C66CBD"/>
    <w:rsid w:val="00C66DCB"/>
    <w:rsid w:val="00C66EEC"/>
    <w:rsid w:val="00C67495"/>
    <w:rsid w:val="00C674FA"/>
    <w:rsid w:val="00C678A9"/>
    <w:rsid w:val="00C6795A"/>
    <w:rsid w:val="00C700EE"/>
    <w:rsid w:val="00C70114"/>
    <w:rsid w:val="00C7031A"/>
    <w:rsid w:val="00C709C6"/>
    <w:rsid w:val="00C70A22"/>
    <w:rsid w:val="00C70C5F"/>
    <w:rsid w:val="00C7111D"/>
    <w:rsid w:val="00C7133E"/>
    <w:rsid w:val="00C7151E"/>
    <w:rsid w:val="00C715B9"/>
    <w:rsid w:val="00C72322"/>
    <w:rsid w:val="00C72E5C"/>
    <w:rsid w:val="00C7327A"/>
    <w:rsid w:val="00C738C5"/>
    <w:rsid w:val="00C73C7A"/>
    <w:rsid w:val="00C7471E"/>
    <w:rsid w:val="00C74E0B"/>
    <w:rsid w:val="00C75079"/>
    <w:rsid w:val="00C75B3C"/>
    <w:rsid w:val="00C75BCF"/>
    <w:rsid w:val="00C76215"/>
    <w:rsid w:val="00C766F5"/>
    <w:rsid w:val="00C769B4"/>
    <w:rsid w:val="00C77836"/>
    <w:rsid w:val="00C77CD4"/>
    <w:rsid w:val="00C804B2"/>
    <w:rsid w:val="00C805E8"/>
    <w:rsid w:val="00C80CA4"/>
    <w:rsid w:val="00C8264A"/>
    <w:rsid w:val="00C8275D"/>
    <w:rsid w:val="00C82836"/>
    <w:rsid w:val="00C82907"/>
    <w:rsid w:val="00C83EAC"/>
    <w:rsid w:val="00C83F20"/>
    <w:rsid w:val="00C84E1D"/>
    <w:rsid w:val="00C85625"/>
    <w:rsid w:val="00C86267"/>
    <w:rsid w:val="00C86A8E"/>
    <w:rsid w:val="00C872F6"/>
    <w:rsid w:val="00C876A6"/>
    <w:rsid w:val="00C87E07"/>
    <w:rsid w:val="00C923A0"/>
    <w:rsid w:val="00C92BD4"/>
    <w:rsid w:val="00C92E4C"/>
    <w:rsid w:val="00C93402"/>
    <w:rsid w:val="00C934CA"/>
    <w:rsid w:val="00C93D7B"/>
    <w:rsid w:val="00C94298"/>
    <w:rsid w:val="00C9437E"/>
    <w:rsid w:val="00C94572"/>
    <w:rsid w:val="00C945F5"/>
    <w:rsid w:val="00C9462A"/>
    <w:rsid w:val="00C94A70"/>
    <w:rsid w:val="00C94D12"/>
    <w:rsid w:val="00C956EC"/>
    <w:rsid w:val="00C95A35"/>
    <w:rsid w:val="00C965AE"/>
    <w:rsid w:val="00C969AE"/>
    <w:rsid w:val="00C96CA9"/>
    <w:rsid w:val="00C96F30"/>
    <w:rsid w:val="00C971BA"/>
    <w:rsid w:val="00C97210"/>
    <w:rsid w:val="00C972B6"/>
    <w:rsid w:val="00C97430"/>
    <w:rsid w:val="00C977F7"/>
    <w:rsid w:val="00C97B30"/>
    <w:rsid w:val="00C97B54"/>
    <w:rsid w:val="00CA016C"/>
    <w:rsid w:val="00CA05AB"/>
    <w:rsid w:val="00CA1478"/>
    <w:rsid w:val="00CA1E8E"/>
    <w:rsid w:val="00CA1FEC"/>
    <w:rsid w:val="00CA23CC"/>
    <w:rsid w:val="00CA2493"/>
    <w:rsid w:val="00CA29AE"/>
    <w:rsid w:val="00CA2DC9"/>
    <w:rsid w:val="00CA3165"/>
    <w:rsid w:val="00CA3AD4"/>
    <w:rsid w:val="00CA5306"/>
    <w:rsid w:val="00CA6025"/>
    <w:rsid w:val="00CA632D"/>
    <w:rsid w:val="00CA6C39"/>
    <w:rsid w:val="00CA7EAD"/>
    <w:rsid w:val="00CA7ECE"/>
    <w:rsid w:val="00CB0432"/>
    <w:rsid w:val="00CB0E4D"/>
    <w:rsid w:val="00CB17D4"/>
    <w:rsid w:val="00CB244A"/>
    <w:rsid w:val="00CB2BAB"/>
    <w:rsid w:val="00CB2DF1"/>
    <w:rsid w:val="00CB2E02"/>
    <w:rsid w:val="00CB3B79"/>
    <w:rsid w:val="00CB3B97"/>
    <w:rsid w:val="00CB3E45"/>
    <w:rsid w:val="00CB40A6"/>
    <w:rsid w:val="00CB4AD1"/>
    <w:rsid w:val="00CB6B8B"/>
    <w:rsid w:val="00CB79C1"/>
    <w:rsid w:val="00CC078A"/>
    <w:rsid w:val="00CC0A74"/>
    <w:rsid w:val="00CC0B24"/>
    <w:rsid w:val="00CC10EC"/>
    <w:rsid w:val="00CC185F"/>
    <w:rsid w:val="00CC1A9D"/>
    <w:rsid w:val="00CC1B96"/>
    <w:rsid w:val="00CC1C2F"/>
    <w:rsid w:val="00CC2071"/>
    <w:rsid w:val="00CC2081"/>
    <w:rsid w:val="00CC253C"/>
    <w:rsid w:val="00CC262F"/>
    <w:rsid w:val="00CC29D2"/>
    <w:rsid w:val="00CC2BBF"/>
    <w:rsid w:val="00CC3243"/>
    <w:rsid w:val="00CC3B5A"/>
    <w:rsid w:val="00CC483A"/>
    <w:rsid w:val="00CC4E71"/>
    <w:rsid w:val="00CC4F77"/>
    <w:rsid w:val="00CC50C7"/>
    <w:rsid w:val="00CC5129"/>
    <w:rsid w:val="00CC5176"/>
    <w:rsid w:val="00CC583E"/>
    <w:rsid w:val="00CC5E4E"/>
    <w:rsid w:val="00CC6FA4"/>
    <w:rsid w:val="00CD06DE"/>
    <w:rsid w:val="00CD11AB"/>
    <w:rsid w:val="00CD24E5"/>
    <w:rsid w:val="00CD2700"/>
    <w:rsid w:val="00CD34DA"/>
    <w:rsid w:val="00CD47C4"/>
    <w:rsid w:val="00CD5C67"/>
    <w:rsid w:val="00CD5D5B"/>
    <w:rsid w:val="00CD612D"/>
    <w:rsid w:val="00CD6332"/>
    <w:rsid w:val="00CD6EE3"/>
    <w:rsid w:val="00CD75D6"/>
    <w:rsid w:val="00CD799C"/>
    <w:rsid w:val="00CD79F7"/>
    <w:rsid w:val="00CD7B64"/>
    <w:rsid w:val="00CE0574"/>
    <w:rsid w:val="00CE0831"/>
    <w:rsid w:val="00CE0BAF"/>
    <w:rsid w:val="00CE1A3D"/>
    <w:rsid w:val="00CE1F18"/>
    <w:rsid w:val="00CE24CB"/>
    <w:rsid w:val="00CE294F"/>
    <w:rsid w:val="00CE3620"/>
    <w:rsid w:val="00CE3AC2"/>
    <w:rsid w:val="00CE479F"/>
    <w:rsid w:val="00CE4AEC"/>
    <w:rsid w:val="00CE52F1"/>
    <w:rsid w:val="00CE5919"/>
    <w:rsid w:val="00CE5B6E"/>
    <w:rsid w:val="00CE5B8C"/>
    <w:rsid w:val="00CE5D45"/>
    <w:rsid w:val="00CE5F36"/>
    <w:rsid w:val="00CE5F9D"/>
    <w:rsid w:val="00CE635A"/>
    <w:rsid w:val="00CE6C43"/>
    <w:rsid w:val="00CE71A9"/>
    <w:rsid w:val="00CE76A2"/>
    <w:rsid w:val="00CE7DD7"/>
    <w:rsid w:val="00CF0EF2"/>
    <w:rsid w:val="00CF256C"/>
    <w:rsid w:val="00CF26BC"/>
    <w:rsid w:val="00CF26FA"/>
    <w:rsid w:val="00CF437B"/>
    <w:rsid w:val="00CF449D"/>
    <w:rsid w:val="00CF462E"/>
    <w:rsid w:val="00CF4F46"/>
    <w:rsid w:val="00CF558D"/>
    <w:rsid w:val="00CF6845"/>
    <w:rsid w:val="00CF68E1"/>
    <w:rsid w:val="00CF774C"/>
    <w:rsid w:val="00CF7960"/>
    <w:rsid w:val="00CF7A6E"/>
    <w:rsid w:val="00D0204B"/>
    <w:rsid w:val="00D02811"/>
    <w:rsid w:val="00D028B3"/>
    <w:rsid w:val="00D02B12"/>
    <w:rsid w:val="00D02B4A"/>
    <w:rsid w:val="00D031E4"/>
    <w:rsid w:val="00D03476"/>
    <w:rsid w:val="00D040AD"/>
    <w:rsid w:val="00D04775"/>
    <w:rsid w:val="00D04B60"/>
    <w:rsid w:val="00D04BF2"/>
    <w:rsid w:val="00D0568D"/>
    <w:rsid w:val="00D05CD5"/>
    <w:rsid w:val="00D06597"/>
    <w:rsid w:val="00D06736"/>
    <w:rsid w:val="00D07719"/>
    <w:rsid w:val="00D07849"/>
    <w:rsid w:val="00D1026C"/>
    <w:rsid w:val="00D110BB"/>
    <w:rsid w:val="00D112B8"/>
    <w:rsid w:val="00D118A8"/>
    <w:rsid w:val="00D11ACA"/>
    <w:rsid w:val="00D11BFF"/>
    <w:rsid w:val="00D11C38"/>
    <w:rsid w:val="00D130E9"/>
    <w:rsid w:val="00D13263"/>
    <w:rsid w:val="00D13369"/>
    <w:rsid w:val="00D13886"/>
    <w:rsid w:val="00D147D9"/>
    <w:rsid w:val="00D1485D"/>
    <w:rsid w:val="00D15897"/>
    <w:rsid w:val="00D15F57"/>
    <w:rsid w:val="00D1611B"/>
    <w:rsid w:val="00D165DA"/>
    <w:rsid w:val="00D1682F"/>
    <w:rsid w:val="00D16A8A"/>
    <w:rsid w:val="00D17454"/>
    <w:rsid w:val="00D1774A"/>
    <w:rsid w:val="00D17B7F"/>
    <w:rsid w:val="00D17C28"/>
    <w:rsid w:val="00D201B6"/>
    <w:rsid w:val="00D201F3"/>
    <w:rsid w:val="00D202E0"/>
    <w:rsid w:val="00D20A62"/>
    <w:rsid w:val="00D20FB4"/>
    <w:rsid w:val="00D21608"/>
    <w:rsid w:val="00D2165B"/>
    <w:rsid w:val="00D21AC6"/>
    <w:rsid w:val="00D21B30"/>
    <w:rsid w:val="00D21D24"/>
    <w:rsid w:val="00D222FA"/>
    <w:rsid w:val="00D22408"/>
    <w:rsid w:val="00D22700"/>
    <w:rsid w:val="00D228E6"/>
    <w:rsid w:val="00D22E45"/>
    <w:rsid w:val="00D22FC6"/>
    <w:rsid w:val="00D2337D"/>
    <w:rsid w:val="00D233D8"/>
    <w:rsid w:val="00D239F5"/>
    <w:rsid w:val="00D241AB"/>
    <w:rsid w:val="00D24E1D"/>
    <w:rsid w:val="00D25053"/>
    <w:rsid w:val="00D2505E"/>
    <w:rsid w:val="00D25594"/>
    <w:rsid w:val="00D271CA"/>
    <w:rsid w:val="00D277B3"/>
    <w:rsid w:val="00D27F9F"/>
    <w:rsid w:val="00D3044A"/>
    <w:rsid w:val="00D30B46"/>
    <w:rsid w:val="00D322DC"/>
    <w:rsid w:val="00D328A6"/>
    <w:rsid w:val="00D32C5D"/>
    <w:rsid w:val="00D33410"/>
    <w:rsid w:val="00D33DF5"/>
    <w:rsid w:val="00D34756"/>
    <w:rsid w:val="00D35D68"/>
    <w:rsid w:val="00D360D9"/>
    <w:rsid w:val="00D3614B"/>
    <w:rsid w:val="00D36338"/>
    <w:rsid w:val="00D3648A"/>
    <w:rsid w:val="00D36EDC"/>
    <w:rsid w:val="00D3723F"/>
    <w:rsid w:val="00D37C3E"/>
    <w:rsid w:val="00D402ED"/>
    <w:rsid w:val="00D40489"/>
    <w:rsid w:val="00D404B3"/>
    <w:rsid w:val="00D40CD3"/>
    <w:rsid w:val="00D40F77"/>
    <w:rsid w:val="00D418CA"/>
    <w:rsid w:val="00D41962"/>
    <w:rsid w:val="00D43142"/>
    <w:rsid w:val="00D433F0"/>
    <w:rsid w:val="00D43961"/>
    <w:rsid w:val="00D445B1"/>
    <w:rsid w:val="00D446D7"/>
    <w:rsid w:val="00D44908"/>
    <w:rsid w:val="00D44CB0"/>
    <w:rsid w:val="00D44D58"/>
    <w:rsid w:val="00D44DB1"/>
    <w:rsid w:val="00D451D6"/>
    <w:rsid w:val="00D4540D"/>
    <w:rsid w:val="00D456AC"/>
    <w:rsid w:val="00D46657"/>
    <w:rsid w:val="00D46BF6"/>
    <w:rsid w:val="00D47007"/>
    <w:rsid w:val="00D47255"/>
    <w:rsid w:val="00D476DB"/>
    <w:rsid w:val="00D5027D"/>
    <w:rsid w:val="00D50992"/>
    <w:rsid w:val="00D50F6C"/>
    <w:rsid w:val="00D51A2C"/>
    <w:rsid w:val="00D51A9E"/>
    <w:rsid w:val="00D520CD"/>
    <w:rsid w:val="00D5299A"/>
    <w:rsid w:val="00D53774"/>
    <w:rsid w:val="00D53779"/>
    <w:rsid w:val="00D537FC"/>
    <w:rsid w:val="00D53BA5"/>
    <w:rsid w:val="00D5447A"/>
    <w:rsid w:val="00D54799"/>
    <w:rsid w:val="00D56080"/>
    <w:rsid w:val="00D570A1"/>
    <w:rsid w:val="00D57F2F"/>
    <w:rsid w:val="00D609F1"/>
    <w:rsid w:val="00D61060"/>
    <w:rsid w:val="00D61B3C"/>
    <w:rsid w:val="00D61D0C"/>
    <w:rsid w:val="00D636B8"/>
    <w:rsid w:val="00D63A5C"/>
    <w:rsid w:val="00D64A02"/>
    <w:rsid w:val="00D66737"/>
    <w:rsid w:val="00D66BB9"/>
    <w:rsid w:val="00D66CF2"/>
    <w:rsid w:val="00D67492"/>
    <w:rsid w:val="00D675A2"/>
    <w:rsid w:val="00D70815"/>
    <w:rsid w:val="00D70978"/>
    <w:rsid w:val="00D71015"/>
    <w:rsid w:val="00D711BC"/>
    <w:rsid w:val="00D7225F"/>
    <w:rsid w:val="00D724CF"/>
    <w:rsid w:val="00D72530"/>
    <w:rsid w:val="00D72B4A"/>
    <w:rsid w:val="00D72FD3"/>
    <w:rsid w:val="00D73DB5"/>
    <w:rsid w:val="00D74F68"/>
    <w:rsid w:val="00D751FC"/>
    <w:rsid w:val="00D76058"/>
    <w:rsid w:val="00D76088"/>
    <w:rsid w:val="00D77E90"/>
    <w:rsid w:val="00D77F5B"/>
    <w:rsid w:val="00D80799"/>
    <w:rsid w:val="00D817E5"/>
    <w:rsid w:val="00D81D3F"/>
    <w:rsid w:val="00D81FA4"/>
    <w:rsid w:val="00D8225F"/>
    <w:rsid w:val="00D82953"/>
    <w:rsid w:val="00D82B82"/>
    <w:rsid w:val="00D82FB8"/>
    <w:rsid w:val="00D8341B"/>
    <w:rsid w:val="00D8369C"/>
    <w:rsid w:val="00D8379E"/>
    <w:rsid w:val="00D83CD9"/>
    <w:rsid w:val="00D83DCE"/>
    <w:rsid w:val="00D83F62"/>
    <w:rsid w:val="00D84FF0"/>
    <w:rsid w:val="00D8593C"/>
    <w:rsid w:val="00D859AD"/>
    <w:rsid w:val="00D85CC3"/>
    <w:rsid w:val="00D85EBA"/>
    <w:rsid w:val="00D861F4"/>
    <w:rsid w:val="00D865AB"/>
    <w:rsid w:val="00D873CB"/>
    <w:rsid w:val="00D875DD"/>
    <w:rsid w:val="00D903D8"/>
    <w:rsid w:val="00D90C97"/>
    <w:rsid w:val="00D91404"/>
    <w:rsid w:val="00D915B0"/>
    <w:rsid w:val="00D915E0"/>
    <w:rsid w:val="00D92595"/>
    <w:rsid w:val="00D927C4"/>
    <w:rsid w:val="00D9317D"/>
    <w:rsid w:val="00D93319"/>
    <w:rsid w:val="00D93925"/>
    <w:rsid w:val="00D953AA"/>
    <w:rsid w:val="00D95A1C"/>
    <w:rsid w:val="00D964A2"/>
    <w:rsid w:val="00D9656E"/>
    <w:rsid w:val="00D96989"/>
    <w:rsid w:val="00D96A6A"/>
    <w:rsid w:val="00D9777F"/>
    <w:rsid w:val="00D97CA4"/>
    <w:rsid w:val="00D97E7C"/>
    <w:rsid w:val="00D97F21"/>
    <w:rsid w:val="00D97F96"/>
    <w:rsid w:val="00DA011B"/>
    <w:rsid w:val="00DA03C6"/>
    <w:rsid w:val="00DA1A31"/>
    <w:rsid w:val="00DA27F9"/>
    <w:rsid w:val="00DA3891"/>
    <w:rsid w:val="00DA3BC8"/>
    <w:rsid w:val="00DA4A31"/>
    <w:rsid w:val="00DA5618"/>
    <w:rsid w:val="00DA5EDF"/>
    <w:rsid w:val="00DA6740"/>
    <w:rsid w:val="00DA70F2"/>
    <w:rsid w:val="00DA7604"/>
    <w:rsid w:val="00DA7790"/>
    <w:rsid w:val="00DB0FE1"/>
    <w:rsid w:val="00DB11D6"/>
    <w:rsid w:val="00DB1647"/>
    <w:rsid w:val="00DB1C46"/>
    <w:rsid w:val="00DB1F42"/>
    <w:rsid w:val="00DB22AF"/>
    <w:rsid w:val="00DB2EF1"/>
    <w:rsid w:val="00DB3026"/>
    <w:rsid w:val="00DB4335"/>
    <w:rsid w:val="00DB6F92"/>
    <w:rsid w:val="00DB701B"/>
    <w:rsid w:val="00DB7DBF"/>
    <w:rsid w:val="00DC014C"/>
    <w:rsid w:val="00DC2329"/>
    <w:rsid w:val="00DC2F5B"/>
    <w:rsid w:val="00DC2F94"/>
    <w:rsid w:val="00DC30A6"/>
    <w:rsid w:val="00DC35C7"/>
    <w:rsid w:val="00DC36D1"/>
    <w:rsid w:val="00DC3B23"/>
    <w:rsid w:val="00DC430B"/>
    <w:rsid w:val="00DC468A"/>
    <w:rsid w:val="00DC4CA7"/>
    <w:rsid w:val="00DC4D5F"/>
    <w:rsid w:val="00DC57E2"/>
    <w:rsid w:val="00DC5B06"/>
    <w:rsid w:val="00DC602C"/>
    <w:rsid w:val="00DC610F"/>
    <w:rsid w:val="00DC61F1"/>
    <w:rsid w:val="00DC6558"/>
    <w:rsid w:val="00DC725F"/>
    <w:rsid w:val="00DC7880"/>
    <w:rsid w:val="00DD0393"/>
    <w:rsid w:val="00DD342B"/>
    <w:rsid w:val="00DD3558"/>
    <w:rsid w:val="00DD4170"/>
    <w:rsid w:val="00DD4260"/>
    <w:rsid w:val="00DD433D"/>
    <w:rsid w:val="00DD4ED8"/>
    <w:rsid w:val="00DD514B"/>
    <w:rsid w:val="00DD54B2"/>
    <w:rsid w:val="00DD62C8"/>
    <w:rsid w:val="00DD6427"/>
    <w:rsid w:val="00DD7218"/>
    <w:rsid w:val="00DD7E57"/>
    <w:rsid w:val="00DE037E"/>
    <w:rsid w:val="00DE0484"/>
    <w:rsid w:val="00DE07C0"/>
    <w:rsid w:val="00DE1221"/>
    <w:rsid w:val="00DE1733"/>
    <w:rsid w:val="00DE2431"/>
    <w:rsid w:val="00DE2874"/>
    <w:rsid w:val="00DE2966"/>
    <w:rsid w:val="00DE2E17"/>
    <w:rsid w:val="00DE329C"/>
    <w:rsid w:val="00DE38E8"/>
    <w:rsid w:val="00DE3F5D"/>
    <w:rsid w:val="00DE4151"/>
    <w:rsid w:val="00DE4710"/>
    <w:rsid w:val="00DE48B5"/>
    <w:rsid w:val="00DE4995"/>
    <w:rsid w:val="00DE4F3A"/>
    <w:rsid w:val="00DE564F"/>
    <w:rsid w:val="00DE65A3"/>
    <w:rsid w:val="00DE6A5F"/>
    <w:rsid w:val="00DE745B"/>
    <w:rsid w:val="00DE76B2"/>
    <w:rsid w:val="00DE7B4A"/>
    <w:rsid w:val="00DF0718"/>
    <w:rsid w:val="00DF0B79"/>
    <w:rsid w:val="00DF15ED"/>
    <w:rsid w:val="00DF18FD"/>
    <w:rsid w:val="00DF1E20"/>
    <w:rsid w:val="00DF2709"/>
    <w:rsid w:val="00DF2A79"/>
    <w:rsid w:val="00DF2B88"/>
    <w:rsid w:val="00DF3B2E"/>
    <w:rsid w:val="00DF4412"/>
    <w:rsid w:val="00DF5530"/>
    <w:rsid w:val="00DF5EC9"/>
    <w:rsid w:val="00DF61BE"/>
    <w:rsid w:val="00DF62F0"/>
    <w:rsid w:val="00DF6560"/>
    <w:rsid w:val="00DF6663"/>
    <w:rsid w:val="00DF6CF7"/>
    <w:rsid w:val="00DF76FD"/>
    <w:rsid w:val="00DF7E09"/>
    <w:rsid w:val="00E000EB"/>
    <w:rsid w:val="00E00C46"/>
    <w:rsid w:val="00E0137B"/>
    <w:rsid w:val="00E017CA"/>
    <w:rsid w:val="00E021EB"/>
    <w:rsid w:val="00E02618"/>
    <w:rsid w:val="00E030AE"/>
    <w:rsid w:val="00E03336"/>
    <w:rsid w:val="00E036F9"/>
    <w:rsid w:val="00E03802"/>
    <w:rsid w:val="00E038A9"/>
    <w:rsid w:val="00E03949"/>
    <w:rsid w:val="00E03D36"/>
    <w:rsid w:val="00E03D7A"/>
    <w:rsid w:val="00E042A1"/>
    <w:rsid w:val="00E044F0"/>
    <w:rsid w:val="00E045D3"/>
    <w:rsid w:val="00E04609"/>
    <w:rsid w:val="00E0497D"/>
    <w:rsid w:val="00E04DD9"/>
    <w:rsid w:val="00E04E58"/>
    <w:rsid w:val="00E04FCB"/>
    <w:rsid w:val="00E0530D"/>
    <w:rsid w:val="00E06484"/>
    <w:rsid w:val="00E067FB"/>
    <w:rsid w:val="00E0681A"/>
    <w:rsid w:val="00E0767C"/>
    <w:rsid w:val="00E07A83"/>
    <w:rsid w:val="00E07F0D"/>
    <w:rsid w:val="00E10D87"/>
    <w:rsid w:val="00E11187"/>
    <w:rsid w:val="00E1142D"/>
    <w:rsid w:val="00E11ABF"/>
    <w:rsid w:val="00E13234"/>
    <w:rsid w:val="00E1369D"/>
    <w:rsid w:val="00E14012"/>
    <w:rsid w:val="00E14C96"/>
    <w:rsid w:val="00E14D8B"/>
    <w:rsid w:val="00E15FF8"/>
    <w:rsid w:val="00E1601D"/>
    <w:rsid w:val="00E163D0"/>
    <w:rsid w:val="00E176C9"/>
    <w:rsid w:val="00E203DE"/>
    <w:rsid w:val="00E207FF"/>
    <w:rsid w:val="00E21AF5"/>
    <w:rsid w:val="00E22469"/>
    <w:rsid w:val="00E22EC2"/>
    <w:rsid w:val="00E237E5"/>
    <w:rsid w:val="00E23E3E"/>
    <w:rsid w:val="00E23F2F"/>
    <w:rsid w:val="00E240B0"/>
    <w:rsid w:val="00E2507D"/>
    <w:rsid w:val="00E2605C"/>
    <w:rsid w:val="00E261F4"/>
    <w:rsid w:val="00E266AF"/>
    <w:rsid w:val="00E26DD9"/>
    <w:rsid w:val="00E26FF1"/>
    <w:rsid w:val="00E2743A"/>
    <w:rsid w:val="00E278E5"/>
    <w:rsid w:val="00E3055B"/>
    <w:rsid w:val="00E31011"/>
    <w:rsid w:val="00E324CB"/>
    <w:rsid w:val="00E32B11"/>
    <w:rsid w:val="00E33D8D"/>
    <w:rsid w:val="00E33F04"/>
    <w:rsid w:val="00E342C8"/>
    <w:rsid w:val="00E34921"/>
    <w:rsid w:val="00E34A42"/>
    <w:rsid w:val="00E34B77"/>
    <w:rsid w:val="00E353DE"/>
    <w:rsid w:val="00E359DB"/>
    <w:rsid w:val="00E35C1B"/>
    <w:rsid w:val="00E36DBF"/>
    <w:rsid w:val="00E36E7E"/>
    <w:rsid w:val="00E37BB0"/>
    <w:rsid w:val="00E37BC7"/>
    <w:rsid w:val="00E37C8F"/>
    <w:rsid w:val="00E37F70"/>
    <w:rsid w:val="00E403F9"/>
    <w:rsid w:val="00E404B4"/>
    <w:rsid w:val="00E407FA"/>
    <w:rsid w:val="00E40B6A"/>
    <w:rsid w:val="00E40C42"/>
    <w:rsid w:val="00E40D46"/>
    <w:rsid w:val="00E4130E"/>
    <w:rsid w:val="00E41FEC"/>
    <w:rsid w:val="00E42544"/>
    <w:rsid w:val="00E4290E"/>
    <w:rsid w:val="00E42D4C"/>
    <w:rsid w:val="00E42E9B"/>
    <w:rsid w:val="00E432E8"/>
    <w:rsid w:val="00E433A7"/>
    <w:rsid w:val="00E43616"/>
    <w:rsid w:val="00E43BED"/>
    <w:rsid w:val="00E44C39"/>
    <w:rsid w:val="00E44FBF"/>
    <w:rsid w:val="00E45356"/>
    <w:rsid w:val="00E45D4C"/>
    <w:rsid w:val="00E463A9"/>
    <w:rsid w:val="00E46459"/>
    <w:rsid w:val="00E4783E"/>
    <w:rsid w:val="00E47DB7"/>
    <w:rsid w:val="00E5011D"/>
    <w:rsid w:val="00E5072F"/>
    <w:rsid w:val="00E50ABD"/>
    <w:rsid w:val="00E50C1C"/>
    <w:rsid w:val="00E51A58"/>
    <w:rsid w:val="00E51C9A"/>
    <w:rsid w:val="00E51EE3"/>
    <w:rsid w:val="00E52554"/>
    <w:rsid w:val="00E52860"/>
    <w:rsid w:val="00E52874"/>
    <w:rsid w:val="00E529EB"/>
    <w:rsid w:val="00E5308F"/>
    <w:rsid w:val="00E542B9"/>
    <w:rsid w:val="00E54E39"/>
    <w:rsid w:val="00E551DA"/>
    <w:rsid w:val="00E556F9"/>
    <w:rsid w:val="00E560CC"/>
    <w:rsid w:val="00E568CB"/>
    <w:rsid w:val="00E56FC0"/>
    <w:rsid w:val="00E5789F"/>
    <w:rsid w:val="00E57D7B"/>
    <w:rsid w:val="00E57DEC"/>
    <w:rsid w:val="00E606BD"/>
    <w:rsid w:val="00E60CCC"/>
    <w:rsid w:val="00E60FC8"/>
    <w:rsid w:val="00E6133D"/>
    <w:rsid w:val="00E619F4"/>
    <w:rsid w:val="00E626EC"/>
    <w:rsid w:val="00E63577"/>
    <w:rsid w:val="00E63645"/>
    <w:rsid w:val="00E644E1"/>
    <w:rsid w:val="00E64EA8"/>
    <w:rsid w:val="00E65E35"/>
    <w:rsid w:val="00E66590"/>
    <w:rsid w:val="00E665DF"/>
    <w:rsid w:val="00E66953"/>
    <w:rsid w:val="00E66C4A"/>
    <w:rsid w:val="00E672BF"/>
    <w:rsid w:val="00E6747E"/>
    <w:rsid w:val="00E67BF0"/>
    <w:rsid w:val="00E70585"/>
    <w:rsid w:val="00E72645"/>
    <w:rsid w:val="00E73461"/>
    <w:rsid w:val="00E73639"/>
    <w:rsid w:val="00E736CD"/>
    <w:rsid w:val="00E73925"/>
    <w:rsid w:val="00E74424"/>
    <w:rsid w:val="00E74BDC"/>
    <w:rsid w:val="00E74E7D"/>
    <w:rsid w:val="00E754C0"/>
    <w:rsid w:val="00E75DDA"/>
    <w:rsid w:val="00E767D1"/>
    <w:rsid w:val="00E7686E"/>
    <w:rsid w:val="00E77392"/>
    <w:rsid w:val="00E779DE"/>
    <w:rsid w:val="00E80236"/>
    <w:rsid w:val="00E804AF"/>
    <w:rsid w:val="00E80525"/>
    <w:rsid w:val="00E80B72"/>
    <w:rsid w:val="00E80E20"/>
    <w:rsid w:val="00E81457"/>
    <w:rsid w:val="00E81618"/>
    <w:rsid w:val="00E819CE"/>
    <w:rsid w:val="00E81D82"/>
    <w:rsid w:val="00E82532"/>
    <w:rsid w:val="00E82C97"/>
    <w:rsid w:val="00E8313F"/>
    <w:rsid w:val="00E834E5"/>
    <w:rsid w:val="00E839FB"/>
    <w:rsid w:val="00E83E4C"/>
    <w:rsid w:val="00E83F1A"/>
    <w:rsid w:val="00E853D1"/>
    <w:rsid w:val="00E8566D"/>
    <w:rsid w:val="00E857AC"/>
    <w:rsid w:val="00E85A45"/>
    <w:rsid w:val="00E85C34"/>
    <w:rsid w:val="00E85E75"/>
    <w:rsid w:val="00E86014"/>
    <w:rsid w:val="00E86216"/>
    <w:rsid w:val="00E8630D"/>
    <w:rsid w:val="00E86561"/>
    <w:rsid w:val="00E867B8"/>
    <w:rsid w:val="00E86A3A"/>
    <w:rsid w:val="00E86D70"/>
    <w:rsid w:val="00E87845"/>
    <w:rsid w:val="00E87869"/>
    <w:rsid w:val="00E87C76"/>
    <w:rsid w:val="00E91B77"/>
    <w:rsid w:val="00E91ECB"/>
    <w:rsid w:val="00E9241A"/>
    <w:rsid w:val="00E94326"/>
    <w:rsid w:val="00E9527A"/>
    <w:rsid w:val="00E957AF"/>
    <w:rsid w:val="00E961E0"/>
    <w:rsid w:val="00E96AA2"/>
    <w:rsid w:val="00E97481"/>
    <w:rsid w:val="00E9760D"/>
    <w:rsid w:val="00EA051F"/>
    <w:rsid w:val="00EA083C"/>
    <w:rsid w:val="00EA09ED"/>
    <w:rsid w:val="00EA112D"/>
    <w:rsid w:val="00EA1BB1"/>
    <w:rsid w:val="00EA2003"/>
    <w:rsid w:val="00EA231B"/>
    <w:rsid w:val="00EA2B08"/>
    <w:rsid w:val="00EA37F6"/>
    <w:rsid w:val="00EA3D6F"/>
    <w:rsid w:val="00EA3E3E"/>
    <w:rsid w:val="00EA433C"/>
    <w:rsid w:val="00EA49EC"/>
    <w:rsid w:val="00EA4ABC"/>
    <w:rsid w:val="00EA5568"/>
    <w:rsid w:val="00EA581A"/>
    <w:rsid w:val="00EA587E"/>
    <w:rsid w:val="00EA5B42"/>
    <w:rsid w:val="00EA647F"/>
    <w:rsid w:val="00EA675E"/>
    <w:rsid w:val="00EA67D7"/>
    <w:rsid w:val="00EA7630"/>
    <w:rsid w:val="00EA76F2"/>
    <w:rsid w:val="00EA7AAF"/>
    <w:rsid w:val="00EA7B17"/>
    <w:rsid w:val="00EB01C6"/>
    <w:rsid w:val="00EB0676"/>
    <w:rsid w:val="00EB0F0B"/>
    <w:rsid w:val="00EB1217"/>
    <w:rsid w:val="00EB1A47"/>
    <w:rsid w:val="00EB1B10"/>
    <w:rsid w:val="00EB2CBD"/>
    <w:rsid w:val="00EB329F"/>
    <w:rsid w:val="00EB337E"/>
    <w:rsid w:val="00EB3C43"/>
    <w:rsid w:val="00EB3F2A"/>
    <w:rsid w:val="00EB4F5A"/>
    <w:rsid w:val="00EB57C3"/>
    <w:rsid w:val="00EB583D"/>
    <w:rsid w:val="00EB59C0"/>
    <w:rsid w:val="00EB67CE"/>
    <w:rsid w:val="00EB6876"/>
    <w:rsid w:val="00EB6940"/>
    <w:rsid w:val="00EB6A6A"/>
    <w:rsid w:val="00EB6EDB"/>
    <w:rsid w:val="00EB6FF6"/>
    <w:rsid w:val="00EC0371"/>
    <w:rsid w:val="00EC0544"/>
    <w:rsid w:val="00EC0D22"/>
    <w:rsid w:val="00EC0D4D"/>
    <w:rsid w:val="00EC13CA"/>
    <w:rsid w:val="00EC1AD1"/>
    <w:rsid w:val="00EC1AFE"/>
    <w:rsid w:val="00EC1BD4"/>
    <w:rsid w:val="00EC2240"/>
    <w:rsid w:val="00EC2E36"/>
    <w:rsid w:val="00EC390E"/>
    <w:rsid w:val="00EC4A17"/>
    <w:rsid w:val="00EC4DFA"/>
    <w:rsid w:val="00EC59CD"/>
    <w:rsid w:val="00EC5BD0"/>
    <w:rsid w:val="00EC5D2A"/>
    <w:rsid w:val="00EC7D5C"/>
    <w:rsid w:val="00EC7FE1"/>
    <w:rsid w:val="00ED0056"/>
    <w:rsid w:val="00ED01C6"/>
    <w:rsid w:val="00ED1458"/>
    <w:rsid w:val="00ED15A4"/>
    <w:rsid w:val="00ED171F"/>
    <w:rsid w:val="00ED17E0"/>
    <w:rsid w:val="00ED2D5D"/>
    <w:rsid w:val="00ED3474"/>
    <w:rsid w:val="00ED3828"/>
    <w:rsid w:val="00ED3B44"/>
    <w:rsid w:val="00ED3DA8"/>
    <w:rsid w:val="00ED42D4"/>
    <w:rsid w:val="00ED47FC"/>
    <w:rsid w:val="00ED4C54"/>
    <w:rsid w:val="00ED4D2A"/>
    <w:rsid w:val="00ED55DC"/>
    <w:rsid w:val="00ED5B19"/>
    <w:rsid w:val="00ED6F29"/>
    <w:rsid w:val="00ED7082"/>
    <w:rsid w:val="00ED7465"/>
    <w:rsid w:val="00ED754A"/>
    <w:rsid w:val="00ED794C"/>
    <w:rsid w:val="00ED7C9F"/>
    <w:rsid w:val="00ED7ED6"/>
    <w:rsid w:val="00EE0851"/>
    <w:rsid w:val="00EE08A9"/>
    <w:rsid w:val="00EE131D"/>
    <w:rsid w:val="00EE1394"/>
    <w:rsid w:val="00EE1B17"/>
    <w:rsid w:val="00EE1F19"/>
    <w:rsid w:val="00EE2BF9"/>
    <w:rsid w:val="00EE3752"/>
    <w:rsid w:val="00EE429F"/>
    <w:rsid w:val="00EE4840"/>
    <w:rsid w:val="00EE4B58"/>
    <w:rsid w:val="00EE6527"/>
    <w:rsid w:val="00EE6586"/>
    <w:rsid w:val="00EE6A34"/>
    <w:rsid w:val="00EE6FCF"/>
    <w:rsid w:val="00EF1E0C"/>
    <w:rsid w:val="00EF2071"/>
    <w:rsid w:val="00EF26B0"/>
    <w:rsid w:val="00EF2842"/>
    <w:rsid w:val="00EF2A72"/>
    <w:rsid w:val="00EF3834"/>
    <w:rsid w:val="00EF417F"/>
    <w:rsid w:val="00EF4854"/>
    <w:rsid w:val="00EF4B76"/>
    <w:rsid w:val="00EF4CE2"/>
    <w:rsid w:val="00EF508E"/>
    <w:rsid w:val="00EF50CA"/>
    <w:rsid w:val="00EF5403"/>
    <w:rsid w:val="00EF5D96"/>
    <w:rsid w:val="00EF5E8F"/>
    <w:rsid w:val="00EF604B"/>
    <w:rsid w:val="00EF68CB"/>
    <w:rsid w:val="00EF7001"/>
    <w:rsid w:val="00EF73FD"/>
    <w:rsid w:val="00F0013C"/>
    <w:rsid w:val="00F00FDA"/>
    <w:rsid w:val="00F01012"/>
    <w:rsid w:val="00F01233"/>
    <w:rsid w:val="00F012D7"/>
    <w:rsid w:val="00F01CEF"/>
    <w:rsid w:val="00F024A0"/>
    <w:rsid w:val="00F02A02"/>
    <w:rsid w:val="00F02CFE"/>
    <w:rsid w:val="00F031A8"/>
    <w:rsid w:val="00F04052"/>
    <w:rsid w:val="00F04978"/>
    <w:rsid w:val="00F04ED3"/>
    <w:rsid w:val="00F05062"/>
    <w:rsid w:val="00F050AB"/>
    <w:rsid w:val="00F05525"/>
    <w:rsid w:val="00F05682"/>
    <w:rsid w:val="00F057EA"/>
    <w:rsid w:val="00F05A8E"/>
    <w:rsid w:val="00F05ABA"/>
    <w:rsid w:val="00F06862"/>
    <w:rsid w:val="00F06987"/>
    <w:rsid w:val="00F06CB7"/>
    <w:rsid w:val="00F0738C"/>
    <w:rsid w:val="00F07E45"/>
    <w:rsid w:val="00F100B7"/>
    <w:rsid w:val="00F10749"/>
    <w:rsid w:val="00F109C9"/>
    <w:rsid w:val="00F10B4D"/>
    <w:rsid w:val="00F10D74"/>
    <w:rsid w:val="00F10ECB"/>
    <w:rsid w:val="00F11730"/>
    <w:rsid w:val="00F11BE9"/>
    <w:rsid w:val="00F12150"/>
    <w:rsid w:val="00F1283E"/>
    <w:rsid w:val="00F1491B"/>
    <w:rsid w:val="00F157B9"/>
    <w:rsid w:val="00F16084"/>
    <w:rsid w:val="00F1622F"/>
    <w:rsid w:val="00F165F5"/>
    <w:rsid w:val="00F16967"/>
    <w:rsid w:val="00F16C68"/>
    <w:rsid w:val="00F20C50"/>
    <w:rsid w:val="00F20E33"/>
    <w:rsid w:val="00F21328"/>
    <w:rsid w:val="00F2139A"/>
    <w:rsid w:val="00F23015"/>
    <w:rsid w:val="00F233A7"/>
    <w:rsid w:val="00F23D25"/>
    <w:rsid w:val="00F24D95"/>
    <w:rsid w:val="00F259F1"/>
    <w:rsid w:val="00F25AF3"/>
    <w:rsid w:val="00F25DE9"/>
    <w:rsid w:val="00F25E9A"/>
    <w:rsid w:val="00F26A48"/>
    <w:rsid w:val="00F27C9E"/>
    <w:rsid w:val="00F27CEB"/>
    <w:rsid w:val="00F27D8B"/>
    <w:rsid w:val="00F310DF"/>
    <w:rsid w:val="00F31401"/>
    <w:rsid w:val="00F31466"/>
    <w:rsid w:val="00F3179D"/>
    <w:rsid w:val="00F3191B"/>
    <w:rsid w:val="00F323E5"/>
    <w:rsid w:val="00F329B4"/>
    <w:rsid w:val="00F32CCE"/>
    <w:rsid w:val="00F32D58"/>
    <w:rsid w:val="00F3353D"/>
    <w:rsid w:val="00F3400B"/>
    <w:rsid w:val="00F34115"/>
    <w:rsid w:val="00F341F2"/>
    <w:rsid w:val="00F3517B"/>
    <w:rsid w:val="00F3523E"/>
    <w:rsid w:val="00F3578F"/>
    <w:rsid w:val="00F358A9"/>
    <w:rsid w:val="00F36434"/>
    <w:rsid w:val="00F364C6"/>
    <w:rsid w:val="00F36CE0"/>
    <w:rsid w:val="00F37436"/>
    <w:rsid w:val="00F376FF"/>
    <w:rsid w:val="00F37A2D"/>
    <w:rsid w:val="00F37B91"/>
    <w:rsid w:val="00F418CA"/>
    <w:rsid w:val="00F41B6D"/>
    <w:rsid w:val="00F41C5F"/>
    <w:rsid w:val="00F428E7"/>
    <w:rsid w:val="00F42B27"/>
    <w:rsid w:val="00F42CC8"/>
    <w:rsid w:val="00F42F8E"/>
    <w:rsid w:val="00F43383"/>
    <w:rsid w:val="00F438D9"/>
    <w:rsid w:val="00F4496D"/>
    <w:rsid w:val="00F4498A"/>
    <w:rsid w:val="00F45986"/>
    <w:rsid w:val="00F46346"/>
    <w:rsid w:val="00F46774"/>
    <w:rsid w:val="00F4701D"/>
    <w:rsid w:val="00F4707C"/>
    <w:rsid w:val="00F4726D"/>
    <w:rsid w:val="00F479A4"/>
    <w:rsid w:val="00F47A3A"/>
    <w:rsid w:val="00F5027C"/>
    <w:rsid w:val="00F503B4"/>
    <w:rsid w:val="00F51214"/>
    <w:rsid w:val="00F5168C"/>
    <w:rsid w:val="00F52345"/>
    <w:rsid w:val="00F526C6"/>
    <w:rsid w:val="00F53322"/>
    <w:rsid w:val="00F53736"/>
    <w:rsid w:val="00F53B27"/>
    <w:rsid w:val="00F54AD8"/>
    <w:rsid w:val="00F54D89"/>
    <w:rsid w:val="00F55062"/>
    <w:rsid w:val="00F55413"/>
    <w:rsid w:val="00F554D3"/>
    <w:rsid w:val="00F55B22"/>
    <w:rsid w:val="00F55FBC"/>
    <w:rsid w:val="00F56B7A"/>
    <w:rsid w:val="00F5726E"/>
    <w:rsid w:val="00F57D67"/>
    <w:rsid w:val="00F60520"/>
    <w:rsid w:val="00F609D6"/>
    <w:rsid w:val="00F61FA8"/>
    <w:rsid w:val="00F628EE"/>
    <w:rsid w:val="00F62A3B"/>
    <w:rsid w:val="00F635A0"/>
    <w:rsid w:val="00F63C17"/>
    <w:rsid w:val="00F6410C"/>
    <w:rsid w:val="00F64121"/>
    <w:rsid w:val="00F64350"/>
    <w:rsid w:val="00F65F59"/>
    <w:rsid w:val="00F661DE"/>
    <w:rsid w:val="00F66B7A"/>
    <w:rsid w:val="00F67229"/>
    <w:rsid w:val="00F67469"/>
    <w:rsid w:val="00F675E6"/>
    <w:rsid w:val="00F70CDA"/>
    <w:rsid w:val="00F711C6"/>
    <w:rsid w:val="00F712B2"/>
    <w:rsid w:val="00F712BC"/>
    <w:rsid w:val="00F7142A"/>
    <w:rsid w:val="00F7225A"/>
    <w:rsid w:val="00F72438"/>
    <w:rsid w:val="00F72627"/>
    <w:rsid w:val="00F736FD"/>
    <w:rsid w:val="00F73783"/>
    <w:rsid w:val="00F74A8E"/>
    <w:rsid w:val="00F74D2C"/>
    <w:rsid w:val="00F75A93"/>
    <w:rsid w:val="00F75C48"/>
    <w:rsid w:val="00F76F42"/>
    <w:rsid w:val="00F77B06"/>
    <w:rsid w:val="00F77B27"/>
    <w:rsid w:val="00F77FD9"/>
    <w:rsid w:val="00F801C8"/>
    <w:rsid w:val="00F80D89"/>
    <w:rsid w:val="00F814D4"/>
    <w:rsid w:val="00F81861"/>
    <w:rsid w:val="00F81B5C"/>
    <w:rsid w:val="00F81BCC"/>
    <w:rsid w:val="00F822B9"/>
    <w:rsid w:val="00F822EF"/>
    <w:rsid w:val="00F82304"/>
    <w:rsid w:val="00F835B3"/>
    <w:rsid w:val="00F836E0"/>
    <w:rsid w:val="00F8399B"/>
    <w:rsid w:val="00F84076"/>
    <w:rsid w:val="00F841C8"/>
    <w:rsid w:val="00F84799"/>
    <w:rsid w:val="00F8496A"/>
    <w:rsid w:val="00F84994"/>
    <w:rsid w:val="00F84D43"/>
    <w:rsid w:val="00F84DE8"/>
    <w:rsid w:val="00F85110"/>
    <w:rsid w:val="00F854A2"/>
    <w:rsid w:val="00F866F8"/>
    <w:rsid w:val="00F86B06"/>
    <w:rsid w:val="00F86BE0"/>
    <w:rsid w:val="00F86EB4"/>
    <w:rsid w:val="00F871AF"/>
    <w:rsid w:val="00F871BB"/>
    <w:rsid w:val="00F87D92"/>
    <w:rsid w:val="00F87E55"/>
    <w:rsid w:val="00F9091A"/>
    <w:rsid w:val="00F90BDE"/>
    <w:rsid w:val="00F91252"/>
    <w:rsid w:val="00F91319"/>
    <w:rsid w:val="00F916E8"/>
    <w:rsid w:val="00F91C08"/>
    <w:rsid w:val="00F92024"/>
    <w:rsid w:val="00F9208B"/>
    <w:rsid w:val="00F92D14"/>
    <w:rsid w:val="00F92D7A"/>
    <w:rsid w:val="00F92E4F"/>
    <w:rsid w:val="00F9313D"/>
    <w:rsid w:val="00F93CBE"/>
    <w:rsid w:val="00F93E92"/>
    <w:rsid w:val="00F947CE"/>
    <w:rsid w:val="00F955B4"/>
    <w:rsid w:val="00F95610"/>
    <w:rsid w:val="00F95E79"/>
    <w:rsid w:val="00F96BBE"/>
    <w:rsid w:val="00F971DF"/>
    <w:rsid w:val="00F972E6"/>
    <w:rsid w:val="00F9780D"/>
    <w:rsid w:val="00F97975"/>
    <w:rsid w:val="00F97BB8"/>
    <w:rsid w:val="00F97C91"/>
    <w:rsid w:val="00FA00B5"/>
    <w:rsid w:val="00FA05D4"/>
    <w:rsid w:val="00FA0FED"/>
    <w:rsid w:val="00FA13D2"/>
    <w:rsid w:val="00FA169E"/>
    <w:rsid w:val="00FA1D3B"/>
    <w:rsid w:val="00FA1D55"/>
    <w:rsid w:val="00FA301D"/>
    <w:rsid w:val="00FA318A"/>
    <w:rsid w:val="00FA41AF"/>
    <w:rsid w:val="00FA4499"/>
    <w:rsid w:val="00FA52FA"/>
    <w:rsid w:val="00FA5AD5"/>
    <w:rsid w:val="00FA6FB9"/>
    <w:rsid w:val="00FB0087"/>
    <w:rsid w:val="00FB03B9"/>
    <w:rsid w:val="00FB061E"/>
    <w:rsid w:val="00FB0655"/>
    <w:rsid w:val="00FB09D5"/>
    <w:rsid w:val="00FB166E"/>
    <w:rsid w:val="00FB1A2B"/>
    <w:rsid w:val="00FB1B18"/>
    <w:rsid w:val="00FB3843"/>
    <w:rsid w:val="00FB3ADE"/>
    <w:rsid w:val="00FB3C98"/>
    <w:rsid w:val="00FB3DFA"/>
    <w:rsid w:val="00FB3FA9"/>
    <w:rsid w:val="00FB41C3"/>
    <w:rsid w:val="00FB4483"/>
    <w:rsid w:val="00FB48B7"/>
    <w:rsid w:val="00FB49DB"/>
    <w:rsid w:val="00FB4C0D"/>
    <w:rsid w:val="00FB4FCF"/>
    <w:rsid w:val="00FB5CFB"/>
    <w:rsid w:val="00FB64BC"/>
    <w:rsid w:val="00FB6A31"/>
    <w:rsid w:val="00FB6B87"/>
    <w:rsid w:val="00FB7010"/>
    <w:rsid w:val="00FB737C"/>
    <w:rsid w:val="00FB787C"/>
    <w:rsid w:val="00FB78DE"/>
    <w:rsid w:val="00FC035F"/>
    <w:rsid w:val="00FC0C16"/>
    <w:rsid w:val="00FC143C"/>
    <w:rsid w:val="00FC2054"/>
    <w:rsid w:val="00FC3BD1"/>
    <w:rsid w:val="00FC3FF6"/>
    <w:rsid w:val="00FC4433"/>
    <w:rsid w:val="00FC44BB"/>
    <w:rsid w:val="00FC6F89"/>
    <w:rsid w:val="00FC7153"/>
    <w:rsid w:val="00FC7404"/>
    <w:rsid w:val="00FD0040"/>
    <w:rsid w:val="00FD08A9"/>
    <w:rsid w:val="00FD2C1A"/>
    <w:rsid w:val="00FD33FD"/>
    <w:rsid w:val="00FD3D3E"/>
    <w:rsid w:val="00FD5865"/>
    <w:rsid w:val="00FD5DC3"/>
    <w:rsid w:val="00FD6231"/>
    <w:rsid w:val="00FD68FB"/>
    <w:rsid w:val="00FD6B9A"/>
    <w:rsid w:val="00FD7B87"/>
    <w:rsid w:val="00FD7C9F"/>
    <w:rsid w:val="00FE0660"/>
    <w:rsid w:val="00FE0B35"/>
    <w:rsid w:val="00FE0D1B"/>
    <w:rsid w:val="00FE11EE"/>
    <w:rsid w:val="00FE1AFB"/>
    <w:rsid w:val="00FE2412"/>
    <w:rsid w:val="00FE2461"/>
    <w:rsid w:val="00FE2DC8"/>
    <w:rsid w:val="00FE357A"/>
    <w:rsid w:val="00FE3C4F"/>
    <w:rsid w:val="00FE4DE1"/>
    <w:rsid w:val="00FE5AF2"/>
    <w:rsid w:val="00FE6C2E"/>
    <w:rsid w:val="00FE756F"/>
    <w:rsid w:val="00FE7929"/>
    <w:rsid w:val="00FE7BCC"/>
    <w:rsid w:val="00FF001E"/>
    <w:rsid w:val="00FF019E"/>
    <w:rsid w:val="00FF03F8"/>
    <w:rsid w:val="00FF158B"/>
    <w:rsid w:val="00FF1FD4"/>
    <w:rsid w:val="00FF2C93"/>
    <w:rsid w:val="00FF2F1F"/>
    <w:rsid w:val="00FF3D2D"/>
    <w:rsid w:val="00FF4F43"/>
    <w:rsid w:val="00FF5835"/>
    <w:rsid w:val="00FF5872"/>
    <w:rsid w:val="00FF59B6"/>
    <w:rsid w:val="00FF5D1B"/>
    <w:rsid w:val="00FF63D4"/>
    <w:rsid w:val="00FF659D"/>
    <w:rsid w:val="00FF7538"/>
    <w:rsid w:val="00FF77E3"/>
    <w:rsid w:val="00FF7B09"/>
    <w:rsid w:val="00FF7E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517"/>
    <w:rPr>
      <w:sz w:val="24"/>
      <w:szCs w:val="24"/>
      <w:lang w:bidi="ar-SA"/>
    </w:rPr>
  </w:style>
  <w:style w:type="paragraph" w:styleId="Heading1">
    <w:name w:val="heading 1"/>
    <w:basedOn w:val="Normal"/>
    <w:next w:val="Normal"/>
    <w:qFormat/>
    <w:rsid w:val="00046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699E"/>
    <w:pPr>
      <w:keepNext/>
      <w:bidi/>
      <w:jc w:val="center"/>
      <w:outlineLvl w:val="1"/>
    </w:pPr>
    <w:rPr>
      <w:rFonts w:cs="Zar"/>
      <w:b/>
      <w:bCs/>
      <w:sz w:val="28"/>
      <w:szCs w:val="36"/>
    </w:rPr>
  </w:style>
  <w:style w:type="paragraph" w:styleId="Heading3">
    <w:name w:val="heading 3"/>
    <w:basedOn w:val="Normal"/>
    <w:next w:val="Normal"/>
    <w:qFormat/>
    <w:rsid w:val="0025699E"/>
    <w:pPr>
      <w:keepNext/>
      <w:bidi/>
      <w:jc w:val="lowKashida"/>
      <w:outlineLvl w:val="2"/>
    </w:pPr>
    <w:rPr>
      <w:rFonts w:cs="Zar"/>
      <w:b/>
      <w:bCs/>
      <w:sz w:val="28"/>
      <w:szCs w:val="28"/>
    </w:rPr>
  </w:style>
  <w:style w:type="paragraph" w:styleId="Heading4">
    <w:name w:val="heading 4"/>
    <w:basedOn w:val="Normal"/>
    <w:next w:val="Normal"/>
    <w:qFormat/>
    <w:rsid w:val="0025699E"/>
    <w:pPr>
      <w:keepNext/>
      <w:bidi/>
      <w:jc w:val="center"/>
      <w:outlineLvl w:val="3"/>
    </w:pPr>
    <w:rPr>
      <w:rFonts w:cs="Zar"/>
      <w:b/>
      <w:bCs/>
      <w:sz w:val="28"/>
      <w:szCs w:val="48"/>
    </w:rPr>
  </w:style>
  <w:style w:type="paragraph" w:styleId="Heading5">
    <w:name w:val="heading 5"/>
    <w:basedOn w:val="Normal"/>
    <w:next w:val="Normal"/>
    <w:qFormat/>
    <w:rsid w:val="0025699E"/>
    <w:pPr>
      <w:keepNext/>
      <w:bidi/>
      <w:jc w:val="center"/>
      <w:outlineLvl w:val="4"/>
    </w:pPr>
    <w:rPr>
      <w:rFonts w:cs="Mitra"/>
      <w:i/>
      <w:iCs/>
      <w:sz w:val="16"/>
      <w:szCs w:val="16"/>
    </w:rPr>
  </w:style>
  <w:style w:type="paragraph" w:styleId="Heading6">
    <w:name w:val="heading 6"/>
    <w:basedOn w:val="Normal"/>
    <w:next w:val="Normal"/>
    <w:qFormat/>
    <w:rsid w:val="0025699E"/>
    <w:pPr>
      <w:keepNext/>
      <w:bidi/>
      <w:jc w:val="center"/>
      <w:outlineLvl w:val="5"/>
    </w:pPr>
    <w:rPr>
      <w:rFonts w:cs="Zar"/>
      <w:b/>
      <w:bCs/>
      <w:sz w:val="28"/>
      <w:szCs w:val="40"/>
    </w:rPr>
  </w:style>
  <w:style w:type="paragraph" w:styleId="Heading7">
    <w:name w:val="heading 7"/>
    <w:basedOn w:val="Normal"/>
    <w:next w:val="Normal"/>
    <w:qFormat/>
    <w:rsid w:val="0025699E"/>
    <w:pPr>
      <w:spacing w:before="240" w:after="60"/>
      <w:outlineLvl w:val="6"/>
    </w:pPr>
  </w:style>
  <w:style w:type="paragraph" w:styleId="Heading8">
    <w:name w:val="heading 8"/>
    <w:basedOn w:val="Normal"/>
    <w:next w:val="Normal"/>
    <w:qFormat/>
    <w:rsid w:val="00046577"/>
    <w:pPr>
      <w:keepNext/>
      <w:bidi/>
      <w:ind w:left="566"/>
      <w:jc w:val="both"/>
      <w:outlineLvl w:val="7"/>
    </w:pPr>
    <w:rPr>
      <w:rFonts w:cs="B Homa"/>
      <w:b/>
      <w:bCs/>
      <w:sz w:val="22"/>
      <w:szCs w:val="22"/>
    </w:rPr>
  </w:style>
  <w:style w:type="paragraph" w:styleId="Heading9">
    <w:name w:val="heading 9"/>
    <w:basedOn w:val="Normal"/>
    <w:next w:val="Normal"/>
    <w:qFormat/>
    <w:rsid w:val="00046577"/>
    <w:pPr>
      <w:keepNext/>
      <w:bidi/>
      <w:ind w:left="566"/>
      <w:jc w:val="center"/>
      <w:outlineLvl w:val="8"/>
    </w:pPr>
    <w:rPr>
      <w:rFonts w:cs="B Za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6517"/>
    <w:pPr>
      <w:tabs>
        <w:tab w:val="center" w:pos="4320"/>
        <w:tab w:val="right" w:pos="8640"/>
      </w:tabs>
    </w:pPr>
  </w:style>
  <w:style w:type="character" w:styleId="PageNumber">
    <w:name w:val="page number"/>
    <w:basedOn w:val="DefaultParagraphFont"/>
    <w:rsid w:val="00046517"/>
    <w:rPr>
      <w:rFonts w:cs="Times New Roman"/>
    </w:rPr>
  </w:style>
  <w:style w:type="paragraph" w:styleId="Header">
    <w:name w:val="header"/>
    <w:basedOn w:val="Normal"/>
    <w:rsid w:val="00226D75"/>
    <w:pPr>
      <w:tabs>
        <w:tab w:val="center" w:pos="4153"/>
        <w:tab w:val="right" w:pos="8306"/>
      </w:tabs>
    </w:pPr>
  </w:style>
  <w:style w:type="table" w:styleId="TableGrid">
    <w:name w:val="Table Grid"/>
    <w:basedOn w:val="TableNormal"/>
    <w:rsid w:val="00BB7925"/>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46577"/>
    <w:pPr>
      <w:spacing w:after="120"/>
      <w:ind w:left="283"/>
    </w:pPr>
  </w:style>
  <w:style w:type="paragraph" w:styleId="Subtitle">
    <w:name w:val="Subtitle"/>
    <w:basedOn w:val="Normal"/>
    <w:qFormat/>
    <w:rsid w:val="00D66CF2"/>
    <w:pPr>
      <w:bidi/>
      <w:jc w:val="both"/>
    </w:pPr>
    <w:rPr>
      <w:rFonts w:cs="B Nazanin"/>
      <w:b/>
      <w:bCs/>
      <w:i/>
      <w:iCs/>
    </w:rPr>
  </w:style>
  <w:style w:type="paragraph" w:styleId="FootnoteText">
    <w:name w:val="footnote text"/>
    <w:basedOn w:val="Normal"/>
    <w:link w:val="FootnoteTextChar"/>
    <w:semiHidden/>
    <w:rsid w:val="0025699E"/>
    <w:rPr>
      <w:rFonts w:cs="B Lotus"/>
      <w:sz w:val="20"/>
      <w:szCs w:val="20"/>
    </w:rPr>
  </w:style>
  <w:style w:type="character" w:styleId="FootnoteReference">
    <w:name w:val="footnote reference"/>
    <w:basedOn w:val="DefaultParagraphFont"/>
    <w:semiHidden/>
    <w:rsid w:val="0025699E"/>
    <w:rPr>
      <w:rFonts w:cs="Times New Roman"/>
      <w:vertAlign w:val="superscript"/>
    </w:rPr>
  </w:style>
  <w:style w:type="paragraph" w:styleId="BodyText">
    <w:name w:val="Body Text"/>
    <w:basedOn w:val="Normal"/>
    <w:rsid w:val="0025699E"/>
    <w:pPr>
      <w:bidi/>
      <w:jc w:val="center"/>
    </w:pPr>
    <w:rPr>
      <w:rFonts w:cs="Zar"/>
      <w:b/>
      <w:bCs/>
      <w:sz w:val="28"/>
      <w:szCs w:val="44"/>
    </w:rPr>
  </w:style>
  <w:style w:type="paragraph" w:styleId="BodyText2">
    <w:name w:val="Body Text 2"/>
    <w:basedOn w:val="Normal"/>
    <w:rsid w:val="0025699E"/>
    <w:pPr>
      <w:jc w:val="lowKashida"/>
    </w:pPr>
    <w:rPr>
      <w:rFonts w:cs="Zar"/>
      <w:sz w:val="28"/>
      <w:szCs w:val="28"/>
    </w:rPr>
  </w:style>
  <w:style w:type="paragraph" w:styleId="BodyTextIndent2">
    <w:name w:val="Body Text Indent 2"/>
    <w:basedOn w:val="Normal"/>
    <w:rsid w:val="0025699E"/>
    <w:pPr>
      <w:bidi/>
      <w:spacing w:after="120" w:line="480" w:lineRule="auto"/>
      <w:ind w:left="360"/>
    </w:pPr>
    <w:rPr>
      <w:rFonts w:cs="Zar"/>
      <w:sz w:val="28"/>
      <w:szCs w:val="28"/>
    </w:rPr>
  </w:style>
  <w:style w:type="paragraph" w:styleId="Title">
    <w:name w:val="Title"/>
    <w:basedOn w:val="Normal"/>
    <w:link w:val="TitleChar"/>
    <w:qFormat/>
    <w:rsid w:val="0025699E"/>
    <w:pPr>
      <w:bidi/>
      <w:jc w:val="center"/>
    </w:pPr>
    <w:rPr>
      <w:rFonts w:cs="B Nazanin"/>
      <w:b/>
      <w:bCs/>
      <w:color w:val="000000"/>
      <w:sz w:val="20"/>
      <w:szCs w:val="28"/>
    </w:rPr>
  </w:style>
  <w:style w:type="paragraph" w:styleId="BodyTextIndent3">
    <w:name w:val="Body Text Indent 3"/>
    <w:basedOn w:val="Normal"/>
    <w:rsid w:val="0025699E"/>
    <w:pPr>
      <w:bidi/>
      <w:spacing w:after="120"/>
      <w:ind w:left="360"/>
    </w:pPr>
    <w:rPr>
      <w:rFonts w:cs="Zar"/>
      <w:sz w:val="16"/>
      <w:szCs w:val="16"/>
    </w:rPr>
  </w:style>
  <w:style w:type="paragraph" w:styleId="BodyText3">
    <w:name w:val="Body Text 3"/>
    <w:basedOn w:val="Normal"/>
    <w:rsid w:val="0025699E"/>
    <w:pPr>
      <w:bidi/>
      <w:spacing w:after="120"/>
    </w:pPr>
    <w:rPr>
      <w:rFonts w:cs="Zar"/>
      <w:sz w:val="16"/>
      <w:szCs w:val="16"/>
    </w:rPr>
  </w:style>
  <w:style w:type="paragraph" w:styleId="PlainText">
    <w:name w:val="Plain Text"/>
    <w:basedOn w:val="Normal"/>
    <w:rsid w:val="0018199F"/>
    <w:pPr>
      <w:bidi/>
    </w:pPr>
    <w:rPr>
      <w:rFonts w:ascii="Courier New" w:hAnsi="Courier New" w:cs="Courier New"/>
      <w:sz w:val="20"/>
      <w:szCs w:val="20"/>
      <w:lang w:bidi="fa-IR"/>
    </w:rPr>
  </w:style>
  <w:style w:type="paragraph" w:styleId="NormalWeb">
    <w:name w:val="Normal (Web)"/>
    <w:basedOn w:val="Normal"/>
    <w:uiPriority w:val="99"/>
    <w:rsid w:val="00276014"/>
    <w:pPr>
      <w:spacing w:before="100" w:beforeAutospacing="1" w:after="100" w:afterAutospacing="1"/>
    </w:pPr>
  </w:style>
  <w:style w:type="character" w:customStyle="1" w:styleId="TitleChar">
    <w:name w:val="Title Char"/>
    <w:basedOn w:val="DefaultParagraphFont"/>
    <w:link w:val="Title"/>
    <w:locked/>
    <w:rsid w:val="008D0495"/>
    <w:rPr>
      <w:rFonts w:cs="B Nazanin"/>
      <w:b/>
      <w:bCs/>
      <w:color w:val="000000"/>
      <w:sz w:val="28"/>
      <w:szCs w:val="28"/>
      <w:lang w:val="en-US" w:eastAsia="en-US" w:bidi="ar-SA"/>
    </w:rPr>
  </w:style>
  <w:style w:type="character" w:customStyle="1" w:styleId="tahoma-normal1">
    <w:name w:val="tahoma-normal1"/>
    <w:basedOn w:val="DefaultParagraphFont"/>
    <w:rsid w:val="00D82B82"/>
    <w:rPr>
      <w:rFonts w:ascii="Tahoma" w:hAnsi="Tahoma" w:cs="Tahoma"/>
      <w:sz w:val="20"/>
      <w:szCs w:val="20"/>
    </w:rPr>
  </w:style>
  <w:style w:type="character" w:customStyle="1" w:styleId="FootnoteTextChar">
    <w:name w:val="Footnote Text Char"/>
    <w:basedOn w:val="DefaultParagraphFont"/>
    <w:link w:val="FootnoteText"/>
    <w:semiHidden/>
    <w:rsid w:val="00A46B89"/>
    <w:rPr>
      <w:rFonts w:cs="B Lotus"/>
      <w:lang w:val="en-US" w:eastAsia="en-US" w:bidi="ar-SA"/>
    </w:rPr>
  </w:style>
  <w:style w:type="paragraph" w:styleId="BalloonText">
    <w:name w:val="Balloon Text"/>
    <w:basedOn w:val="Normal"/>
    <w:link w:val="BalloonTextChar"/>
    <w:semiHidden/>
    <w:rsid w:val="00A5455A"/>
    <w:pPr>
      <w:bidi/>
    </w:pPr>
    <w:rPr>
      <w:rFonts w:ascii="Tahoma" w:hAnsi="Tahoma" w:cs="Tahoma"/>
      <w:sz w:val="16"/>
      <w:szCs w:val="16"/>
    </w:rPr>
  </w:style>
  <w:style w:type="paragraph" w:styleId="ListParagraph">
    <w:name w:val="List Paragraph"/>
    <w:basedOn w:val="Normal"/>
    <w:qFormat/>
    <w:rsid w:val="00C75B3C"/>
    <w:pPr>
      <w:bidi/>
      <w:spacing w:after="200" w:line="276" w:lineRule="auto"/>
      <w:ind w:left="720"/>
      <w:contextualSpacing/>
    </w:pPr>
    <w:rPr>
      <w:rFonts w:ascii="Calibri" w:eastAsia="Calibri" w:hAnsi="Calibri" w:cs="Arial"/>
      <w:sz w:val="22"/>
      <w:szCs w:val="22"/>
      <w:lang w:bidi="fa-IR"/>
    </w:rPr>
  </w:style>
  <w:style w:type="paragraph" w:styleId="ListBullet">
    <w:name w:val="List Bullet"/>
    <w:basedOn w:val="Normal"/>
    <w:unhideWhenUsed/>
    <w:rsid w:val="00AE6A16"/>
    <w:pPr>
      <w:numPr>
        <w:numId w:val="17"/>
      </w:numPr>
      <w:spacing w:after="200" w:line="276" w:lineRule="auto"/>
      <w:contextualSpacing/>
    </w:pPr>
    <w:rPr>
      <w:rFonts w:ascii="Calibri" w:eastAsia="Calibri" w:hAnsi="Calibri" w:cs="Arial"/>
      <w:sz w:val="22"/>
      <w:szCs w:val="22"/>
    </w:rPr>
  </w:style>
  <w:style w:type="paragraph" w:styleId="BlockText">
    <w:name w:val="Block Text"/>
    <w:basedOn w:val="Normal"/>
    <w:rsid w:val="00AE6A16"/>
    <w:pPr>
      <w:spacing w:after="120" w:line="276" w:lineRule="auto"/>
      <w:ind w:left="1440" w:right="1440"/>
    </w:pPr>
    <w:rPr>
      <w:rFonts w:ascii="Calibri" w:eastAsia="Calibri" w:hAnsi="Calibri" w:cs="Arial"/>
      <w:sz w:val="22"/>
      <w:szCs w:val="22"/>
    </w:rPr>
  </w:style>
  <w:style w:type="character" w:customStyle="1" w:styleId="BalloonTextChar">
    <w:name w:val="Balloon Text Char"/>
    <w:basedOn w:val="DefaultParagraphFont"/>
    <w:link w:val="BalloonText"/>
    <w:rsid w:val="006D2D11"/>
    <w:rPr>
      <w:rFonts w:ascii="Tahoma" w:hAnsi="Tahoma" w:cs="Tahoma"/>
      <w:sz w:val="16"/>
      <w:szCs w:val="16"/>
      <w:lang w:val="en-US" w:eastAsia="en-US" w:bidi="ar-SA"/>
    </w:rPr>
  </w:style>
  <w:style w:type="character" w:customStyle="1" w:styleId="FooterChar">
    <w:name w:val="Footer Char"/>
    <w:basedOn w:val="DefaultParagraphFont"/>
    <w:link w:val="Footer"/>
    <w:uiPriority w:val="99"/>
    <w:rsid w:val="006D2D1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66472444">
      <w:bodyDiv w:val="1"/>
      <w:marLeft w:val="0"/>
      <w:marRight w:val="0"/>
      <w:marTop w:val="0"/>
      <w:marBottom w:val="0"/>
      <w:divBdr>
        <w:top w:val="none" w:sz="0" w:space="0" w:color="auto"/>
        <w:left w:val="none" w:sz="0" w:space="0" w:color="auto"/>
        <w:bottom w:val="none" w:sz="0" w:space="0" w:color="auto"/>
        <w:right w:val="none" w:sz="0" w:space="0" w:color="auto"/>
      </w:divBdr>
    </w:div>
    <w:div w:id="9970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36</Pages>
  <Words>8829</Words>
  <Characters>50327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دوره هفتم ـ سال دوم </vt:lpstr>
    </vt:vector>
  </TitlesOfParts>
  <Company>D.P.S.G</Company>
  <LinksUpToDate>false</LinksUpToDate>
  <CharactersWithSpaces>59038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 </dc:title>
  <dc:subject/>
  <dc:creator>Aliei</dc:creator>
  <cp:keywords/>
  <dc:description/>
  <cp:lastModifiedBy>Talebi.So</cp:lastModifiedBy>
  <cp:revision>18</cp:revision>
  <cp:lastPrinted>2016-07-16T11:54:00Z</cp:lastPrinted>
  <dcterms:created xsi:type="dcterms:W3CDTF">2016-07-09T10:05:00Z</dcterms:created>
  <dcterms:modified xsi:type="dcterms:W3CDTF">2016-07-17T04:31:00Z</dcterms:modified>
</cp:coreProperties>
</file>