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Look w:val="01E0"/>
      </w:tblPr>
      <w:tblGrid>
        <w:gridCol w:w="2302"/>
        <w:gridCol w:w="2302"/>
        <w:gridCol w:w="2302"/>
      </w:tblGrid>
      <w:tr w:rsidR="001A06FC" w:rsidRPr="00A113E3" w:rsidTr="00297DD8">
        <w:tc>
          <w:tcPr>
            <w:tcW w:w="2302" w:type="dxa"/>
          </w:tcPr>
          <w:p w:rsidR="001A06FC" w:rsidRPr="00A113E3" w:rsidRDefault="001A06FC" w:rsidP="00157004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>
              <w:rPr>
                <w:rFonts w:cs="Zar"/>
                <w:b/>
                <w:bCs/>
                <w:spacing w:val="-4"/>
                <w:sz w:val="28"/>
                <w:szCs w:val="28"/>
                <w:rtl/>
              </w:rPr>
              <w:br w:type="page"/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دوره </w:t>
            </w:r>
            <w:r w:rsidR="00157004">
              <w:rPr>
                <w:rFonts w:cs="B Lotus" w:hint="cs"/>
                <w:b/>
                <w:bCs/>
                <w:color w:val="000000"/>
                <w:spacing w:val="-4"/>
                <w:rtl/>
              </w:rPr>
              <w:t>دهم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 ـ سال </w:t>
            </w:r>
            <w:r w:rsidR="00157004">
              <w:rPr>
                <w:rFonts w:cs="B Lotus" w:hint="cs"/>
                <w:b/>
                <w:bCs/>
                <w:color w:val="000000"/>
                <w:spacing w:val="-4"/>
                <w:rtl/>
              </w:rPr>
              <w:t>اول</w:t>
            </w:r>
          </w:p>
        </w:tc>
        <w:tc>
          <w:tcPr>
            <w:tcW w:w="2302" w:type="dxa"/>
          </w:tcPr>
          <w:p w:rsidR="001A06FC" w:rsidRPr="00A113E3" w:rsidRDefault="001A06FC" w:rsidP="00297DD8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>
              <w:rPr>
                <w:rFonts w:cs="B Lotus"/>
                <w:b/>
                <w:bCs/>
                <w:color w:val="000000"/>
                <w:spacing w:val="-4"/>
                <w:rtl/>
                <w:lang w:bidi="ar-S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261331</wp:posOffset>
                  </wp:positionH>
                  <wp:positionV relativeFrom="paragraph">
                    <wp:posOffset>-221326</wp:posOffset>
                  </wp:positionV>
                  <wp:extent cx="800348" cy="1045029"/>
                  <wp:effectExtent l="19050" t="0" r="0" b="0"/>
                  <wp:wrapNone/>
                  <wp:docPr id="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48" cy="104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2" w:type="dxa"/>
          </w:tcPr>
          <w:p w:rsidR="001A06FC" w:rsidRPr="00A113E3" w:rsidRDefault="001A06FC" w:rsidP="00157004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شماره چاپ  </w:t>
            </w: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 </w:t>
            </w:r>
            <w:r w:rsidR="00157004">
              <w:rPr>
                <w:rFonts w:cs="B Lotus" w:hint="cs"/>
                <w:b/>
                <w:bCs/>
                <w:color w:val="000000"/>
                <w:spacing w:val="-4"/>
                <w:rtl/>
              </w:rPr>
              <w:t>110</w:t>
            </w:r>
          </w:p>
        </w:tc>
      </w:tr>
      <w:tr w:rsidR="001A06FC" w:rsidRPr="00A113E3" w:rsidTr="00297DD8">
        <w:tc>
          <w:tcPr>
            <w:tcW w:w="2302" w:type="dxa"/>
          </w:tcPr>
          <w:p w:rsidR="001A06FC" w:rsidRPr="00A113E3" w:rsidRDefault="001A06FC" w:rsidP="00157004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>تاريخ چاپ</w:t>
            </w:r>
            <w:r w:rsidR="00BE7EC2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</w:t>
            </w:r>
            <w:r w:rsidR="00157004">
              <w:rPr>
                <w:rFonts w:cs="B Lotus" w:hint="cs"/>
                <w:b/>
                <w:bCs/>
                <w:color w:val="000000"/>
                <w:spacing w:val="-4"/>
                <w:rtl/>
              </w:rPr>
              <w:t>28</w:t>
            </w:r>
            <w:r w:rsidR="00C22602">
              <w:rPr>
                <w:rFonts w:cs="B Lotus" w:hint="cs"/>
                <w:b/>
                <w:bCs/>
                <w:color w:val="000000"/>
                <w:spacing w:val="-4"/>
                <w:rtl/>
              </w:rPr>
              <w:t>/</w:t>
            </w:r>
            <w:r w:rsidR="00157004">
              <w:rPr>
                <w:rFonts w:cs="B Lotus" w:hint="cs"/>
                <w:b/>
                <w:bCs/>
                <w:color w:val="000000"/>
                <w:spacing w:val="-4"/>
                <w:rtl/>
              </w:rPr>
              <w:t>4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>/</w:t>
            </w:r>
            <w:r w:rsidR="00157004">
              <w:rPr>
                <w:rFonts w:cs="B Lotus" w:hint="cs"/>
                <w:b/>
                <w:bCs/>
                <w:color w:val="000000"/>
                <w:spacing w:val="-4"/>
                <w:rtl/>
              </w:rPr>
              <w:t>1395</w:t>
            </w:r>
          </w:p>
        </w:tc>
        <w:tc>
          <w:tcPr>
            <w:tcW w:w="2302" w:type="dxa"/>
          </w:tcPr>
          <w:p w:rsidR="001A06FC" w:rsidRPr="00A113E3" w:rsidRDefault="001A06FC" w:rsidP="00297DD8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</w:p>
        </w:tc>
        <w:tc>
          <w:tcPr>
            <w:tcW w:w="2302" w:type="dxa"/>
          </w:tcPr>
          <w:p w:rsidR="001A06FC" w:rsidRPr="00A113E3" w:rsidRDefault="001A06FC" w:rsidP="00157004">
            <w:pPr>
              <w:widowControl w:val="0"/>
              <w:tabs>
                <w:tab w:val="left" w:pos="567"/>
              </w:tabs>
              <w:jc w:val="both"/>
              <w:rPr>
                <w:rFonts w:cs="B Lotus" w:hint="cs"/>
                <w:b/>
                <w:bCs/>
                <w:color w:val="000000"/>
                <w:spacing w:val="-4"/>
                <w:rtl/>
              </w:rPr>
            </w:pP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>شماره</w:t>
            </w: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>‌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ثبت   </w:t>
            </w: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    </w:t>
            </w:r>
            <w:r w:rsidR="00157004">
              <w:rPr>
                <w:rFonts w:cs="B Lotus"/>
                <w:b/>
                <w:bCs/>
                <w:color w:val="000000"/>
                <w:spacing w:val="-4"/>
              </w:rPr>
              <w:t>99</w:t>
            </w:r>
          </w:p>
        </w:tc>
      </w:tr>
    </w:tbl>
    <w:p w:rsidR="001A06FC" w:rsidRDefault="001A06FC" w:rsidP="001A06FC">
      <w:pPr>
        <w:widowControl w:val="0"/>
        <w:tabs>
          <w:tab w:val="left" w:pos="567"/>
        </w:tabs>
        <w:jc w:val="both"/>
        <w:rPr>
          <w:rFonts w:cs="B Lotus"/>
          <w:b/>
          <w:bCs/>
          <w:color w:val="000000"/>
          <w:spacing w:val="-4"/>
          <w:rtl/>
        </w:rPr>
      </w:pPr>
    </w:p>
    <w:p w:rsidR="002952FF" w:rsidRPr="008D4997" w:rsidRDefault="002952FF" w:rsidP="001A06FC">
      <w:pPr>
        <w:widowControl w:val="0"/>
        <w:tabs>
          <w:tab w:val="left" w:pos="567"/>
        </w:tabs>
        <w:jc w:val="both"/>
        <w:rPr>
          <w:rFonts w:cs="B Lotus"/>
          <w:b/>
          <w:bCs/>
          <w:color w:val="000000"/>
          <w:spacing w:val="-4"/>
          <w:rtl/>
        </w:rPr>
      </w:pPr>
    </w:p>
    <w:p w:rsidR="001A06FC" w:rsidRDefault="00C22602" w:rsidP="001A06FC">
      <w:pPr>
        <w:widowControl w:val="0"/>
        <w:jc w:val="center"/>
        <w:rPr>
          <w:rFonts w:cs="B Titr"/>
          <w:b/>
          <w:bCs/>
          <w:color w:val="000000"/>
          <w:spacing w:val="-4"/>
          <w:sz w:val="40"/>
          <w:szCs w:val="40"/>
        </w:rPr>
      </w:pPr>
      <w:r>
        <w:rPr>
          <w:rFonts w:cs="B Titr" w:hint="cs"/>
          <w:b/>
          <w:bCs/>
          <w:color w:val="000000"/>
          <w:spacing w:val="-4"/>
          <w:sz w:val="40"/>
          <w:szCs w:val="40"/>
          <w:rtl/>
        </w:rPr>
        <w:t>يك فوريتي</w:t>
      </w:r>
    </w:p>
    <w:p w:rsidR="001A06FC" w:rsidRDefault="001A06FC" w:rsidP="001A06FC">
      <w:pPr>
        <w:widowControl w:val="0"/>
        <w:jc w:val="center"/>
        <w:rPr>
          <w:rFonts w:cs="B Titr"/>
          <w:b/>
          <w:bCs/>
          <w:color w:val="000000"/>
          <w:spacing w:val="-4"/>
          <w:sz w:val="28"/>
          <w:szCs w:val="28"/>
          <w:rtl/>
        </w:rPr>
      </w:pPr>
    </w:p>
    <w:p w:rsidR="00297DD8" w:rsidRDefault="00297DD8" w:rsidP="00C22602">
      <w:pPr>
        <w:jc w:val="center"/>
        <w:rPr>
          <w:rFonts w:cs="B Titr"/>
          <w:spacing w:val="-4"/>
          <w:sz w:val="28"/>
          <w:szCs w:val="28"/>
          <w:rtl/>
        </w:rPr>
      </w:pPr>
      <w:r w:rsidRPr="00D34DBC">
        <w:rPr>
          <w:rFonts w:cs="B Titr" w:hint="cs"/>
          <w:spacing w:val="-4"/>
          <w:sz w:val="28"/>
          <w:szCs w:val="28"/>
          <w:rtl/>
        </w:rPr>
        <w:t>لايحه</w:t>
      </w:r>
      <w:r w:rsidRPr="006F10B0">
        <w:rPr>
          <w:rFonts w:cs="B Titr" w:hint="cs"/>
          <w:spacing w:val="-4"/>
          <w:sz w:val="28"/>
          <w:szCs w:val="28"/>
          <w:rtl/>
        </w:rPr>
        <w:t xml:space="preserve"> </w:t>
      </w:r>
      <w:r w:rsidR="00D80DFB" w:rsidRPr="00D80DFB">
        <w:rPr>
          <w:rFonts w:cs="B Titr" w:hint="cs"/>
          <w:spacing w:val="-4"/>
          <w:sz w:val="28"/>
          <w:szCs w:val="28"/>
          <w:rtl/>
        </w:rPr>
        <w:t>شفاف</w:t>
      </w:r>
      <w:r w:rsidR="00D80DFB" w:rsidRPr="00D80DFB">
        <w:rPr>
          <w:rFonts w:cs="B Titr" w:hint="cs"/>
          <w:spacing w:val="-4"/>
          <w:sz w:val="28"/>
          <w:szCs w:val="28"/>
          <w:rtl/>
        </w:rPr>
        <w:softHyphen/>
        <w:t>سازی منابع مالی و هزینه</w:t>
      </w:r>
      <w:r w:rsidR="00D80DFB" w:rsidRPr="00D80DFB">
        <w:rPr>
          <w:rFonts w:cs="B Titr" w:hint="cs"/>
          <w:spacing w:val="-4"/>
          <w:sz w:val="28"/>
          <w:szCs w:val="28"/>
          <w:rtl/>
        </w:rPr>
        <w:softHyphen/>
        <w:t>های انتخاباتی داوطلبان انتخابات ریاست</w:t>
      </w:r>
      <w:r w:rsidR="00D80DFB" w:rsidRPr="00D80DFB">
        <w:rPr>
          <w:rFonts w:cs="B Titr" w:hint="cs"/>
          <w:spacing w:val="-4"/>
          <w:sz w:val="28"/>
          <w:szCs w:val="28"/>
          <w:rtl/>
        </w:rPr>
        <w:softHyphen/>
        <w:t>جمهوری، مجلس شورای اسلامی و شوراهای اسلامی</w:t>
      </w:r>
    </w:p>
    <w:p w:rsidR="001A06FC" w:rsidRPr="00663154" w:rsidRDefault="001A06FC" w:rsidP="001A06FC">
      <w:pPr>
        <w:spacing w:line="228" w:lineRule="auto"/>
        <w:jc w:val="center"/>
        <w:rPr>
          <w:rFonts w:cs="B Lotus"/>
          <w:b/>
          <w:bCs/>
          <w:color w:val="000000"/>
          <w:spacing w:val="-4"/>
          <w:sz w:val="28"/>
          <w:szCs w:val="28"/>
          <w:rtl/>
        </w:rPr>
      </w:pPr>
    </w:p>
    <w:p w:rsidR="00157004" w:rsidRPr="003B5F5E" w:rsidRDefault="00157004" w:rsidP="00157004">
      <w:pPr>
        <w:jc w:val="center"/>
        <w:rPr>
          <w:rFonts w:cs="B Titr"/>
          <w:spacing w:val="-4"/>
          <w:sz w:val="26"/>
          <w:szCs w:val="26"/>
          <w:rtl/>
        </w:rPr>
      </w:pPr>
      <w:r w:rsidRPr="00692316">
        <w:rPr>
          <w:rFonts w:cs="B Lotus"/>
          <w:b/>
          <w:bCs/>
          <w:color w:val="000000"/>
          <w:spacing w:val="-4"/>
          <w:sz w:val="28"/>
          <w:szCs w:val="28"/>
          <w:rtl/>
        </w:rPr>
        <w:t>(در اجراي ماده «</w:t>
      </w:r>
      <w:r>
        <w:rPr>
          <w:rFonts w:cs="B Lotus" w:hint="cs"/>
          <w:b/>
          <w:bCs/>
          <w:color w:val="000000"/>
          <w:spacing w:val="-4"/>
          <w:sz w:val="28"/>
          <w:szCs w:val="28"/>
          <w:rtl/>
        </w:rPr>
        <w:t>141</w:t>
      </w:r>
      <w:r w:rsidRPr="00692316">
        <w:rPr>
          <w:rFonts w:cs="B Lotus"/>
          <w:b/>
          <w:bCs/>
          <w:color w:val="000000"/>
          <w:spacing w:val="-4"/>
          <w:sz w:val="28"/>
          <w:szCs w:val="28"/>
          <w:rtl/>
        </w:rPr>
        <w:t>» آيين</w:t>
      </w:r>
      <w:r w:rsidRPr="00692316">
        <w:rPr>
          <w:rFonts w:cs="B Lotus"/>
          <w:b/>
          <w:bCs/>
          <w:color w:val="000000"/>
          <w:spacing w:val="-4"/>
          <w:sz w:val="28"/>
          <w:szCs w:val="28"/>
        </w:rPr>
        <w:t>‌</w:t>
      </w:r>
      <w:r w:rsidRPr="00692316">
        <w:rPr>
          <w:rFonts w:cs="B Lotus"/>
          <w:b/>
          <w:bCs/>
          <w:color w:val="000000"/>
          <w:spacing w:val="-4"/>
          <w:sz w:val="28"/>
          <w:szCs w:val="28"/>
          <w:rtl/>
        </w:rPr>
        <w:t>نامه داخلي مجلس شوراي اسلامي)</w:t>
      </w:r>
    </w:p>
    <w:p w:rsidR="00157004" w:rsidRDefault="00157004" w:rsidP="00157004">
      <w:pPr>
        <w:widowControl w:val="0"/>
        <w:spacing w:line="216" w:lineRule="auto"/>
        <w:jc w:val="highKashida"/>
        <w:rPr>
          <w:rFonts w:cs="B Lotus"/>
          <w:spacing w:val="-4"/>
          <w:sz w:val="32"/>
          <w:szCs w:val="32"/>
          <w:rtl/>
        </w:rPr>
      </w:pPr>
    </w:p>
    <w:p w:rsidR="00157004" w:rsidRPr="000C1DBF" w:rsidRDefault="00157004" w:rsidP="00157004">
      <w:pPr>
        <w:widowControl w:val="0"/>
        <w:spacing w:line="216" w:lineRule="auto"/>
        <w:jc w:val="highKashida"/>
        <w:rPr>
          <w:rFonts w:cs="B Lotus"/>
          <w:spacing w:val="-4"/>
          <w:sz w:val="32"/>
          <w:szCs w:val="32"/>
          <w:rtl/>
        </w:rPr>
      </w:pPr>
      <w:r w:rsidRPr="003E32D8">
        <w:rPr>
          <w:rFonts w:cs="Times New Roman"/>
          <w:spacing w:val="-4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0" type="#_x0000_t202" style="position:absolute;left:0;text-align:left;margin-left:0;margin-top:20.6pt;width:231.6pt;height:35.5pt;z-index:251719680">
            <v:textbox style="mso-next-textbox:#_x0000_s1210">
              <w:txbxContent>
                <w:p w:rsidR="00157004" w:rsidRPr="005D3C30" w:rsidRDefault="00157004" w:rsidP="00157004">
                  <w:pPr>
                    <w:ind w:firstLine="67"/>
                    <w:jc w:val="lowKashida"/>
                    <w:rPr>
                      <w:rFonts w:cs="B Lotus"/>
                      <w:spacing w:val="-2"/>
                      <w:sz w:val="32"/>
                      <w:szCs w:val="28"/>
                      <w:rtl/>
                    </w:rPr>
                  </w:pPr>
                  <w:r>
                    <w:rPr>
                      <w:rFonts w:cs="B Lotus" w:hint="cs"/>
                      <w:spacing w:val="-2"/>
                      <w:sz w:val="32"/>
                      <w:szCs w:val="28"/>
                      <w:rtl/>
                    </w:rPr>
                    <w:t>شوراها و امور داخلي كشور</w:t>
                  </w:r>
                </w:p>
              </w:txbxContent>
            </v:textbox>
          </v:shape>
        </w:pict>
      </w:r>
      <w:r w:rsidRPr="000C1DBF">
        <w:rPr>
          <w:rFonts w:cs="B Lotus"/>
          <w:spacing w:val="-4"/>
          <w:sz w:val="32"/>
          <w:szCs w:val="32"/>
          <w:rtl/>
        </w:rPr>
        <w:t>كميسيون</w:t>
      </w:r>
      <w:r>
        <w:rPr>
          <w:rFonts w:cs="B Lotus" w:hint="cs"/>
          <w:spacing w:val="-4"/>
          <w:sz w:val="32"/>
          <w:szCs w:val="32"/>
          <w:rtl/>
        </w:rPr>
        <w:t>‌</w:t>
      </w:r>
      <w:r w:rsidRPr="000C1DBF">
        <w:rPr>
          <w:rFonts w:cs="B Lotus"/>
          <w:spacing w:val="-4"/>
          <w:sz w:val="32"/>
          <w:szCs w:val="32"/>
          <w:rtl/>
        </w:rPr>
        <w:t>هاي ارجاعي</w:t>
      </w:r>
    </w:p>
    <w:p w:rsidR="00157004" w:rsidRPr="000C1DBF" w:rsidRDefault="00157004" w:rsidP="00157004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32"/>
          <w:szCs w:val="32"/>
          <w:rtl/>
        </w:rPr>
      </w:pPr>
      <w:r w:rsidRPr="000C1DBF">
        <w:rPr>
          <w:rFonts w:cs="B Lotus"/>
          <w:spacing w:val="-4"/>
          <w:sz w:val="32"/>
          <w:szCs w:val="32"/>
          <w:rtl/>
        </w:rPr>
        <w:t>اصلي‌:</w:t>
      </w:r>
    </w:p>
    <w:p w:rsidR="00157004" w:rsidRPr="000C1DBF" w:rsidRDefault="00157004" w:rsidP="00157004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2"/>
          <w:szCs w:val="2"/>
          <w:rtl/>
        </w:rPr>
      </w:pPr>
    </w:p>
    <w:p w:rsidR="00157004" w:rsidRPr="00292940" w:rsidRDefault="00157004" w:rsidP="00157004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26"/>
          <w:szCs w:val="26"/>
          <w:rtl/>
        </w:rPr>
      </w:pPr>
      <w:r w:rsidRPr="003E32D8">
        <w:rPr>
          <w:rFonts w:cs="Times New Roman"/>
          <w:spacing w:val="-4"/>
          <w:rtl/>
        </w:rPr>
        <w:pict>
          <v:shape id="_x0000_s1211" type="#_x0000_t202" style="position:absolute;left:0;text-align:left;margin-left:0;margin-top:10.85pt;width:231.6pt;height:36.85pt;z-index:251720704">
            <v:textbox style="mso-next-textbox:#_x0000_s1211">
              <w:txbxContent>
                <w:p w:rsidR="00157004" w:rsidRPr="005D3C30" w:rsidRDefault="00157004" w:rsidP="00157004">
                  <w:pPr>
                    <w:tabs>
                      <w:tab w:val="left" w:pos="567"/>
                    </w:tabs>
                    <w:ind w:firstLine="67"/>
                    <w:jc w:val="lowKashida"/>
                    <w:rPr>
                      <w:rFonts w:cs="B Lotus"/>
                      <w:spacing w:val="-2"/>
                      <w:sz w:val="32"/>
                      <w:szCs w:val="28"/>
                      <w:rtl/>
                    </w:rPr>
                  </w:pPr>
                  <w:r>
                    <w:rPr>
                      <w:rFonts w:cs="B Lotus" w:hint="cs"/>
                      <w:spacing w:val="-2"/>
                      <w:sz w:val="32"/>
                      <w:szCs w:val="28"/>
                      <w:rtl/>
                    </w:rPr>
                    <w:t xml:space="preserve">امنيت ملي و سياست خارجي- قضائي و حقوقي </w:t>
                  </w:r>
                </w:p>
              </w:txbxContent>
            </v:textbox>
          </v:shape>
        </w:pict>
      </w:r>
    </w:p>
    <w:p w:rsidR="00157004" w:rsidRDefault="00157004" w:rsidP="00157004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32"/>
          <w:szCs w:val="32"/>
          <w:rtl/>
        </w:rPr>
      </w:pPr>
      <w:r w:rsidRPr="000C1DBF">
        <w:rPr>
          <w:rFonts w:cs="B Lotus"/>
          <w:spacing w:val="-4"/>
          <w:sz w:val="32"/>
          <w:szCs w:val="32"/>
          <w:rtl/>
        </w:rPr>
        <w:t>فرعي‌:</w:t>
      </w:r>
    </w:p>
    <w:p w:rsidR="00157004" w:rsidRDefault="00157004" w:rsidP="00157004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2"/>
          <w:szCs w:val="22"/>
          <w:rtl/>
        </w:rPr>
      </w:pPr>
    </w:p>
    <w:p w:rsidR="00157004" w:rsidRDefault="00157004" w:rsidP="00157004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2"/>
          <w:szCs w:val="22"/>
          <w:rtl/>
        </w:rPr>
      </w:pPr>
    </w:p>
    <w:p w:rsidR="001A06FC" w:rsidRDefault="001A06FC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2"/>
          <w:szCs w:val="22"/>
          <w:rtl/>
        </w:rPr>
      </w:pPr>
    </w:p>
    <w:p w:rsidR="001A06FC" w:rsidRDefault="001A06FC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8"/>
          <w:szCs w:val="28"/>
          <w:rtl/>
        </w:rPr>
      </w:pPr>
    </w:p>
    <w:p w:rsidR="001A06FC" w:rsidRDefault="001A06FC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0"/>
          <w:szCs w:val="20"/>
          <w:rtl/>
        </w:rPr>
      </w:pPr>
    </w:p>
    <w:p w:rsidR="001A06FC" w:rsidRDefault="001A06FC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8"/>
          <w:szCs w:val="28"/>
          <w:rtl/>
        </w:rPr>
      </w:pPr>
      <w:r>
        <w:rPr>
          <w:rFonts w:cs="B Titr" w:hint="cs"/>
          <w:b/>
          <w:bCs/>
          <w:color w:val="000000"/>
          <w:spacing w:val="-4"/>
          <w:sz w:val="28"/>
          <w:szCs w:val="28"/>
          <w:rtl/>
        </w:rPr>
        <w:t>معاونت</w:t>
      </w:r>
      <w:r w:rsidRPr="008D4997">
        <w:rPr>
          <w:rFonts w:cs="B Titr"/>
          <w:b/>
          <w:bCs/>
          <w:color w:val="000000"/>
          <w:spacing w:val="-4"/>
          <w:sz w:val="28"/>
          <w:szCs w:val="28"/>
          <w:rtl/>
        </w:rPr>
        <w:t xml:space="preserve"> قوانين</w:t>
      </w:r>
    </w:p>
    <w:p w:rsidR="001A06FC" w:rsidRPr="002952FF" w:rsidRDefault="001A06FC" w:rsidP="000C3187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0"/>
          <w:szCs w:val="20"/>
          <w:rtl/>
        </w:rPr>
      </w:pPr>
      <w:r w:rsidRPr="002952FF">
        <w:rPr>
          <w:rFonts w:cs="B Titr" w:hint="cs"/>
          <w:b/>
          <w:bCs/>
          <w:color w:val="000000"/>
          <w:spacing w:val="-4"/>
          <w:sz w:val="20"/>
          <w:szCs w:val="20"/>
          <w:rtl/>
        </w:rPr>
        <w:t>اداره كل تدوين قوانين</w:t>
      </w:r>
      <w:r>
        <w:rPr>
          <w:rFonts w:cs="B Lotus"/>
          <w:b/>
          <w:bCs/>
          <w:spacing w:val="-4"/>
          <w:sz w:val="28"/>
          <w:szCs w:val="28"/>
          <w:rtl/>
        </w:rPr>
        <w:br w:type="page"/>
      </w:r>
    </w:p>
    <w:p w:rsidR="00ED2A5A" w:rsidRDefault="00ED2A5A" w:rsidP="00ED2A5A">
      <w:pPr>
        <w:jc w:val="center"/>
        <w:rPr>
          <w:rFonts w:cs="B Lotus"/>
          <w:b/>
          <w:bCs/>
          <w:spacing w:val="-4"/>
          <w:sz w:val="28"/>
          <w:szCs w:val="28"/>
          <w:rtl/>
        </w:rPr>
      </w:pPr>
      <w:r w:rsidRPr="00831B51">
        <w:rPr>
          <w:rFonts w:cs="B Lotus"/>
          <w:b/>
          <w:bCs/>
          <w:spacing w:val="-4"/>
          <w:rtl/>
        </w:rPr>
        <w:lastRenderedPageBreak/>
        <w:t>باسمه تعالي</w:t>
      </w:r>
    </w:p>
    <w:p w:rsidR="00157004" w:rsidRDefault="00157004" w:rsidP="00157004">
      <w:pPr>
        <w:jc w:val="lowKashida"/>
        <w:rPr>
          <w:rFonts w:cs="B Lotus"/>
          <w:b/>
          <w:bCs/>
          <w:spacing w:val="-4"/>
          <w:sz w:val="28"/>
          <w:szCs w:val="28"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شماره 37559/53107</w:t>
      </w:r>
    </w:p>
    <w:p w:rsidR="00157004" w:rsidRDefault="00157004" w:rsidP="00157004">
      <w:pPr>
        <w:jc w:val="lowKashida"/>
        <w:rPr>
          <w:rFonts w:cs="B Lotus"/>
          <w:b/>
          <w:bCs/>
          <w:spacing w:val="-4"/>
          <w:sz w:val="28"/>
          <w:szCs w:val="28"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تاريخ 31/3/1395</w:t>
      </w:r>
    </w:p>
    <w:p w:rsidR="00157004" w:rsidRDefault="00157004" w:rsidP="00157004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معاونت امور مجلس رئيس جمهور</w:t>
      </w:r>
    </w:p>
    <w:p w:rsidR="00157004" w:rsidRDefault="00157004" w:rsidP="00157004">
      <w:pPr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هيأت وزيران در جلسه مورخ 16/3/1395 موافقت كرد:</w:t>
      </w:r>
    </w:p>
    <w:p w:rsidR="00157004" w:rsidRDefault="00157004" w:rsidP="00157004">
      <w:pPr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در اجراي ماده (141) قانون آيين‌نامه داخلي مجلس شوراي اسلامي لوايح مندرج در فهرست پيوست كه</w:t>
      </w:r>
      <w:r w:rsidRPr="001A3484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تأييد شده به مهر«دفتر هيأت دولت» است، در دستور كار مجلس شوراي اسلامي قرار گيرد.</w:t>
      </w:r>
    </w:p>
    <w:p w:rsidR="00157004" w:rsidRDefault="00157004" w:rsidP="00157004">
      <w:pPr>
        <w:ind w:left="3969"/>
        <w:jc w:val="center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اسحاق جهانگيري</w:t>
      </w:r>
    </w:p>
    <w:p w:rsidR="00157004" w:rsidRDefault="00157004" w:rsidP="00157004">
      <w:pPr>
        <w:ind w:left="3969"/>
        <w:jc w:val="center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معاون اول رئيس‌جمهور</w:t>
      </w:r>
    </w:p>
    <w:p w:rsidR="00ED2A5A" w:rsidRDefault="00ED2A5A" w:rsidP="00ED2A5A">
      <w:pPr>
        <w:jc w:val="lowKashida"/>
        <w:rPr>
          <w:rFonts w:cs="B Lotus"/>
          <w:b/>
          <w:bCs/>
          <w:sz w:val="32"/>
          <w:szCs w:val="28"/>
          <w:rtl/>
        </w:rPr>
      </w:pPr>
      <w:r>
        <w:rPr>
          <w:rFonts w:cs="B Lotus" w:hint="cs"/>
          <w:b/>
          <w:bCs/>
          <w:sz w:val="32"/>
          <w:szCs w:val="28"/>
          <w:rtl/>
        </w:rPr>
        <w:t>شماره: 108477/52122</w:t>
      </w:r>
    </w:p>
    <w:p w:rsidR="00ED2A5A" w:rsidRDefault="00ED2A5A" w:rsidP="00ED2A5A">
      <w:pPr>
        <w:jc w:val="lowKashida"/>
        <w:rPr>
          <w:rFonts w:cs="B Lotus"/>
          <w:b/>
          <w:bCs/>
          <w:sz w:val="32"/>
          <w:szCs w:val="28"/>
          <w:rtl/>
        </w:rPr>
      </w:pPr>
      <w:r>
        <w:rPr>
          <w:rFonts w:cs="B Lotus" w:hint="cs"/>
          <w:b/>
          <w:bCs/>
          <w:sz w:val="32"/>
          <w:szCs w:val="28"/>
          <w:rtl/>
        </w:rPr>
        <w:t>تاريخ: 19/8/1394</w:t>
      </w:r>
    </w:p>
    <w:p w:rsidR="00ED2A5A" w:rsidRDefault="00ED2A5A" w:rsidP="00ED2A5A">
      <w:pPr>
        <w:jc w:val="lowKashida"/>
        <w:rPr>
          <w:rFonts w:cs="B Lotus"/>
          <w:b/>
          <w:bCs/>
          <w:sz w:val="32"/>
          <w:szCs w:val="28"/>
          <w:rtl/>
        </w:rPr>
      </w:pPr>
      <w:r>
        <w:rPr>
          <w:rFonts w:cs="B Lotus" w:hint="cs"/>
          <w:b/>
          <w:bCs/>
          <w:sz w:val="32"/>
          <w:szCs w:val="28"/>
          <w:rtl/>
        </w:rPr>
        <w:t>جناب آقاي دكتر لاريجاني</w:t>
      </w:r>
    </w:p>
    <w:p w:rsidR="00ED2A5A" w:rsidRDefault="00ED2A5A" w:rsidP="00ED2A5A">
      <w:pPr>
        <w:jc w:val="lowKashida"/>
        <w:rPr>
          <w:rFonts w:cs="B Lotus"/>
          <w:b/>
          <w:bCs/>
          <w:sz w:val="32"/>
          <w:szCs w:val="28"/>
          <w:rtl/>
        </w:rPr>
      </w:pPr>
      <w:r>
        <w:rPr>
          <w:rFonts w:cs="B Lotus" w:hint="cs"/>
          <w:b/>
          <w:bCs/>
          <w:sz w:val="32"/>
          <w:szCs w:val="28"/>
          <w:rtl/>
        </w:rPr>
        <w:t>رئيس محترم مجلس شوراي اسلامي</w:t>
      </w:r>
    </w:p>
    <w:p w:rsidR="00ED2A5A" w:rsidRDefault="00ED2A5A" w:rsidP="00ED2A5A">
      <w:pPr>
        <w:ind w:firstLine="720"/>
        <w:jc w:val="lowKashida"/>
        <w:rPr>
          <w:rFonts w:cs="B Lotus"/>
          <w:sz w:val="32"/>
          <w:szCs w:val="28"/>
          <w:rtl/>
        </w:rPr>
      </w:pPr>
      <w:r w:rsidRPr="00251048">
        <w:rPr>
          <w:rFonts w:cs="B Lotus" w:hint="cs"/>
          <w:sz w:val="32"/>
          <w:szCs w:val="28"/>
          <w:rtl/>
        </w:rPr>
        <w:t xml:space="preserve">لايحه </w:t>
      </w:r>
      <w:r>
        <w:rPr>
          <w:rFonts w:cs="B Lotus" w:hint="cs"/>
          <w:sz w:val="32"/>
          <w:szCs w:val="28"/>
          <w:rtl/>
        </w:rPr>
        <w:t>«</w:t>
      </w:r>
      <w:r w:rsidRPr="00C55526">
        <w:rPr>
          <w:rFonts w:cs="B Lotus" w:hint="cs"/>
          <w:sz w:val="32"/>
          <w:szCs w:val="28"/>
          <w:rtl/>
          <w:lang w:bidi="ar-SA"/>
        </w:rPr>
        <w:t>شفاف</w:t>
      </w:r>
      <w:r w:rsidRPr="00C55526">
        <w:rPr>
          <w:rFonts w:cs="B Lotus" w:hint="cs"/>
          <w:sz w:val="32"/>
          <w:szCs w:val="28"/>
          <w:rtl/>
          <w:lang w:bidi="ar-SA"/>
        </w:rPr>
        <w:softHyphen/>
        <w:t>سازی منابع مالی و هزینه</w:t>
      </w:r>
      <w:r w:rsidRPr="00C55526">
        <w:rPr>
          <w:rFonts w:cs="B Lotus" w:hint="cs"/>
          <w:sz w:val="32"/>
          <w:szCs w:val="28"/>
          <w:rtl/>
          <w:lang w:bidi="ar-SA"/>
        </w:rPr>
        <w:softHyphen/>
        <w:t>های انتخاباتی داوطلبان انتخابات ریاست</w:t>
      </w:r>
      <w:r w:rsidRPr="00C55526">
        <w:rPr>
          <w:rFonts w:cs="B Lotus" w:hint="cs"/>
          <w:sz w:val="32"/>
          <w:szCs w:val="28"/>
          <w:rtl/>
          <w:lang w:bidi="ar-SA"/>
        </w:rPr>
        <w:softHyphen/>
        <w:t>جمهوری، مجلس شورای اسلامی و شوراهای اسلامی</w:t>
      </w:r>
      <w:r>
        <w:rPr>
          <w:rFonts w:cs="B Lotus" w:hint="cs"/>
          <w:sz w:val="32"/>
          <w:szCs w:val="28"/>
          <w:rtl/>
        </w:rPr>
        <w:t>» كه به پيشنهاد وزارت كشور در جلسه 13/8/1394 هيأت وزيران، با قيد دوفوريت به تصويب رسيده است، براي طي تشريفات قانوني به پيوست تقديم مي‌شود.</w:t>
      </w:r>
    </w:p>
    <w:p w:rsidR="00ED2A5A" w:rsidRPr="004558E0" w:rsidRDefault="00ED2A5A" w:rsidP="00ED2A5A">
      <w:pPr>
        <w:ind w:left="3600"/>
        <w:jc w:val="center"/>
        <w:rPr>
          <w:rFonts w:cs="B Lotus"/>
          <w:bCs/>
          <w:spacing w:val="-4"/>
          <w:sz w:val="28"/>
          <w:szCs w:val="28"/>
          <w:rtl/>
        </w:rPr>
      </w:pPr>
      <w:r>
        <w:rPr>
          <w:rFonts w:cs="B Lotus" w:hint="cs"/>
          <w:bCs/>
          <w:spacing w:val="-4"/>
          <w:sz w:val="28"/>
          <w:szCs w:val="28"/>
          <w:rtl/>
        </w:rPr>
        <w:t>حسن روحاني</w:t>
      </w:r>
    </w:p>
    <w:p w:rsidR="00ED2A5A" w:rsidRDefault="00ED2A5A" w:rsidP="00ED2A5A">
      <w:pPr>
        <w:ind w:left="3600"/>
        <w:jc w:val="center"/>
        <w:rPr>
          <w:rFonts w:cs="B Lotus"/>
          <w:bCs/>
          <w:spacing w:val="-4"/>
          <w:sz w:val="28"/>
          <w:szCs w:val="28"/>
          <w:rtl/>
        </w:rPr>
      </w:pPr>
      <w:r w:rsidRPr="004558E0">
        <w:rPr>
          <w:rFonts w:cs="B Lotus" w:hint="cs"/>
          <w:bCs/>
          <w:spacing w:val="-4"/>
          <w:sz w:val="28"/>
          <w:szCs w:val="28"/>
          <w:rtl/>
        </w:rPr>
        <w:t>رئيس جمهور</w:t>
      </w:r>
    </w:p>
    <w:p w:rsidR="00ED2A5A" w:rsidRPr="0033265A" w:rsidRDefault="00ED2A5A" w:rsidP="00157004">
      <w:pPr>
        <w:rPr>
          <w:rFonts w:cs="B Lotus"/>
          <w:b/>
          <w:bCs/>
          <w:sz w:val="32"/>
          <w:szCs w:val="28"/>
          <w:rtl/>
        </w:rPr>
      </w:pPr>
      <w:r>
        <w:rPr>
          <w:rFonts w:cs="B Lotus"/>
          <w:b/>
          <w:bCs/>
          <w:spacing w:val="-2"/>
          <w:sz w:val="32"/>
          <w:szCs w:val="28"/>
          <w:rtl/>
        </w:rPr>
        <w:br w:type="page"/>
      </w:r>
      <w:r w:rsidRPr="0033265A">
        <w:rPr>
          <w:rFonts w:cs="B Lotus" w:hint="cs"/>
          <w:b/>
          <w:bCs/>
          <w:sz w:val="32"/>
          <w:szCs w:val="28"/>
          <w:rtl/>
        </w:rPr>
        <w:lastRenderedPageBreak/>
        <w:t xml:space="preserve">مقدمه </w:t>
      </w:r>
      <w:r>
        <w:rPr>
          <w:rFonts w:cs="B Lotus" w:hint="cs"/>
          <w:b/>
          <w:bCs/>
          <w:sz w:val="32"/>
          <w:szCs w:val="28"/>
          <w:rtl/>
        </w:rPr>
        <w:t>توجيهي:</w:t>
      </w:r>
    </w:p>
    <w:p w:rsidR="00ED2A5A" w:rsidRPr="00C55526" w:rsidRDefault="00ED2A5A" w:rsidP="00ED2A5A">
      <w:pPr>
        <w:ind w:firstLine="720"/>
        <w:jc w:val="lowKashida"/>
        <w:rPr>
          <w:rFonts w:cs="B Lotus"/>
          <w:sz w:val="32"/>
          <w:szCs w:val="28"/>
          <w:rtl/>
          <w:lang w:bidi="ar-SA"/>
        </w:rPr>
      </w:pPr>
      <w:r>
        <w:rPr>
          <w:rFonts w:cs="B Lotus" w:hint="cs"/>
          <w:sz w:val="32"/>
          <w:szCs w:val="28"/>
          <w:rtl/>
          <w:lang w:bidi="ar-SA"/>
        </w:rPr>
        <w:t>یکی از مهمترین مسائ</w:t>
      </w:r>
      <w:r w:rsidRPr="00C55526">
        <w:rPr>
          <w:rFonts w:cs="B Lotus" w:hint="cs"/>
          <w:sz w:val="32"/>
          <w:szCs w:val="28"/>
          <w:rtl/>
          <w:lang w:bidi="ar-SA"/>
        </w:rPr>
        <w:t>ل مربوط به انتخابات، چگونگی تأمین هزینه‌های انتخاباتی و منابع مالی داوطلبان و چگونگی هزینه آن و همچنین نظارت بر اینگونه مخارج است. این موضوع به نحو مؤثری با عدالت انتخاباتی، شایسته سا</w:t>
      </w:r>
      <w:r>
        <w:rPr>
          <w:rFonts w:cs="B Lotus" w:hint="cs"/>
          <w:sz w:val="32"/>
          <w:szCs w:val="28"/>
          <w:rtl/>
          <w:lang w:bidi="ar-SA"/>
        </w:rPr>
        <w:t>لاری، رفع تبعیضات ناروا و زمینه‌</w:t>
      </w:r>
      <w:r w:rsidRPr="00C55526">
        <w:rPr>
          <w:rFonts w:cs="B Lotus" w:hint="cs"/>
          <w:sz w:val="32"/>
          <w:szCs w:val="28"/>
          <w:rtl/>
          <w:lang w:bidi="ar-SA"/>
        </w:rPr>
        <w:t>سازی مشارکت همه جانبه مردم مرتبط است. به منظور شفاف شدن منابع مالی هزینه‌های انتخاباتی در دوره برگزاری انتخابات و ایجاد سازوکار لازم در قانونمند نمودن آن، لایحه زیر</w:t>
      </w:r>
      <w:r>
        <w:rPr>
          <w:rFonts w:cs="B Lotus" w:hint="cs"/>
          <w:sz w:val="32"/>
          <w:szCs w:val="28"/>
          <w:rtl/>
          <w:lang w:bidi="ar-SA"/>
        </w:rPr>
        <w:t xml:space="preserve"> با قيد دوفوريت</w:t>
      </w:r>
      <w:r w:rsidRPr="00C55526">
        <w:rPr>
          <w:rFonts w:cs="B Lotus" w:hint="cs"/>
          <w:sz w:val="32"/>
          <w:szCs w:val="28"/>
          <w:rtl/>
          <w:lang w:bidi="ar-SA"/>
        </w:rPr>
        <w:t xml:space="preserve"> برای طی مراحل قانونی تقدیم می‌شود:</w:t>
      </w:r>
    </w:p>
    <w:p w:rsidR="00ED2A5A" w:rsidRDefault="00ED2A5A" w:rsidP="00ED2A5A">
      <w:pPr>
        <w:bidi w:val="0"/>
        <w:rPr>
          <w:rFonts w:cs="B Titr"/>
          <w:b/>
          <w:bCs/>
          <w:spacing w:val="-4"/>
          <w:sz w:val="28"/>
          <w:szCs w:val="28"/>
          <w:rtl/>
        </w:rPr>
      </w:pPr>
    </w:p>
    <w:p w:rsidR="00ED2A5A" w:rsidRDefault="00ED2A5A" w:rsidP="00ED2A5A">
      <w:pPr>
        <w:rPr>
          <w:rFonts w:cs="B Titr"/>
          <w:b/>
          <w:bCs/>
          <w:spacing w:val="-4"/>
          <w:sz w:val="28"/>
          <w:szCs w:val="28"/>
          <w:rtl/>
        </w:rPr>
      </w:pPr>
      <w:r>
        <w:rPr>
          <w:rFonts w:cs="B Titr" w:hint="cs"/>
          <w:b/>
          <w:bCs/>
          <w:spacing w:val="-4"/>
          <w:sz w:val="28"/>
          <w:szCs w:val="28"/>
          <w:rtl/>
        </w:rPr>
        <w:t xml:space="preserve">عنوان </w:t>
      </w:r>
      <w:r w:rsidRPr="00D34DBC">
        <w:rPr>
          <w:rFonts w:cs="B Titr" w:hint="cs"/>
          <w:spacing w:val="-4"/>
          <w:sz w:val="28"/>
          <w:szCs w:val="28"/>
          <w:rtl/>
        </w:rPr>
        <w:t>لايحه</w:t>
      </w:r>
      <w:r>
        <w:rPr>
          <w:rFonts w:cs="B Titr" w:hint="cs"/>
          <w:b/>
          <w:bCs/>
          <w:spacing w:val="-4"/>
          <w:sz w:val="28"/>
          <w:szCs w:val="28"/>
          <w:rtl/>
        </w:rPr>
        <w:t>:</w:t>
      </w:r>
    </w:p>
    <w:p w:rsidR="00ED2A5A" w:rsidRPr="00BA7FF3" w:rsidRDefault="00ED2A5A" w:rsidP="00ED2A5A">
      <w:pPr>
        <w:jc w:val="center"/>
        <w:rPr>
          <w:rFonts w:cs="B Titr"/>
          <w:spacing w:val="-4"/>
          <w:sz w:val="28"/>
          <w:szCs w:val="28"/>
          <w:rtl/>
        </w:rPr>
      </w:pPr>
      <w:r w:rsidRPr="00C55526">
        <w:rPr>
          <w:rFonts w:cs="B Titr" w:hint="cs"/>
          <w:spacing w:val="-4"/>
          <w:sz w:val="28"/>
          <w:szCs w:val="28"/>
          <w:rtl/>
          <w:lang w:bidi="ar-SA"/>
        </w:rPr>
        <w:t>شفاف</w:t>
      </w:r>
      <w:r w:rsidRPr="00C55526">
        <w:rPr>
          <w:rFonts w:cs="B Titr" w:hint="cs"/>
          <w:spacing w:val="-4"/>
          <w:sz w:val="28"/>
          <w:szCs w:val="28"/>
          <w:rtl/>
          <w:lang w:bidi="ar-SA"/>
        </w:rPr>
        <w:softHyphen/>
        <w:t>سازی منابع مالی و هزینه</w:t>
      </w:r>
      <w:r w:rsidRPr="00C55526">
        <w:rPr>
          <w:rFonts w:cs="B Titr" w:hint="cs"/>
          <w:spacing w:val="-4"/>
          <w:sz w:val="28"/>
          <w:szCs w:val="28"/>
          <w:rtl/>
          <w:lang w:bidi="ar-SA"/>
        </w:rPr>
        <w:softHyphen/>
        <w:t xml:space="preserve">های انتخاباتی داوطلبان انتخابات </w:t>
      </w:r>
      <w:r w:rsidRPr="00C55526">
        <w:rPr>
          <w:rFonts w:cs="B Titr"/>
          <w:spacing w:val="-4"/>
          <w:sz w:val="28"/>
          <w:szCs w:val="28"/>
          <w:rtl/>
          <w:lang w:bidi="ar-SA"/>
        </w:rPr>
        <w:br/>
      </w:r>
      <w:r w:rsidRPr="00C55526">
        <w:rPr>
          <w:rFonts w:cs="B Titr" w:hint="cs"/>
          <w:spacing w:val="-4"/>
          <w:sz w:val="28"/>
          <w:szCs w:val="28"/>
          <w:rtl/>
          <w:lang w:bidi="ar-SA"/>
        </w:rPr>
        <w:t>ریاست</w:t>
      </w:r>
      <w:r w:rsidRPr="00C55526">
        <w:rPr>
          <w:rFonts w:cs="B Titr" w:hint="cs"/>
          <w:spacing w:val="-4"/>
          <w:sz w:val="28"/>
          <w:szCs w:val="28"/>
          <w:rtl/>
          <w:lang w:bidi="ar-SA"/>
        </w:rPr>
        <w:softHyphen/>
        <w:t>جمهوری، مجلس شورای اسلامی و شوراهای اسلامی</w:t>
      </w:r>
    </w:p>
    <w:p w:rsidR="00ED2A5A" w:rsidRDefault="00ED2A5A" w:rsidP="00ED2A5A">
      <w:pPr>
        <w:jc w:val="center"/>
        <w:rPr>
          <w:rFonts w:cs="B Lotus"/>
          <w:sz w:val="32"/>
          <w:szCs w:val="28"/>
          <w:rtl/>
        </w:rPr>
      </w:pPr>
    </w:p>
    <w:p w:rsidR="00ED2A5A" w:rsidRPr="00C55526" w:rsidRDefault="00ED2A5A" w:rsidP="00ED2A5A">
      <w:pPr>
        <w:ind w:firstLine="397"/>
        <w:jc w:val="lowKashida"/>
        <w:rPr>
          <w:rFonts w:cs="B Lotus"/>
          <w:sz w:val="32"/>
          <w:szCs w:val="28"/>
          <w:rtl/>
        </w:rPr>
      </w:pPr>
      <w:r w:rsidRPr="007341BE">
        <w:rPr>
          <w:rFonts w:cs="B Lotus"/>
          <w:b/>
          <w:bCs/>
          <w:sz w:val="32"/>
          <w:szCs w:val="28"/>
          <w:rtl/>
          <w:lang w:bidi="ar-SA"/>
        </w:rPr>
        <w:t xml:space="preserve">ماده </w:t>
      </w:r>
      <w:r w:rsidRPr="007341BE">
        <w:rPr>
          <w:rFonts w:cs="B Lotus"/>
          <w:b/>
          <w:bCs/>
          <w:sz w:val="32"/>
          <w:szCs w:val="28"/>
          <w:rtl/>
        </w:rPr>
        <w:t>1</w:t>
      </w:r>
      <w:r w:rsidRPr="00C55526">
        <w:rPr>
          <w:rFonts w:cs="B Lotus"/>
          <w:sz w:val="32"/>
          <w:szCs w:val="28"/>
          <w:rtl/>
        </w:rPr>
        <w:t>-</w:t>
      </w:r>
      <w:r w:rsidRPr="00C55526">
        <w:rPr>
          <w:rFonts w:cs="B Lotus"/>
          <w:sz w:val="32"/>
          <w:szCs w:val="28"/>
          <w:rtl/>
          <w:lang w:bidi="ar-SA"/>
        </w:rPr>
        <w:t xml:space="preserve"> منابع نقدی و غیرنقدی مجاز برای هزینه</w:t>
      </w:r>
      <w:r w:rsidRPr="00C55526">
        <w:rPr>
          <w:rFonts w:cs="B Lotus"/>
          <w:sz w:val="32"/>
          <w:szCs w:val="28"/>
          <w:rtl/>
        </w:rPr>
        <w:t>‌</w:t>
      </w:r>
      <w:r w:rsidRPr="00C55526">
        <w:rPr>
          <w:rFonts w:cs="B Lotus"/>
          <w:sz w:val="32"/>
          <w:szCs w:val="28"/>
          <w:rtl/>
          <w:lang w:bidi="ar-SA"/>
        </w:rPr>
        <w:t xml:space="preserve">های انتخاباتي </w:t>
      </w:r>
      <w:r w:rsidRPr="00C55526">
        <w:rPr>
          <w:rFonts w:cs="B Lotus" w:hint="cs"/>
          <w:sz w:val="32"/>
          <w:szCs w:val="28"/>
          <w:rtl/>
          <w:lang w:bidi="ar-SA"/>
        </w:rPr>
        <w:t>داوطلبان</w:t>
      </w:r>
      <w:r w:rsidRPr="00C55526">
        <w:rPr>
          <w:rFonts w:cs="B Lotus"/>
          <w:sz w:val="32"/>
          <w:szCs w:val="28"/>
          <w:rtl/>
          <w:lang w:bidi="ar-SA"/>
        </w:rPr>
        <w:t xml:space="preserve"> انتخابات رياست جمهوري، مجلس شوراي اسلامي و شوراهاي اسلامي، منحصراً شامل موارد زیر است</w:t>
      </w:r>
      <w:r w:rsidRPr="00C55526">
        <w:rPr>
          <w:rFonts w:cs="B Lotus"/>
          <w:sz w:val="32"/>
          <w:szCs w:val="28"/>
          <w:rtl/>
        </w:rPr>
        <w:t>:</w:t>
      </w:r>
    </w:p>
    <w:p w:rsidR="00ED2A5A" w:rsidRPr="00C55526" w:rsidRDefault="00ED2A5A" w:rsidP="00ED2A5A">
      <w:pPr>
        <w:ind w:firstLine="397"/>
        <w:jc w:val="lowKashida"/>
        <w:rPr>
          <w:rFonts w:cs="B Lotus"/>
          <w:sz w:val="32"/>
          <w:szCs w:val="28"/>
          <w:rtl/>
        </w:rPr>
      </w:pPr>
      <w:r w:rsidRPr="00C55526">
        <w:rPr>
          <w:rFonts w:cs="B Lotus"/>
          <w:sz w:val="32"/>
          <w:szCs w:val="28"/>
          <w:rtl/>
          <w:lang w:bidi="ar-SA"/>
        </w:rPr>
        <w:t>الف</w:t>
      </w:r>
      <w:r w:rsidRPr="00C55526">
        <w:rPr>
          <w:rFonts w:cs="B Lotus"/>
          <w:sz w:val="32"/>
          <w:szCs w:val="28"/>
          <w:rtl/>
        </w:rPr>
        <w:t>-</w:t>
      </w:r>
      <w:r w:rsidRPr="00C55526">
        <w:rPr>
          <w:rFonts w:cs="B Lotus"/>
          <w:sz w:val="32"/>
          <w:szCs w:val="28"/>
          <w:rtl/>
          <w:lang w:bidi="ar-SA"/>
        </w:rPr>
        <w:t xml:space="preserve"> دارایی شخصي </w:t>
      </w:r>
      <w:r w:rsidRPr="00C55526">
        <w:rPr>
          <w:rFonts w:cs="B Lotus" w:hint="cs"/>
          <w:sz w:val="32"/>
          <w:szCs w:val="28"/>
          <w:rtl/>
          <w:lang w:bidi="ar-SA"/>
        </w:rPr>
        <w:t>داوطلب</w:t>
      </w:r>
    </w:p>
    <w:p w:rsidR="00ED2A5A" w:rsidRPr="00C55526" w:rsidRDefault="00ED2A5A" w:rsidP="00ED2A5A">
      <w:pPr>
        <w:ind w:firstLine="397"/>
        <w:jc w:val="lowKashida"/>
        <w:rPr>
          <w:rFonts w:cs="B Lotus"/>
          <w:sz w:val="32"/>
          <w:szCs w:val="28"/>
          <w:rtl/>
        </w:rPr>
      </w:pPr>
      <w:r>
        <w:rPr>
          <w:rFonts w:cs="B Lotus"/>
          <w:sz w:val="32"/>
          <w:szCs w:val="28"/>
          <w:rtl/>
          <w:lang w:bidi="ar-SA"/>
        </w:rPr>
        <w:t>ب</w:t>
      </w:r>
      <w:r w:rsidRPr="00C55526">
        <w:rPr>
          <w:rFonts w:cs="B Lotus"/>
          <w:sz w:val="32"/>
          <w:szCs w:val="28"/>
          <w:rtl/>
        </w:rPr>
        <w:t>-</w:t>
      </w:r>
      <w:r w:rsidRPr="00C55526">
        <w:rPr>
          <w:rFonts w:cs="B Lotus"/>
          <w:sz w:val="32"/>
          <w:szCs w:val="28"/>
          <w:rtl/>
          <w:lang w:bidi="ar-SA"/>
        </w:rPr>
        <w:t xml:space="preserve"> کمکهای مستقيم احزاب و تشکلهای سیاسی دارای مجوز معتبر</w:t>
      </w:r>
    </w:p>
    <w:p w:rsidR="00ED2A5A" w:rsidRPr="00C55526" w:rsidRDefault="00ED2A5A" w:rsidP="00ED2A5A">
      <w:pPr>
        <w:ind w:firstLine="397"/>
        <w:jc w:val="lowKashida"/>
        <w:rPr>
          <w:rFonts w:cs="B Lotus"/>
          <w:sz w:val="32"/>
          <w:szCs w:val="28"/>
          <w:rtl/>
        </w:rPr>
      </w:pPr>
      <w:r>
        <w:rPr>
          <w:rFonts w:cs="B Lotus"/>
          <w:sz w:val="32"/>
          <w:szCs w:val="28"/>
          <w:rtl/>
          <w:lang w:bidi="ar-SA"/>
        </w:rPr>
        <w:t>پ</w:t>
      </w:r>
      <w:r w:rsidRPr="00C55526">
        <w:rPr>
          <w:rFonts w:cs="B Lotus"/>
          <w:sz w:val="32"/>
          <w:szCs w:val="28"/>
          <w:rtl/>
        </w:rPr>
        <w:t>-</w:t>
      </w:r>
      <w:r w:rsidRPr="00C55526">
        <w:rPr>
          <w:rFonts w:cs="B Lotus"/>
          <w:sz w:val="32"/>
          <w:szCs w:val="28"/>
          <w:rtl/>
          <w:lang w:bidi="ar-SA"/>
        </w:rPr>
        <w:t xml:space="preserve"> کمکهای اشخاص حقیقی</w:t>
      </w:r>
      <w:r w:rsidRPr="00C55526">
        <w:rPr>
          <w:rFonts w:cs="B Lotus"/>
          <w:sz w:val="32"/>
          <w:szCs w:val="28"/>
          <w:rtl/>
        </w:rPr>
        <w:t xml:space="preserve"> </w:t>
      </w:r>
      <w:r w:rsidRPr="00C55526">
        <w:rPr>
          <w:rFonts w:cs="B Lotus"/>
          <w:sz w:val="32"/>
          <w:szCs w:val="28"/>
          <w:rtl/>
          <w:lang w:bidi="ar-SA"/>
        </w:rPr>
        <w:t>ایرانی</w:t>
      </w:r>
    </w:p>
    <w:p w:rsidR="00ED2A5A" w:rsidRPr="00C55526" w:rsidRDefault="00ED2A5A" w:rsidP="00ED2A5A">
      <w:pPr>
        <w:ind w:firstLine="397"/>
        <w:jc w:val="lowKashida"/>
        <w:rPr>
          <w:rFonts w:cs="B Lotus"/>
          <w:sz w:val="32"/>
          <w:szCs w:val="28"/>
          <w:rtl/>
        </w:rPr>
      </w:pPr>
      <w:r>
        <w:rPr>
          <w:rFonts w:cs="B Lotus"/>
          <w:sz w:val="32"/>
          <w:szCs w:val="28"/>
          <w:rtl/>
          <w:lang w:bidi="ar-SA"/>
        </w:rPr>
        <w:lastRenderedPageBreak/>
        <w:t>ت</w:t>
      </w:r>
      <w:r>
        <w:rPr>
          <w:rFonts w:cs="B Lotus" w:hint="cs"/>
          <w:sz w:val="32"/>
          <w:szCs w:val="28"/>
          <w:rtl/>
          <w:lang w:bidi="ar-SA"/>
        </w:rPr>
        <w:t>-</w:t>
      </w:r>
      <w:r w:rsidRPr="00C55526">
        <w:rPr>
          <w:rFonts w:cs="B Lotus"/>
          <w:sz w:val="32"/>
          <w:szCs w:val="28"/>
          <w:rtl/>
          <w:lang w:bidi="ar-SA"/>
        </w:rPr>
        <w:t xml:space="preserve"> منابع و امکانات عمومي که مطابق  قانون استفاده از آن برای تبلیغات انتخاباتی مجاز </w:t>
      </w:r>
      <w:r w:rsidRPr="00C55526">
        <w:rPr>
          <w:rFonts w:cs="B Lotus" w:hint="cs"/>
          <w:sz w:val="32"/>
          <w:szCs w:val="28"/>
          <w:rtl/>
          <w:lang w:bidi="ar-SA"/>
        </w:rPr>
        <w:t>است</w:t>
      </w:r>
      <w:r w:rsidRPr="00C55526">
        <w:rPr>
          <w:rFonts w:cs="B Lotus"/>
          <w:sz w:val="32"/>
          <w:szCs w:val="28"/>
          <w:rtl/>
        </w:rPr>
        <w:t>.</w:t>
      </w:r>
    </w:p>
    <w:p w:rsidR="00ED2A5A" w:rsidRPr="00C55526" w:rsidRDefault="00ED2A5A" w:rsidP="00ED2A5A">
      <w:pPr>
        <w:ind w:firstLine="397"/>
        <w:jc w:val="lowKashida"/>
        <w:rPr>
          <w:rFonts w:cs="B Lotus"/>
          <w:sz w:val="32"/>
          <w:szCs w:val="28"/>
          <w:rtl/>
        </w:rPr>
      </w:pPr>
      <w:r w:rsidRPr="00C55526">
        <w:rPr>
          <w:rFonts w:cs="B Lotus"/>
          <w:sz w:val="32"/>
          <w:szCs w:val="28"/>
          <w:rtl/>
          <w:lang w:bidi="ar-SA"/>
        </w:rPr>
        <w:t>تبصره</w:t>
      </w:r>
      <w:r w:rsidRPr="00C55526">
        <w:rPr>
          <w:rFonts w:cs="B Lotus"/>
          <w:sz w:val="32"/>
          <w:szCs w:val="28"/>
          <w:rtl/>
        </w:rPr>
        <w:t xml:space="preserve">- </w:t>
      </w:r>
      <w:r w:rsidRPr="00C55526">
        <w:rPr>
          <w:rFonts w:cs="B Lotus"/>
          <w:sz w:val="32"/>
          <w:szCs w:val="28"/>
          <w:rtl/>
          <w:lang w:bidi="ar-SA"/>
        </w:rPr>
        <w:t>ارزش ریالی منابع غيرنقدي موضوع این ماده و اجاره</w:t>
      </w:r>
      <w:r w:rsidRPr="00C55526">
        <w:rPr>
          <w:rFonts w:cs="B Lotus"/>
          <w:sz w:val="32"/>
          <w:szCs w:val="28"/>
          <w:rtl/>
        </w:rPr>
        <w:t>‏</w:t>
      </w:r>
      <w:r w:rsidRPr="00C55526">
        <w:rPr>
          <w:rFonts w:cs="B Lotus"/>
          <w:sz w:val="32"/>
          <w:szCs w:val="28"/>
          <w:rtl/>
          <w:lang w:bidi="ar-SA"/>
        </w:rPr>
        <w:t>بهای ساير امكانات، توسط نماینده مالی</w:t>
      </w:r>
      <w:r w:rsidRPr="00C55526">
        <w:rPr>
          <w:rFonts w:cs="B Lotus"/>
          <w:sz w:val="32"/>
          <w:szCs w:val="28"/>
          <w:rtl/>
        </w:rPr>
        <w:t xml:space="preserve"> </w:t>
      </w:r>
      <w:r w:rsidRPr="00C55526">
        <w:rPr>
          <w:rFonts w:cs="B Lotus" w:hint="cs"/>
          <w:sz w:val="32"/>
          <w:szCs w:val="28"/>
          <w:rtl/>
          <w:lang w:bidi="ar-SA"/>
        </w:rPr>
        <w:t xml:space="preserve">داوطلب انتخاباتی </w:t>
      </w:r>
      <w:r w:rsidRPr="00C55526">
        <w:rPr>
          <w:rFonts w:cs="B Lotus"/>
          <w:sz w:val="32"/>
          <w:szCs w:val="28"/>
          <w:rtl/>
          <w:lang w:bidi="ar-SA"/>
        </w:rPr>
        <w:t xml:space="preserve">موضوع ماده </w:t>
      </w:r>
      <w:r w:rsidRPr="00C55526">
        <w:rPr>
          <w:rFonts w:cs="B Lotus"/>
          <w:sz w:val="32"/>
          <w:szCs w:val="28"/>
          <w:rtl/>
        </w:rPr>
        <w:t>(</w:t>
      </w:r>
      <w:r w:rsidRPr="00C55526">
        <w:rPr>
          <w:rFonts w:cs="B Lotus" w:hint="cs"/>
          <w:sz w:val="32"/>
          <w:szCs w:val="28"/>
          <w:rtl/>
        </w:rPr>
        <w:t>4</w:t>
      </w:r>
      <w:r w:rsidRPr="00C55526">
        <w:rPr>
          <w:rFonts w:cs="B Lotus"/>
          <w:sz w:val="32"/>
          <w:szCs w:val="28"/>
          <w:rtl/>
        </w:rPr>
        <w:t xml:space="preserve">) </w:t>
      </w:r>
      <w:r w:rsidRPr="00C55526">
        <w:rPr>
          <w:rFonts w:cs="B Lotus"/>
          <w:sz w:val="32"/>
          <w:szCs w:val="28"/>
          <w:rtl/>
          <w:lang w:bidi="ar-SA"/>
        </w:rPr>
        <w:t>اين قانون تقویم و در سرجمع هزینه</w:t>
      </w:r>
      <w:r w:rsidRPr="00C55526">
        <w:rPr>
          <w:rFonts w:cs="B Lotus"/>
          <w:sz w:val="32"/>
          <w:szCs w:val="28"/>
          <w:rtl/>
        </w:rPr>
        <w:t>‌</w:t>
      </w:r>
      <w:r w:rsidRPr="00C55526">
        <w:rPr>
          <w:rFonts w:cs="B Lotus"/>
          <w:sz w:val="32"/>
          <w:szCs w:val="28"/>
          <w:rtl/>
          <w:lang w:bidi="ar-SA"/>
        </w:rPr>
        <w:t>ها لحاظ مي</w:t>
      </w:r>
      <w:r w:rsidRPr="00C55526">
        <w:rPr>
          <w:rFonts w:cs="B Lotus"/>
          <w:sz w:val="32"/>
          <w:szCs w:val="28"/>
          <w:rtl/>
        </w:rPr>
        <w:t>‏</w:t>
      </w:r>
      <w:r w:rsidRPr="00C55526">
        <w:rPr>
          <w:rFonts w:cs="B Lotus"/>
          <w:sz w:val="32"/>
          <w:szCs w:val="28"/>
          <w:rtl/>
          <w:lang w:bidi="ar-SA"/>
        </w:rPr>
        <w:t>شود</w:t>
      </w:r>
      <w:r w:rsidRPr="00C55526">
        <w:rPr>
          <w:rFonts w:cs="B Lotus"/>
          <w:sz w:val="32"/>
          <w:szCs w:val="28"/>
          <w:rtl/>
        </w:rPr>
        <w:t>.</w:t>
      </w:r>
    </w:p>
    <w:p w:rsidR="00ED2A5A" w:rsidRPr="00C55526" w:rsidRDefault="00ED2A5A" w:rsidP="00ED2A5A">
      <w:pPr>
        <w:ind w:firstLine="397"/>
        <w:jc w:val="lowKashida"/>
        <w:rPr>
          <w:rFonts w:cs="B Lotus"/>
          <w:sz w:val="32"/>
          <w:szCs w:val="28"/>
          <w:rtl/>
          <w:lang w:bidi="ar-SA"/>
        </w:rPr>
      </w:pPr>
      <w:r w:rsidRPr="007341BE">
        <w:rPr>
          <w:rFonts w:cs="B Lotus"/>
          <w:b/>
          <w:bCs/>
          <w:sz w:val="32"/>
          <w:szCs w:val="28"/>
          <w:rtl/>
          <w:lang w:bidi="ar-SA"/>
        </w:rPr>
        <w:t xml:space="preserve">ماده </w:t>
      </w:r>
      <w:r w:rsidRPr="007341BE">
        <w:rPr>
          <w:rFonts w:cs="B Lotus"/>
          <w:b/>
          <w:bCs/>
          <w:sz w:val="32"/>
          <w:szCs w:val="28"/>
          <w:rtl/>
        </w:rPr>
        <w:t>2</w:t>
      </w:r>
      <w:r w:rsidRPr="00C55526">
        <w:rPr>
          <w:rFonts w:cs="B Lotus"/>
          <w:sz w:val="32"/>
          <w:szCs w:val="28"/>
          <w:rtl/>
        </w:rPr>
        <w:t xml:space="preserve">- </w:t>
      </w:r>
      <w:r w:rsidRPr="00C55526">
        <w:rPr>
          <w:rFonts w:cs="B Lotus"/>
          <w:sz w:val="32"/>
          <w:szCs w:val="28"/>
          <w:rtl/>
          <w:lang w:bidi="ar-SA"/>
        </w:rPr>
        <w:t>ت</w:t>
      </w:r>
      <w:r w:rsidRPr="00C55526">
        <w:rPr>
          <w:rFonts w:cs="B Lotus" w:hint="cs"/>
          <w:sz w:val="32"/>
          <w:szCs w:val="28"/>
          <w:rtl/>
          <w:lang w:bidi="ar-SA"/>
        </w:rPr>
        <w:t>أ</w:t>
      </w:r>
      <w:r w:rsidRPr="00C55526">
        <w:rPr>
          <w:rFonts w:cs="B Lotus"/>
          <w:sz w:val="32"/>
          <w:szCs w:val="28"/>
          <w:rtl/>
          <w:lang w:bidi="ar-SA"/>
        </w:rPr>
        <w:t xml:space="preserve">مين منابع </w:t>
      </w:r>
      <w:r>
        <w:rPr>
          <w:rFonts w:cs="B Lotus"/>
          <w:sz w:val="32"/>
          <w:szCs w:val="28"/>
          <w:rtl/>
          <w:lang w:bidi="ar-SA"/>
        </w:rPr>
        <w:t>از ساير محل</w:t>
      </w:r>
      <w:r w:rsidRPr="00C55526">
        <w:rPr>
          <w:rFonts w:cs="B Lotus"/>
          <w:sz w:val="32"/>
          <w:szCs w:val="28"/>
          <w:rtl/>
          <w:lang w:bidi="ar-SA"/>
        </w:rPr>
        <w:t>ها از</w:t>
      </w:r>
      <w:r w:rsidRPr="00C55526">
        <w:rPr>
          <w:rFonts w:cs="B Lotus" w:hint="cs"/>
          <w:sz w:val="32"/>
          <w:szCs w:val="28"/>
          <w:rtl/>
          <w:lang w:bidi="ar-SA"/>
        </w:rPr>
        <w:t xml:space="preserve"> </w:t>
      </w:r>
      <w:r w:rsidRPr="00C55526">
        <w:rPr>
          <w:rFonts w:cs="B Lotus"/>
          <w:sz w:val="32"/>
          <w:szCs w:val="28"/>
          <w:rtl/>
          <w:lang w:bidi="ar-SA"/>
        </w:rPr>
        <w:t>جمله موارد زیر به‏صورت مستقيم يا غيرمستقيم ممنوع است:</w:t>
      </w:r>
    </w:p>
    <w:p w:rsidR="00ED2A5A" w:rsidRPr="00C55526" w:rsidRDefault="00ED2A5A" w:rsidP="00ED2A5A">
      <w:pPr>
        <w:ind w:firstLine="397"/>
        <w:jc w:val="lowKashida"/>
        <w:rPr>
          <w:rFonts w:cs="B Lotus"/>
          <w:sz w:val="32"/>
          <w:szCs w:val="28"/>
          <w:rtl/>
        </w:rPr>
      </w:pPr>
      <w:r>
        <w:rPr>
          <w:rFonts w:cs="B Lotus"/>
          <w:sz w:val="32"/>
          <w:szCs w:val="28"/>
          <w:rtl/>
          <w:lang w:bidi="ar-SA"/>
        </w:rPr>
        <w:t>الف</w:t>
      </w:r>
      <w:r>
        <w:rPr>
          <w:rFonts w:cs="B Lotus" w:hint="cs"/>
          <w:sz w:val="32"/>
          <w:szCs w:val="28"/>
          <w:rtl/>
          <w:lang w:bidi="ar-SA"/>
        </w:rPr>
        <w:t>-</w:t>
      </w:r>
      <w:r w:rsidRPr="00C55526">
        <w:rPr>
          <w:rFonts w:cs="B Lotus"/>
          <w:sz w:val="32"/>
          <w:szCs w:val="28"/>
          <w:rtl/>
          <w:lang w:bidi="ar-SA"/>
        </w:rPr>
        <w:t xml:space="preserve"> هرگونه کمک بيگانگان اعم از دولتها و اشخاص حقيقي و حقوقي</w:t>
      </w:r>
    </w:p>
    <w:p w:rsidR="00ED2A5A" w:rsidRPr="00C55526" w:rsidRDefault="00ED2A5A" w:rsidP="00ED2A5A">
      <w:pPr>
        <w:ind w:firstLine="397"/>
        <w:jc w:val="lowKashida"/>
        <w:rPr>
          <w:rFonts w:cs="B Lotus"/>
          <w:sz w:val="32"/>
          <w:szCs w:val="28"/>
          <w:rtl/>
        </w:rPr>
      </w:pPr>
      <w:r>
        <w:rPr>
          <w:rFonts w:cs="B Lotus"/>
          <w:sz w:val="32"/>
          <w:szCs w:val="28"/>
          <w:rtl/>
          <w:lang w:bidi="ar-SA"/>
        </w:rPr>
        <w:t>ب</w:t>
      </w:r>
      <w:r>
        <w:rPr>
          <w:rFonts w:cs="B Lotus" w:hint="cs"/>
          <w:sz w:val="32"/>
          <w:szCs w:val="28"/>
          <w:rtl/>
          <w:lang w:bidi="ar-SA"/>
        </w:rPr>
        <w:t xml:space="preserve">- </w:t>
      </w:r>
      <w:r w:rsidRPr="00C55526">
        <w:rPr>
          <w:rFonts w:cs="B Lotus"/>
          <w:sz w:val="32"/>
          <w:szCs w:val="28"/>
          <w:rtl/>
          <w:lang w:bidi="ar-SA"/>
        </w:rPr>
        <w:t>استفاده از منابع نامشروع از</w:t>
      </w:r>
      <w:r w:rsidRPr="00C55526">
        <w:rPr>
          <w:rFonts w:cs="B Lotus" w:hint="cs"/>
          <w:sz w:val="32"/>
          <w:szCs w:val="28"/>
          <w:rtl/>
          <w:lang w:bidi="ar-SA"/>
        </w:rPr>
        <w:t xml:space="preserve"> </w:t>
      </w:r>
      <w:r w:rsidRPr="00C55526">
        <w:rPr>
          <w:rFonts w:cs="B Lotus"/>
          <w:sz w:val="32"/>
          <w:szCs w:val="28"/>
          <w:rtl/>
          <w:lang w:bidi="ar-SA"/>
        </w:rPr>
        <w:t xml:space="preserve">جمله </w:t>
      </w:r>
      <w:r w:rsidRPr="00C55526">
        <w:rPr>
          <w:rFonts w:cs="B Lotus" w:hint="cs"/>
          <w:sz w:val="32"/>
          <w:szCs w:val="28"/>
          <w:rtl/>
          <w:lang w:bidi="ar-SA"/>
        </w:rPr>
        <w:t>منابع ناشی از ج</w:t>
      </w:r>
      <w:r>
        <w:rPr>
          <w:rFonts w:cs="B Lotus"/>
          <w:sz w:val="32"/>
          <w:szCs w:val="28"/>
          <w:rtl/>
          <w:lang w:bidi="ar-SA"/>
        </w:rPr>
        <w:t>را</w:t>
      </w:r>
      <w:r>
        <w:rPr>
          <w:rFonts w:cs="B Lotus" w:hint="cs"/>
          <w:sz w:val="32"/>
          <w:szCs w:val="28"/>
          <w:rtl/>
          <w:lang w:bidi="ar-SA"/>
        </w:rPr>
        <w:t>ئ</w:t>
      </w:r>
      <w:r w:rsidRPr="00C55526">
        <w:rPr>
          <w:rFonts w:cs="B Lotus"/>
          <w:sz w:val="32"/>
          <w:szCs w:val="28"/>
          <w:rtl/>
          <w:lang w:bidi="ar-SA"/>
        </w:rPr>
        <w:t>م سازمان</w:t>
      </w:r>
      <w:r w:rsidRPr="00C55526">
        <w:rPr>
          <w:rFonts w:cs="B Lotus"/>
          <w:sz w:val="32"/>
          <w:szCs w:val="28"/>
          <w:rtl/>
        </w:rPr>
        <w:t>‏</w:t>
      </w:r>
      <w:r w:rsidRPr="00C55526">
        <w:rPr>
          <w:rFonts w:cs="B Lotus"/>
          <w:sz w:val="32"/>
          <w:szCs w:val="28"/>
          <w:rtl/>
          <w:lang w:bidi="ar-SA"/>
        </w:rPr>
        <w:t>یافته، قاچاق و مواد مخدر و پولشویی</w:t>
      </w:r>
    </w:p>
    <w:p w:rsidR="00ED2A5A" w:rsidRPr="00C55526" w:rsidRDefault="00ED2A5A" w:rsidP="00ED2A5A">
      <w:pPr>
        <w:ind w:firstLine="397"/>
        <w:jc w:val="lowKashida"/>
        <w:rPr>
          <w:rFonts w:cs="B Lotus"/>
          <w:sz w:val="32"/>
          <w:szCs w:val="28"/>
          <w:rtl/>
          <w:lang w:bidi="ar-SA"/>
        </w:rPr>
      </w:pPr>
      <w:r w:rsidRPr="00C55526">
        <w:rPr>
          <w:rFonts w:cs="B Lotus"/>
          <w:sz w:val="32"/>
          <w:szCs w:val="28"/>
          <w:rtl/>
          <w:lang w:bidi="ar-SA"/>
        </w:rPr>
        <w:t>پ</w:t>
      </w:r>
      <w:r w:rsidRPr="00C55526">
        <w:rPr>
          <w:rFonts w:cs="B Lotus"/>
          <w:sz w:val="32"/>
          <w:szCs w:val="28"/>
          <w:rtl/>
        </w:rPr>
        <w:t>-</w:t>
      </w:r>
      <w:r w:rsidRPr="00C55526">
        <w:rPr>
          <w:rFonts w:cs="B Lotus"/>
          <w:sz w:val="32"/>
          <w:szCs w:val="28"/>
          <w:rtl/>
          <w:lang w:bidi="ar-SA"/>
        </w:rPr>
        <w:t xml:space="preserve"> کمکهای دستگاههاي</w:t>
      </w:r>
      <w:r w:rsidRPr="00C55526">
        <w:rPr>
          <w:rFonts w:cs="B Lotus"/>
          <w:sz w:val="32"/>
          <w:szCs w:val="28"/>
          <w:rtl/>
        </w:rPr>
        <w:t>‏</w:t>
      </w:r>
      <w:r w:rsidRPr="00C55526">
        <w:rPr>
          <w:rFonts w:cs="B Lotus"/>
          <w:sz w:val="32"/>
          <w:szCs w:val="28"/>
          <w:rtl/>
          <w:lang w:bidi="ar-SA"/>
        </w:rPr>
        <w:t>دولتی، نهادهاي</w:t>
      </w:r>
      <w:r w:rsidRPr="00C55526">
        <w:rPr>
          <w:rFonts w:cs="B Lotus"/>
          <w:sz w:val="32"/>
          <w:szCs w:val="28"/>
          <w:rtl/>
        </w:rPr>
        <w:t>‏</w:t>
      </w:r>
      <w:r w:rsidRPr="00C55526">
        <w:rPr>
          <w:rFonts w:cs="B Lotus" w:hint="cs"/>
          <w:sz w:val="32"/>
          <w:szCs w:val="28"/>
          <w:rtl/>
          <w:lang w:bidi="ar-SA"/>
        </w:rPr>
        <w:t xml:space="preserve"> </w:t>
      </w:r>
      <w:r w:rsidRPr="00C55526">
        <w:rPr>
          <w:rFonts w:cs="B Lotus"/>
          <w:sz w:val="32"/>
          <w:szCs w:val="28"/>
          <w:rtl/>
          <w:lang w:bidi="ar-SA"/>
        </w:rPr>
        <w:t>عمومی</w:t>
      </w:r>
      <w:r w:rsidRPr="00C55526">
        <w:rPr>
          <w:rFonts w:cs="B Lotus"/>
          <w:sz w:val="32"/>
          <w:szCs w:val="28"/>
          <w:rtl/>
        </w:rPr>
        <w:t>‏</w:t>
      </w:r>
      <w:r w:rsidRPr="00C55526">
        <w:rPr>
          <w:rFonts w:cs="B Lotus" w:hint="cs"/>
          <w:sz w:val="32"/>
          <w:szCs w:val="28"/>
          <w:rtl/>
        </w:rPr>
        <w:t xml:space="preserve"> </w:t>
      </w:r>
      <w:r>
        <w:rPr>
          <w:rFonts w:cs="B Lotus"/>
          <w:sz w:val="32"/>
          <w:szCs w:val="28"/>
          <w:rtl/>
          <w:lang w:bidi="ar-SA"/>
        </w:rPr>
        <w:t>غیردولتی، م</w:t>
      </w:r>
      <w:r>
        <w:rPr>
          <w:rFonts w:cs="B Lotus" w:hint="cs"/>
          <w:sz w:val="32"/>
          <w:szCs w:val="28"/>
          <w:rtl/>
          <w:lang w:bidi="ar-SA"/>
        </w:rPr>
        <w:t>ؤ</w:t>
      </w:r>
      <w:r w:rsidRPr="00C55526">
        <w:rPr>
          <w:rFonts w:cs="B Lotus"/>
          <w:sz w:val="32"/>
          <w:szCs w:val="28"/>
          <w:rtl/>
          <w:lang w:bidi="ar-SA"/>
        </w:rPr>
        <w:t>سسات، سازمان‏ها و</w:t>
      </w:r>
      <w:r w:rsidRPr="00C55526">
        <w:rPr>
          <w:rFonts w:cs="B Lotus" w:hint="cs"/>
          <w:sz w:val="32"/>
          <w:szCs w:val="28"/>
          <w:rtl/>
          <w:lang w:bidi="ar-SA"/>
        </w:rPr>
        <w:t xml:space="preserve"> </w:t>
      </w:r>
      <w:r>
        <w:rPr>
          <w:rFonts w:cs="B Lotus"/>
          <w:sz w:val="32"/>
          <w:szCs w:val="28"/>
          <w:rtl/>
          <w:lang w:bidi="ar-SA"/>
        </w:rPr>
        <w:t>شرکت</w:t>
      </w:r>
      <w:r w:rsidRPr="00C55526">
        <w:rPr>
          <w:rFonts w:cs="B Lotus"/>
          <w:sz w:val="32"/>
          <w:szCs w:val="28"/>
          <w:rtl/>
          <w:lang w:bidi="ar-SA"/>
        </w:rPr>
        <w:t>هايي که به‏ هر نحو و به هر مقدار از بودجه عمومی دولت و شهرداری‏ها استفاده می‌كنند، به‏</w:t>
      </w:r>
      <w:r w:rsidRPr="00C55526">
        <w:rPr>
          <w:rFonts w:cs="B Lotus" w:hint="cs"/>
          <w:sz w:val="32"/>
          <w:szCs w:val="28"/>
          <w:rtl/>
          <w:lang w:bidi="ar-SA"/>
        </w:rPr>
        <w:t xml:space="preserve"> </w:t>
      </w:r>
      <w:r w:rsidRPr="00C55526">
        <w:rPr>
          <w:rFonts w:cs="B Lotus"/>
          <w:sz w:val="32"/>
          <w:szCs w:val="28"/>
          <w:rtl/>
          <w:lang w:bidi="ar-SA"/>
        </w:rPr>
        <w:t xml:space="preserve">جز موارد </w:t>
      </w:r>
      <w:r>
        <w:rPr>
          <w:rFonts w:cs="B Lotus"/>
          <w:sz w:val="32"/>
          <w:szCs w:val="28"/>
          <w:rtl/>
        </w:rPr>
        <w:t>بند</w:t>
      </w:r>
      <w:r w:rsidRPr="00C55526">
        <w:rPr>
          <w:rFonts w:cs="B Lotus" w:hint="cs"/>
          <w:sz w:val="32"/>
          <w:szCs w:val="28"/>
          <w:rtl/>
          <w:lang w:bidi="ar-SA"/>
        </w:rPr>
        <w:t>(</w:t>
      </w:r>
      <w:r w:rsidRPr="00C55526">
        <w:rPr>
          <w:rFonts w:cs="B Lotus"/>
          <w:sz w:val="32"/>
          <w:szCs w:val="28"/>
          <w:rtl/>
          <w:lang w:bidi="ar-SA"/>
        </w:rPr>
        <w:t>ت</w:t>
      </w:r>
      <w:r w:rsidRPr="00C55526">
        <w:rPr>
          <w:rFonts w:cs="B Lotus" w:hint="cs"/>
          <w:sz w:val="32"/>
          <w:szCs w:val="28"/>
          <w:rtl/>
          <w:lang w:bidi="ar-SA"/>
        </w:rPr>
        <w:t>)</w:t>
      </w:r>
      <w:r>
        <w:rPr>
          <w:rFonts w:cs="B Lotus"/>
          <w:sz w:val="32"/>
          <w:szCs w:val="28"/>
          <w:rtl/>
        </w:rPr>
        <w:t xml:space="preserve"> ماده</w:t>
      </w:r>
      <w:r>
        <w:rPr>
          <w:rFonts w:cs="B Lotus"/>
          <w:sz w:val="32"/>
          <w:szCs w:val="28"/>
          <w:rtl/>
          <w:lang w:bidi="ar-SA"/>
        </w:rPr>
        <w:t>(1)</w:t>
      </w:r>
    </w:p>
    <w:p w:rsidR="00ED2A5A" w:rsidRPr="00C55526" w:rsidRDefault="00ED2A5A" w:rsidP="00ED2A5A">
      <w:pPr>
        <w:ind w:firstLine="397"/>
        <w:jc w:val="lowKashida"/>
        <w:rPr>
          <w:rFonts w:cs="B Lotus"/>
          <w:sz w:val="32"/>
          <w:szCs w:val="28"/>
          <w:rtl/>
          <w:lang w:bidi="ar-SA"/>
        </w:rPr>
      </w:pPr>
      <w:r w:rsidRPr="00C55526">
        <w:rPr>
          <w:rFonts w:cs="B Lotus"/>
          <w:sz w:val="32"/>
          <w:szCs w:val="28"/>
          <w:rtl/>
          <w:lang w:bidi="ar-SA"/>
        </w:rPr>
        <w:t>تبصره</w:t>
      </w:r>
      <w:r w:rsidRPr="00C55526">
        <w:rPr>
          <w:rFonts w:cs="B Lotus" w:hint="cs"/>
          <w:sz w:val="32"/>
          <w:szCs w:val="28"/>
          <w:rtl/>
          <w:lang w:bidi="ar-SA"/>
        </w:rPr>
        <w:t>-</w:t>
      </w:r>
      <w:r w:rsidRPr="00C55526">
        <w:rPr>
          <w:rFonts w:cs="B Lotus"/>
          <w:sz w:val="32"/>
          <w:szCs w:val="28"/>
          <w:rtl/>
          <w:lang w:bidi="ar-SA"/>
        </w:rPr>
        <w:t xml:space="preserve"> كمكهاي موضوع </w:t>
      </w:r>
      <w:r>
        <w:rPr>
          <w:rFonts w:cs="B Lotus"/>
          <w:sz w:val="32"/>
          <w:szCs w:val="28"/>
          <w:rtl/>
        </w:rPr>
        <w:t>بند</w:t>
      </w:r>
      <w:r w:rsidRPr="00C55526">
        <w:rPr>
          <w:rFonts w:cs="B Lotus" w:hint="cs"/>
          <w:sz w:val="32"/>
          <w:szCs w:val="28"/>
          <w:rtl/>
          <w:lang w:bidi="ar-SA"/>
        </w:rPr>
        <w:t>(</w:t>
      </w:r>
      <w:r w:rsidRPr="00C55526">
        <w:rPr>
          <w:rFonts w:cs="B Lotus"/>
          <w:sz w:val="32"/>
          <w:szCs w:val="28"/>
          <w:rtl/>
          <w:lang w:bidi="ar-SA"/>
        </w:rPr>
        <w:t>پ</w:t>
      </w:r>
      <w:r w:rsidRPr="00C55526">
        <w:rPr>
          <w:rFonts w:cs="B Lotus" w:hint="cs"/>
          <w:sz w:val="32"/>
          <w:szCs w:val="28"/>
          <w:rtl/>
        </w:rPr>
        <w:t>)</w:t>
      </w:r>
      <w:r w:rsidRPr="00C55526">
        <w:rPr>
          <w:rFonts w:cs="B Lotus"/>
          <w:sz w:val="32"/>
          <w:szCs w:val="28"/>
          <w:rtl/>
        </w:rPr>
        <w:t xml:space="preserve"> </w:t>
      </w:r>
      <w:r>
        <w:rPr>
          <w:rFonts w:cs="B Lotus"/>
          <w:sz w:val="32"/>
          <w:szCs w:val="28"/>
          <w:rtl/>
        </w:rPr>
        <w:t>ماده</w:t>
      </w:r>
      <w:r w:rsidRPr="00C55526">
        <w:rPr>
          <w:rFonts w:cs="B Lotus"/>
          <w:sz w:val="32"/>
          <w:szCs w:val="28"/>
          <w:rtl/>
        </w:rPr>
        <w:t>(1)</w:t>
      </w:r>
      <w:r w:rsidRPr="00C55526">
        <w:rPr>
          <w:rFonts w:cs="B Lotus"/>
          <w:sz w:val="32"/>
          <w:szCs w:val="28"/>
          <w:rtl/>
          <w:lang w:bidi="ar-SA"/>
        </w:rPr>
        <w:t xml:space="preserve">، صرفاً از محل منابع قانوني ممنوع‏نشده در اين ماده و تنها درصورت اطلاع و اجازه </w:t>
      </w:r>
      <w:r w:rsidRPr="00C55526">
        <w:rPr>
          <w:rFonts w:cs="B Lotus" w:hint="cs"/>
          <w:sz w:val="32"/>
          <w:szCs w:val="28"/>
          <w:rtl/>
          <w:lang w:bidi="ar-SA"/>
        </w:rPr>
        <w:t xml:space="preserve">داوطلب انتخاباتی </w:t>
      </w:r>
      <w:r w:rsidRPr="00C55526">
        <w:rPr>
          <w:rFonts w:cs="B Lotus"/>
          <w:sz w:val="32"/>
          <w:szCs w:val="28"/>
          <w:rtl/>
          <w:lang w:bidi="ar-SA"/>
        </w:rPr>
        <w:t>مجاز است.</w:t>
      </w:r>
    </w:p>
    <w:p w:rsidR="00ED2A5A" w:rsidRPr="00C55526" w:rsidRDefault="00ED2A5A" w:rsidP="00ED2A5A">
      <w:pPr>
        <w:ind w:firstLine="397"/>
        <w:jc w:val="lowKashida"/>
        <w:rPr>
          <w:rFonts w:cs="B Lotus"/>
          <w:sz w:val="32"/>
          <w:szCs w:val="28"/>
          <w:rtl/>
          <w:lang w:bidi="ar-SA"/>
        </w:rPr>
      </w:pPr>
      <w:r w:rsidRPr="007341BE">
        <w:rPr>
          <w:rFonts w:cs="B Lotus" w:hint="cs"/>
          <w:b/>
          <w:bCs/>
          <w:sz w:val="32"/>
          <w:szCs w:val="28"/>
          <w:rtl/>
          <w:lang w:bidi="ar-SA"/>
        </w:rPr>
        <w:t>ماده 3</w:t>
      </w:r>
      <w:r w:rsidRPr="00C55526">
        <w:rPr>
          <w:rFonts w:cs="B Lotus" w:hint="cs"/>
          <w:sz w:val="32"/>
          <w:szCs w:val="28"/>
          <w:rtl/>
          <w:lang w:bidi="ar-SA"/>
        </w:rPr>
        <w:t xml:space="preserve">- هزینه انتخاباتی هر داوطلب صرفاً شامل موارد زیر است: </w:t>
      </w:r>
    </w:p>
    <w:p w:rsidR="00ED2A5A" w:rsidRPr="00C55526" w:rsidRDefault="00ED2A5A" w:rsidP="00ED2A5A">
      <w:pPr>
        <w:ind w:firstLine="397"/>
        <w:jc w:val="lowKashida"/>
        <w:rPr>
          <w:rFonts w:cs="B Lotus"/>
          <w:sz w:val="32"/>
          <w:szCs w:val="28"/>
          <w:rtl/>
          <w:lang w:bidi="ar-SA"/>
        </w:rPr>
      </w:pPr>
      <w:r w:rsidRPr="00C55526">
        <w:rPr>
          <w:rFonts w:cs="B Lotus" w:hint="cs"/>
          <w:sz w:val="32"/>
          <w:szCs w:val="28"/>
          <w:rtl/>
          <w:lang w:bidi="ar-SA"/>
        </w:rPr>
        <w:t>الف – هزینه</w:t>
      </w:r>
      <w:r w:rsidRPr="00C55526">
        <w:rPr>
          <w:rFonts w:cs="B Lotus"/>
          <w:sz w:val="32"/>
          <w:szCs w:val="28"/>
          <w:rtl/>
          <w:lang w:bidi="ar-SA"/>
        </w:rPr>
        <w:softHyphen/>
      </w:r>
      <w:r w:rsidRPr="00C55526">
        <w:rPr>
          <w:rFonts w:cs="B Lotus" w:hint="cs"/>
          <w:sz w:val="32"/>
          <w:szCs w:val="28"/>
          <w:rtl/>
          <w:lang w:bidi="ar-SA"/>
        </w:rPr>
        <w:t>های مربوط به دایر کردن محل ستاد انتخابات و اجاره</w:t>
      </w:r>
      <w:r w:rsidRPr="00C55526">
        <w:rPr>
          <w:rFonts w:cs="B Lotus" w:hint="cs"/>
          <w:sz w:val="32"/>
          <w:szCs w:val="28"/>
          <w:rtl/>
          <w:lang w:bidi="ar-SA"/>
        </w:rPr>
        <w:softHyphen/>
        <w:t>بهای</w:t>
      </w:r>
      <w:r>
        <w:rPr>
          <w:rFonts w:cs="B Lotus" w:hint="cs"/>
          <w:sz w:val="32"/>
          <w:szCs w:val="28"/>
          <w:rtl/>
          <w:lang w:bidi="ar-SA"/>
        </w:rPr>
        <w:t xml:space="preserve"> آن و هزینه‌های حمل و نقل مربوط</w:t>
      </w:r>
    </w:p>
    <w:p w:rsidR="00ED2A5A" w:rsidRPr="00C55526" w:rsidRDefault="00ED2A5A" w:rsidP="00ED2A5A">
      <w:pPr>
        <w:ind w:firstLine="397"/>
        <w:jc w:val="lowKashida"/>
        <w:rPr>
          <w:rFonts w:cs="B Lotus"/>
          <w:sz w:val="32"/>
          <w:szCs w:val="28"/>
          <w:rtl/>
          <w:lang w:bidi="ar-SA"/>
        </w:rPr>
      </w:pPr>
      <w:r>
        <w:rPr>
          <w:rFonts w:cs="B Lotus" w:hint="cs"/>
          <w:sz w:val="32"/>
          <w:szCs w:val="28"/>
          <w:rtl/>
          <w:lang w:bidi="ar-SA"/>
        </w:rPr>
        <w:t>ب-</w:t>
      </w:r>
      <w:r w:rsidRPr="00C55526">
        <w:rPr>
          <w:rFonts w:cs="B Lotus" w:hint="cs"/>
          <w:sz w:val="32"/>
          <w:szCs w:val="28"/>
          <w:rtl/>
          <w:lang w:bidi="ar-SA"/>
        </w:rPr>
        <w:t xml:space="preserve"> هزینه</w:t>
      </w:r>
      <w:r w:rsidRPr="00C55526">
        <w:rPr>
          <w:rFonts w:cs="B Lotus"/>
          <w:sz w:val="32"/>
          <w:szCs w:val="28"/>
          <w:rtl/>
          <w:lang w:bidi="ar-SA"/>
        </w:rPr>
        <w:softHyphen/>
      </w:r>
      <w:r w:rsidRPr="00C55526">
        <w:rPr>
          <w:rFonts w:cs="B Lotus" w:hint="cs"/>
          <w:sz w:val="32"/>
          <w:szCs w:val="28"/>
          <w:rtl/>
          <w:lang w:bidi="ar-SA"/>
        </w:rPr>
        <w:t>های برپایی تجمع عمومی مرتبط ب</w:t>
      </w:r>
      <w:r>
        <w:rPr>
          <w:rFonts w:cs="B Lotus" w:hint="cs"/>
          <w:sz w:val="32"/>
          <w:szCs w:val="28"/>
          <w:rtl/>
          <w:lang w:bidi="ar-SA"/>
        </w:rPr>
        <w:t>ا اهداف انتخاباتی</w:t>
      </w:r>
    </w:p>
    <w:p w:rsidR="00ED2A5A" w:rsidRPr="00C55526" w:rsidRDefault="00ED2A5A" w:rsidP="00ED2A5A">
      <w:pPr>
        <w:ind w:firstLine="397"/>
        <w:jc w:val="lowKashida"/>
        <w:rPr>
          <w:rFonts w:cs="B Lotus"/>
          <w:sz w:val="32"/>
          <w:szCs w:val="28"/>
          <w:rtl/>
          <w:lang w:bidi="ar-SA"/>
        </w:rPr>
      </w:pPr>
      <w:r w:rsidRPr="00C55526">
        <w:rPr>
          <w:rFonts w:cs="B Lotus" w:hint="cs"/>
          <w:sz w:val="32"/>
          <w:szCs w:val="28"/>
          <w:rtl/>
          <w:lang w:bidi="ar-SA"/>
        </w:rPr>
        <w:lastRenderedPageBreak/>
        <w:t>پ- هزینه</w:t>
      </w:r>
      <w:r w:rsidRPr="00C55526">
        <w:rPr>
          <w:rFonts w:cs="B Lotus" w:hint="cs"/>
          <w:sz w:val="32"/>
          <w:szCs w:val="28"/>
          <w:rtl/>
          <w:lang w:bidi="ar-SA"/>
        </w:rPr>
        <w:softHyphen/>
        <w:t>های تبلیغات مجاز د</w:t>
      </w:r>
      <w:r>
        <w:rPr>
          <w:rFonts w:cs="B Lotus" w:hint="cs"/>
          <w:sz w:val="32"/>
          <w:szCs w:val="28"/>
          <w:rtl/>
          <w:lang w:bidi="ar-SA"/>
        </w:rPr>
        <w:t>ر رسانه</w:t>
      </w:r>
      <w:r>
        <w:rPr>
          <w:rFonts w:cs="B Lotus" w:hint="cs"/>
          <w:sz w:val="32"/>
          <w:szCs w:val="28"/>
          <w:rtl/>
          <w:lang w:bidi="ar-SA"/>
        </w:rPr>
        <w:softHyphen/>
        <w:t>ها و سایر تبلیغات مجاز</w:t>
      </w:r>
    </w:p>
    <w:p w:rsidR="00ED2A5A" w:rsidRPr="00C55526" w:rsidRDefault="00ED2A5A" w:rsidP="00ED2A5A">
      <w:pPr>
        <w:ind w:firstLine="397"/>
        <w:jc w:val="lowKashida"/>
        <w:rPr>
          <w:rFonts w:cs="B Lotus"/>
          <w:sz w:val="32"/>
          <w:szCs w:val="28"/>
          <w:rtl/>
          <w:lang w:bidi="ar-SA"/>
        </w:rPr>
      </w:pPr>
      <w:r>
        <w:rPr>
          <w:rFonts w:cs="B Lotus" w:hint="cs"/>
          <w:sz w:val="32"/>
          <w:szCs w:val="28"/>
          <w:rtl/>
          <w:lang w:bidi="ar-SA"/>
        </w:rPr>
        <w:t>ت- هزینه و حق</w:t>
      </w:r>
      <w:r>
        <w:rPr>
          <w:rFonts w:cs="B Lotus" w:hint="cs"/>
          <w:sz w:val="32"/>
          <w:szCs w:val="28"/>
          <w:rtl/>
          <w:lang w:bidi="ar-SA"/>
        </w:rPr>
        <w:softHyphen/>
        <w:t>الزحمه عوامل اجرائ</w:t>
      </w:r>
      <w:r w:rsidRPr="00C55526">
        <w:rPr>
          <w:rFonts w:cs="B Lotus" w:hint="cs"/>
          <w:sz w:val="32"/>
          <w:szCs w:val="28"/>
          <w:rtl/>
          <w:lang w:bidi="ar-SA"/>
        </w:rPr>
        <w:t>ی و کا</w:t>
      </w:r>
      <w:r>
        <w:rPr>
          <w:rFonts w:cs="B Lotus" w:hint="cs"/>
          <w:sz w:val="32"/>
          <w:szCs w:val="28"/>
          <w:rtl/>
          <w:lang w:bidi="ar-SA"/>
        </w:rPr>
        <w:t>رشناسی در فعالیت</w:t>
      </w:r>
      <w:r>
        <w:rPr>
          <w:rFonts w:cs="B Lotus" w:hint="cs"/>
          <w:sz w:val="32"/>
          <w:szCs w:val="28"/>
          <w:rtl/>
          <w:lang w:bidi="ar-SA"/>
        </w:rPr>
        <w:softHyphen/>
        <w:t>های انتخاباتی</w:t>
      </w:r>
    </w:p>
    <w:p w:rsidR="00ED2A5A" w:rsidRPr="00C55526" w:rsidRDefault="00ED2A5A" w:rsidP="00ED2A5A">
      <w:pPr>
        <w:ind w:firstLine="397"/>
        <w:jc w:val="lowKashida"/>
        <w:rPr>
          <w:rFonts w:cs="B Lotus"/>
          <w:sz w:val="32"/>
          <w:szCs w:val="28"/>
          <w:rtl/>
          <w:lang w:bidi="ar-SA"/>
        </w:rPr>
      </w:pPr>
      <w:r>
        <w:rPr>
          <w:rFonts w:cs="B Lotus" w:hint="cs"/>
          <w:sz w:val="32"/>
          <w:szCs w:val="28"/>
          <w:rtl/>
          <w:lang w:bidi="ar-SA"/>
        </w:rPr>
        <w:t>تبصره-</w:t>
      </w:r>
      <w:r w:rsidRPr="00C55526">
        <w:rPr>
          <w:rFonts w:cs="B Lotus" w:hint="cs"/>
          <w:sz w:val="32"/>
          <w:szCs w:val="28"/>
          <w:rtl/>
          <w:lang w:bidi="ar-SA"/>
        </w:rPr>
        <w:t xml:space="preserve"> سایر هزینه</w:t>
      </w:r>
      <w:r w:rsidRPr="00C55526">
        <w:rPr>
          <w:rFonts w:cs="B Lotus" w:hint="cs"/>
          <w:sz w:val="32"/>
          <w:szCs w:val="28"/>
          <w:rtl/>
          <w:lang w:bidi="ar-SA"/>
        </w:rPr>
        <w:softHyphen/>
        <w:t>ها و تعهدات به</w:t>
      </w:r>
      <w:r w:rsidRPr="00C55526">
        <w:rPr>
          <w:rFonts w:cs="B Lotus" w:hint="cs"/>
          <w:sz w:val="32"/>
          <w:szCs w:val="28"/>
          <w:rtl/>
          <w:lang w:bidi="ar-SA"/>
        </w:rPr>
        <w:softHyphen/>
        <w:t xml:space="preserve">جز موارد موضوع این ماده از </w:t>
      </w:r>
      <w:r>
        <w:rPr>
          <w:rFonts w:cs="B Lotus" w:hint="cs"/>
          <w:sz w:val="32"/>
          <w:szCs w:val="28"/>
          <w:rtl/>
        </w:rPr>
        <w:t>جمله ارائ</w:t>
      </w:r>
      <w:r w:rsidRPr="00C55526">
        <w:rPr>
          <w:rFonts w:cs="B Lotus" w:hint="cs"/>
          <w:sz w:val="32"/>
          <w:szCs w:val="28"/>
          <w:rtl/>
          <w:lang w:bidi="ar-SA"/>
        </w:rPr>
        <w:t>ه کمک و خدمات نقدی و غیرنقدی به افراد توسط داوطلب یا از طرف وی ممنوع است و فرمانداری</w:t>
      </w:r>
      <w:r w:rsidRPr="00C55526">
        <w:rPr>
          <w:rFonts w:cs="B Lotus" w:hint="cs"/>
          <w:sz w:val="32"/>
          <w:szCs w:val="28"/>
          <w:rtl/>
          <w:lang w:bidi="ar-SA"/>
        </w:rPr>
        <w:softHyphen/>
        <w:t xml:space="preserve">ها موظفند در صورت مشاهده، برای رفع اثر به داوطلب تذکر دهند و درصورت عدم ترتیب اثر، ضمن اعلام به </w:t>
      </w:r>
      <w:r w:rsidRPr="00C55526">
        <w:rPr>
          <w:rFonts w:cs="B Lotus"/>
          <w:sz w:val="32"/>
          <w:szCs w:val="28"/>
          <w:rtl/>
          <w:lang w:bidi="ar-SA"/>
        </w:rPr>
        <w:br/>
      </w:r>
      <w:r>
        <w:rPr>
          <w:rFonts w:cs="B Lotus" w:hint="cs"/>
          <w:sz w:val="32"/>
          <w:szCs w:val="28"/>
          <w:rtl/>
        </w:rPr>
        <w:t>هیأتهای اجرائ</w:t>
      </w:r>
      <w:r w:rsidRPr="00C55526">
        <w:rPr>
          <w:rFonts w:cs="B Lotus" w:hint="cs"/>
          <w:sz w:val="32"/>
          <w:szCs w:val="28"/>
          <w:rtl/>
          <w:lang w:bidi="ar-SA"/>
        </w:rPr>
        <w:t>ی از انجام آن جلوگیری به عمل آورند.</w:t>
      </w:r>
    </w:p>
    <w:p w:rsidR="00ED2A5A" w:rsidRPr="00C55526" w:rsidRDefault="00ED2A5A" w:rsidP="00ED2A5A">
      <w:pPr>
        <w:ind w:firstLine="397"/>
        <w:jc w:val="lowKashida"/>
        <w:rPr>
          <w:rFonts w:cs="B Lotus"/>
          <w:sz w:val="32"/>
          <w:szCs w:val="28"/>
          <w:rtl/>
        </w:rPr>
      </w:pPr>
      <w:r w:rsidRPr="007341BE">
        <w:rPr>
          <w:rFonts w:cs="B Lotus"/>
          <w:b/>
          <w:bCs/>
          <w:sz w:val="32"/>
          <w:szCs w:val="28"/>
          <w:rtl/>
          <w:lang w:bidi="ar-SA"/>
        </w:rPr>
        <w:t xml:space="preserve">ماده </w:t>
      </w:r>
      <w:r w:rsidRPr="007341BE">
        <w:rPr>
          <w:rFonts w:cs="B Lotus" w:hint="cs"/>
          <w:b/>
          <w:bCs/>
          <w:sz w:val="32"/>
          <w:szCs w:val="28"/>
          <w:rtl/>
        </w:rPr>
        <w:t>4</w:t>
      </w:r>
      <w:r w:rsidRPr="00C55526">
        <w:rPr>
          <w:rFonts w:cs="B Lotus"/>
          <w:sz w:val="32"/>
          <w:szCs w:val="28"/>
          <w:rtl/>
        </w:rPr>
        <w:t xml:space="preserve">- </w:t>
      </w:r>
      <w:r w:rsidRPr="00C55526">
        <w:rPr>
          <w:rFonts w:cs="B Lotus"/>
          <w:sz w:val="32"/>
          <w:szCs w:val="28"/>
          <w:rtl/>
          <w:lang w:bidi="ar-SA"/>
        </w:rPr>
        <w:t xml:space="preserve">هر </w:t>
      </w:r>
      <w:r w:rsidRPr="00C55526">
        <w:rPr>
          <w:rFonts w:cs="B Lotus" w:hint="cs"/>
          <w:sz w:val="32"/>
          <w:szCs w:val="28"/>
          <w:rtl/>
          <w:lang w:bidi="ar-SA"/>
        </w:rPr>
        <w:t xml:space="preserve">داوطلب </w:t>
      </w:r>
      <w:r w:rsidRPr="00C55526">
        <w:rPr>
          <w:rFonts w:cs="B Lotus"/>
          <w:sz w:val="32"/>
          <w:szCs w:val="28"/>
          <w:rtl/>
          <w:lang w:bidi="ar-SA"/>
        </w:rPr>
        <w:t>موظف است حسابي را به</w:t>
      </w:r>
      <w:r w:rsidRPr="00C55526">
        <w:rPr>
          <w:rFonts w:cs="B Lotus"/>
          <w:sz w:val="32"/>
          <w:szCs w:val="28"/>
          <w:rtl/>
        </w:rPr>
        <w:t>‏</w:t>
      </w:r>
      <w:r w:rsidRPr="00C55526">
        <w:rPr>
          <w:rFonts w:cs="B Lotus"/>
          <w:sz w:val="32"/>
          <w:szCs w:val="28"/>
          <w:rtl/>
          <w:lang w:bidi="ar-SA"/>
        </w:rPr>
        <w:t>عنوان تنها محل واریز، برداشت و نقل و انتقال وجوه و منابع نقدي هزینه</w:t>
      </w:r>
      <w:r w:rsidRPr="00C55526">
        <w:rPr>
          <w:rFonts w:cs="B Lotus"/>
          <w:sz w:val="32"/>
          <w:szCs w:val="28"/>
          <w:rtl/>
        </w:rPr>
        <w:t>‌</w:t>
      </w:r>
      <w:r w:rsidRPr="00C55526">
        <w:rPr>
          <w:rFonts w:cs="B Lotus"/>
          <w:sz w:val="32"/>
          <w:szCs w:val="28"/>
          <w:rtl/>
          <w:lang w:bidi="ar-SA"/>
        </w:rPr>
        <w:t>های انتخاباتی، افتتاح نمايد و همزمان با ثبت نام، شماره و مشخصات آن و گواهی بانک در این خصوص و نیز نام و مشخصات یک نفر را به عنوان نماینده مالی خود به مرجع ثبت نام ارا</w:t>
      </w:r>
      <w:r>
        <w:rPr>
          <w:rFonts w:cs="B Lotus" w:hint="cs"/>
          <w:sz w:val="32"/>
          <w:szCs w:val="28"/>
          <w:rtl/>
        </w:rPr>
        <w:t>ئ</w:t>
      </w:r>
      <w:r w:rsidRPr="00C55526">
        <w:rPr>
          <w:rFonts w:cs="B Lotus"/>
          <w:sz w:val="32"/>
          <w:szCs w:val="28"/>
          <w:rtl/>
          <w:lang w:bidi="ar-SA"/>
        </w:rPr>
        <w:t>ه دهد</w:t>
      </w:r>
      <w:r w:rsidRPr="00C55526">
        <w:rPr>
          <w:rFonts w:cs="B Lotus"/>
          <w:sz w:val="32"/>
          <w:szCs w:val="28"/>
          <w:rtl/>
        </w:rPr>
        <w:t>.</w:t>
      </w:r>
    </w:p>
    <w:p w:rsidR="00ED2A5A" w:rsidRPr="00C55526" w:rsidRDefault="00ED2A5A" w:rsidP="00ED2A5A">
      <w:pPr>
        <w:ind w:firstLine="397"/>
        <w:jc w:val="lowKashida"/>
        <w:rPr>
          <w:rFonts w:cs="B Lotus"/>
          <w:sz w:val="32"/>
          <w:szCs w:val="28"/>
          <w:rtl/>
          <w:lang w:bidi="ar-SA"/>
        </w:rPr>
      </w:pPr>
      <w:r w:rsidRPr="00C55526">
        <w:rPr>
          <w:rFonts w:cs="B Lotus"/>
          <w:sz w:val="32"/>
          <w:szCs w:val="28"/>
          <w:rtl/>
          <w:lang w:bidi="ar-SA"/>
        </w:rPr>
        <w:t>تبصره</w:t>
      </w:r>
      <w:r w:rsidRPr="00C55526">
        <w:rPr>
          <w:rFonts w:cs="B Lotus" w:hint="cs"/>
          <w:sz w:val="32"/>
          <w:szCs w:val="28"/>
          <w:rtl/>
          <w:lang w:bidi="ar-SA"/>
        </w:rPr>
        <w:t>-</w:t>
      </w:r>
      <w:r w:rsidRPr="00C55526">
        <w:rPr>
          <w:rFonts w:cs="B Lotus"/>
          <w:sz w:val="32"/>
          <w:szCs w:val="28"/>
          <w:rtl/>
          <w:lang w:bidi="ar-SA"/>
        </w:rPr>
        <w:t xml:space="preserve"> بررسي حساب موضوع اين‏</w:t>
      </w:r>
      <w:r w:rsidRPr="00C55526">
        <w:rPr>
          <w:rFonts w:cs="B Lotus" w:hint="cs"/>
          <w:sz w:val="32"/>
          <w:szCs w:val="28"/>
          <w:rtl/>
          <w:lang w:bidi="ar-SA"/>
        </w:rPr>
        <w:t xml:space="preserve"> </w:t>
      </w:r>
      <w:r>
        <w:rPr>
          <w:rFonts w:cs="B Lotus"/>
          <w:sz w:val="32"/>
          <w:szCs w:val="28"/>
          <w:rtl/>
        </w:rPr>
        <w:t>ماده، توسط مس</w:t>
      </w:r>
      <w:r>
        <w:rPr>
          <w:rFonts w:cs="B Lotus" w:hint="cs"/>
          <w:sz w:val="32"/>
          <w:szCs w:val="28"/>
          <w:rtl/>
        </w:rPr>
        <w:t>ؤ</w:t>
      </w:r>
      <w:r w:rsidRPr="00C55526">
        <w:rPr>
          <w:rFonts w:cs="B Lotus"/>
          <w:sz w:val="32"/>
          <w:szCs w:val="28"/>
          <w:rtl/>
          <w:lang w:bidi="ar-SA"/>
        </w:rPr>
        <w:t>ولان رسيدگي‏كننده مجاز است و رسیدگی به این حساب مشمول الزام به رعایت مقررات مربوط به محرمانه بودن اطلاعات شخصی نیست.</w:t>
      </w:r>
    </w:p>
    <w:p w:rsidR="00ED2A5A" w:rsidRPr="00C55526" w:rsidRDefault="00ED2A5A" w:rsidP="00ED2A5A">
      <w:pPr>
        <w:ind w:firstLine="397"/>
        <w:jc w:val="lowKashida"/>
        <w:rPr>
          <w:rFonts w:cs="B Lotus"/>
          <w:sz w:val="32"/>
          <w:szCs w:val="28"/>
          <w:rtl/>
          <w:lang w:bidi="ar-SA"/>
        </w:rPr>
      </w:pPr>
      <w:r w:rsidRPr="00C55526">
        <w:rPr>
          <w:rFonts w:cs="B Lotus" w:hint="cs"/>
          <w:b/>
          <w:bCs/>
          <w:sz w:val="32"/>
          <w:szCs w:val="28"/>
          <w:rtl/>
          <w:lang w:bidi="ar-SA"/>
        </w:rPr>
        <w:t>ماده 5</w:t>
      </w:r>
      <w:r w:rsidRPr="00C55526">
        <w:rPr>
          <w:rFonts w:cs="B Lotus" w:hint="cs"/>
          <w:sz w:val="32"/>
          <w:szCs w:val="28"/>
          <w:rtl/>
          <w:lang w:bidi="ar-SA"/>
        </w:rPr>
        <w:t>- داوطلبان شرکت در انتخابات موظفند تمامی منابع و مصارف مرتبط با فعالیت</w:t>
      </w:r>
      <w:r w:rsidRPr="00C55526">
        <w:rPr>
          <w:rFonts w:cs="B Lotus" w:hint="cs"/>
          <w:sz w:val="32"/>
          <w:szCs w:val="28"/>
          <w:rtl/>
          <w:lang w:bidi="ar-SA"/>
        </w:rPr>
        <w:softHyphen/>
        <w:t>های انتخاباتی خود را در دفاتر یا سامانه مخصوص ثبت و منابع تأمین مالی این هزینه</w:t>
      </w:r>
      <w:r w:rsidRPr="00C55526">
        <w:rPr>
          <w:rFonts w:cs="B Lotus" w:hint="cs"/>
          <w:sz w:val="32"/>
          <w:szCs w:val="28"/>
          <w:rtl/>
          <w:lang w:bidi="ar-SA"/>
        </w:rPr>
        <w:softHyphen/>
        <w:t xml:space="preserve">ها را با رعایت مقررات این قانون به نحو شفاف و با </w:t>
      </w:r>
      <w:r>
        <w:rPr>
          <w:rFonts w:cs="B Lotus" w:hint="cs"/>
          <w:sz w:val="32"/>
          <w:szCs w:val="28"/>
          <w:rtl/>
          <w:lang w:bidi="ar-SA"/>
        </w:rPr>
        <w:lastRenderedPageBreak/>
        <w:t>رعایت روش</w:t>
      </w:r>
      <w:r w:rsidRPr="00C55526">
        <w:rPr>
          <w:rFonts w:cs="B Lotus" w:hint="cs"/>
          <w:sz w:val="32"/>
          <w:szCs w:val="28"/>
          <w:rtl/>
          <w:lang w:bidi="ar-SA"/>
        </w:rPr>
        <w:t xml:space="preserve">های استاندارد حسابداری ثبت </w:t>
      </w:r>
      <w:r>
        <w:rPr>
          <w:rFonts w:cs="B Lotus" w:hint="cs"/>
          <w:sz w:val="32"/>
          <w:szCs w:val="28"/>
          <w:rtl/>
        </w:rPr>
        <w:t>نمایند؛ به گونه</w:t>
      </w:r>
      <w:r>
        <w:rPr>
          <w:rFonts w:cs="B Lotus" w:hint="cs"/>
          <w:sz w:val="32"/>
          <w:szCs w:val="28"/>
          <w:rtl/>
        </w:rPr>
        <w:softHyphen/>
        <w:t>ای که از طریق هیأتهای اجرائ</w:t>
      </w:r>
      <w:r w:rsidRPr="00C55526">
        <w:rPr>
          <w:rFonts w:cs="B Lotus" w:hint="cs"/>
          <w:sz w:val="32"/>
          <w:szCs w:val="28"/>
          <w:rtl/>
          <w:lang w:bidi="ar-SA"/>
        </w:rPr>
        <w:t xml:space="preserve">ی قابل حسابرسی و رسیدگی باشد. </w:t>
      </w:r>
    </w:p>
    <w:p w:rsidR="00ED2A5A" w:rsidRPr="00C55526" w:rsidRDefault="00ED2A5A" w:rsidP="00ED2A5A">
      <w:pPr>
        <w:ind w:firstLine="397"/>
        <w:jc w:val="lowKashida"/>
        <w:rPr>
          <w:rFonts w:cs="B Lotus"/>
          <w:sz w:val="32"/>
          <w:szCs w:val="28"/>
          <w:rtl/>
          <w:lang w:bidi="ar-SA"/>
        </w:rPr>
      </w:pPr>
      <w:r w:rsidRPr="00C55526">
        <w:rPr>
          <w:rFonts w:cs="B Lotus" w:hint="cs"/>
          <w:sz w:val="32"/>
          <w:szCs w:val="28"/>
          <w:rtl/>
          <w:lang w:bidi="ar-SA"/>
        </w:rPr>
        <w:t xml:space="preserve">تبصره – </w:t>
      </w:r>
      <w:r>
        <w:rPr>
          <w:rFonts w:cs="B Lotus" w:hint="cs"/>
          <w:sz w:val="32"/>
          <w:szCs w:val="28"/>
          <w:rtl/>
        </w:rPr>
        <w:t>هیأ</w:t>
      </w:r>
      <w:r w:rsidRPr="00C55526">
        <w:rPr>
          <w:rFonts w:cs="B Lotus" w:hint="cs"/>
          <w:sz w:val="32"/>
          <w:szCs w:val="28"/>
          <w:rtl/>
          <w:lang w:bidi="ar-SA"/>
        </w:rPr>
        <w:t>ت</w:t>
      </w:r>
      <w:r>
        <w:rPr>
          <w:rFonts w:cs="B Lotus" w:hint="cs"/>
          <w:sz w:val="32"/>
          <w:szCs w:val="28"/>
          <w:rtl/>
          <w:lang w:bidi="ar-SA"/>
        </w:rPr>
        <w:t>های اجرائ</w:t>
      </w:r>
      <w:r w:rsidRPr="00C55526">
        <w:rPr>
          <w:rFonts w:cs="B Lotus" w:hint="cs"/>
          <w:sz w:val="32"/>
          <w:szCs w:val="28"/>
          <w:rtl/>
          <w:lang w:bidi="ar-SA"/>
        </w:rPr>
        <w:t>ی انتخابات در صورت نیاز برای اجرای وظایف می</w:t>
      </w:r>
      <w:r w:rsidRPr="00C55526">
        <w:rPr>
          <w:rFonts w:cs="B Lotus" w:hint="cs"/>
          <w:sz w:val="32"/>
          <w:szCs w:val="28"/>
          <w:rtl/>
          <w:lang w:bidi="ar-SA"/>
        </w:rPr>
        <w:softHyphen/>
        <w:t xml:space="preserve">توانند کارگروه تخصصی تشکیل دهند. </w:t>
      </w:r>
    </w:p>
    <w:p w:rsidR="00ED2A5A" w:rsidRPr="00C55526" w:rsidRDefault="00ED2A5A" w:rsidP="00ED2A5A">
      <w:pPr>
        <w:ind w:firstLine="397"/>
        <w:jc w:val="lowKashida"/>
        <w:rPr>
          <w:rFonts w:cs="B Lotus"/>
          <w:sz w:val="32"/>
          <w:szCs w:val="28"/>
          <w:rtl/>
          <w:lang w:bidi="ar-SA"/>
        </w:rPr>
      </w:pPr>
      <w:r w:rsidRPr="00C55526">
        <w:rPr>
          <w:rFonts w:cs="B Lotus" w:hint="cs"/>
          <w:b/>
          <w:bCs/>
          <w:sz w:val="32"/>
          <w:szCs w:val="28"/>
          <w:rtl/>
          <w:lang w:bidi="ar-SA"/>
        </w:rPr>
        <w:t>ماده 6</w:t>
      </w:r>
      <w:r>
        <w:rPr>
          <w:rFonts w:cs="B Lotus" w:hint="cs"/>
          <w:sz w:val="32"/>
          <w:szCs w:val="28"/>
          <w:rtl/>
          <w:lang w:bidi="ar-SA"/>
        </w:rPr>
        <w:t>- احزاب و تشکل</w:t>
      </w:r>
      <w:r w:rsidRPr="00C55526">
        <w:rPr>
          <w:rFonts w:cs="B Lotus" w:hint="cs"/>
          <w:sz w:val="32"/>
          <w:szCs w:val="28"/>
          <w:rtl/>
          <w:lang w:bidi="ar-SA"/>
        </w:rPr>
        <w:t>های سیاسی مجاز موظفند کلیه هزینه</w:t>
      </w:r>
      <w:r w:rsidRPr="00C55526">
        <w:rPr>
          <w:rFonts w:cs="B Lotus" w:hint="cs"/>
          <w:sz w:val="32"/>
          <w:szCs w:val="28"/>
          <w:rtl/>
          <w:lang w:bidi="ar-SA"/>
        </w:rPr>
        <w:softHyphen/>
        <w:t>های مرتبط با فعالیت</w:t>
      </w:r>
      <w:r w:rsidRPr="00C55526">
        <w:rPr>
          <w:rFonts w:cs="B Lotus" w:hint="cs"/>
          <w:sz w:val="32"/>
          <w:szCs w:val="28"/>
          <w:rtl/>
          <w:lang w:bidi="ar-SA"/>
        </w:rPr>
        <w:softHyphen/>
        <w:t>های انتخاباتی خود را که به صورت مستقیم یا کمک به داوطلبان انجام می</w:t>
      </w:r>
      <w:r w:rsidRPr="00C55526">
        <w:rPr>
          <w:rFonts w:cs="B Lotus"/>
          <w:sz w:val="32"/>
          <w:szCs w:val="28"/>
          <w:rtl/>
          <w:lang w:bidi="ar-SA"/>
        </w:rPr>
        <w:softHyphen/>
      </w:r>
      <w:r w:rsidRPr="00C55526">
        <w:rPr>
          <w:rFonts w:cs="B Lotus" w:hint="cs"/>
          <w:sz w:val="32"/>
          <w:szCs w:val="28"/>
          <w:rtl/>
          <w:lang w:bidi="ar-SA"/>
        </w:rPr>
        <w:t xml:space="preserve">دهند در دفاتر یا سامانه مخصوص </w:t>
      </w:r>
      <w:r>
        <w:rPr>
          <w:rFonts w:cs="B Lotus" w:hint="cs"/>
          <w:sz w:val="32"/>
          <w:szCs w:val="28"/>
          <w:rtl/>
          <w:lang w:bidi="ar-SA"/>
        </w:rPr>
        <w:t>با رعایت مقررات این قانون و روش</w:t>
      </w:r>
      <w:r w:rsidRPr="00C55526">
        <w:rPr>
          <w:rFonts w:cs="B Lotus" w:hint="cs"/>
          <w:sz w:val="32"/>
          <w:szCs w:val="28"/>
          <w:rtl/>
          <w:lang w:bidi="ar-SA"/>
        </w:rPr>
        <w:t xml:space="preserve">های حسابرسی ثبت نمایند تا در </w:t>
      </w:r>
      <w:r>
        <w:rPr>
          <w:rFonts w:cs="B Lotus" w:hint="cs"/>
          <w:sz w:val="32"/>
          <w:szCs w:val="28"/>
          <w:rtl/>
        </w:rPr>
        <w:t>صورت درخواست کمیسیون موضوع ماده</w:t>
      </w:r>
      <w:r w:rsidRPr="00C55526">
        <w:rPr>
          <w:rFonts w:cs="B Lotus" w:hint="cs"/>
          <w:sz w:val="32"/>
          <w:szCs w:val="28"/>
          <w:rtl/>
          <w:lang w:bidi="ar-SA"/>
        </w:rPr>
        <w:t>(10) قانون فعالیت احزاب، جمعیت</w:t>
      </w:r>
      <w:r w:rsidRPr="00C55526">
        <w:rPr>
          <w:rFonts w:cs="B Lotus" w:hint="cs"/>
          <w:sz w:val="32"/>
          <w:szCs w:val="28"/>
          <w:rtl/>
          <w:lang w:bidi="ar-SA"/>
        </w:rPr>
        <w:softHyphen/>
        <w:t>ها و انجمن</w:t>
      </w:r>
      <w:r w:rsidRPr="00C55526">
        <w:rPr>
          <w:rFonts w:cs="B Lotus" w:hint="cs"/>
          <w:sz w:val="32"/>
          <w:szCs w:val="28"/>
          <w:rtl/>
          <w:lang w:bidi="ar-SA"/>
        </w:rPr>
        <w:softHyphen/>
        <w:t>های سیاسی و صنفی و انجمن</w:t>
      </w:r>
      <w:r w:rsidRPr="00C55526">
        <w:rPr>
          <w:rFonts w:cs="B Lotus" w:hint="cs"/>
          <w:sz w:val="32"/>
          <w:szCs w:val="28"/>
          <w:rtl/>
          <w:lang w:bidi="ar-SA"/>
        </w:rPr>
        <w:softHyphen/>
        <w:t>های اسلا</w:t>
      </w:r>
      <w:r>
        <w:rPr>
          <w:rFonts w:cs="B Lotus" w:hint="cs"/>
          <w:sz w:val="32"/>
          <w:szCs w:val="28"/>
          <w:rtl/>
          <w:lang w:bidi="ar-SA"/>
        </w:rPr>
        <w:t>می یا اقلیت</w:t>
      </w:r>
      <w:r>
        <w:rPr>
          <w:rFonts w:cs="B Lotus" w:hint="cs"/>
          <w:sz w:val="32"/>
          <w:szCs w:val="28"/>
          <w:rtl/>
          <w:lang w:bidi="ar-SA"/>
        </w:rPr>
        <w:softHyphen/>
        <w:t>های دینی شناخته شده</w:t>
      </w:r>
      <w:r w:rsidRPr="00C55526">
        <w:rPr>
          <w:rFonts w:cs="B Lotus" w:hint="cs"/>
          <w:sz w:val="32"/>
          <w:szCs w:val="28"/>
          <w:rtl/>
          <w:lang w:bidi="ar-SA"/>
        </w:rPr>
        <w:t xml:space="preserve"> مصوب 1360 قابل رسیدگی باشد. </w:t>
      </w:r>
    </w:p>
    <w:p w:rsidR="00ED2A5A" w:rsidRPr="00C55526" w:rsidRDefault="00ED2A5A" w:rsidP="00ED2A5A">
      <w:pPr>
        <w:ind w:firstLine="397"/>
        <w:jc w:val="lowKashida"/>
        <w:rPr>
          <w:rFonts w:cs="B Lotus"/>
          <w:sz w:val="32"/>
          <w:szCs w:val="28"/>
          <w:rtl/>
          <w:lang w:bidi="ar-SA"/>
        </w:rPr>
      </w:pPr>
      <w:r w:rsidRPr="00C55526">
        <w:rPr>
          <w:rFonts w:cs="B Lotus" w:hint="cs"/>
          <w:b/>
          <w:bCs/>
          <w:sz w:val="32"/>
          <w:szCs w:val="28"/>
          <w:rtl/>
          <w:lang w:bidi="ar-SA"/>
        </w:rPr>
        <w:t>ماده 7</w:t>
      </w:r>
      <w:r w:rsidRPr="00C55526">
        <w:rPr>
          <w:rFonts w:cs="B Lotus" w:hint="cs"/>
          <w:sz w:val="32"/>
          <w:szCs w:val="28"/>
          <w:rtl/>
          <w:lang w:bidi="ar-SA"/>
        </w:rPr>
        <w:t>- آیین</w:t>
      </w:r>
      <w:r w:rsidRPr="00C55526">
        <w:rPr>
          <w:rFonts w:cs="B Lotus" w:hint="cs"/>
          <w:sz w:val="32"/>
          <w:szCs w:val="28"/>
          <w:rtl/>
          <w:lang w:bidi="ar-SA"/>
        </w:rPr>
        <w:softHyphen/>
      </w:r>
      <w:r>
        <w:rPr>
          <w:rFonts w:cs="B Lotus" w:hint="cs"/>
          <w:sz w:val="32"/>
          <w:szCs w:val="28"/>
          <w:rtl/>
        </w:rPr>
        <w:t>نامه اجرائ</w:t>
      </w:r>
      <w:r w:rsidRPr="00C55526">
        <w:rPr>
          <w:rFonts w:cs="B Lotus" w:hint="cs"/>
          <w:sz w:val="32"/>
          <w:szCs w:val="28"/>
          <w:rtl/>
          <w:lang w:bidi="ar-SA"/>
        </w:rPr>
        <w:t xml:space="preserve">ی این قانون توسط وزارت کشور </w:t>
      </w:r>
      <w:r>
        <w:rPr>
          <w:rFonts w:cs="B Lotus" w:hint="cs"/>
          <w:sz w:val="32"/>
          <w:szCs w:val="28"/>
          <w:rtl/>
        </w:rPr>
        <w:t>تهیه و به تصویب هیأ</w:t>
      </w:r>
      <w:r w:rsidRPr="00C55526">
        <w:rPr>
          <w:rFonts w:cs="B Lotus" w:hint="cs"/>
          <w:sz w:val="32"/>
          <w:szCs w:val="28"/>
          <w:rtl/>
          <w:lang w:bidi="ar-SA"/>
        </w:rPr>
        <w:t>ت وزیران می</w:t>
      </w:r>
      <w:r w:rsidRPr="00C55526">
        <w:rPr>
          <w:rFonts w:cs="B Lotus" w:hint="cs"/>
          <w:sz w:val="32"/>
          <w:szCs w:val="28"/>
          <w:rtl/>
          <w:lang w:bidi="ar-SA"/>
        </w:rPr>
        <w:softHyphen/>
        <w:t xml:space="preserve">رسد. </w:t>
      </w:r>
    </w:p>
    <w:p w:rsidR="00ED2A5A" w:rsidRPr="00D35463" w:rsidRDefault="00ED2A5A" w:rsidP="00ED2A5A">
      <w:pPr>
        <w:jc w:val="lowKashida"/>
        <w:rPr>
          <w:rFonts w:cs="B Nazanin"/>
          <w:b/>
          <w:bCs/>
          <w:sz w:val="28"/>
          <w:szCs w:val="28"/>
          <w:rtl/>
        </w:rPr>
      </w:pPr>
      <w:r w:rsidRPr="00C55526">
        <w:rPr>
          <w:rFonts w:cs="B Lotus" w:hint="cs"/>
          <w:b/>
          <w:bCs/>
          <w:sz w:val="32"/>
          <w:szCs w:val="28"/>
          <w:rtl/>
          <w:lang w:bidi="ar-SA"/>
        </w:rPr>
        <w:t>وزیر کشو</w:t>
      </w:r>
      <w:r>
        <w:rPr>
          <w:rFonts w:cs="B Lotus" w:hint="cs"/>
          <w:b/>
          <w:bCs/>
          <w:sz w:val="32"/>
          <w:szCs w:val="28"/>
          <w:rtl/>
          <w:lang w:bidi="ar-SA"/>
        </w:rPr>
        <w:t xml:space="preserve">ر                                           </w:t>
      </w:r>
      <w:r>
        <w:rPr>
          <w:rFonts w:cs="B Lotus"/>
          <w:b/>
          <w:bCs/>
          <w:sz w:val="32"/>
          <w:szCs w:val="28"/>
          <w:lang w:bidi="ar-SA"/>
        </w:rPr>
        <w:t xml:space="preserve">  </w:t>
      </w:r>
      <w:r>
        <w:rPr>
          <w:rFonts w:cs="B Lotus" w:hint="cs"/>
          <w:b/>
          <w:bCs/>
          <w:sz w:val="32"/>
          <w:szCs w:val="28"/>
          <w:rtl/>
          <w:lang w:bidi="ar-SA"/>
        </w:rPr>
        <w:t xml:space="preserve">      رئيس‌جمهور</w:t>
      </w:r>
      <w:r w:rsidRPr="00C55526">
        <w:rPr>
          <w:rFonts w:cs="B Lotus" w:hint="cs"/>
          <w:sz w:val="32"/>
          <w:szCs w:val="28"/>
          <w:rtl/>
        </w:rPr>
        <w:tab/>
      </w:r>
      <w:r w:rsidRPr="00C55526">
        <w:rPr>
          <w:rFonts w:cs="B Lotus" w:hint="cs"/>
          <w:sz w:val="32"/>
          <w:szCs w:val="28"/>
          <w:rtl/>
        </w:rPr>
        <w:tab/>
      </w:r>
      <w:r w:rsidRPr="00C55526">
        <w:rPr>
          <w:rFonts w:cs="B Lotus" w:hint="cs"/>
          <w:sz w:val="32"/>
          <w:szCs w:val="28"/>
          <w:rtl/>
        </w:rPr>
        <w:tab/>
      </w:r>
      <w:r w:rsidRPr="00C55526">
        <w:rPr>
          <w:rFonts w:cs="B Lotus" w:hint="cs"/>
          <w:sz w:val="32"/>
          <w:szCs w:val="28"/>
          <w:rtl/>
        </w:rPr>
        <w:tab/>
      </w:r>
      <w:r w:rsidRPr="00C55526">
        <w:rPr>
          <w:rFonts w:cs="B Lotus" w:hint="cs"/>
          <w:sz w:val="32"/>
          <w:szCs w:val="28"/>
          <w:rtl/>
        </w:rPr>
        <w:tab/>
      </w:r>
    </w:p>
    <w:p w:rsidR="00ED2A5A" w:rsidRDefault="00ED2A5A" w:rsidP="00ED2A5A">
      <w:pPr>
        <w:spacing w:line="360" w:lineRule="auto"/>
        <w:rPr>
          <w:rFonts w:cs="Zar"/>
          <w:b/>
          <w:bCs/>
          <w:spacing w:val="-4"/>
          <w:sz w:val="26"/>
          <w:szCs w:val="26"/>
          <w:rtl/>
        </w:rPr>
      </w:pPr>
    </w:p>
    <w:p w:rsidR="00ED2A5A" w:rsidRDefault="00ED2A5A" w:rsidP="00ED2A5A">
      <w:pPr>
        <w:spacing w:line="360" w:lineRule="auto"/>
        <w:rPr>
          <w:rFonts w:cs="Zar"/>
          <w:b/>
          <w:bCs/>
          <w:spacing w:val="-4"/>
          <w:sz w:val="26"/>
          <w:szCs w:val="26"/>
          <w:rtl/>
        </w:rPr>
      </w:pPr>
    </w:p>
    <w:p w:rsidR="00ED2A5A" w:rsidRDefault="00ED2A5A" w:rsidP="00ED2A5A">
      <w:pPr>
        <w:spacing w:line="360" w:lineRule="auto"/>
        <w:rPr>
          <w:rFonts w:cs="Zar"/>
          <w:b/>
          <w:bCs/>
          <w:spacing w:val="-4"/>
          <w:sz w:val="26"/>
          <w:szCs w:val="26"/>
          <w:rtl/>
        </w:rPr>
      </w:pPr>
    </w:p>
    <w:p w:rsidR="00ED2A5A" w:rsidRDefault="00ED2A5A" w:rsidP="00ED2A5A">
      <w:pPr>
        <w:spacing w:line="360" w:lineRule="auto"/>
        <w:rPr>
          <w:rFonts w:cs="Zar"/>
          <w:b/>
          <w:bCs/>
          <w:spacing w:val="-4"/>
          <w:sz w:val="26"/>
          <w:szCs w:val="26"/>
          <w:rtl/>
        </w:rPr>
      </w:pPr>
    </w:p>
    <w:p w:rsidR="00ED2A5A" w:rsidRDefault="00ED2A5A" w:rsidP="00ED2A5A">
      <w:pPr>
        <w:spacing w:line="360" w:lineRule="auto"/>
        <w:rPr>
          <w:rFonts w:cs="Zar"/>
          <w:b/>
          <w:bCs/>
          <w:spacing w:val="-4"/>
          <w:sz w:val="26"/>
          <w:szCs w:val="26"/>
          <w:rtl/>
        </w:rPr>
      </w:pPr>
    </w:p>
    <w:p w:rsidR="00ED2A5A" w:rsidRPr="007F2B0F" w:rsidRDefault="00ED2A5A" w:rsidP="00ED2A5A">
      <w:pPr>
        <w:spacing w:line="360" w:lineRule="auto"/>
        <w:rPr>
          <w:rFonts w:cs="Zar"/>
          <w:b/>
          <w:bCs/>
          <w:spacing w:val="-4"/>
          <w:rtl/>
        </w:rPr>
      </w:pPr>
      <w:r w:rsidRPr="00A613AE">
        <w:rPr>
          <w:rFonts w:cs="Zar" w:hint="cs"/>
          <w:b/>
          <w:bCs/>
          <w:spacing w:val="-4"/>
          <w:sz w:val="26"/>
          <w:szCs w:val="26"/>
          <w:rtl/>
        </w:rPr>
        <w:lastRenderedPageBreak/>
        <w:t>هيأت‌رئيسه محترم مجلس شوراي اسلامي</w:t>
      </w:r>
    </w:p>
    <w:p w:rsidR="00ED2A5A" w:rsidRPr="003B6DDF" w:rsidRDefault="00ED2A5A" w:rsidP="00ED2A5A">
      <w:pPr>
        <w:spacing w:line="360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3B6DDF">
        <w:rPr>
          <w:rFonts w:cs="B Lotus" w:hint="cs"/>
          <w:spacing w:val="-4"/>
          <w:sz w:val="28"/>
          <w:szCs w:val="28"/>
          <w:rtl/>
        </w:rPr>
        <w:t xml:space="preserve">احتراماً، در اجراي </w:t>
      </w:r>
      <w:r>
        <w:rPr>
          <w:rFonts w:cs="B Lotus" w:hint="cs"/>
          <w:spacing w:val="-4"/>
          <w:sz w:val="28"/>
          <w:szCs w:val="28"/>
          <w:rtl/>
        </w:rPr>
        <w:t xml:space="preserve">آيين‌نامه داخلي مجلس شوراي اسلامي و </w:t>
      </w:r>
      <w:r w:rsidRPr="003B6DDF">
        <w:rPr>
          <w:rFonts w:cs="B Lotus" w:hint="cs"/>
          <w:spacing w:val="-4"/>
          <w:sz w:val="28"/>
          <w:szCs w:val="28"/>
          <w:rtl/>
        </w:rPr>
        <w:t xml:space="preserve">ماده (4) </w:t>
      </w:r>
      <w:r>
        <w:rPr>
          <w:rFonts w:cs="B Lotus"/>
          <w:spacing w:val="-4"/>
          <w:sz w:val="28"/>
          <w:szCs w:val="28"/>
          <w:rtl/>
        </w:rPr>
        <w:br/>
      </w:r>
      <w:r w:rsidRPr="00831B51">
        <w:rPr>
          <w:rFonts w:cs="B Lotus" w:hint="cs"/>
          <w:spacing w:val="-8"/>
          <w:sz w:val="28"/>
          <w:szCs w:val="28"/>
          <w:rtl/>
        </w:rPr>
        <w:t>قانون تدوين و تنقيح قوانين و مقررات كشور مصوب 25/3/1389 نظر معاونت قوانين</w:t>
      </w:r>
      <w:r w:rsidRPr="003B6DDF">
        <w:rPr>
          <w:rFonts w:cs="B Lotus" w:hint="cs"/>
          <w:spacing w:val="-4"/>
          <w:sz w:val="28"/>
          <w:szCs w:val="28"/>
          <w:rtl/>
        </w:rPr>
        <w:t xml:space="preserve"> </w:t>
      </w:r>
      <w:r>
        <w:rPr>
          <w:rFonts w:cs="B Lotus" w:hint="cs"/>
          <w:spacing w:val="-4"/>
          <w:sz w:val="28"/>
          <w:szCs w:val="28"/>
          <w:rtl/>
        </w:rPr>
        <w:t>درمورد لايحه</w:t>
      </w:r>
      <w:r w:rsidRPr="003B6DDF">
        <w:rPr>
          <w:rFonts w:cs="B Lotus" w:hint="cs"/>
          <w:spacing w:val="-4"/>
          <w:sz w:val="28"/>
          <w:szCs w:val="28"/>
          <w:rtl/>
        </w:rPr>
        <w:t xml:space="preserve"> </w:t>
      </w:r>
      <w:r w:rsidRPr="007341BE">
        <w:rPr>
          <w:rFonts w:cs="B Lotus" w:hint="cs"/>
          <w:b/>
          <w:bCs/>
          <w:sz w:val="32"/>
          <w:szCs w:val="28"/>
          <w:rtl/>
          <w:lang w:bidi="ar-SA"/>
        </w:rPr>
        <w:t>شفاف</w:t>
      </w:r>
      <w:r w:rsidRPr="007341BE">
        <w:rPr>
          <w:rFonts w:cs="B Lotus" w:hint="cs"/>
          <w:b/>
          <w:bCs/>
          <w:sz w:val="32"/>
          <w:szCs w:val="28"/>
          <w:rtl/>
          <w:lang w:bidi="ar-SA"/>
        </w:rPr>
        <w:softHyphen/>
        <w:t>سازی منابع مالی و هزینه</w:t>
      </w:r>
      <w:r w:rsidRPr="007341BE">
        <w:rPr>
          <w:rFonts w:cs="B Lotus" w:hint="cs"/>
          <w:b/>
          <w:bCs/>
          <w:sz w:val="32"/>
          <w:szCs w:val="28"/>
          <w:rtl/>
          <w:lang w:bidi="ar-SA"/>
        </w:rPr>
        <w:softHyphen/>
        <w:t>های انتخاباتی داوطلبان انتخابات ریاست</w:t>
      </w:r>
      <w:r w:rsidRPr="007341BE">
        <w:rPr>
          <w:rFonts w:cs="B Lotus" w:hint="cs"/>
          <w:b/>
          <w:bCs/>
          <w:sz w:val="32"/>
          <w:szCs w:val="28"/>
          <w:rtl/>
          <w:lang w:bidi="ar-SA"/>
        </w:rPr>
        <w:softHyphen/>
        <w:t>جمهوری، مجلس شورای اسلامی و شوراهای اسلامی</w:t>
      </w:r>
      <w:r w:rsidRPr="003B6DDF">
        <w:rPr>
          <w:rFonts w:cs="B Lotus" w:hint="cs"/>
          <w:spacing w:val="-4"/>
          <w:sz w:val="28"/>
          <w:szCs w:val="28"/>
          <w:rtl/>
        </w:rPr>
        <w:t xml:space="preserve"> تقديم مي‌گردد.</w:t>
      </w:r>
    </w:p>
    <w:p w:rsidR="00ED2A5A" w:rsidRDefault="00ED2A5A" w:rsidP="00ED2A5A">
      <w:pPr>
        <w:rPr>
          <w:rFonts w:cs="Zar"/>
          <w:b/>
          <w:bCs/>
          <w:spacing w:val="-4"/>
          <w:sz w:val="28"/>
          <w:szCs w:val="28"/>
          <w:rtl/>
        </w:rPr>
      </w:pPr>
      <w:r>
        <w:rPr>
          <w:rFonts w:cs="B Zar" w:hint="cs"/>
          <w:b/>
          <w:bCs/>
          <w:spacing w:val="-4"/>
          <w:sz w:val="26"/>
          <w:szCs w:val="26"/>
          <w:rtl/>
        </w:rPr>
        <w:t xml:space="preserve">                                                                                          </w:t>
      </w:r>
      <w:r w:rsidRPr="00E3168E">
        <w:rPr>
          <w:rFonts w:cs="B Zar" w:hint="cs"/>
          <w:b/>
          <w:bCs/>
          <w:spacing w:val="-4"/>
          <w:sz w:val="26"/>
          <w:szCs w:val="26"/>
          <w:rtl/>
        </w:rPr>
        <w:t>معاون قوانين</w:t>
      </w:r>
      <w:r>
        <w:rPr>
          <w:rFonts w:cs="Zar"/>
          <w:b/>
          <w:bCs/>
          <w:spacing w:val="-4"/>
          <w:sz w:val="28"/>
          <w:szCs w:val="28"/>
          <w:rtl/>
        </w:rPr>
        <w:br w:type="page"/>
      </w:r>
    </w:p>
    <w:p w:rsidR="00ED2A5A" w:rsidRDefault="00ED2A5A" w:rsidP="00ED2A5A">
      <w:pPr>
        <w:jc w:val="center"/>
        <w:rPr>
          <w:rFonts w:cs="Zar"/>
          <w:b/>
          <w:bCs/>
          <w:spacing w:val="-4"/>
          <w:sz w:val="28"/>
          <w:szCs w:val="28"/>
          <w:rtl/>
        </w:rPr>
      </w:pPr>
      <w:r>
        <w:rPr>
          <w:rFonts w:cs="Zar" w:hint="cs"/>
          <w:b/>
          <w:bCs/>
          <w:spacing w:val="-4"/>
          <w:sz w:val="28"/>
          <w:szCs w:val="28"/>
          <w:rtl/>
        </w:rPr>
        <w:lastRenderedPageBreak/>
        <w:t>نظر اداره‌كل تدوين قوانين</w:t>
      </w:r>
    </w:p>
    <w:p w:rsidR="00ED2A5A" w:rsidRPr="00440B06" w:rsidRDefault="00ED2A5A" w:rsidP="00ED2A5A">
      <w:pPr>
        <w:spacing w:line="216" w:lineRule="auto"/>
        <w:rPr>
          <w:rFonts w:cs="Zar"/>
          <w:b/>
          <w:bCs/>
          <w:spacing w:val="-4"/>
          <w:rtl/>
        </w:rPr>
      </w:pPr>
      <w:r w:rsidRPr="00440B06">
        <w:rPr>
          <w:rFonts w:cs="Zar" w:hint="cs"/>
          <w:b/>
          <w:bCs/>
          <w:spacing w:val="-4"/>
          <w:rtl/>
        </w:rPr>
        <w:t>معاون محترم قوانين</w:t>
      </w:r>
    </w:p>
    <w:p w:rsidR="00ED2A5A" w:rsidRPr="00440B06" w:rsidRDefault="00ED2A5A" w:rsidP="00ED2A5A">
      <w:pPr>
        <w:spacing w:line="216" w:lineRule="auto"/>
        <w:ind w:firstLine="360"/>
        <w:jc w:val="lowKashida"/>
        <w:rPr>
          <w:rFonts w:cs="Zar"/>
          <w:b/>
          <w:bCs/>
          <w:spacing w:val="-4"/>
          <w:sz w:val="22"/>
          <w:szCs w:val="22"/>
          <w:rtl/>
        </w:rPr>
      </w:pPr>
      <w:r w:rsidRPr="00440B06">
        <w:rPr>
          <w:rFonts w:cs="B Lotus" w:hint="cs"/>
          <w:b/>
          <w:bCs/>
          <w:spacing w:val="-4"/>
          <w:sz w:val="22"/>
          <w:szCs w:val="22"/>
          <w:rtl/>
        </w:rPr>
        <w:t>احتراما</w:t>
      </w:r>
      <w:r w:rsidR="00771050">
        <w:rPr>
          <w:rFonts w:cs="B Lotus" w:hint="cs"/>
          <w:b/>
          <w:bCs/>
          <w:spacing w:val="-4"/>
          <w:sz w:val="22"/>
          <w:szCs w:val="22"/>
          <w:rtl/>
        </w:rPr>
        <w:t>ً</w:t>
      </w:r>
      <w:r w:rsidRPr="00440B06">
        <w:rPr>
          <w:rFonts w:cs="B Lotus" w:hint="cs"/>
          <w:b/>
          <w:bCs/>
          <w:spacing w:val="-4"/>
          <w:sz w:val="22"/>
          <w:szCs w:val="22"/>
          <w:rtl/>
        </w:rPr>
        <w:t xml:space="preserve"> در اجراي بندهاي (2) و (4) ماده (4) قانون تدوين و تنقيح قوانين و مقررات كشور مصوب 25/3/1389 نظر اين اداره‌كل به شرح زير تقديم مي‌گردد:</w:t>
      </w:r>
    </w:p>
    <w:p w:rsidR="00ED2A5A" w:rsidRPr="003E7438" w:rsidRDefault="00ED2A5A" w:rsidP="00ED2A5A">
      <w:pPr>
        <w:spacing w:line="216" w:lineRule="auto"/>
        <w:jc w:val="center"/>
        <w:rPr>
          <w:rFonts w:cs="Zar"/>
          <w:b/>
          <w:bCs/>
          <w:spacing w:val="-4"/>
          <w:sz w:val="10"/>
          <w:szCs w:val="10"/>
          <w:rtl/>
        </w:rPr>
      </w:pPr>
    </w:p>
    <w:p w:rsidR="00ED2A5A" w:rsidRPr="00440B06" w:rsidRDefault="00ED2A5A" w:rsidP="00ED2A5A">
      <w:pPr>
        <w:tabs>
          <w:tab w:val="left" w:pos="0"/>
        </w:tabs>
        <w:spacing w:line="216" w:lineRule="auto"/>
        <w:ind w:left="4"/>
        <w:jc w:val="both"/>
        <w:rPr>
          <w:rFonts w:cs="Zar"/>
          <w:b/>
          <w:bCs/>
          <w:sz w:val="22"/>
          <w:szCs w:val="22"/>
          <w:rtl/>
        </w:rPr>
      </w:pPr>
      <w:r w:rsidRPr="00440B06">
        <w:rPr>
          <w:rFonts w:cs="Zar" w:hint="cs"/>
          <w:b/>
          <w:bCs/>
          <w:sz w:val="22"/>
          <w:szCs w:val="22"/>
          <w:rtl/>
        </w:rPr>
        <w:t>1- سابقه تقديم:</w:t>
      </w:r>
    </w:p>
    <w:p w:rsidR="00ED2A5A" w:rsidRPr="00440B06" w:rsidRDefault="00ED2A5A" w:rsidP="00ED2A5A">
      <w:pPr>
        <w:tabs>
          <w:tab w:val="left" w:pos="0"/>
        </w:tabs>
        <w:spacing w:line="216" w:lineRule="auto"/>
        <w:ind w:left="4"/>
        <w:jc w:val="both"/>
        <w:rPr>
          <w:rFonts w:cs="B Lotus"/>
          <w:spacing w:val="-4"/>
          <w:sz w:val="22"/>
          <w:szCs w:val="22"/>
          <w:rtl/>
        </w:rPr>
      </w:pPr>
      <w:r w:rsidRPr="00440B06">
        <w:rPr>
          <w:rFonts w:cs="B Lotus" w:hint="cs"/>
          <w:b/>
          <w:bCs/>
          <w:spacing w:val="-4"/>
          <w:rtl/>
        </w:rPr>
        <w:t xml:space="preserve">ماده 134 </w:t>
      </w:r>
      <w:r w:rsidRPr="00451446">
        <w:rPr>
          <w:rFonts w:cs="B Zar" w:hint="cs"/>
          <w:b/>
          <w:bCs/>
          <w:spacing w:val="-4"/>
          <w:sz w:val="20"/>
          <w:szCs w:val="20"/>
          <w:rtl/>
        </w:rPr>
        <w:t xml:space="preserve">- </w:t>
      </w:r>
      <w:r>
        <w:rPr>
          <w:rFonts w:cs="B Zar" w:hint="cs"/>
          <w:sz w:val="20"/>
          <w:szCs w:val="20"/>
        </w:rPr>
        <w:sym w:font="Wingdings 2" w:char="F0A2"/>
      </w:r>
      <w:r w:rsidRPr="00440B06">
        <w:rPr>
          <w:rFonts w:cs="B Lotus" w:hint="cs"/>
          <w:spacing w:val="-4"/>
          <w:sz w:val="22"/>
          <w:szCs w:val="22"/>
          <w:rtl/>
        </w:rPr>
        <w:t xml:space="preserve"> قبلاً تقديم نگرديده است</w:t>
      </w:r>
    </w:p>
    <w:p w:rsidR="00ED2A5A" w:rsidRDefault="00ED2A5A" w:rsidP="00ED2A5A">
      <w:pPr>
        <w:spacing w:line="216" w:lineRule="auto"/>
        <w:ind w:firstLine="720"/>
        <w:jc w:val="lowKashida"/>
        <w:rPr>
          <w:rFonts w:cs="B Zar"/>
          <w:spacing w:val="-4"/>
          <w:sz w:val="20"/>
          <w:szCs w:val="20"/>
          <w:rtl/>
        </w:rPr>
      </w:pPr>
      <w:r w:rsidRPr="00451446">
        <w:rPr>
          <w:rFonts w:cs="B Zar" w:hint="cs"/>
          <w:b/>
          <w:bCs/>
          <w:spacing w:val="-4"/>
          <w:sz w:val="20"/>
          <w:szCs w:val="20"/>
          <w:rtl/>
        </w:rPr>
        <w:t xml:space="preserve">- </w:t>
      </w:r>
      <w:r w:rsidRPr="00451446">
        <w:rPr>
          <w:rFonts w:cs="B Zar" w:hint="cs"/>
          <w:sz w:val="20"/>
          <w:szCs w:val="20"/>
        </w:rPr>
        <w:sym w:font="Wingdings 2" w:char="F0A3"/>
      </w:r>
      <w:r w:rsidRPr="00451446">
        <w:rPr>
          <w:rFonts w:cs="B Zar" w:hint="cs"/>
          <w:spacing w:val="-4"/>
          <w:sz w:val="20"/>
          <w:szCs w:val="20"/>
          <w:rtl/>
        </w:rPr>
        <w:t xml:space="preserve"> قبلاً در جلسه علني شماره        </w:t>
      </w:r>
      <w:r>
        <w:rPr>
          <w:rFonts w:cs="B Zar" w:hint="cs"/>
          <w:spacing w:val="-4"/>
          <w:sz w:val="20"/>
          <w:szCs w:val="20"/>
          <w:rtl/>
        </w:rPr>
        <w:t xml:space="preserve"> مورخ            </w:t>
      </w:r>
      <w:r w:rsidRPr="00451446">
        <w:rPr>
          <w:rFonts w:cs="B Zar" w:hint="cs"/>
          <w:spacing w:val="-4"/>
          <w:sz w:val="20"/>
          <w:szCs w:val="20"/>
          <w:rtl/>
        </w:rPr>
        <w:t>تقديم</w:t>
      </w:r>
      <w:r>
        <w:rPr>
          <w:rFonts w:cs="B Zar" w:hint="cs"/>
          <w:spacing w:val="-4"/>
          <w:sz w:val="20"/>
          <w:szCs w:val="20"/>
          <w:rtl/>
        </w:rPr>
        <w:t xml:space="preserve"> و در تاريخ              </w:t>
      </w:r>
      <w:r w:rsidRPr="00451446">
        <w:rPr>
          <w:rFonts w:cs="B Zar" w:hint="cs"/>
          <w:spacing w:val="-4"/>
          <w:sz w:val="20"/>
          <w:szCs w:val="20"/>
          <w:rtl/>
        </w:rPr>
        <w:t xml:space="preserve">در </w:t>
      </w:r>
      <w:r w:rsidRPr="00451446">
        <w:rPr>
          <w:rFonts w:cs="B Zar" w:hint="cs"/>
          <w:sz w:val="20"/>
          <w:szCs w:val="20"/>
        </w:rPr>
        <w:sym w:font="Wingdings 2" w:char="F0A3"/>
      </w:r>
      <w:r w:rsidRPr="00451446">
        <w:rPr>
          <w:rFonts w:cs="B Zar" w:hint="cs"/>
          <w:spacing w:val="-4"/>
          <w:sz w:val="20"/>
          <w:szCs w:val="20"/>
          <w:rtl/>
        </w:rPr>
        <w:t xml:space="preserve"> مجلس/ </w:t>
      </w:r>
      <w:r w:rsidRPr="00451446">
        <w:rPr>
          <w:rFonts w:cs="B Zar" w:hint="cs"/>
          <w:sz w:val="20"/>
          <w:szCs w:val="20"/>
        </w:rPr>
        <w:sym w:font="Wingdings 2" w:char="F0A3"/>
      </w:r>
      <w:r w:rsidRPr="00451446">
        <w:rPr>
          <w:rFonts w:cs="B Zar" w:hint="cs"/>
          <w:spacing w:val="-4"/>
          <w:sz w:val="20"/>
          <w:szCs w:val="20"/>
          <w:rtl/>
        </w:rPr>
        <w:t xml:space="preserve"> كميسيون  </w:t>
      </w:r>
    </w:p>
    <w:p w:rsidR="00ED2A5A" w:rsidRPr="00451446" w:rsidRDefault="00ED2A5A" w:rsidP="00ED2A5A">
      <w:pPr>
        <w:spacing w:line="216" w:lineRule="auto"/>
        <w:ind w:firstLine="720"/>
        <w:jc w:val="lowKashida"/>
        <w:rPr>
          <w:rFonts w:cs="B Zar"/>
          <w:spacing w:val="-4"/>
          <w:sz w:val="20"/>
          <w:szCs w:val="20"/>
          <w:rtl/>
        </w:rPr>
      </w:pPr>
      <w:r w:rsidRPr="00451446">
        <w:rPr>
          <w:rFonts w:cs="B Zar" w:hint="cs"/>
          <w:spacing w:val="-4"/>
          <w:sz w:val="20"/>
          <w:szCs w:val="20"/>
          <w:rtl/>
        </w:rPr>
        <w:t>(موضوع اصل 85</w:t>
      </w:r>
      <w:r>
        <w:rPr>
          <w:rFonts w:cs="B Zar" w:hint="cs"/>
          <w:spacing w:val="-4"/>
          <w:sz w:val="20"/>
          <w:szCs w:val="20"/>
          <w:rtl/>
        </w:rPr>
        <w:t xml:space="preserve"> </w:t>
      </w:r>
      <w:r w:rsidRPr="00451446">
        <w:rPr>
          <w:rFonts w:cs="B Zar" w:hint="cs"/>
          <w:spacing w:val="-4"/>
          <w:sz w:val="20"/>
          <w:szCs w:val="20"/>
          <w:rtl/>
        </w:rPr>
        <w:t>قانون اساسي) رد شده و اينك:</w:t>
      </w:r>
    </w:p>
    <w:p w:rsidR="00ED2A5A" w:rsidRPr="00C17E35" w:rsidRDefault="00ED2A5A" w:rsidP="00ED2A5A">
      <w:pPr>
        <w:spacing w:line="216" w:lineRule="auto"/>
        <w:ind w:firstLine="720"/>
        <w:jc w:val="lowKashida"/>
        <w:rPr>
          <w:rFonts w:cs="Zar"/>
          <w:spacing w:val="-4"/>
          <w:sz w:val="8"/>
          <w:szCs w:val="8"/>
          <w:rtl/>
        </w:rPr>
      </w:pPr>
    </w:p>
    <w:p w:rsidR="00ED2A5A" w:rsidRDefault="00377D71" w:rsidP="00ED2A5A">
      <w:pPr>
        <w:spacing w:line="216" w:lineRule="auto"/>
        <w:ind w:firstLine="284"/>
        <w:jc w:val="lowKashida"/>
        <w:rPr>
          <w:rFonts w:cs="B Zar"/>
          <w:spacing w:val="-4"/>
          <w:sz w:val="20"/>
          <w:szCs w:val="20"/>
          <w:rtl/>
        </w:rPr>
      </w:pPr>
      <w:r w:rsidRPr="00377D71">
        <w:rPr>
          <w:rtl/>
        </w:rPr>
        <w:pict>
          <v:shape id="_x0000_s1190" type="#_x0000_t202" style="position:absolute;left:0;text-align:left;margin-left:-25.65pt;margin-top:1.8pt;width:265.3pt;height:63.7pt;z-index:251699200" strokecolor="white">
            <v:textbox style="mso-next-textbox:#_x0000_s1190">
              <w:txbxContent>
                <w:p w:rsidR="00ED2A5A" w:rsidRPr="00C17E35" w:rsidRDefault="00ED2A5A" w:rsidP="00ED2A5A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با تقاضاي كتبي 50 نفر از نمايندگان (مشروط به تصويب مجلس)</w:t>
                  </w:r>
                </w:p>
                <w:p w:rsidR="00ED2A5A" w:rsidRPr="00C17E35" w:rsidRDefault="00ED2A5A" w:rsidP="00ED2A5A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بدون تغيير اساسي</w:t>
                  </w:r>
                </w:p>
                <w:p w:rsidR="00ED2A5A" w:rsidRPr="00C17E35" w:rsidRDefault="00ED2A5A" w:rsidP="00ED2A5A">
                  <w:pPr>
                    <w:ind w:left="-142"/>
                    <w:rPr>
                      <w:rFonts w:cs="B Zar"/>
                      <w:sz w:val="20"/>
                      <w:szCs w:val="20"/>
                    </w:rPr>
                  </w:pPr>
                  <w:r w:rsidRPr="00C17E35">
                    <w:rPr>
                      <w:rFonts w:cs="B Zar" w:hint="cs"/>
                      <w:sz w:val="20"/>
                      <w:szCs w:val="20"/>
                    </w:rPr>
                    <w:sym w:font="Wingdings 2" w:char="F0A3"/>
                  </w:r>
                  <w:r w:rsidRPr="00C17E35">
                    <w:rPr>
                      <w:rFonts w:cs="B Zar" w:hint="cs"/>
                      <w:sz w:val="20"/>
                      <w:szCs w:val="20"/>
                      <w:rtl/>
                    </w:rPr>
                    <w:t xml:space="preserve"> با تقاضاي كتبي كمتر از 50 نفر از نمايندگان</w:t>
                  </w:r>
                </w:p>
              </w:txbxContent>
            </v:textbox>
            <w10:wrap anchorx="page"/>
          </v:shape>
        </w:pict>
      </w:r>
      <w:r w:rsidR="00ED2A5A" w:rsidRPr="00C17E35">
        <w:rPr>
          <w:rFonts w:cs="B Zar" w:hint="cs"/>
          <w:spacing w:val="-4"/>
          <w:sz w:val="20"/>
          <w:szCs w:val="20"/>
        </w:rPr>
        <w:sym w:font="Wingdings 2" w:char="F0A3"/>
      </w:r>
      <w:r w:rsidR="00ED2A5A" w:rsidRPr="00C17E35">
        <w:rPr>
          <w:rFonts w:cs="B Zar" w:hint="cs"/>
          <w:spacing w:val="-4"/>
          <w:sz w:val="20"/>
          <w:szCs w:val="20"/>
          <w:rtl/>
        </w:rPr>
        <w:t xml:space="preserve"> با تغيير اساسي</w:t>
      </w:r>
    </w:p>
    <w:p w:rsidR="00ED2A5A" w:rsidRPr="00C17E35" w:rsidRDefault="00ED2A5A" w:rsidP="00ED2A5A">
      <w:pPr>
        <w:spacing w:line="216" w:lineRule="auto"/>
        <w:ind w:firstLine="284"/>
        <w:jc w:val="lowKashida"/>
        <w:rPr>
          <w:rFonts w:cs="B Zar"/>
          <w:spacing w:val="-4"/>
          <w:sz w:val="10"/>
          <w:szCs w:val="10"/>
          <w:rtl/>
        </w:rPr>
      </w:pPr>
    </w:p>
    <w:p w:rsidR="00ED2A5A" w:rsidRPr="00C17E35" w:rsidRDefault="00ED2A5A" w:rsidP="00ED2A5A">
      <w:pPr>
        <w:spacing w:line="216" w:lineRule="auto"/>
        <w:ind w:firstLine="284"/>
        <w:jc w:val="lowKashida"/>
        <w:rPr>
          <w:rFonts w:cs="B Zar"/>
          <w:spacing w:val="-4"/>
          <w:sz w:val="20"/>
          <w:szCs w:val="20"/>
          <w:rtl/>
        </w:rPr>
      </w:pPr>
      <w:r w:rsidRPr="00C17E35">
        <w:rPr>
          <w:rFonts w:cs="B Zar" w:hint="cs"/>
          <w:spacing w:val="-4"/>
          <w:sz w:val="20"/>
          <w:szCs w:val="20"/>
        </w:rPr>
        <w:sym w:font="Wingdings 2" w:char="F0A3"/>
      </w:r>
      <w:r w:rsidRPr="00C17E35">
        <w:rPr>
          <w:rFonts w:cs="B Zar" w:hint="cs"/>
          <w:spacing w:val="-4"/>
          <w:sz w:val="20"/>
          <w:szCs w:val="20"/>
          <w:rtl/>
        </w:rPr>
        <w:t xml:space="preserve"> پيش از انقضاء شش ماه </w:t>
      </w:r>
    </w:p>
    <w:p w:rsidR="00ED2A5A" w:rsidRPr="00C17E35" w:rsidRDefault="00ED2A5A" w:rsidP="00ED2A5A">
      <w:pPr>
        <w:spacing w:line="216" w:lineRule="auto"/>
        <w:ind w:firstLine="284"/>
        <w:jc w:val="lowKashida"/>
        <w:rPr>
          <w:rFonts w:cs="B Zar"/>
          <w:spacing w:val="-4"/>
          <w:sz w:val="10"/>
          <w:szCs w:val="10"/>
          <w:rtl/>
        </w:rPr>
      </w:pPr>
    </w:p>
    <w:p w:rsidR="00ED2A5A" w:rsidRPr="00C17E35" w:rsidRDefault="00ED2A5A" w:rsidP="00ED2A5A">
      <w:pPr>
        <w:spacing w:line="216" w:lineRule="auto"/>
        <w:ind w:firstLine="284"/>
        <w:jc w:val="lowKashida"/>
        <w:rPr>
          <w:rFonts w:cs="B Zar"/>
          <w:spacing w:val="-4"/>
          <w:sz w:val="20"/>
          <w:szCs w:val="20"/>
          <w:rtl/>
        </w:rPr>
      </w:pPr>
      <w:r w:rsidRPr="00C17E35">
        <w:rPr>
          <w:rFonts w:cs="B Zar" w:hint="cs"/>
          <w:spacing w:val="-4"/>
          <w:sz w:val="20"/>
          <w:szCs w:val="20"/>
        </w:rPr>
        <w:sym w:font="Wingdings 2" w:char="F0A3"/>
      </w:r>
      <w:r w:rsidRPr="00C17E35">
        <w:rPr>
          <w:rFonts w:cs="B Zar" w:hint="cs"/>
          <w:spacing w:val="-4"/>
          <w:sz w:val="20"/>
          <w:szCs w:val="20"/>
          <w:rtl/>
        </w:rPr>
        <w:t xml:space="preserve"> با انقضاء شش ماه</w:t>
      </w:r>
    </w:p>
    <w:p w:rsidR="00ED2A5A" w:rsidRPr="00DC602D" w:rsidRDefault="00377D71" w:rsidP="00ED2A5A">
      <w:pPr>
        <w:spacing w:line="216" w:lineRule="auto"/>
        <w:rPr>
          <w:rFonts w:cs="Zar"/>
          <w:sz w:val="14"/>
          <w:szCs w:val="14"/>
          <w:rtl/>
        </w:rPr>
      </w:pPr>
      <w:r w:rsidRPr="00377D71">
        <w:rPr>
          <w:rFonts w:cs="Zar"/>
          <w:rtl/>
        </w:rPr>
        <w:pict>
          <v:shape id="_x0000_s1191" type="#_x0000_t202" style="position:absolute;left:0;text-align:left;margin-left:170.6pt;margin-top:1.75pt;width:56.8pt;height:45.95pt;z-index:251700224" strokecolor="white">
            <v:textbox style="mso-next-textbox:#_x0000_s1191">
              <w:txbxContent>
                <w:p w:rsidR="00ED2A5A" w:rsidRPr="00A746B9" w:rsidRDefault="00ED2A5A" w:rsidP="00ED2A5A">
                  <w:pPr>
                    <w:ind w:left="-136"/>
                    <w:rPr>
                      <w:rFonts w:cs="B Lotus"/>
                      <w:sz w:val="22"/>
                      <w:szCs w:val="22"/>
                      <w:u w:val="single"/>
                      <w:rtl/>
                    </w:rPr>
                  </w:pPr>
                  <w:r w:rsidRPr="00A746B9">
                    <w:rPr>
                      <w:rFonts w:cs="B Lotus" w:hint="cs"/>
                      <w:sz w:val="22"/>
                      <w:szCs w:val="22"/>
                      <w:u w:val="single"/>
                    </w:rPr>
                    <w:sym w:font="Wingdings 2" w:char="F0A3"/>
                  </w:r>
                  <w:r w:rsidRPr="00A746B9">
                    <w:rPr>
                      <w:rFonts w:cs="B Lotus" w:hint="cs"/>
                      <w:sz w:val="22"/>
                      <w:szCs w:val="22"/>
                      <w:u w:val="single"/>
                      <w:rtl/>
                    </w:rPr>
                    <w:t xml:space="preserve"> مي‌باشد.</w:t>
                  </w:r>
                </w:p>
                <w:p w:rsidR="00ED2A5A" w:rsidRPr="00A746B9" w:rsidRDefault="00ED2A5A" w:rsidP="00ED2A5A">
                  <w:pPr>
                    <w:ind w:left="-136"/>
                    <w:rPr>
                      <w:rFonts w:cs="B Lotus"/>
                      <w:sz w:val="22"/>
                      <w:szCs w:val="22"/>
                    </w:rPr>
                  </w:pPr>
                  <w:r w:rsidRPr="00A746B9">
                    <w:rPr>
                      <w:rFonts w:cs="B Lotus" w:hint="cs"/>
                      <w:sz w:val="22"/>
                      <w:szCs w:val="22"/>
                    </w:rPr>
                    <w:sym w:font="Wingdings 2" w:char="F0A3"/>
                  </w:r>
                  <w:r w:rsidRPr="00A746B9">
                    <w:rPr>
                      <w:rFonts w:cs="B Lotus" w:hint="cs"/>
                      <w:sz w:val="22"/>
                      <w:szCs w:val="22"/>
                      <w:rtl/>
                    </w:rPr>
                    <w:t xml:space="preserve"> نمي‌باشد.</w:t>
                  </w:r>
                </w:p>
              </w:txbxContent>
            </v:textbox>
            <w10:wrap anchorx="page"/>
          </v:shape>
        </w:pict>
      </w:r>
    </w:p>
    <w:p w:rsidR="00ED2A5A" w:rsidRDefault="00ED2A5A" w:rsidP="00ED2A5A">
      <w:pPr>
        <w:tabs>
          <w:tab w:val="left" w:pos="0"/>
        </w:tabs>
        <w:spacing w:line="216" w:lineRule="auto"/>
        <w:ind w:left="4"/>
        <w:jc w:val="both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spacing w:val="-4"/>
          <w:sz w:val="22"/>
          <w:szCs w:val="22"/>
          <w:rtl/>
        </w:rPr>
        <w:t xml:space="preserve">     </w:t>
      </w:r>
      <w:r w:rsidRPr="00A746B9">
        <w:rPr>
          <w:rFonts w:cs="B Lotus" w:hint="cs"/>
          <w:spacing w:val="-4"/>
          <w:sz w:val="22"/>
          <w:szCs w:val="22"/>
          <w:rtl/>
        </w:rPr>
        <w:t>مجدداً قابل پيشنهاد به مجلس</w:t>
      </w:r>
    </w:p>
    <w:p w:rsidR="00ED2A5A" w:rsidRDefault="00ED2A5A" w:rsidP="00ED2A5A">
      <w:pPr>
        <w:tabs>
          <w:tab w:val="left" w:pos="0"/>
        </w:tabs>
        <w:spacing w:line="216" w:lineRule="auto"/>
        <w:jc w:val="both"/>
        <w:rPr>
          <w:rFonts w:cs="Zar"/>
          <w:b/>
          <w:bCs/>
          <w:rtl/>
        </w:rPr>
      </w:pPr>
    </w:p>
    <w:p w:rsidR="00ED2A5A" w:rsidRPr="00011C8F" w:rsidRDefault="00377D71" w:rsidP="00ED2A5A">
      <w:pPr>
        <w:tabs>
          <w:tab w:val="left" w:pos="0"/>
        </w:tabs>
        <w:spacing w:line="216" w:lineRule="auto"/>
        <w:ind w:left="4"/>
        <w:jc w:val="both"/>
        <w:rPr>
          <w:rFonts w:cs="Zar"/>
          <w:b/>
          <w:bCs/>
          <w:sz w:val="22"/>
          <w:szCs w:val="22"/>
        </w:rPr>
      </w:pPr>
      <w:r w:rsidRPr="00377D71">
        <w:rPr>
          <w:rFonts w:cs="B Lotus"/>
          <w:spacing w:val="-4"/>
          <w:sz w:val="22"/>
          <w:szCs w:val="22"/>
        </w:rPr>
        <w:pict>
          <v:shape id="_x0000_s1192" type="#_x0000_t202" style="position:absolute;left:0;text-align:left;margin-left:-56.75pt;margin-top:9.95pt;width:227.6pt;height:54.1pt;z-index:-251615232" strokecolor="white">
            <v:textbox style="mso-next-textbox:#_x0000_s1192">
              <w:txbxContent>
                <w:p w:rsidR="00ED2A5A" w:rsidRPr="00011C8F" w:rsidRDefault="00ED2A5A" w:rsidP="00ED2A5A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2"/>
                  </w: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رعايت شده‌است.</w:t>
                  </w:r>
                </w:p>
                <w:p w:rsidR="00ED2A5A" w:rsidRPr="00011C8F" w:rsidRDefault="00ED2A5A" w:rsidP="00ED2A5A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رعايت شده‌است. (با نظر كارشناسي)</w:t>
                  </w:r>
                </w:p>
                <w:p w:rsidR="00ED2A5A" w:rsidRPr="00011C8F" w:rsidRDefault="00ED2A5A" w:rsidP="00ED2A5A">
                  <w:pPr>
                    <w:ind w:left="-142"/>
                    <w:rPr>
                      <w:rFonts w:cs="B Zar"/>
                      <w:sz w:val="20"/>
                      <w:szCs w:val="20"/>
                    </w:rPr>
                  </w:pPr>
                  <w:r w:rsidRPr="00011C8F">
                    <w:rPr>
                      <w:rFonts w:cs="B Zar" w:hint="cs"/>
                      <w:sz w:val="20"/>
                      <w:szCs w:val="20"/>
                    </w:rPr>
                    <w:sym w:font="Wingdings 2" w:char="F0A3"/>
                  </w:r>
                  <w:r w:rsidRPr="00011C8F">
                    <w:rPr>
                      <w:rFonts w:cs="B Zar" w:hint="cs"/>
                      <w:sz w:val="20"/>
                      <w:szCs w:val="20"/>
                      <w:rtl/>
                    </w:rPr>
                    <w:t xml:space="preserve"> رعايت نشده‌است، دلايل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ED2A5A" w:rsidRPr="00011C8F">
        <w:rPr>
          <w:rFonts w:cs="Zar" w:hint="cs"/>
          <w:b/>
          <w:bCs/>
          <w:sz w:val="22"/>
          <w:szCs w:val="22"/>
          <w:rtl/>
        </w:rPr>
        <w:t xml:space="preserve">2- در اجراي بند (2) ماده (4) قانون تدوين و تنقيح قوانين و مقررات كشور: </w:t>
      </w:r>
    </w:p>
    <w:p w:rsidR="00ED2A5A" w:rsidRPr="00DC602D" w:rsidRDefault="00ED2A5A" w:rsidP="00ED2A5A">
      <w:pPr>
        <w:spacing w:line="216" w:lineRule="auto"/>
        <w:rPr>
          <w:rFonts w:cs="Zar"/>
          <w:sz w:val="14"/>
          <w:szCs w:val="14"/>
          <w:rtl/>
        </w:rPr>
      </w:pPr>
    </w:p>
    <w:p w:rsidR="00ED2A5A" w:rsidRPr="00011C8F" w:rsidRDefault="00ED2A5A" w:rsidP="00ED2A5A">
      <w:pPr>
        <w:tabs>
          <w:tab w:val="left" w:pos="0"/>
        </w:tabs>
        <w:spacing w:line="216" w:lineRule="auto"/>
        <w:ind w:left="4"/>
        <w:jc w:val="both"/>
        <w:rPr>
          <w:rFonts w:cs="B Lotus"/>
          <w:spacing w:val="-4"/>
          <w:sz w:val="22"/>
          <w:szCs w:val="22"/>
          <w:rtl/>
        </w:rPr>
      </w:pPr>
      <w:r w:rsidRPr="00011C8F">
        <w:rPr>
          <w:rFonts w:cs="B Lotus" w:hint="cs"/>
          <w:spacing w:val="-4"/>
          <w:sz w:val="22"/>
          <w:szCs w:val="22"/>
          <w:rtl/>
        </w:rPr>
        <w:t xml:space="preserve">در </w:t>
      </w:r>
      <w:r>
        <w:rPr>
          <w:rFonts w:cs="B Lotus" w:hint="cs"/>
          <w:spacing w:val="-4"/>
          <w:sz w:val="22"/>
          <w:szCs w:val="22"/>
          <w:rtl/>
        </w:rPr>
        <w:t>لايحه</w:t>
      </w:r>
      <w:r w:rsidRPr="00011C8F">
        <w:rPr>
          <w:rFonts w:cs="B Lotus" w:hint="cs"/>
          <w:spacing w:val="-4"/>
          <w:sz w:val="22"/>
          <w:szCs w:val="22"/>
          <w:rtl/>
        </w:rPr>
        <w:t xml:space="preserve"> تقديمي آيين‌نگارش قانوني و ويرايش ادبي</w:t>
      </w:r>
    </w:p>
    <w:p w:rsidR="00ED2A5A" w:rsidRDefault="00ED2A5A" w:rsidP="00ED2A5A">
      <w:pPr>
        <w:spacing w:line="216" w:lineRule="auto"/>
        <w:rPr>
          <w:rFonts w:cs="Zar"/>
          <w:rtl/>
        </w:rPr>
      </w:pPr>
    </w:p>
    <w:p w:rsidR="00ED2A5A" w:rsidRPr="00E06B2E" w:rsidRDefault="00ED2A5A" w:rsidP="00ED2A5A">
      <w:pPr>
        <w:tabs>
          <w:tab w:val="left" w:pos="0"/>
        </w:tabs>
        <w:spacing w:line="216" w:lineRule="auto"/>
        <w:ind w:left="4"/>
        <w:jc w:val="both"/>
        <w:rPr>
          <w:rFonts w:cs="Zar"/>
          <w:b/>
          <w:bCs/>
          <w:sz w:val="22"/>
          <w:szCs w:val="22"/>
        </w:rPr>
      </w:pPr>
      <w:r w:rsidRPr="00E06B2E">
        <w:rPr>
          <w:rFonts w:cs="Zar" w:hint="cs"/>
          <w:b/>
          <w:bCs/>
          <w:sz w:val="22"/>
          <w:szCs w:val="22"/>
          <w:rtl/>
        </w:rPr>
        <w:t>3- از نظر آيين‌نامه داخلي مجلس (شكلي)</w:t>
      </w:r>
      <w:r>
        <w:rPr>
          <w:rFonts w:cs="Zar" w:hint="cs"/>
          <w:b/>
          <w:bCs/>
          <w:sz w:val="22"/>
          <w:szCs w:val="22"/>
          <w:rtl/>
        </w:rPr>
        <w:t>:</w:t>
      </w:r>
    </w:p>
    <w:p w:rsidR="00ED2A5A" w:rsidRPr="00E06B2E" w:rsidRDefault="00377D71" w:rsidP="00ED2A5A">
      <w:pPr>
        <w:tabs>
          <w:tab w:val="left" w:pos="0"/>
        </w:tabs>
        <w:spacing w:line="216" w:lineRule="auto"/>
        <w:jc w:val="both"/>
        <w:rPr>
          <w:rFonts w:cs="B Lotus"/>
          <w:spacing w:val="-4"/>
          <w:sz w:val="20"/>
          <w:szCs w:val="20"/>
          <w:rtl/>
        </w:rPr>
      </w:pPr>
      <w:r>
        <w:rPr>
          <w:rFonts w:cs="B Lotus"/>
          <w:spacing w:val="-4"/>
          <w:sz w:val="20"/>
          <w:szCs w:val="20"/>
          <w:rtl/>
        </w:rPr>
        <w:pict>
          <v:shape id="_x0000_s1197" type="#_x0000_t202" style="position:absolute;left:0;text-align:left;margin-left:169.2pt;margin-top:12.6pt;width:46.35pt;height:33.45pt;z-index:-251610112" strokecolor="white">
            <v:textbox style="mso-next-textbox:#_x0000_s1197">
              <w:txbxContent>
                <w:p w:rsidR="00ED2A5A" w:rsidRPr="006D657F" w:rsidRDefault="00ED2A5A" w:rsidP="00ED2A5A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ED2A5A" w:rsidRPr="006D657F" w:rsidRDefault="00ED2A5A" w:rsidP="00ED2A5A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  <w:r w:rsidR="00ED2A5A" w:rsidRPr="00E06B2E">
        <w:rPr>
          <w:rFonts w:cs="B Lotus" w:hint="cs"/>
          <w:b/>
          <w:bCs/>
          <w:spacing w:val="-4"/>
          <w:sz w:val="22"/>
          <w:szCs w:val="22"/>
          <w:rtl/>
        </w:rPr>
        <w:t>الف- ماده 131-</w:t>
      </w:r>
    </w:p>
    <w:p w:rsidR="00ED2A5A" w:rsidRDefault="00377D71" w:rsidP="00ED2A5A">
      <w:pPr>
        <w:tabs>
          <w:tab w:val="left" w:pos="0"/>
        </w:tabs>
        <w:spacing w:line="216" w:lineRule="auto"/>
        <w:ind w:left="240"/>
        <w:jc w:val="both"/>
        <w:rPr>
          <w:rFonts w:cs="Zar"/>
          <w:u w:val="single"/>
          <w:rtl/>
        </w:rPr>
      </w:pPr>
      <w:r w:rsidRPr="00377D71">
        <w:rPr>
          <w:rFonts w:cs="B Lotus"/>
          <w:spacing w:val="-4"/>
          <w:sz w:val="20"/>
          <w:szCs w:val="20"/>
          <w:rtl/>
        </w:rPr>
        <w:pict>
          <v:shape id="_x0000_s1198" type="#_x0000_t202" style="position:absolute;left:0;text-align:left;margin-left:144.3pt;margin-top:15.95pt;width:35.4pt;height:33.45pt;z-index:-251609088" strokecolor="white">
            <v:textbox style="mso-next-textbox:#_x0000_s1198">
              <w:txbxContent>
                <w:p w:rsidR="00ED2A5A" w:rsidRPr="006D657F" w:rsidRDefault="00ED2A5A" w:rsidP="00ED2A5A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ED2A5A" w:rsidRPr="006D657F" w:rsidRDefault="00ED2A5A" w:rsidP="00ED2A5A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  <w:r w:rsidR="00ED2A5A">
        <w:rPr>
          <w:rFonts w:cs="B Lotus" w:hint="cs"/>
          <w:spacing w:val="-4"/>
          <w:rtl/>
        </w:rPr>
        <w:t>اول</w:t>
      </w:r>
      <w:r w:rsidR="00ED2A5A" w:rsidRPr="00E421F1">
        <w:rPr>
          <w:rFonts w:cs="B Lotus" w:hint="cs"/>
          <w:b/>
          <w:bCs/>
          <w:spacing w:val="-4"/>
          <w:rtl/>
        </w:rPr>
        <w:t>-</w:t>
      </w:r>
      <w:r w:rsidR="00ED2A5A" w:rsidRPr="00827081">
        <w:rPr>
          <w:rFonts w:cs="B Lotus" w:hint="cs"/>
          <w:spacing w:val="-4"/>
          <w:rtl/>
        </w:rPr>
        <w:t xml:space="preserve"> موضوع و عنوان مشخص</w:t>
      </w:r>
    </w:p>
    <w:p w:rsidR="00ED2A5A" w:rsidRPr="00D228AF" w:rsidRDefault="00ED2A5A" w:rsidP="00ED2A5A">
      <w:pPr>
        <w:tabs>
          <w:tab w:val="left" w:pos="0"/>
        </w:tabs>
        <w:spacing w:line="216" w:lineRule="auto"/>
        <w:ind w:left="240"/>
        <w:jc w:val="both"/>
        <w:rPr>
          <w:rFonts w:cs="B Lotus"/>
          <w:spacing w:val="-4"/>
          <w:sz w:val="6"/>
          <w:szCs w:val="6"/>
          <w:rtl/>
        </w:rPr>
      </w:pPr>
    </w:p>
    <w:p w:rsidR="00ED2A5A" w:rsidRPr="00827081" w:rsidRDefault="00ED2A5A" w:rsidP="00ED2A5A">
      <w:pPr>
        <w:tabs>
          <w:tab w:val="left" w:pos="0"/>
        </w:tabs>
        <w:spacing w:line="216" w:lineRule="auto"/>
        <w:ind w:left="240"/>
        <w:jc w:val="both"/>
        <w:rPr>
          <w:rFonts w:cs="Zar"/>
        </w:rPr>
      </w:pPr>
      <w:r>
        <w:rPr>
          <w:rFonts w:cs="B Lotus" w:hint="cs"/>
          <w:spacing w:val="-4"/>
          <w:rtl/>
        </w:rPr>
        <w:t>دوم</w:t>
      </w:r>
      <w:r w:rsidRPr="00E421F1">
        <w:rPr>
          <w:rFonts w:cs="B Lotus" w:hint="cs"/>
          <w:b/>
          <w:bCs/>
          <w:spacing w:val="-4"/>
          <w:rtl/>
        </w:rPr>
        <w:t>-</w:t>
      </w:r>
      <w:r>
        <w:rPr>
          <w:rFonts w:cs="B Lotus" w:hint="cs"/>
          <w:spacing w:val="-4"/>
          <w:rtl/>
        </w:rPr>
        <w:t xml:space="preserve"> </w:t>
      </w:r>
      <w:r w:rsidRPr="00827081">
        <w:rPr>
          <w:rFonts w:cs="B Lotus" w:hint="cs"/>
          <w:spacing w:val="-4"/>
          <w:rtl/>
        </w:rPr>
        <w:t>دلايل لزوم تهيه و پيشنهاد در مقدمه</w:t>
      </w:r>
      <w:r w:rsidRPr="00827081">
        <w:rPr>
          <w:rFonts w:cs="Zar" w:hint="cs"/>
          <w:spacing w:val="-4"/>
          <w:rtl/>
        </w:rPr>
        <w:t xml:space="preserve">        </w:t>
      </w:r>
    </w:p>
    <w:p w:rsidR="00ED2A5A" w:rsidRPr="00D228AF" w:rsidRDefault="00377D71" w:rsidP="00ED2A5A">
      <w:pPr>
        <w:tabs>
          <w:tab w:val="left" w:pos="0"/>
        </w:tabs>
        <w:spacing w:line="216" w:lineRule="auto"/>
        <w:ind w:left="240"/>
        <w:jc w:val="both"/>
        <w:rPr>
          <w:rFonts w:cs="B Lotus"/>
          <w:spacing w:val="-4"/>
          <w:sz w:val="8"/>
          <w:szCs w:val="8"/>
          <w:rtl/>
        </w:rPr>
      </w:pPr>
      <w:r w:rsidRPr="00377D71">
        <w:rPr>
          <w:rFonts w:cs="B Lotus"/>
          <w:spacing w:val="-4"/>
          <w:sz w:val="20"/>
          <w:szCs w:val="20"/>
          <w:rtl/>
        </w:rPr>
        <w:pict>
          <v:shape id="_x0000_s1199" type="#_x0000_t202" style="position:absolute;left:0;text-align:left;margin-left:113.25pt;margin-top:.3pt;width:46.35pt;height:33.45pt;z-index:-251608064" strokecolor="white">
            <v:textbox style="mso-next-textbox:#_x0000_s1199">
              <w:txbxContent>
                <w:p w:rsidR="00ED2A5A" w:rsidRPr="006D657F" w:rsidRDefault="00ED2A5A" w:rsidP="00ED2A5A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ED2A5A" w:rsidRPr="006D657F" w:rsidRDefault="00ED2A5A" w:rsidP="00ED2A5A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</w:p>
    <w:p w:rsidR="00ED2A5A" w:rsidRPr="00D228AF" w:rsidRDefault="00ED2A5A" w:rsidP="00ED2A5A">
      <w:pPr>
        <w:tabs>
          <w:tab w:val="left" w:pos="0"/>
        </w:tabs>
        <w:spacing w:line="216" w:lineRule="auto"/>
        <w:ind w:left="240"/>
        <w:jc w:val="both"/>
        <w:rPr>
          <w:rFonts w:cs="B Lotus"/>
          <w:spacing w:val="-4"/>
          <w:rtl/>
        </w:rPr>
      </w:pPr>
      <w:r>
        <w:rPr>
          <w:rFonts w:cs="B Lotus" w:hint="cs"/>
          <w:spacing w:val="-4"/>
          <w:rtl/>
        </w:rPr>
        <w:t>سوم</w:t>
      </w:r>
      <w:r w:rsidRPr="00D228AF">
        <w:rPr>
          <w:rFonts w:cs="B Lotus" w:hint="cs"/>
          <w:spacing w:val="-4"/>
          <w:rtl/>
        </w:rPr>
        <w:t>-</w:t>
      </w:r>
      <w:r>
        <w:rPr>
          <w:rFonts w:cs="B Lotus" w:hint="cs"/>
          <w:spacing w:val="-4"/>
          <w:rtl/>
        </w:rPr>
        <w:t xml:space="preserve"> </w:t>
      </w:r>
      <w:r w:rsidRPr="00827081">
        <w:rPr>
          <w:rFonts w:cs="B Lotus" w:hint="cs"/>
          <w:spacing w:val="-4"/>
          <w:rtl/>
        </w:rPr>
        <w:t>موادي متناسب با اصل موضوع و عنوان</w:t>
      </w:r>
      <w:r w:rsidRPr="00D228AF">
        <w:rPr>
          <w:rFonts w:cs="B Lotus" w:hint="cs"/>
          <w:spacing w:val="-4"/>
          <w:rtl/>
        </w:rPr>
        <w:t xml:space="preserve">     </w:t>
      </w:r>
    </w:p>
    <w:p w:rsidR="00ED2A5A" w:rsidRDefault="00377D71" w:rsidP="00ED2A5A">
      <w:pPr>
        <w:tabs>
          <w:tab w:val="left" w:pos="0"/>
        </w:tabs>
        <w:spacing w:line="72" w:lineRule="auto"/>
        <w:ind w:left="238"/>
        <w:jc w:val="both"/>
        <w:rPr>
          <w:rFonts w:cs="B Lotus"/>
          <w:b/>
          <w:bCs/>
          <w:spacing w:val="-4"/>
          <w:sz w:val="22"/>
          <w:szCs w:val="22"/>
          <w:rtl/>
        </w:rPr>
      </w:pPr>
      <w:r w:rsidRPr="00377D71">
        <w:rPr>
          <w:rFonts w:cs="B Lotus"/>
          <w:spacing w:val="-4"/>
          <w:sz w:val="20"/>
          <w:szCs w:val="20"/>
          <w:rtl/>
        </w:rPr>
        <w:pict>
          <v:shape id="_x0000_s1196" type="#_x0000_t202" style="position:absolute;left:0;text-align:left;margin-left:149.7pt;margin-top:.25pt;width:46.35pt;height:33.45pt;z-index:-251611136" strokecolor="white">
            <v:textbox style="mso-next-textbox:#_x0000_s1196">
              <w:txbxContent>
                <w:p w:rsidR="00ED2A5A" w:rsidRPr="006D657F" w:rsidRDefault="00ED2A5A" w:rsidP="00ED2A5A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ED2A5A" w:rsidRPr="006D657F" w:rsidRDefault="00ED2A5A" w:rsidP="00ED2A5A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</w:p>
    <w:p w:rsidR="00ED2A5A" w:rsidRPr="00B6713F" w:rsidRDefault="00ED2A5A" w:rsidP="00ED2A5A">
      <w:pPr>
        <w:tabs>
          <w:tab w:val="left" w:pos="0"/>
        </w:tabs>
        <w:spacing w:line="216" w:lineRule="auto"/>
        <w:jc w:val="both"/>
        <w:rPr>
          <w:rFonts w:cs="Zar"/>
          <w:spacing w:val="-4"/>
          <w:rtl/>
        </w:rPr>
      </w:pPr>
      <w:r w:rsidRPr="00481FA8">
        <w:rPr>
          <w:rFonts w:cs="B Lotus" w:hint="cs"/>
          <w:b/>
          <w:bCs/>
          <w:spacing w:val="-4"/>
          <w:sz w:val="22"/>
          <w:szCs w:val="22"/>
          <w:rtl/>
        </w:rPr>
        <w:t>ب- ماده 136-</w:t>
      </w:r>
      <w:r>
        <w:rPr>
          <w:rFonts w:cs="B Lotus" w:hint="cs"/>
          <w:spacing w:val="-4"/>
          <w:rtl/>
        </w:rPr>
        <w:t xml:space="preserve"> </w:t>
      </w:r>
      <w:r w:rsidRPr="00B6713F">
        <w:rPr>
          <w:rFonts w:cs="B Lotus" w:hint="cs"/>
          <w:spacing w:val="-4"/>
          <w:rtl/>
        </w:rPr>
        <w:t>امضاء مقامات مسؤول را</w:t>
      </w:r>
      <w:r w:rsidRPr="00B6713F">
        <w:rPr>
          <w:rFonts w:cs="Zar" w:hint="cs"/>
          <w:spacing w:val="-4"/>
          <w:rtl/>
        </w:rPr>
        <w:t xml:space="preserve">   </w:t>
      </w:r>
    </w:p>
    <w:p w:rsidR="00ED2A5A" w:rsidRPr="002B00CF" w:rsidRDefault="00377D71" w:rsidP="00ED2A5A">
      <w:pPr>
        <w:tabs>
          <w:tab w:val="left" w:pos="0"/>
        </w:tabs>
        <w:spacing w:line="228" w:lineRule="auto"/>
        <w:jc w:val="both"/>
        <w:rPr>
          <w:rFonts w:cs="B Lotus"/>
          <w:b/>
          <w:bCs/>
          <w:spacing w:val="-4"/>
          <w:sz w:val="14"/>
          <w:szCs w:val="14"/>
          <w:rtl/>
        </w:rPr>
      </w:pPr>
      <w:r w:rsidRPr="00377D71">
        <w:rPr>
          <w:rFonts w:cs="B Lotus"/>
          <w:b/>
          <w:bCs/>
          <w:spacing w:val="-4"/>
          <w:sz w:val="26"/>
          <w:szCs w:val="26"/>
          <w:rtl/>
        </w:rPr>
        <w:pict>
          <v:shape id="_x0000_s1194" type="#_x0000_t202" style="position:absolute;left:0;text-align:left;margin-left:-33pt;margin-top:5.35pt;width:45.15pt;height:37.4pt;z-index:251703296" strokecolor="white">
            <v:textbox style="mso-next-textbox:#_x0000_s1194">
              <w:txbxContent>
                <w:p w:rsidR="00ED2A5A" w:rsidRPr="00C739EB" w:rsidRDefault="00ED2A5A" w:rsidP="00ED2A5A">
                  <w:pPr>
                    <w:ind w:left="-122"/>
                    <w:rPr>
                      <w:sz w:val="18"/>
                      <w:szCs w:val="18"/>
                      <w:u w:val="single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u w:val="single"/>
                    </w:rPr>
                    <w:sym w:font="Wingdings 2" w:char="F0A2"/>
                  </w:r>
                  <w:r w:rsidRPr="00C739EB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 xml:space="preserve"> نمي‌باشد.</w:t>
                  </w:r>
                </w:p>
                <w:p w:rsidR="00ED2A5A" w:rsidRPr="00C739EB" w:rsidRDefault="00ED2A5A" w:rsidP="00ED2A5A">
                  <w:pPr>
                    <w:ind w:left="-122"/>
                    <w:rPr>
                      <w:sz w:val="18"/>
                      <w:szCs w:val="18"/>
                    </w:rPr>
                  </w:pPr>
                  <w:r w:rsidRPr="00C739EB">
                    <w:rPr>
                      <w:rFonts w:hint="cs"/>
                      <w:sz w:val="18"/>
                      <w:szCs w:val="18"/>
                    </w:rPr>
                    <w:sym w:font="Wingdings 2" w:char="F0A3"/>
                  </w:r>
                  <w:r w:rsidRPr="00C739EB">
                    <w:rPr>
                      <w:rFonts w:hint="cs"/>
                      <w:sz w:val="18"/>
                      <w:szCs w:val="18"/>
                      <w:rtl/>
                    </w:rPr>
                    <w:t xml:space="preserve"> مي‌باشد.</w:t>
                  </w:r>
                </w:p>
              </w:txbxContent>
            </v:textbox>
            <w10:wrap anchorx="page"/>
          </v:shape>
        </w:pict>
      </w:r>
      <w:r w:rsidRPr="00377D71">
        <w:rPr>
          <w:rFonts w:cs="B Lotus"/>
          <w:b/>
          <w:bCs/>
          <w:spacing w:val="-4"/>
          <w:sz w:val="26"/>
          <w:szCs w:val="26"/>
          <w:rtl/>
        </w:rPr>
        <w:pict>
          <v:shape id="_x0000_s1195" type="#_x0000_t202" style="position:absolute;left:0;text-align:left;margin-left:45.4pt;margin-top:5.55pt;width:44.8pt;height:35.8pt;z-index:251704320" strokecolor="white">
            <v:textbox style="mso-next-textbox:#_x0000_s1195">
              <w:txbxContent>
                <w:p w:rsidR="00ED2A5A" w:rsidRPr="004B02BE" w:rsidRDefault="00ED2A5A" w:rsidP="00ED2A5A">
                  <w:pPr>
                    <w:ind w:left="-122" w:right="-142"/>
                    <w:rPr>
                      <w:sz w:val="18"/>
                      <w:szCs w:val="18"/>
                      <w:u w:val="single"/>
                      <w:rtl/>
                    </w:rPr>
                  </w:pPr>
                  <w:r w:rsidRPr="004B02BE">
                    <w:rPr>
                      <w:rFonts w:hint="cs"/>
                      <w:sz w:val="18"/>
                      <w:szCs w:val="18"/>
                      <w:u w:val="single"/>
                    </w:rPr>
                    <w:sym w:font="Wingdings 2" w:char="F0A3"/>
                  </w:r>
                  <w:r w:rsidRPr="004B02BE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 xml:space="preserve"> ماده واحده</w:t>
                  </w:r>
                </w:p>
                <w:p w:rsidR="00ED2A5A" w:rsidRPr="004B02BE" w:rsidRDefault="00ED2A5A" w:rsidP="00ED2A5A">
                  <w:pPr>
                    <w:ind w:left="-122" w:right="-142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</w:rPr>
                    <w:sym w:font="Wingdings 2" w:char="F0A2"/>
                  </w:r>
                  <w:r w:rsidRPr="004B02BE">
                    <w:rPr>
                      <w:rFonts w:hint="cs"/>
                      <w:sz w:val="18"/>
                      <w:szCs w:val="18"/>
                      <w:rtl/>
                    </w:rPr>
                    <w:t xml:space="preserve"> مواد متعدد</w:t>
                  </w:r>
                </w:p>
              </w:txbxContent>
            </v:textbox>
            <w10:wrap anchorx="page"/>
          </v:shape>
        </w:pict>
      </w:r>
      <w:r w:rsidRPr="00377D71">
        <w:rPr>
          <w:rFonts w:cs="B Lotus"/>
          <w:b/>
          <w:bCs/>
          <w:spacing w:val="-4"/>
          <w:sz w:val="26"/>
          <w:szCs w:val="26"/>
          <w:rtl/>
        </w:rPr>
        <w:pict>
          <v:shape id="_x0000_s1193" type="#_x0000_t202" style="position:absolute;left:0;text-align:left;margin-left:161pt;margin-top:5.55pt;width:60.5pt;height:38.55pt;z-index:251702272" strokecolor="white">
            <v:textbox style="mso-next-textbox:#_x0000_s1193">
              <w:txbxContent>
                <w:p w:rsidR="00ED2A5A" w:rsidRDefault="00ED2A5A" w:rsidP="00ED2A5A">
                  <w:pPr>
                    <w:ind w:left="-132" w:right="-284"/>
                    <w:rPr>
                      <w:rFonts w:cs="B Lotus"/>
                      <w:spacing w:val="-4"/>
                      <w:sz w:val="18"/>
                      <w:szCs w:val="18"/>
                      <w:rtl/>
                    </w:rPr>
                  </w:pPr>
                  <w:r w:rsidRPr="004B02BE">
                    <w:rPr>
                      <w:rFonts w:hint="cs"/>
                      <w:sz w:val="18"/>
                      <w:szCs w:val="18"/>
                      <w:u w:val="single"/>
                    </w:rPr>
                    <w:sym w:font="Wingdings 2" w:char="F0A3"/>
                  </w:r>
                  <w:r w:rsidRPr="004B02BE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 xml:space="preserve"> يك‌موضوع       </w:t>
                  </w:r>
                  <w:r w:rsidRPr="004B02BE">
                    <w:rPr>
                      <w:rFonts w:hint="cs"/>
                      <w:color w:val="FFFFFF"/>
                      <w:sz w:val="18"/>
                      <w:szCs w:val="18"/>
                      <w:u w:val="single"/>
                      <w:rtl/>
                    </w:rPr>
                    <w:t xml:space="preserve"> ا</w:t>
                  </w:r>
                  <w:r w:rsidRPr="004B02BE">
                    <w:rPr>
                      <w:rFonts w:hint="cs"/>
                      <w:color w:val="FFFFFF"/>
                      <w:sz w:val="18"/>
                      <w:szCs w:val="18"/>
                      <w:rtl/>
                    </w:rPr>
                    <w:t xml:space="preserve"> </w:t>
                  </w:r>
                  <w:r w:rsidRPr="004B02BE">
                    <w:rPr>
                      <w:rFonts w:cs="B Lotus" w:hint="cs"/>
                      <w:spacing w:val="-4"/>
                      <w:sz w:val="18"/>
                      <w:szCs w:val="18"/>
                      <w:rtl/>
                    </w:rPr>
                    <w:t xml:space="preserve">     </w:t>
                  </w:r>
                </w:p>
                <w:p w:rsidR="00ED2A5A" w:rsidRDefault="00ED2A5A" w:rsidP="00ED2A5A">
                  <w:pPr>
                    <w:ind w:left="-132" w:right="-284"/>
                  </w:pPr>
                  <w:r>
                    <w:rPr>
                      <w:rFonts w:hint="cs"/>
                      <w:sz w:val="18"/>
                      <w:szCs w:val="18"/>
                    </w:rPr>
                    <w:sym w:font="Wingdings 2" w:char="F0A2"/>
                  </w:r>
                  <w:r w:rsidRPr="004B02BE">
                    <w:rPr>
                      <w:rFonts w:hint="cs"/>
                      <w:sz w:val="18"/>
                      <w:szCs w:val="18"/>
                      <w:rtl/>
                    </w:rPr>
                    <w:t xml:space="preserve"> بيش‌از‌يك‌موضوع</w:t>
                  </w:r>
                  <w:r w:rsidRPr="004B02BE">
                    <w:rPr>
                      <w:rFonts w:hint="cs"/>
                      <w:sz w:val="18"/>
                      <w:szCs w:val="18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  <w:t xml:space="preserve">              </w:t>
                  </w:r>
                </w:p>
              </w:txbxContent>
            </v:textbox>
            <w10:wrap anchorx="page"/>
          </v:shape>
        </w:pict>
      </w:r>
    </w:p>
    <w:p w:rsidR="00ED2A5A" w:rsidRPr="00C739EB" w:rsidRDefault="00ED2A5A" w:rsidP="00ED2A5A">
      <w:pPr>
        <w:tabs>
          <w:tab w:val="left" w:pos="0"/>
        </w:tabs>
        <w:spacing w:line="228" w:lineRule="auto"/>
        <w:jc w:val="both"/>
        <w:rPr>
          <w:rFonts w:cs="B Lotus"/>
          <w:spacing w:val="-4"/>
          <w:sz w:val="18"/>
          <w:szCs w:val="18"/>
          <w:rtl/>
        </w:rPr>
      </w:pPr>
      <w:r>
        <w:rPr>
          <w:rFonts w:cs="B Lotus" w:hint="cs"/>
          <w:b/>
          <w:bCs/>
          <w:spacing w:val="-4"/>
          <w:sz w:val="22"/>
          <w:szCs w:val="22"/>
          <w:rtl/>
        </w:rPr>
        <w:t>ج</w:t>
      </w:r>
      <w:r w:rsidRPr="00581529">
        <w:rPr>
          <w:rFonts w:cs="B Lotus" w:hint="cs"/>
          <w:b/>
          <w:bCs/>
          <w:spacing w:val="-4"/>
          <w:sz w:val="22"/>
          <w:szCs w:val="22"/>
          <w:rtl/>
        </w:rPr>
        <w:t>- ماده 142-</w:t>
      </w:r>
      <w:r w:rsidRPr="00581529">
        <w:rPr>
          <w:rFonts w:cs="B Lotus" w:hint="cs"/>
          <w:spacing w:val="-4"/>
          <w:sz w:val="22"/>
          <w:szCs w:val="22"/>
          <w:rtl/>
        </w:rPr>
        <w:t xml:space="preserve"> </w:t>
      </w:r>
      <w:r w:rsidRPr="001D655C">
        <w:rPr>
          <w:rFonts w:cs="B Lotus" w:hint="cs"/>
          <w:spacing w:val="-8"/>
          <w:sz w:val="22"/>
          <w:szCs w:val="22"/>
          <w:rtl/>
        </w:rPr>
        <w:t>لايحه تقديمي داراي</w:t>
      </w:r>
      <w:r>
        <w:rPr>
          <w:rFonts w:cs="B Lotus" w:hint="cs"/>
          <w:spacing w:val="-4"/>
          <w:sz w:val="22"/>
          <w:szCs w:val="22"/>
          <w:rtl/>
        </w:rPr>
        <w:tab/>
        <w:t xml:space="preserve">            </w:t>
      </w:r>
      <w:r w:rsidRPr="00C739EB">
        <w:rPr>
          <w:rFonts w:cs="B Lotus" w:hint="cs"/>
          <w:spacing w:val="-4"/>
          <w:sz w:val="18"/>
          <w:szCs w:val="18"/>
          <w:rtl/>
        </w:rPr>
        <w:t xml:space="preserve">است و پيشنهاد آن به عنوان                  </w:t>
      </w:r>
      <w:r>
        <w:rPr>
          <w:rFonts w:cs="B Lotus" w:hint="cs"/>
          <w:spacing w:val="-4"/>
          <w:sz w:val="18"/>
          <w:szCs w:val="18"/>
          <w:rtl/>
        </w:rPr>
        <w:t xml:space="preserve">    </w:t>
      </w:r>
      <w:r w:rsidRPr="00C739EB">
        <w:rPr>
          <w:rFonts w:cs="B Lotus" w:hint="cs"/>
          <w:spacing w:val="-4"/>
          <w:sz w:val="18"/>
          <w:szCs w:val="18"/>
          <w:rtl/>
        </w:rPr>
        <w:t>مواجه با ايراد</w:t>
      </w:r>
    </w:p>
    <w:p w:rsidR="00ED2A5A" w:rsidRPr="00A03E70" w:rsidRDefault="00ED2A5A" w:rsidP="00ED2A5A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pacing w:val="-6"/>
          <w:sz w:val="22"/>
          <w:szCs w:val="22"/>
        </w:rPr>
      </w:pPr>
      <w:r>
        <w:rPr>
          <w:rFonts w:ascii="Times New Roman Bold" w:hAnsi="Times New Roman Bold" w:cs="Zar" w:hint="cs"/>
          <w:b/>
          <w:bCs/>
          <w:spacing w:val="-6"/>
          <w:sz w:val="22"/>
          <w:szCs w:val="22"/>
          <w:rtl/>
        </w:rPr>
        <w:lastRenderedPageBreak/>
        <w:t>4- در اجراي بند(4) ماده</w:t>
      </w:r>
      <w:r w:rsidRPr="00A03E70">
        <w:rPr>
          <w:rFonts w:ascii="Times New Roman Bold" w:hAnsi="Times New Roman Bold" w:cs="Zar" w:hint="cs"/>
          <w:b/>
          <w:bCs/>
          <w:spacing w:val="-6"/>
          <w:sz w:val="22"/>
          <w:szCs w:val="22"/>
          <w:rtl/>
        </w:rPr>
        <w:t>(4) قانون تدوين و تنقيح قوانين و مقررات كشور مصوب 25/3/1389:</w:t>
      </w:r>
    </w:p>
    <w:p w:rsidR="00ED2A5A" w:rsidRPr="00567546" w:rsidRDefault="00377D71" w:rsidP="00ED2A5A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377D71">
        <w:rPr>
          <w:rFonts w:ascii="Times New Roman Bold" w:hAnsi="Times New Roman Bold" w:cs="Zar"/>
          <w:b/>
          <w:bCs/>
          <w:spacing w:val="-6"/>
          <w:sz w:val="22"/>
          <w:szCs w:val="22"/>
          <w:rtl/>
        </w:rPr>
        <w:pict>
          <v:shape id="_x0000_s1201" type="#_x0000_t202" style="position:absolute;left:0;text-align:left;margin-left:-52.25pt;margin-top:12.65pt;width:220.5pt;height:38.75pt;z-index:-251606016" strokecolor="white">
            <v:textbox style="mso-next-textbox:#_x0000_s1201">
              <w:txbxContent>
                <w:p w:rsidR="00ED2A5A" w:rsidRDefault="00ED2A5A" w:rsidP="00ED2A5A">
                  <w:pPr>
                    <w:spacing w:line="266" w:lineRule="auto"/>
                    <w:ind w:left="-113" w:right="-113"/>
                    <w:rPr>
                      <w:u w:val="single"/>
                    </w:rPr>
                  </w:pPr>
                  <w:r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</w:t>
                  </w:r>
                </w:p>
                <w:p w:rsidR="00ED2A5A" w:rsidRDefault="00ED2A5A" w:rsidP="00ED2A5A">
                  <w:pPr>
                    <w:spacing w:line="266" w:lineRule="auto"/>
                    <w:ind w:left="-113" w:right="-113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Zar"/>
                      <w:b/>
                      <w:bCs/>
                      <w:sz w:val="16"/>
                      <w:szCs w:val="16"/>
                    </w:rPr>
                    <w:sym w:font="Wingdings 2" w:char="00A3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دارد. اصل/ اصول مغاير و دليل مغايرت به ضميمه تقديم مي‌گردد.</w:t>
                  </w:r>
                </w:p>
              </w:txbxContent>
            </v:textbox>
            <w10:wrap anchorx="page"/>
          </v:shape>
        </w:pict>
      </w:r>
      <w:r w:rsidR="00ED2A5A" w:rsidRPr="00567546">
        <w:rPr>
          <w:rFonts w:cs="Zar" w:hint="cs"/>
          <w:b/>
          <w:bCs/>
          <w:sz w:val="22"/>
          <w:szCs w:val="22"/>
          <w:rtl/>
        </w:rPr>
        <w:t>اول: از نظر قانون اساسي؛</w:t>
      </w:r>
    </w:p>
    <w:p w:rsidR="00ED2A5A" w:rsidRPr="00E0596F" w:rsidRDefault="00ED2A5A" w:rsidP="00ED2A5A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  <w:t>لايحه</w:t>
      </w:r>
      <w:r w:rsidRPr="00E0596F">
        <w:rPr>
          <w:rFonts w:cs="B Zar" w:hint="cs"/>
          <w:b/>
          <w:bCs/>
          <w:sz w:val="16"/>
          <w:szCs w:val="16"/>
          <w:rtl/>
        </w:rPr>
        <w:t xml:space="preserve"> تقديمي با قانون اساسي بطوركلي مغايرت</w:t>
      </w:r>
    </w:p>
    <w:p w:rsidR="00ED2A5A" w:rsidRDefault="00ED2A5A" w:rsidP="00ED2A5A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</w:p>
    <w:p w:rsidR="00ED2A5A" w:rsidRPr="00567546" w:rsidRDefault="00377D71" w:rsidP="00ED2A5A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377D71">
        <w:rPr>
          <w:rFonts w:cs="B Lotus"/>
          <w:b/>
          <w:bCs/>
          <w:spacing w:val="-4"/>
          <w:sz w:val="28"/>
          <w:szCs w:val="28"/>
          <w:rtl/>
        </w:rPr>
        <w:pict>
          <v:shape id="_x0000_s1200" type="#_x0000_t202" style="position:absolute;left:0;text-align:left;margin-left:-14.25pt;margin-top:12.05pt;width:137.85pt;height:45.2pt;z-index:-251607040" strokecolor="white">
            <v:textbox style="mso-next-textbox:#_x0000_s1200">
              <w:txbxContent>
                <w:p w:rsidR="00ED2A5A" w:rsidRPr="004F1481" w:rsidRDefault="00ED2A5A" w:rsidP="00ED2A5A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ED2A5A" w:rsidRPr="004F1481" w:rsidRDefault="00ED2A5A" w:rsidP="00ED2A5A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دارد، دليل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ED2A5A" w:rsidRPr="00567546">
        <w:rPr>
          <w:rFonts w:cs="Zar" w:hint="cs"/>
          <w:b/>
          <w:bCs/>
          <w:sz w:val="22"/>
          <w:szCs w:val="22"/>
          <w:rtl/>
        </w:rPr>
        <w:t>دوم: از نظر سياست‌هاي كلي نظام و سند چشم‌انداز؛</w:t>
      </w:r>
    </w:p>
    <w:p w:rsidR="00ED2A5A" w:rsidRPr="00E0596F" w:rsidRDefault="00ED2A5A" w:rsidP="00ED2A5A">
      <w:pPr>
        <w:tabs>
          <w:tab w:val="left" w:pos="0"/>
        </w:tabs>
        <w:jc w:val="both"/>
        <w:rPr>
          <w:rFonts w:cs="B Lotus"/>
          <w:sz w:val="22"/>
          <w:szCs w:val="22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  <w:t>لايحه</w:t>
      </w:r>
      <w:r w:rsidRPr="004F1481">
        <w:rPr>
          <w:rFonts w:cs="B Zar" w:hint="cs"/>
          <w:b/>
          <w:bCs/>
          <w:sz w:val="16"/>
          <w:szCs w:val="16"/>
          <w:rtl/>
        </w:rPr>
        <w:t xml:space="preserve"> تقديمي با سياست‌هاي كلي نظام و سند چشم‌انداز مغايرت</w:t>
      </w:r>
      <w:r w:rsidRPr="00E0596F">
        <w:rPr>
          <w:rFonts w:cs="B Lotus" w:hint="cs"/>
          <w:sz w:val="22"/>
          <w:szCs w:val="22"/>
          <w:rtl/>
        </w:rPr>
        <w:t xml:space="preserve">   </w:t>
      </w:r>
    </w:p>
    <w:p w:rsidR="00ED2A5A" w:rsidRDefault="00ED2A5A" w:rsidP="00ED2A5A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</w:p>
    <w:p w:rsidR="00ED2A5A" w:rsidRPr="00567546" w:rsidRDefault="00377D71" w:rsidP="00ED2A5A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377D71">
        <w:rPr>
          <w:rFonts w:cs="B Lotus"/>
          <w:b/>
          <w:bCs/>
          <w:spacing w:val="-4"/>
          <w:sz w:val="28"/>
          <w:szCs w:val="28"/>
          <w:rtl/>
        </w:rPr>
        <w:pict>
          <v:shape id="_x0000_s1202" type="#_x0000_t202" style="position:absolute;left:0;text-align:left;margin-left:61.35pt;margin-top:12.4pt;width:137.85pt;height:45.2pt;z-index:-251604992" strokecolor="white">
            <v:textbox style="mso-next-textbox:#_x0000_s1202">
              <w:txbxContent>
                <w:p w:rsidR="00ED2A5A" w:rsidRPr="004F1481" w:rsidRDefault="00ED2A5A" w:rsidP="00ED2A5A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ED2A5A" w:rsidRPr="004F1481" w:rsidRDefault="00ED2A5A" w:rsidP="00ED2A5A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دارد، دليل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ED2A5A">
        <w:rPr>
          <w:rFonts w:cs="Zar" w:hint="cs"/>
          <w:b/>
          <w:bCs/>
          <w:sz w:val="22"/>
          <w:szCs w:val="22"/>
          <w:rtl/>
        </w:rPr>
        <w:t xml:space="preserve">سوم: </w:t>
      </w:r>
      <w:r w:rsidR="00ED2A5A" w:rsidRPr="00567546">
        <w:rPr>
          <w:rFonts w:cs="Zar" w:hint="cs"/>
          <w:b/>
          <w:bCs/>
          <w:sz w:val="22"/>
          <w:szCs w:val="22"/>
          <w:rtl/>
        </w:rPr>
        <w:t>از نظر قانون برنامه؛</w:t>
      </w:r>
    </w:p>
    <w:p w:rsidR="00ED2A5A" w:rsidRPr="00CF2EA2" w:rsidRDefault="00ED2A5A" w:rsidP="00ED2A5A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  <w:t>لايحه</w:t>
      </w:r>
      <w:r w:rsidRPr="00CF2EA2">
        <w:rPr>
          <w:rFonts w:cs="B Zar" w:hint="cs"/>
          <w:b/>
          <w:bCs/>
          <w:sz w:val="16"/>
          <w:szCs w:val="16"/>
          <w:rtl/>
        </w:rPr>
        <w:t xml:space="preserve"> تقديمي با قانون برنامه مغايرت</w:t>
      </w:r>
    </w:p>
    <w:p w:rsidR="00ED2A5A" w:rsidRDefault="00ED2A5A" w:rsidP="00ED2A5A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</w:p>
    <w:p w:rsidR="00ED2A5A" w:rsidRPr="00567546" w:rsidRDefault="00377D71" w:rsidP="00ED2A5A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377D71">
        <w:rPr>
          <w:rFonts w:cs="B Lotus"/>
          <w:b/>
          <w:bCs/>
          <w:spacing w:val="-4"/>
          <w:sz w:val="28"/>
          <w:szCs w:val="28"/>
          <w:rtl/>
        </w:rPr>
        <w:pict>
          <v:shape id="_x0000_s1203" type="#_x0000_t202" style="position:absolute;left:0;text-align:left;margin-left:-4.35pt;margin-top:12.9pt;width:137.85pt;height:45.2pt;z-index:-251603968" strokecolor="white">
            <v:textbox style="mso-next-textbox:#_x0000_s1203">
              <w:txbxContent>
                <w:p w:rsidR="00ED2A5A" w:rsidRPr="004F1481" w:rsidRDefault="00ED2A5A" w:rsidP="00ED2A5A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ED2A5A" w:rsidRPr="004F1481" w:rsidRDefault="00ED2A5A" w:rsidP="00ED2A5A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دارد، دليل مغايرت به ضميمه تقديم مي‌شود.</w:t>
                  </w:r>
                </w:p>
              </w:txbxContent>
            </v:textbox>
            <w10:wrap anchorx="page"/>
          </v:shape>
        </w:pict>
      </w:r>
      <w:r w:rsidR="00ED2A5A">
        <w:rPr>
          <w:rFonts w:cs="Zar" w:hint="cs"/>
          <w:b/>
          <w:bCs/>
          <w:sz w:val="22"/>
          <w:szCs w:val="22"/>
          <w:rtl/>
        </w:rPr>
        <w:t xml:space="preserve">چهارم: </w:t>
      </w:r>
      <w:r w:rsidR="00ED2A5A" w:rsidRPr="00567546">
        <w:rPr>
          <w:rFonts w:cs="Zar" w:hint="cs"/>
          <w:b/>
          <w:bCs/>
          <w:sz w:val="22"/>
          <w:szCs w:val="22"/>
          <w:rtl/>
        </w:rPr>
        <w:t xml:space="preserve">از نظر </w:t>
      </w:r>
      <w:r w:rsidR="00ED2A5A">
        <w:rPr>
          <w:rFonts w:cs="Zar" w:hint="cs"/>
          <w:b/>
          <w:bCs/>
          <w:sz w:val="22"/>
          <w:szCs w:val="22"/>
          <w:rtl/>
        </w:rPr>
        <w:t>آيين‌نامه داخلي مجلس (ماهوي)</w:t>
      </w:r>
      <w:r w:rsidR="00ED2A5A" w:rsidRPr="00567546">
        <w:rPr>
          <w:rFonts w:cs="Zar" w:hint="cs"/>
          <w:b/>
          <w:bCs/>
          <w:sz w:val="22"/>
          <w:szCs w:val="22"/>
          <w:rtl/>
        </w:rPr>
        <w:t>؛</w:t>
      </w:r>
    </w:p>
    <w:p w:rsidR="00ED2A5A" w:rsidRPr="008B7E2C" w:rsidRDefault="00ED2A5A" w:rsidP="00ED2A5A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</w:r>
      <w:r w:rsidRPr="008B7E2C">
        <w:rPr>
          <w:rFonts w:cs="B Zar" w:hint="cs"/>
          <w:b/>
          <w:bCs/>
          <w:sz w:val="16"/>
          <w:szCs w:val="16"/>
          <w:rtl/>
        </w:rPr>
        <w:t xml:space="preserve">الف- </w:t>
      </w:r>
      <w:r>
        <w:rPr>
          <w:rFonts w:cs="B Zar" w:hint="cs"/>
          <w:b/>
          <w:bCs/>
          <w:sz w:val="16"/>
          <w:szCs w:val="16"/>
          <w:rtl/>
        </w:rPr>
        <w:t>لايحه</w:t>
      </w:r>
      <w:r w:rsidRPr="008B7E2C">
        <w:rPr>
          <w:rFonts w:cs="B Zar" w:hint="cs"/>
          <w:b/>
          <w:bCs/>
          <w:sz w:val="16"/>
          <w:szCs w:val="16"/>
          <w:rtl/>
        </w:rPr>
        <w:t xml:space="preserve"> تقديمي با قانون آيين‌نامه داخلي مجلس مغايرت </w:t>
      </w:r>
    </w:p>
    <w:p w:rsidR="00ED2A5A" w:rsidRDefault="00377D71" w:rsidP="00ED2A5A">
      <w:pPr>
        <w:tabs>
          <w:tab w:val="left" w:pos="0"/>
        </w:tabs>
        <w:spacing w:line="276" w:lineRule="auto"/>
        <w:ind w:left="4"/>
        <w:jc w:val="both"/>
        <w:rPr>
          <w:rFonts w:cs="Zar"/>
          <w:b/>
          <w:bCs/>
          <w:rtl/>
        </w:rPr>
      </w:pPr>
      <w:r w:rsidRPr="00377D71">
        <w:rPr>
          <w:rFonts w:cs="B Lotus"/>
          <w:b/>
          <w:bCs/>
          <w:spacing w:val="-4"/>
          <w:sz w:val="28"/>
          <w:szCs w:val="28"/>
          <w:rtl/>
        </w:rPr>
        <w:pict>
          <v:shape id="_x0000_s1204" type="#_x0000_t202" style="position:absolute;left:0;text-align:left;margin-left:-12.85pt;margin-top:14.5pt;width:158.95pt;height:45.2pt;z-index:-251602944" strokecolor="white">
            <v:textbox style="mso-next-textbox:#_x0000_s1204">
              <w:txbxContent>
                <w:p w:rsidR="00ED2A5A" w:rsidRPr="004F1481" w:rsidRDefault="00ED2A5A" w:rsidP="00ED2A5A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شده است</w:t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. </w:t>
                  </w:r>
                </w:p>
                <w:p w:rsidR="00ED2A5A" w:rsidRPr="004F1481" w:rsidRDefault="00ED2A5A" w:rsidP="00ED2A5A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>نشده است</w:t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>، دليل مغايرت به ضميمه تقديم مي‌شود.</w:t>
                  </w:r>
                </w:p>
              </w:txbxContent>
            </v:textbox>
            <w10:wrap anchorx="page"/>
          </v:shape>
        </w:pict>
      </w:r>
    </w:p>
    <w:p w:rsidR="00ED2A5A" w:rsidRPr="008B7E2C" w:rsidRDefault="00ED2A5A" w:rsidP="00ED2A5A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</w:r>
      <w:r w:rsidRPr="008B7E2C">
        <w:rPr>
          <w:rFonts w:cs="B Zar" w:hint="cs"/>
          <w:b/>
          <w:bCs/>
          <w:sz w:val="16"/>
          <w:szCs w:val="16"/>
          <w:rtl/>
        </w:rPr>
        <w:t>ب- ماده 144- رعايت اصل هفتاد و پنجم قانون اساسي</w:t>
      </w:r>
    </w:p>
    <w:p w:rsidR="00ED2A5A" w:rsidRDefault="00377D71" w:rsidP="00ED2A5A">
      <w:pPr>
        <w:spacing w:line="276" w:lineRule="auto"/>
        <w:rPr>
          <w:rFonts w:cs="Zar"/>
          <w:rtl/>
        </w:rPr>
      </w:pPr>
      <w:r w:rsidRPr="00377D71">
        <w:rPr>
          <w:rFonts w:cs="B Zar"/>
          <w:b/>
          <w:bCs/>
          <w:sz w:val="16"/>
          <w:szCs w:val="16"/>
          <w:rtl/>
        </w:rPr>
        <w:pict>
          <v:shape id="_x0000_s1206" type="#_x0000_t202" style="position:absolute;left:0;text-align:left;margin-left:86.95pt;margin-top:8.5pt;width:11.8pt;height:44.5pt;z-index:251715584" strokecolor="white">
            <v:textbox style="mso-next-textbox:#_x0000_s1206">
              <w:txbxContent>
                <w:p w:rsidR="00ED2A5A" w:rsidRPr="001D4981" w:rsidRDefault="00ED2A5A" w:rsidP="00ED2A5A">
                  <w:pPr>
                    <w:ind w:left="-107"/>
                    <w:rPr>
                      <w:u w:val="single"/>
                      <w:rtl/>
                    </w:rPr>
                  </w:pPr>
                  <w:r w:rsidRPr="001D4981">
                    <w:rPr>
                      <w:rFonts w:hint="cs"/>
                      <w:u w:val="single"/>
                      <w:rtl/>
                    </w:rPr>
                    <w:t>2</w:t>
                  </w:r>
                </w:p>
                <w:p w:rsidR="00ED2A5A" w:rsidRDefault="00ED2A5A" w:rsidP="00ED2A5A">
                  <w:pPr>
                    <w:ind w:left="-107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  <w:r w:rsidRPr="00377D71">
        <w:rPr>
          <w:rFonts w:cs="B Lotus"/>
          <w:b/>
          <w:bCs/>
          <w:spacing w:val="-4"/>
          <w:sz w:val="28"/>
          <w:szCs w:val="28"/>
          <w:rtl/>
        </w:rPr>
        <w:pict>
          <v:shape id="_x0000_s1207" type="#_x0000_t202" style="position:absolute;left:0;text-align:left;margin-left:6.35pt;margin-top:15.5pt;width:34.75pt;height:32.8pt;z-index:-251599872" strokecolor="white">
            <v:textbox style="mso-next-textbox:#_x0000_s1207">
              <w:txbxContent>
                <w:p w:rsidR="00ED2A5A" w:rsidRPr="004F1481" w:rsidRDefault="00ED2A5A" w:rsidP="00ED2A5A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ED2A5A" w:rsidRPr="004F1481" w:rsidRDefault="00ED2A5A" w:rsidP="00ED2A5A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دارد.</w:t>
                  </w:r>
                </w:p>
              </w:txbxContent>
            </v:textbox>
            <w10:wrap anchorx="page"/>
          </v:shape>
        </w:pict>
      </w:r>
      <w:r w:rsidRPr="00377D71">
        <w:rPr>
          <w:rFonts w:cs="B Lotus"/>
          <w:b/>
          <w:bCs/>
          <w:spacing w:val="-4"/>
          <w:sz w:val="28"/>
          <w:szCs w:val="28"/>
          <w:rtl/>
        </w:rPr>
        <w:pict>
          <v:shape id="_x0000_s1205" type="#_x0000_t202" style="position:absolute;left:0;text-align:left;margin-left:115.45pt;margin-top:15.5pt;width:44.15pt;height:38.35pt;z-index:-251601920" strokecolor="white">
            <v:textbox style="mso-next-textbox:#_x0000_s1205">
              <w:txbxContent>
                <w:p w:rsidR="00ED2A5A" w:rsidRPr="004F1481" w:rsidRDefault="00ED2A5A" w:rsidP="00ED2A5A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نمي‌شود</w:t>
                  </w:r>
                </w:p>
                <w:p w:rsidR="00ED2A5A" w:rsidRPr="004F1481" w:rsidRDefault="00ED2A5A" w:rsidP="00ED2A5A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>مي‌شود</w:t>
                  </w:r>
                </w:p>
              </w:txbxContent>
            </v:textbox>
            <w10:wrap anchorx="page"/>
          </v:shape>
        </w:pict>
      </w:r>
    </w:p>
    <w:p w:rsidR="00ED2A5A" w:rsidRPr="008B7E2C" w:rsidRDefault="00ED2A5A" w:rsidP="00ED2A5A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</w:r>
      <w:r w:rsidRPr="008B7E2C">
        <w:rPr>
          <w:rFonts w:cs="B Zar" w:hint="cs"/>
          <w:b/>
          <w:bCs/>
          <w:sz w:val="16"/>
          <w:szCs w:val="16"/>
          <w:rtl/>
        </w:rPr>
        <w:t>ج- ماده 185- موجب اصلاح يا تغيير برنامه مصوب</w:t>
      </w:r>
      <w:r>
        <w:rPr>
          <w:rFonts w:cs="B Zar" w:hint="cs"/>
          <w:b/>
          <w:bCs/>
          <w:sz w:val="16"/>
          <w:szCs w:val="16"/>
          <w:rtl/>
        </w:rPr>
        <w:t xml:space="preserve">                    </w:t>
      </w:r>
      <w:r w:rsidRPr="008B7E2C">
        <w:rPr>
          <w:rFonts w:cs="B Zar" w:hint="cs"/>
          <w:b/>
          <w:bCs/>
          <w:sz w:val="16"/>
          <w:szCs w:val="16"/>
          <w:rtl/>
        </w:rPr>
        <w:t xml:space="preserve">و نياز به </w:t>
      </w:r>
      <w:r>
        <w:rPr>
          <w:rFonts w:cs="B Zar" w:hint="cs"/>
          <w:b/>
          <w:bCs/>
          <w:sz w:val="16"/>
          <w:szCs w:val="16"/>
          <w:rtl/>
        </w:rPr>
        <w:t xml:space="preserve">         </w:t>
      </w:r>
      <w:r w:rsidRPr="008B7E2C">
        <w:rPr>
          <w:rFonts w:cs="B Zar" w:hint="cs"/>
          <w:b/>
          <w:bCs/>
          <w:sz w:val="16"/>
          <w:szCs w:val="16"/>
          <w:rtl/>
        </w:rPr>
        <w:t>رأي نمايندگان</w:t>
      </w:r>
    </w:p>
    <w:p w:rsidR="00ED2A5A" w:rsidRDefault="00ED2A5A" w:rsidP="00ED2A5A">
      <w:pPr>
        <w:rPr>
          <w:rFonts w:cs="B Lotus"/>
          <w:b/>
          <w:bCs/>
          <w:spacing w:val="-4"/>
          <w:sz w:val="28"/>
          <w:szCs w:val="28"/>
          <w:rtl/>
        </w:rPr>
      </w:pPr>
    </w:p>
    <w:p w:rsidR="00ED2A5A" w:rsidRPr="002527A8" w:rsidRDefault="00ED2A5A" w:rsidP="00ED2A5A">
      <w:pPr>
        <w:spacing w:line="192" w:lineRule="auto"/>
        <w:ind w:left="27"/>
        <w:rPr>
          <w:rFonts w:cs="B Zar"/>
          <w:b/>
          <w:bCs/>
          <w:spacing w:val="-4"/>
          <w:sz w:val="26"/>
          <w:szCs w:val="26"/>
          <w:rtl/>
        </w:rPr>
      </w:pPr>
      <w:r>
        <w:rPr>
          <w:rFonts w:cs="B Lotus" w:hint="cs"/>
          <w:spacing w:val="-4"/>
          <w:rtl/>
        </w:rPr>
        <w:tab/>
      </w:r>
      <w:r w:rsidRPr="00354B2D">
        <w:rPr>
          <w:rFonts w:cs="B Lotus" w:hint="cs"/>
          <w:b/>
          <w:bCs/>
          <w:spacing w:val="-4"/>
          <w:sz w:val="22"/>
          <w:szCs w:val="22"/>
          <w:rtl/>
        </w:rPr>
        <w:t xml:space="preserve">تعداد </w:t>
      </w:r>
      <w:r w:rsidRPr="00354B2D">
        <w:rPr>
          <w:rFonts w:cs="B Lotus" w:hint="cs"/>
          <w:spacing w:val="-4"/>
          <w:sz w:val="22"/>
          <w:szCs w:val="22"/>
          <w:rtl/>
        </w:rPr>
        <w:t>..........</w:t>
      </w:r>
      <w:r w:rsidRPr="00354B2D">
        <w:rPr>
          <w:rFonts w:cs="B Lotus" w:hint="cs"/>
          <w:b/>
          <w:bCs/>
          <w:spacing w:val="-4"/>
          <w:sz w:val="22"/>
          <w:szCs w:val="22"/>
          <w:rtl/>
        </w:rPr>
        <w:t xml:space="preserve"> برگ اظهارنظر به ضميمه تقديم مي‌شود.</w:t>
      </w:r>
    </w:p>
    <w:p w:rsidR="00ED2A5A" w:rsidRDefault="00ED2A5A" w:rsidP="00ED2A5A">
      <w:pPr>
        <w:bidi w:val="0"/>
        <w:spacing w:line="192" w:lineRule="auto"/>
        <w:ind w:left="27"/>
        <w:rPr>
          <w:rFonts w:cs="B Zar"/>
          <w:b/>
          <w:bCs/>
          <w:spacing w:val="-4"/>
          <w:sz w:val="26"/>
          <w:szCs w:val="26"/>
        </w:rPr>
      </w:pPr>
    </w:p>
    <w:p w:rsidR="00ED2A5A" w:rsidRDefault="00ED2A5A" w:rsidP="00ED2A5A">
      <w:pPr>
        <w:bidi w:val="0"/>
        <w:spacing w:line="192" w:lineRule="auto"/>
        <w:ind w:left="27"/>
        <w:rPr>
          <w:rFonts w:cs="B Zar"/>
          <w:b/>
          <w:bCs/>
          <w:spacing w:val="-4"/>
          <w:sz w:val="26"/>
          <w:szCs w:val="26"/>
        </w:rPr>
      </w:pPr>
      <w:r>
        <w:rPr>
          <w:rFonts w:cs="B Zar" w:hint="cs"/>
          <w:b/>
          <w:bCs/>
          <w:spacing w:val="-4"/>
          <w:sz w:val="26"/>
          <w:szCs w:val="26"/>
          <w:rtl/>
        </w:rPr>
        <w:t>مديركل تدوين قوانين</w:t>
      </w:r>
    </w:p>
    <w:p w:rsidR="00ED2A5A" w:rsidRDefault="00ED2A5A" w:rsidP="00ED2A5A">
      <w:pPr>
        <w:bidi w:val="0"/>
        <w:spacing w:line="192" w:lineRule="auto"/>
        <w:ind w:left="27"/>
        <w:rPr>
          <w:rFonts w:cs="B Zar"/>
          <w:b/>
          <w:bCs/>
          <w:spacing w:val="-4"/>
          <w:sz w:val="32"/>
          <w:szCs w:val="32"/>
        </w:rPr>
      </w:pPr>
    </w:p>
    <w:p w:rsidR="00ED2A5A" w:rsidRDefault="00ED2A5A" w:rsidP="00ED2A5A">
      <w:pPr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Times New Roman" w:hint="cs"/>
          <w:b/>
          <w:sz w:val="26"/>
          <w:szCs w:val="26"/>
          <w:rtl/>
        </w:rPr>
        <w:t>___________________________________________________</w:t>
      </w:r>
    </w:p>
    <w:p w:rsidR="00ED2A5A" w:rsidRDefault="00ED2A5A" w:rsidP="00ED2A5A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pacing w:val="-6"/>
          <w:sz w:val="22"/>
          <w:szCs w:val="22"/>
          <w:rtl/>
        </w:rPr>
      </w:pPr>
    </w:p>
    <w:p w:rsidR="00ED2A5A" w:rsidRDefault="00377D71" w:rsidP="00ED2A5A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pacing w:val="-6"/>
          <w:sz w:val="22"/>
          <w:szCs w:val="22"/>
          <w:rtl/>
        </w:rPr>
      </w:pPr>
      <w:r w:rsidRPr="00377D71">
        <w:rPr>
          <w:rFonts w:cs="B Lotus"/>
          <w:b/>
          <w:bCs/>
          <w:spacing w:val="-4"/>
          <w:sz w:val="28"/>
          <w:szCs w:val="28"/>
          <w:rtl/>
        </w:rPr>
        <w:pict>
          <v:shape id="_x0000_s1208" type="#_x0000_t202" style="position:absolute;left:0;text-align:left;margin-left:14.65pt;margin-top:8.25pt;width:34.75pt;height:32.8pt;z-index:-251598848" strokecolor="white">
            <v:textbox style="mso-next-textbox:#_x0000_s1208">
              <w:txbxContent>
                <w:p w:rsidR="00ED2A5A" w:rsidRPr="004F1481" w:rsidRDefault="00ED2A5A" w:rsidP="00ED2A5A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ندارد. </w:t>
                  </w:r>
                </w:p>
                <w:p w:rsidR="00ED2A5A" w:rsidRPr="004F1481" w:rsidRDefault="00ED2A5A" w:rsidP="00ED2A5A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دارد.</w:t>
                  </w:r>
                </w:p>
              </w:txbxContent>
            </v:textbox>
            <w10:wrap anchorx="page"/>
          </v:shape>
        </w:pict>
      </w:r>
    </w:p>
    <w:p w:rsidR="00ED2A5A" w:rsidRPr="00F77896" w:rsidRDefault="00ED2A5A" w:rsidP="00ED2A5A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z w:val="22"/>
          <w:szCs w:val="22"/>
          <w:rtl/>
        </w:rPr>
      </w:pPr>
      <w:r w:rsidRPr="00F77896">
        <w:rPr>
          <w:rFonts w:ascii="Times New Roman Bold" w:hAnsi="Times New Roman Bold" w:cs="Zar" w:hint="cs"/>
          <w:b/>
          <w:bCs/>
          <w:sz w:val="22"/>
          <w:szCs w:val="22"/>
          <w:rtl/>
        </w:rPr>
        <w:t xml:space="preserve">5- </w:t>
      </w:r>
      <w:r>
        <w:rPr>
          <w:rFonts w:ascii="Times New Roman Bold" w:hAnsi="Times New Roman Bold" w:cs="Zar" w:hint="cs"/>
          <w:b/>
          <w:bCs/>
          <w:sz w:val="18"/>
          <w:szCs w:val="18"/>
          <w:rtl/>
        </w:rPr>
        <w:t>لايحه</w:t>
      </w:r>
      <w:r w:rsidRPr="00F77896">
        <w:rPr>
          <w:rFonts w:ascii="Times New Roman Bold" w:hAnsi="Times New Roman Bold" w:cs="Zar" w:hint="cs"/>
          <w:b/>
          <w:bCs/>
          <w:sz w:val="18"/>
          <w:szCs w:val="18"/>
          <w:rtl/>
        </w:rPr>
        <w:t xml:space="preserve"> تقديمي از حيث پيشگيري از وقوع جرم با بند(5) اصل(156) قانون اساسي مغايرت</w:t>
      </w:r>
    </w:p>
    <w:p w:rsidR="00ED2A5A" w:rsidRPr="000159E4" w:rsidRDefault="00ED2A5A" w:rsidP="00ED2A5A">
      <w:pPr>
        <w:tabs>
          <w:tab w:val="left" w:pos="0"/>
        </w:tabs>
        <w:ind w:left="600"/>
        <w:jc w:val="both"/>
        <w:rPr>
          <w:rFonts w:cs="B Lotus"/>
          <w:spacing w:val="-4"/>
          <w:rtl/>
        </w:rPr>
      </w:pPr>
    </w:p>
    <w:p w:rsidR="00ED2A5A" w:rsidRPr="001D558B" w:rsidRDefault="00ED2A5A" w:rsidP="00ED2A5A">
      <w:pPr>
        <w:ind w:left="5040"/>
        <w:jc w:val="center"/>
        <w:rPr>
          <w:rFonts w:cs="Zar"/>
          <w:b/>
          <w:bCs/>
          <w:spacing w:val="-4"/>
          <w:sz w:val="14"/>
          <w:szCs w:val="14"/>
          <w:rtl/>
        </w:rPr>
      </w:pPr>
    </w:p>
    <w:p w:rsidR="00ED2A5A" w:rsidRPr="004C23DC" w:rsidRDefault="00ED2A5A" w:rsidP="00ED2A5A">
      <w:pPr>
        <w:bidi w:val="0"/>
        <w:spacing w:line="192" w:lineRule="auto"/>
        <w:ind w:left="27"/>
        <w:rPr>
          <w:rFonts w:cs="B Lotus"/>
          <w:b/>
          <w:bCs/>
          <w:spacing w:val="-4"/>
          <w:sz w:val="26"/>
          <w:szCs w:val="26"/>
        </w:rPr>
      </w:pPr>
      <w:r w:rsidRPr="004C23DC">
        <w:rPr>
          <w:rFonts w:cs="Zar" w:hint="cs"/>
          <w:b/>
          <w:bCs/>
          <w:spacing w:val="-4"/>
          <w:sz w:val="22"/>
          <w:szCs w:val="22"/>
          <w:rtl/>
        </w:rPr>
        <w:t xml:space="preserve">معاونت اجتماعي و </w:t>
      </w:r>
      <w:r w:rsidRPr="004C23DC">
        <w:rPr>
          <w:rFonts w:cs="B Zar" w:hint="cs"/>
          <w:b/>
          <w:bCs/>
          <w:spacing w:val="-4"/>
          <w:rtl/>
        </w:rPr>
        <w:t>پيشگيري</w:t>
      </w:r>
      <w:r w:rsidRPr="004C23DC">
        <w:rPr>
          <w:rFonts w:cs="Zar" w:hint="cs"/>
          <w:b/>
          <w:bCs/>
          <w:spacing w:val="-4"/>
          <w:sz w:val="22"/>
          <w:szCs w:val="22"/>
          <w:rtl/>
        </w:rPr>
        <w:t xml:space="preserve"> از وقوع جرم قوه قضائيه</w:t>
      </w:r>
    </w:p>
    <w:p w:rsidR="00ED2A5A" w:rsidRDefault="00ED2A5A" w:rsidP="00ED2A5A">
      <w:pPr>
        <w:jc w:val="center"/>
        <w:rPr>
          <w:rFonts w:cs="Zar"/>
          <w:b/>
          <w:bCs/>
          <w:spacing w:val="-4"/>
          <w:sz w:val="28"/>
          <w:szCs w:val="28"/>
          <w:rtl/>
        </w:rPr>
      </w:pPr>
      <w:r w:rsidRPr="00C603F3">
        <w:rPr>
          <w:rFonts w:cs="Zar" w:hint="cs"/>
          <w:b/>
          <w:bCs/>
          <w:spacing w:val="-4"/>
          <w:sz w:val="28"/>
          <w:szCs w:val="28"/>
          <w:rtl/>
        </w:rPr>
        <w:lastRenderedPageBreak/>
        <w:t>نظر اداره‌كل اسناد و تنقيح قوانين</w:t>
      </w:r>
    </w:p>
    <w:p w:rsidR="00ED2A5A" w:rsidRPr="00FF55E5" w:rsidRDefault="00ED2A5A" w:rsidP="00ED2A5A">
      <w:pPr>
        <w:jc w:val="center"/>
        <w:rPr>
          <w:rFonts w:cs="Zar"/>
          <w:b/>
          <w:bCs/>
          <w:spacing w:val="-4"/>
          <w:sz w:val="26"/>
          <w:szCs w:val="26"/>
          <w:rtl/>
        </w:rPr>
      </w:pPr>
    </w:p>
    <w:p w:rsidR="00ED2A5A" w:rsidRPr="000D45C7" w:rsidRDefault="00ED2A5A" w:rsidP="00ED2A5A">
      <w:pPr>
        <w:rPr>
          <w:rFonts w:cs="Zar"/>
          <w:b/>
          <w:bCs/>
          <w:spacing w:val="-4"/>
          <w:sz w:val="26"/>
          <w:szCs w:val="26"/>
          <w:rtl/>
        </w:rPr>
      </w:pPr>
      <w:r w:rsidRPr="000D45C7">
        <w:rPr>
          <w:rFonts w:cs="Zar" w:hint="cs"/>
          <w:b/>
          <w:bCs/>
          <w:spacing w:val="-4"/>
          <w:sz w:val="26"/>
          <w:szCs w:val="26"/>
          <w:rtl/>
        </w:rPr>
        <w:t>معاون محترم قوانين</w:t>
      </w:r>
    </w:p>
    <w:p w:rsidR="00ED2A5A" w:rsidRDefault="00ED2A5A" w:rsidP="00ED2A5A">
      <w:pPr>
        <w:ind w:firstLine="567"/>
        <w:jc w:val="lowKashida"/>
        <w:rPr>
          <w:rFonts w:cs="Zar"/>
          <w:b/>
          <w:bCs/>
          <w:spacing w:val="-4"/>
          <w:sz w:val="26"/>
          <w:szCs w:val="26"/>
          <w:rtl/>
        </w:rPr>
      </w:pPr>
      <w:r w:rsidRPr="00DA43F6">
        <w:rPr>
          <w:rFonts w:cs="B Lotus" w:hint="cs"/>
          <w:spacing w:val="-4"/>
          <w:sz w:val="28"/>
          <w:szCs w:val="28"/>
          <w:rtl/>
        </w:rPr>
        <w:t>احتراما</w:t>
      </w:r>
      <w:r w:rsidR="00771050">
        <w:rPr>
          <w:rFonts w:cs="B Lotus" w:hint="cs"/>
          <w:spacing w:val="-4"/>
          <w:sz w:val="28"/>
          <w:szCs w:val="28"/>
          <w:rtl/>
        </w:rPr>
        <w:t>ً</w:t>
      </w:r>
      <w:r w:rsidRPr="00DA43F6">
        <w:rPr>
          <w:rFonts w:cs="B Lotus" w:hint="cs"/>
          <w:spacing w:val="-4"/>
          <w:sz w:val="28"/>
          <w:szCs w:val="28"/>
          <w:rtl/>
        </w:rPr>
        <w:t xml:space="preserve"> در اجراي بندهاي (1) و (3)  ماده (4) قانون تدوين و تنقيح قوانين و مقررات كشور مصوب 25/3/1389 </w:t>
      </w:r>
      <w:r>
        <w:rPr>
          <w:rFonts w:cs="B Lotus" w:hint="cs"/>
          <w:spacing w:val="-4"/>
          <w:sz w:val="28"/>
          <w:szCs w:val="28"/>
          <w:rtl/>
        </w:rPr>
        <w:t xml:space="preserve">نظر اين اداره‌كل </w:t>
      </w:r>
      <w:r w:rsidRPr="00DA43F6">
        <w:rPr>
          <w:rFonts w:cs="B Lotus" w:hint="cs"/>
          <w:spacing w:val="-4"/>
          <w:sz w:val="28"/>
          <w:szCs w:val="28"/>
          <w:rtl/>
        </w:rPr>
        <w:t>به شرح زير تقديم مي‌گردد:</w:t>
      </w:r>
    </w:p>
    <w:p w:rsidR="00ED2A5A" w:rsidRPr="00FF55E5" w:rsidRDefault="00ED2A5A" w:rsidP="00ED2A5A">
      <w:pPr>
        <w:jc w:val="center"/>
        <w:rPr>
          <w:rFonts w:cs="Zar"/>
          <w:b/>
          <w:bCs/>
          <w:spacing w:val="-4"/>
          <w:sz w:val="26"/>
          <w:szCs w:val="26"/>
          <w:rtl/>
        </w:rPr>
      </w:pPr>
    </w:p>
    <w:p w:rsidR="00ED2A5A" w:rsidRPr="006F5734" w:rsidRDefault="00377D71" w:rsidP="00ED2A5A">
      <w:pPr>
        <w:numPr>
          <w:ilvl w:val="0"/>
          <w:numId w:val="1"/>
        </w:numPr>
        <w:tabs>
          <w:tab w:val="left" w:pos="0"/>
        </w:tabs>
        <w:jc w:val="both"/>
        <w:rPr>
          <w:rFonts w:cs="Zar"/>
          <w:b/>
          <w:bCs/>
        </w:rPr>
      </w:pPr>
      <w:r w:rsidRPr="00377D71">
        <w:rPr>
          <w:rFonts w:cs="Zar"/>
        </w:rPr>
        <w:pict>
          <v:shape id="_x0000_s1187" type="#_x0000_t202" style="position:absolute;left:0;text-align:left;margin-left:-16.6pt;margin-top:11.2pt;width:158.65pt;height:54.75pt;z-index:-251620352" strokecolor="white">
            <v:textbox style="mso-next-textbox:#_x0000_s1187">
              <w:txbxContent>
                <w:p w:rsidR="00ED2A5A" w:rsidRPr="009D2A55" w:rsidRDefault="00ED2A5A" w:rsidP="00ED2A5A">
                  <w:pPr>
                    <w:spacing w:line="288" w:lineRule="auto"/>
                    <w:ind w:left="-154"/>
                    <w:rPr>
                      <w:sz w:val="20"/>
                      <w:szCs w:val="20"/>
                      <w:u w:val="single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u w:val="single"/>
                    </w:rPr>
                    <w:sym w:font="Wingdings 2" w:char="F0A2"/>
                  </w:r>
                  <w:r w:rsidRPr="009D2A5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 xml:space="preserve"> وجود ندارد</w:t>
                  </w:r>
                </w:p>
                <w:p w:rsidR="00ED2A5A" w:rsidRPr="009D2A55" w:rsidRDefault="00ED2A5A" w:rsidP="00ED2A5A">
                  <w:pPr>
                    <w:spacing w:line="288" w:lineRule="auto"/>
                    <w:ind w:left="-154"/>
                    <w:rPr>
                      <w:sz w:val="20"/>
                      <w:szCs w:val="20"/>
                    </w:rPr>
                  </w:pPr>
                  <w:r w:rsidRPr="009D2A55">
                    <w:rPr>
                      <w:rFonts w:hint="cs"/>
                      <w:sz w:val="20"/>
                      <w:szCs w:val="20"/>
                    </w:rPr>
                    <w:sym w:font="Wingdings 2" w:char="F0A3"/>
                  </w:r>
                  <w:r w:rsidRPr="009D2A55">
                    <w:rPr>
                      <w:rFonts w:hint="cs"/>
                      <w:sz w:val="20"/>
                      <w:szCs w:val="20"/>
                      <w:rtl/>
                    </w:rPr>
                    <w:t xml:space="preserve"> وجود دارد كه به شرح ضميمه تقديم مي‌شود.</w:t>
                  </w:r>
                </w:p>
              </w:txbxContent>
            </v:textbox>
            <w10:wrap anchorx="page"/>
          </v:shape>
        </w:pict>
      </w:r>
      <w:r w:rsidR="00ED2A5A" w:rsidRPr="006F5734">
        <w:rPr>
          <w:rFonts w:cs="Zar" w:hint="cs"/>
          <w:b/>
          <w:bCs/>
          <w:rtl/>
        </w:rPr>
        <w:t xml:space="preserve">در اجراي بند (1):                    </w:t>
      </w:r>
    </w:p>
    <w:p w:rsidR="00ED2A5A" w:rsidRPr="00756778" w:rsidRDefault="00ED2A5A" w:rsidP="00ED2A5A">
      <w:pPr>
        <w:tabs>
          <w:tab w:val="left" w:pos="0"/>
        </w:tabs>
        <w:spacing w:line="228" w:lineRule="auto"/>
        <w:ind w:left="437"/>
        <w:jc w:val="both"/>
        <w:rPr>
          <w:rFonts w:cs="Zar"/>
          <w:rtl/>
        </w:rPr>
      </w:pPr>
      <w:r w:rsidRPr="0000285A">
        <w:rPr>
          <w:rFonts w:cs="Zar" w:hint="cs"/>
          <w:b/>
          <w:bCs/>
          <w:rtl/>
        </w:rPr>
        <w:t xml:space="preserve">الف- </w:t>
      </w:r>
      <w:r w:rsidRPr="00756778">
        <w:rPr>
          <w:rFonts w:cs="Zar" w:hint="cs"/>
          <w:rtl/>
        </w:rPr>
        <w:t xml:space="preserve">درخصوص </w:t>
      </w:r>
      <w:r>
        <w:rPr>
          <w:rFonts w:cs="Zar" w:hint="cs"/>
          <w:rtl/>
        </w:rPr>
        <w:t>لايحه</w:t>
      </w:r>
      <w:r w:rsidRPr="00756778">
        <w:rPr>
          <w:rFonts w:cs="Zar" w:hint="cs"/>
          <w:rtl/>
        </w:rPr>
        <w:t xml:space="preserve"> تقديمي قوانين متعارض </w:t>
      </w:r>
    </w:p>
    <w:p w:rsidR="00ED2A5A" w:rsidRPr="00756778" w:rsidRDefault="00ED2A5A" w:rsidP="00ED2A5A">
      <w:pPr>
        <w:tabs>
          <w:tab w:val="left" w:pos="0"/>
        </w:tabs>
        <w:spacing w:line="228" w:lineRule="auto"/>
        <w:ind w:left="437"/>
        <w:jc w:val="both"/>
        <w:rPr>
          <w:rFonts w:cs="Zar"/>
          <w:rtl/>
        </w:rPr>
      </w:pP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  <w:t xml:space="preserve"> </w:t>
      </w:r>
    </w:p>
    <w:p w:rsidR="00ED2A5A" w:rsidRDefault="00377D71" w:rsidP="00ED2A5A">
      <w:pPr>
        <w:rPr>
          <w:rFonts w:cs="Zar"/>
          <w:rtl/>
        </w:rPr>
      </w:pPr>
      <w:r>
        <w:rPr>
          <w:rFonts w:cs="Zar"/>
          <w:rtl/>
        </w:rPr>
        <w:pict>
          <v:shape id="_x0000_s1188" type="#_x0000_t202" style="position:absolute;left:0;text-align:left;margin-left:3.45pt;margin-top:12.55pt;width:154.15pt;height:54.75pt;z-index:-251619328" strokecolor="white">
            <v:textbox style="mso-next-textbox:#_x0000_s1188">
              <w:txbxContent>
                <w:p w:rsidR="00ED2A5A" w:rsidRPr="009D2A55" w:rsidRDefault="00ED2A5A" w:rsidP="00ED2A5A">
                  <w:pPr>
                    <w:spacing w:line="288" w:lineRule="auto"/>
                    <w:ind w:left="-154"/>
                    <w:rPr>
                      <w:sz w:val="20"/>
                      <w:szCs w:val="20"/>
                      <w:u w:val="single"/>
                      <w:rtl/>
                    </w:rPr>
                  </w:pPr>
                  <w:r w:rsidRPr="009D2A55">
                    <w:rPr>
                      <w:rFonts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9D2A5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 xml:space="preserve"> وجود ندارد</w:t>
                  </w:r>
                </w:p>
                <w:p w:rsidR="00ED2A5A" w:rsidRPr="009D2A55" w:rsidRDefault="00ED2A5A" w:rsidP="00ED2A5A">
                  <w:pPr>
                    <w:spacing w:line="288" w:lineRule="auto"/>
                    <w:ind w:left="-154" w:right="-14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</w:rPr>
                    <w:sym w:font="Wingdings 2" w:char="F0A2"/>
                  </w:r>
                  <w:r w:rsidRPr="009D2A55">
                    <w:rPr>
                      <w:rFonts w:hint="cs"/>
                      <w:sz w:val="20"/>
                      <w:szCs w:val="20"/>
                      <w:rtl/>
                    </w:rPr>
                    <w:t xml:space="preserve"> وجود دارد كه به شرح ضميمه تقديم مي‌شود.</w:t>
                  </w:r>
                </w:p>
              </w:txbxContent>
            </v:textbox>
            <w10:wrap anchorx="page"/>
          </v:shape>
        </w:pict>
      </w:r>
    </w:p>
    <w:p w:rsidR="00ED2A5A" w:rsidRDefault="00ED2A5A" w:rsidP="00ED2A5A">
      <w:pPr>
        <w:tabs>
          <w:tab w:val="left" w:pos="0"/>
        </w:tabs>
        <w:ind w:left="360"/>
        <w:jc w:val="both"/>
        <w:rPr>
          <w:rFonts w:cs="Zar"/>
          <w:rtl/>
        </w:rPr>
      </w:pPr>
      <w:r w:rsidRPr="0000285A">
        <w:rPr>
          <w:rFonts w:cs="Zar" w:hint="cs"/>
          <w:b/>
          <w:bCs/>
          <w:rtl/>
        </w:rPr>
        <w:t>ب-</w:t>
      </w:r>
      <w:r>
        <w:rPr>
          <w:rFonts w:cs="Zar" w:hint="cs"/>
          <w:rtl/>
        </w:rPr>
        <w:t xml:space="preserve"> </w:t>
      </w:r>
      <w:r w:rsidRPr="00FF55E5">
        <w:rPr>
          <w:rFonts w:cs="Zar" w:hint="cs"/>
          <w:rtl/>
        </w:rPr>
        <w:t xml:space="preserve">درخصوص </w:t>
      </w:r>
      <w:r>
        <w:rPr>
          <w:rFonts w:cs="Zar" w:hint="cs"/>
          <w:rtl/>
        </w:rPr>
        <w:t>لايحه</w:t>
      </w:r>
      <w:r w:rsidRPr="00FF55E5">
        <w:rPr>
          <w:rFonts w:cs="Zar" w:hint="cs"/>
          <w:rtl/>
        </w:rPr>
        <w:t xml:space="preserve"> تقديمي قوانين مر</w:t>
      </w:r>
      <w:r>
        <w:rPr>
          <w:rFonts w:cs="Zar" w:hint="cs"/>
          <w:rtl/>
        </w:rPr>
        <w:t>تبط</w:t>
      </w:r>
      <w:r w:rsidRPr="00FF55E5">
        <w:rPr>
          <w:rFonts w:cs="Zar" w:hint="cs"/>
          <w:rtl/>
        </w:rPr>
        <w:t xml:space="preserve"> </w:t>
      </w:r>
    </w:p>
    <w:p w:rsidR="00ED2A5A" w:rsidRPr="00756778" w:rsidRDefault="00ED2A5A" w:rsidP="00ED2A5A">
      <w:pPr>
        <w:tabs>
          <w:tab w:val="left" w:pos="0"/>
        </w:tabs>
        <w:ind w:left="439"/>
        <w:jc w:val="both"/>
        <w:rPr>
          <w:rFonts w:cs="Zar"/>
          <w:rtl/>
        </w:rPr>
      </w:pP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  <w:t xml:space="preserve">          </w:t>
      </w:r>
    </w:p>
    <w:p w:rsidR="00ED2A5A" w:rsidRPr="001E4A59" w:rsidRDefault="00ED2A5A" w:rsidP="00ED2A5A">
      <w:pPr>
        <w:rPr>
          <w:rFonts w:cs="Zar"/>
          <w:rtl/>
        </w:rPr>
      </w:pPr>
    </w:p>
    <w:p w:rsidR="00ED2A5A" w:rsidRPr="006F5734" w:rsidRDefault="00377D71" w:rsidP="00ED2A5A">
      <w:pPr>
        <w:numPr>
          <w:ilvl w:val="0"/>
          <w:numId w:val="1"/>
        </w:numPr>
        <w:tabs>
          <w:tab w:val="left" w:pos="0"/>
        </w:tabs>
        <w:jc w:val="both"/>
        <w:rPr>
          <w:rFonts w:cs="Zar"/>
          <w:b/>
          <w:bCs/>
        </w:rPr>
      </w:pPr>
      <w:r w:rsidRPr="00377D71">
        <w:rPr>
          <w:rFonts w:cs="Zar"/>
        </w:rPr>
        <w:pict>
          <v:shape id="_x0000_s1189" type="#_x0000_t202" style="position:absolute;left:0;text-align:left;margin-left:15.25pt;margin-top:10.65pt;width:71.1pt;height:45.5pt;z-index:-251618304" strokecolor="white">
            <v:textbox style="mso-next-textbox:#_x0000_s1189">
              <w:txbxContent>
                <w:p w:rsidR="00ED2A5A" w:rsidRPr="009D2A55" w:rsidRDefault="00ED2A5A" w:rsidP="00ED2A5A">
                  <w:pPr>
                    <w:ind w:left="-17"/>
                    <w:rPr>
                      <w:sz w:val="20"/>
                      <w:szCs w:val="20"/>
                      <w:u w:val="single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u w:val="single"/>
                    </w:rPr>
                    <w:sym w:font="Wingdings 2" w:char="F0A2"/>
                  </w:r>
                  <w:r w:rsidRPr="009D2A5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 xml:space="preserve"> لازم است.</w:t>
                  </w:r>
                </w:p>
                <w:p w:rsidR="00ED2A5A" w:rsidRPr="009D2A55" w:rsidRDefault="00ED2A5A" w:rsidP="00ED2A5A">
                  <w:pPr>
                    <w:ind w:left="-17"/>
                    <w:rPr>
                      <w:sz w:val="20"/>
                      <w:szCs w:val="20"/>
                    </w:rPr>
                  </w:pPr>
                  <w:r w:rsidRPr="009D2A55">
                    <w:rPr>
                      <w:rFonts w:hint="cs"/>
                      <w:sz w:val="20"/>
                      <w:szCs w:val="20"/>
                    </w:rPr>
                    <w:sym w:font="Wingdings 2" w:char="F0A3"/>
                  </w:r>
                  <w:r w:rsidRPr="009D2A55">
                    <w:rPr>
                      <w:rFonts w:hint="cs"/>
                      <w:sz w:val="20"/>
                      <w:szCs w:val="20"/>
                      <w:rtl/>
                    </w:rPr>
                    <w:t xml:space="preserve"> لازم نيست.</w:t>
                  </w:r>
                </w:p>
              </w:txbxContent>
            </v:textbox>
            <w10:wrap anchorx="page"/>
          </v:shape>
        </w:pict>
      </w:r>
      <w:r w:rsidR="00ED2A5A" w:rsidRPr="006F5734">
        <w:rPr>
          <w:rFonts w:cs="Zar" w:hint="cs"/>
          <w:b/>
          <w:bCs/>
          <w:rtl/>
        </w:rPr>
        <w:t>در اجراي بند (3):</w:t>
      </w:r>
    </w:p>
    <w:p w:rsidR="00ED2A5A" w:rsidRPr="001E4A59" w:rsidRDefault="00ED2A5A" w:rsidP="00ED2A5A">
      <w:pPr>
        <w:tabs>
          <w:tab w:val="left" w:pos="0"/>
        </w:tabs>
        <w:ind w:left="360" w:firstLine="234"/>
        <w:jc w:val="both"/>
        <w:rPr>
          <w:rFonts w:cs="Zar"/>
          <w:spacing w:val="-4"/>
        </w:rPr>
      </w:pPr>
      <w:r w:rsidRPr="001E4A59">
        <w:rPr>
          <w:rFonts w:cs="Zar" w:hint="cs"/>
          <w:rtl/>
        </w:rPr>
        <w:t xml:space="preserve"> با عنايت به </w:t>
      </w:r>
      <w:r>
        <w:rPr>
          <w:rFonts w:cs="Zar" w:hint="cs"/>
          <w:rtl/>
        </w:rPr>
        <w:t xml:space="preserve">بررسي‌هاي به عمل آمده </w:t>
      </w:r>
      <w:r>
        <w:rPr>
          <w:rFonts w:cs="Zar" w:hint="cs"/>
          <w:spacing w:val="-4"/>
          <w:rtl/>
        </w:rPr>
        <w:t xml:space="preserve">قانونگذاري در اين موضوع    </w:t>
      </w:r>
    </w:p>
    <w:p w:rsidR="00ED2A5A" w:rsidRDefault="00ED2A5A" w:rsidP="00ED2A5A">
      <w:pPr>
        <w:ind w:left="240"/>
        <w:jc w:val="both"/>
        <w:rPr>
          <w:rFonts w:cs="Zar"/>
          <w:spacing w:val="-4"/>
          <w:rtl/>
        </w:rPr>
      </w:pPr>
    </w:p>
    <w:p w:rsidR="00ED2A5A" w:rsidRPr="001E4A59" w:rsidRDefault="00ED2A5A" w:rsidP="00ED2A5A">
      <w:pPr>
        <w:ind w:left="240"/>
        <w:jc w:val="both"/>
        <w:rPr>
          <w:rFonts w:cs="Zar"/>
          <w:spacing w:val="-4"/>
          <w:rtl/>
        </w:rPr>
      </w:pPr>
    </w:p>
    <w:p w:rsidR="00ED2A5A" w:rsidRDefault="00ED2A5A" w:rsidP="00ED2A5A">
      <w:pPr>
        <w:spacing w:line="228" w:lineRule="auto"/>
        <w:ind w:firstLine="360"/>
        <w:jc w:val="lowKashida"/>
        <w:rPr>
          <w:rFonts w:cs="Zar"/>
          <w:rtl/>
        </w:rPr>
      </w:pPr>
      <w:r w:rsidRPr="001E4A59">
        <w:rPr>
          <w:rFonts w:cs="Zar" w:hint="cs"/>
          <w:spacing w:val="-4"/>
          <w:rtl/>
        </w:rPr>
        <w:t xml:space="preserve">تعداد </w:t>
      </w:r>
      <w:r>
        <w:rPr>
          <w:rFonts w:cs="Zar" w:hint="cs"/>
          <w:spacing w:val="-4"/>
          <w:rtl/>
        </w:rPr>
        <w:t>دو</w:t>
      </w:r>
      <w:r w:rsidRPr="001E4A59">
        <w:rPr>
          <w:rFonts w:cs="Zar" w:hint="cs"/>
          <w:spacing w:val="-4"/>
          <w:rtl/>
        </w:rPr>
        <w:t xml:space="preserve"> برگ سوابق قانوني </w:t>
      </w:r>
      <w:r>
        <w:rPr>
          <w:rFonts w:cs="Zar" w:hint="cs"/>
          <w:spacing w:val="-4"/>
          <w:rtl/>
        </w:rPr>
        <w:t>و دلايل ضرورت قانونگذاري به ضميمه تقديم مي‌شود.</w:t>
      </w:r>
    </w:p>
    <w:p w:rsidR="00ED2A5A" w:rsidRDefault="00ED2A5A" w:rsidP="00ED2A5A">
      <w:pPr>
        <w:spacing w:line="228" w:lineRule="auto"/>
        <w:jc w:val="center"/>
        <w:rPr>
          <w:rFonts w:cs="Zar"/>
          <w:rtl/>
        </w:rPr>
      </w:pPr>
    </w:p>
    <w:p w:rsidR="00ED2A5A" w:rsidRDefault="00ED2A5A" w:rsidP="00ED2A5A">
      <w:pPr>
        <w:spacing w:line="228" w:lineRule="auto"/>
        <w:jc w:val="center"/>
        <w:rPr>
          <w:rFonts w:cs="Zar"/>
          <w:rtl/>
        </w:rPr>
      </w:pPr>
    </w:p>
    <w:p w:rsidR="00ED2A5A" w:rsidRDefault="00ED2A5A" w:rsidP="00ED2A5A">
      <w:pPr>
        <w:spacing w:line="228" w:lineRule="auto"/>
        <w:jc w:val="center"/>
        <w:rPr>
          <w:rFonts w:cs="Zar"/>
          <w:rtl/>
        </w:rPr>
      </w:pPr>
    </w:p>
    <w:p w:rsidR="00ED2A5A" w:rsidRPr="00C603F3" w:rsidRDefault="00ED2A5A" w:rsidP="00ED2A5A">
      <w:pPr>
        <w:spacing w:line="228" w:lineRule="auto"/>
        <w:ind w:left="360"/>
        <w:jc w:val="center"/>
        <w:rPr>
          <w:rFonts w:cs="Zar"/>
          <w:b/>
          <w:bCs/>
          <w:rtl/>
        </w:rPr>
      </w:pPr>
      <w:r>
        <w:rPr>
          <w:rFonts w:cs="Zar" w:hint="cs"/>
          <w:rtl/>
        </w:rPr>
        <w:t xml:space="preserve">                                                                                 </w:t>
      </w:r>
      <w:r w:rsidRPr="00C603F3">
        <w:rPr>
          <w:rFonts w:cs="Zar" w:hint="cs"/>
          <w:b/>
          <w:bCs/>
          <w:rtl/>
        </w:rPr>
        <w:t>مديركل اسناد و تنقيح قوانين</w:t>
      </w:r>
    </w:p>
    <w:p w:rsidR="00ED2A5A" w:rsidRDefault="00ED2A5A" w:rsidP="00ED2A5A">
      <w:pPr>
        <w:bidi w:val="0"/>
        <w:rPr>
          <w:rFonts w:ascii="Courier New" w:hAnsi="Courier New" w:cs="B Titr"/>
          <w:b/>
          <w:bCs/>
          <w:noProof w:val="0"/>
          <w:sz w:val="28"/>
          <w:rtl/>
          <w:lang w:bidi="ar-SA"/>
        </w:rPr>
      </w:pPr>
      <w:r>
        <w:rPr>
          <w:rFonts w:cs="B Titr"/>
          <w:b/>
          <w:bCs/>
          <w:sz w:val="28"/>
          <w:rtl/>
        </w:rPr>
        <w:br w:type="page"/>
      </w:r>
    </w:p>
    <w:p w:rsidR="00ED2A5A" w:rsidRPr="001C2A02" w:rsidRDefault="00ED2A5A" w:rsidP="00ED2A5A">
      <w:pPr>
        <w:pStyle w:val="PlainText"/>
        <w:jc w:val="center"/>
        <w:rPr>
          <w:rFonts w:cs="B Titr"/>
          <w:bCs/>
          <w:sz w:val="22"/>
          <w:szCs w:val="22"/>
          <w:rtl/>
        </w:rPr>
      </w:pPr>
      <w:r w:rsidRPr="001C2A02">
        <w:rPr>
          <w:rFonts w:cs="B Titr" w:hint="cs"/>
          <w:b/>
          <w:bCs/>
          <w:sz w:val="28"/>
          <w:szCs w:val="24"/>
          <w:rtl/>
        </w:rPr>
        <w:lastRenderedPageBreak/>
        <w:t>ضميمه نظر اداره‌كل اسناد و تنقيح قوانين</w:t>
      </w:r>
    </w:p>
    <w:p w:rsidR="00ED2A5A" w:rsidRDefault="00ED2A5A" w:rsidP="00ED2A5A">
      <w:pPr>
        <w:pStyle w:val="PlainText"/>
        <w:jc w:val="center"/>
        <w:rPr>
          <w:rFonts w:cs="B Titr"/>
          <w:bCs/>
          <w:sz w:val="28"/>
          <w:szCs w:val="28"/>
          <w:rtl/>
          <w:lang w:bidi="fa-IR"/>
        </w:rPr>
      </w:pPr>
      <w:r w:rsidRPr="001C2A02">
        <w:rPr>
          <w:rFonts w:cs="B Titr"/>
          <w:bCs/>
          <w:sz w:val="24"/>
          <w:szCs w:val="24"/>
          <w:rtl/>
        </w:rPr>
        <w:t>سوابق</w:t>
      </w:r>
      <w:r w:rsidRPr="001C2A02">
        <w:rPr>
          <w:rFonts w:cs="B Titr" w:hint="cs"/>
          <w:bCs/>
          <w:sz w:val="24"/>
          <w:szCs w:val="24"/>
          <w:rtl/>
          <w:lang w:bidi="fa-IR"/>
        </w:rPr>
        <w:t xml:space="preserve"> قانوني و دلايل ضرورت قانونگذاري</w:t>
      </w:r>
    </w:p>
    <w:p w:rsidR="00ED2A5A" w:rsidRPr="008D4867" w:rsidRDefault="00ED2A5A" w:rsidP="00ED2A5A">
      <w:pPr>
        <w:pStyle w:val="PlainText"/>
        <w:jc w:val="center"/>
        <w:rPr>
          <w:rFonts w:cs="B Titr"/>
          <w:bCs/>
          <w:sz w:val="28"/>
          <w:szCs w:val="28"/>
          <w:rtl/>
          <w:lang w:bidi="fa-IR"/>
        </w:rPr>
      </w:pPr>
    </w:p>
    <w:p w:rsidR="00ED2A5A" w:rsidRDefault="00ED2A5A" w:rsidP="00ED2A5A">
      <w:pPr>
        <w:jc w:val="lowKashida"/>
        <w:rPr>
          <w:rFonts w:cs="Zar"/>
          <w:b/>
          <w:bCs/>
          <w:spacing w:val="-4"/>
          <w:rtl/>
        </w:rPr>
      </w:pPr>
      <w:r>
        <w:rPr>
          <w:rFonts w:cs="Zar" w:hint="cs"/>
          <w:b/>
          <w:bCs/>
          <w:spacing w:val="-4"/>
          <w:rtl/>
        </w:rPr>
        <w:t>- سوابق قانوني</w:t>
      </w:r>
    </w:p>
    <w:p w:rsidR="00ED2A5A" w:rsidRPr="0065135A" w:rsidRDefault="00ED2A5A" w:rsidP="00ED2A5A">
      <w:pPr>
        <w:pStyle w:val="PlainText"/>
        <w:jc w:val="center"/>
        <w:rPr>
          <w:rFonts w:cs="B Lotus"/>
          <w:bCs/>
          <w:spacing w:val="-4"/>
          <w:sz w:val="22"/>
          <w:szCs w:val="22"/>
        </w:rPr>
      </w:pPr>
      <w:r w:rsidRPr="00FB5C27">
        <w:rPr>
          <w:rFonts w:cs="B Lotus"/>
          <w:bCs/>
          <w:sz w:val="22"/>
          <w:szCs w:val="22"/>
          <w:rtl/>
        </w:rPr>
        <w:t xml:space="preserve"> </w:t>
      </w:r>
      <w:r w:rsidRPr="0065135A">
        <w:rPr>
          <w:rFonts w:cs="B Titr"/>
          <w:bCs/>
          <w:spacing w:val="-4"/>
          <w:sz w:val="28"/>
          <w:szCs w:val="28"/>
          <w:rtl/>
        </w:rPr>
        <w:t>سوابق</w:t>
      </w:r>
    </w:p>
    <w:tbl>
      <w:tblPr>
        <w:tblStyle w:val="TableGrid"/>
        <w:bidiVisual/>
        <w:tblW w:w="0" w:type="auto"/>
        <w:tblLook w:val="04A0"/>
      </w:tblPr>
      <w:tblGrid>
        <w:gridCol w:w="678"/>
        <w:gridCol w:w="2880"/>
        <w:gridCol w:w="1440"/>
        <w:gridCol w:w="1080"/>
        <w:gridCol w:w="828"/>
      </w:tblGrid>
      <w:tr w:rsidR="00ED2A5A" w:rsidTr="002470EA">
        <w:tc>
          <w:tcPr>
            <w:tcW w:w="678" w:type="dxa"/>
          </w:tcPr>
          <w:p w:rsidR="00ED2A5A" w:rsidRPr="00C55526" w:rsidRDefault="00ED2A5A" w:rsidP="002470EA">
            <w:pPr>
              <w:jc w:val="center"/>
              <w:rPr>
                <w:rFonts w:ascii="Tahoma" w:hAnsi="Tahoma" w:cs="B Lotus"/>
                <w:bCs/>
                <w:sz w:val="20"/>
                <w:szCs w:val="20"/>
              </w:rPr>
            </w:pPr>
            <w:r w:rsidRPr="00C55526">
              <w:rPr>
                <w:rFonts w:ascii="Tahoma" w:hAnsi="Tahoma" w:cs="B Lotus" w:hint="cs"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880" w:type="dxa"/>
          </w:tcPr>
          <w:p w:rsidR="00ED2A5A" w:rsidRPr="00C55526" w:rsidRDefault="00ED2A5A" w:rsidP="002470EA">
            <w:pPr>
              <w:jc w:val="center"/>
              <w:rPr>
                <w:rFonts w:ascii="Tahoma" w:hAnsi="Tahoma" w:cs="B Lotus"/>
                <w:bCs/>
                <w:sz w:val="20"/>
                <w:szCs w:val="20"/>
              </w:rPr>
            </w:pPr>
            <w:r w:rsidRPr="00C55526">
              <w:rPr>
                <w:rFonts w:ascii="Tahoma" w:hAnsi="Tahoma" w:cs="B Lotus" w:hint="cs"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440" w:type="dxa"/>
          </w:tcPr>
          <w:p w:rsidR="00ED2A5A" w:rsidRPr="00C55526" w:rsidRDefault="00ED2A5A" w:rsidP="002470EA">
            <w:pPr>
              <w:jc w:val="center"/>
              <w:rPr>
                <w:rFonts w:ascii="Tahoma" w:hAnsi="Tahoma" w:cs="B Lotus"/>
                <w:bCs/>
                <w:sz w:val="20"/>
                <w:szCs w:val="20"/>
              </w:rPr>
            </w:pPr>
            <w:r w:rsidRPr="00C55526">
              <w:rPr>
                <w:rFonts w:ascii="Tahoma" w:hAnsi="Tahoma" w:cs="B Lotus" w:hint="cs"/>
                <w:bCs/>
                <w:sz w:val="20"/>
                <w:szCs w:val="20"/>
                <w:rtl/>
              </w:rPr>
              <w:t>تاريخ تصويب</w:t>
            </w:r>
          </w:p>
        </w:tc>
        <w:tc>
          <w:tcPr>
            <w:tcW w:w="1080" w:type="dxa"/>
          </w:tcPr>
          <w:p w:rsidR="00ED2A5A" w:rsidRPr="00C55526" w:rsidRDefault="00ED2A5A" w:rsidP="002470EA">
            <w:pPr>
              <w:jc w:val="center"/>
              <w:rPr>
                <w:rFonts w:ascii="Tahoma" w:hAnsi="Tahoma" w:cs="B Lotus"/>
                <w:bCs/>
                <w:sz w:val="20"/>
                <w:szCs w:val="20"/>
              </w:rPr>
            </w:pPr>
            <w:r w:rsidRPr="00C55526">
              <w:rPr>
                <w:rFonts w:ascii="Tahoma" w:hAnsi="Tahoma" w:cs="B Lotus" w:hint="cs"/>
                <w:bCs/>
                <w:sz w:val="20"/>
                <w:szCs w:val="20"/>
                <w:rtl/>
              </w:rPr>
              <w:t>مواد</w:t>
            </w:r>
          </w:p>
        </w:tc>
        <w:tc>
          <w:tcPr>
            <w:tcW w:w="828" w:type="dxa"/>
          </w:tcPr>
          <w:p w:rsidR="00ED2A5A" w:rsidRPr="00C55526" w:rsidRDefault="00ED2A5A" w:rsidP="002470EA">
            <w:pPr>
              <w:jc w:val="center"/>
              <w:rPr>
                <w:rFonts w:ascii="Tahoma" w:hAnsi="Tahoma" w:cs="B Lotus"/>
                <w:bCs/>
                <w:sz w:val="20"/>
                <w:szCs w:val="20"/>
              </w:rPr>
            </w:pPr>
            <w:r w:rsidRPr="00C55526">
              <w:rPr>
                <w:rFonts w:ascii="Tahoma" w:hAnsi="Tahoma" w:cs="B Lotus" w:hint="cs"/>
                <w:bCs/>
                <w:sz w:val="20"/>
                <w:szCs w:val="20"/>
                <w:rtl/>
              </w:rPr>
              <w:t>مرتبط</w:t>
            </w:r>
          </w:p>
        </w:tc>
      </w:tr>
      <w:tr w:rsidR="00ED2A5A" w:rsidTr="002470EA">
        <w:tc>
          <w:tcPr>
            <w:tcW w:w="678" w:type="dxa"/>
          </w:tcPr>
          <w:p w:rsidR="00ED2A5A" w:rsidRPr="00C55526" w:rsidRDefault="00ED2A5A" w:rsidP="002470EA">
            <w:pPr>
              <w:jc w:val="center"/>
              <w:rPr>
                <w:rFonts w:ascii="Tahoma" w:hAnsi="Tahoma" w:cs="B Lotus"/>
                <w:bCs/>
                <w:sz w:val="20"/>
                <w:szCs w:val="20"/>
              </w:rPr>
            </w:pPr>
            <w:r w:rsidRPr="00C55526">
              <w:rPr>
                <w:rFonts w:ascii="Tahoma" w:hAnsi="Tahoma" w:cs="B Lotus" w:hint="cs"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80" w:type="dxa"/>
          </w:tcPr>
          <w:p w:rsidR="00ED2A5A" w:rsidRPr="00C55526" w:rsidRDefault="00ED2A5A" w:rsidP="002470EA">
            <w:pPr>
              <w:jc w:val="lowKashida"/>
              <w:rPr>
                <w:rFonts w:ascii="Tahoma" w:hAnsi="Tahoma" w:cs="B Lotus"/>
                <w:bCs/>
                <w:sz w:val="20"/>
                <w:szCs w:val="20"/>
              </w:rPr>
            </w:pPr>
            <w:r w:rsidRPr="00C55526">
              <w:rPr>
                <w:rFonts w:cs="B Lotus"/>
                <w:bCs/>
                <w:sz w:val="20"/>
                <w:szCs w:val="20"/>
                <w:rtl/>
              </w:rPr>
              <w:t>قانون فعاليت احزاب ، جمعيت ها و انجمن هاي سياسي و صنفي و انجمنهاي اسلامي يا اقليتهاي ديني شناخته شده</w:t>
            </w:r>
            <w:r w:rsidRPr="00C55526">
              <w:rPr>
                <w:rFonts w:cs="B Lotus" w:hint="cs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40" w:type="dxa"/>
          </w:tcPr>
          <w:p w:rsidR="00ED2A5A" w:rsidRPr="00C55526" w:rsidRDefault="00ED2A5A" w:rsidP="002470EA">
            <w:pPr>
              <w:jc w:val="center"/>
              <w:rPr>
                <w:rFonts w:ascii="Tahoma" w:hAnsi="Tahoma" w:cs="B Lotus"/>
                <w:bCs/>
                <w:sz w:val="20"/>
                <w:szCs w:val="20"/>
              </w:rPr>
            </w:pPr>
            <w:r w:rsidRPr="00C55526">
              <w:rPr>
                <w:rFonts w:cs="B Lotus"/>
                <w:bCs/>
                <w:sz w:val="20"/>
                <w:szCs w:val="20"/>
                <w:rtl/>
              </w:rPr>
              <w:t>07/06/1360</w:t>
            </w:r>
          </w:p>
        </w:tc>
        <w:tc>
          <w:tcPr>
            <w:tcW w:w="1080" w:type="dxa"/>
          </w:tcPr>
          <w:p w:rsidR="00ED2A5A" w:rsidRPr="00C55526" w:rsidRDefault="00ED2A5A" w:rsidP="002470EA">
            <w:pPr>
              <w:jc w:val="center"/>
              <w:rPr>
                <w:rFonts w:ascii="Tahoma" w:hAnsi="Tahoma" w:cs="B Lotus"/>
                <w:bCs/>
                <w:sz w:val="20"/>
                <w:szCs w:val="20"/>
              </w:rPr>
            </w:pPr>
            <w:r w:rsidRPr="00C55526">
              <w:rPr>
                <w:rFonts w:ascii="Tahoma" w:hAnsi="Tahoma" w:cs="B Lotus" w:hint="cs"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828" w:type="dxa"/>
          </w:tcPr>
          <w:p w:rsidR="00ED2A5A" w:rsidRPr="00C55526" w:rsidRDefault="00ED2A5A" w:rsidP="002470EA">
            <w:pPr>
              <w:jc w:val="both"/>
              <w:rPr>
                <w:rFonts w:ascii="Tahoma" w:hAnsi="Tahoma" w:cs="B Lotus"/>
                <w:bCs/>
                <w:sz w:val="20"/>
                <w:szCs w:val="20"/>
              </w:rPr>
            </w:pPr>
          </w:p>
        </w:tc>
      </w:tr>
      <w:tr w:rsidR="00ED2A5A" w:rsidTr="002470EA">
        <w:tc>
          <w:tcPr>
            <w:tcW w:w="678" w:type="dxa"/>
          </w:tcPr>
          <w:p w:rsidR="00ED2A5A" w:rsidRPr="00C55526" w:rsidRDefault="00ED2A5A" w:rsidP="002470EA">
            <w:pPr>
              <w:jc w:val="center"/>
              <w:rPr>
                <w:rFonts w:ascii="Tahoma" w:hAnsi="Tahoma" w:cs="B Lotus"/>
                <w:bCs/>
                <w:sz w:val="20"/>
                <w:szCs w:val="20"/>
                <w:rtl/>
              </w:rPr>
            </w:pPr>
            <w:r w:rsidRPr="00C55526">
              <w:rPr>
                <w:rFonts w:ascii="Tahoma" w:hAnsi="Tahoma" w:cs="B Lotus" w:hint="cs"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880" w:type="dxa"/>
          </w:tcPr>
          <w:p w:rsidR="00ED2A5A" w:rsidRPr="00C55526" w:rsidRDefault="00ED2A5A" w:rsidP="002470EA">
            <w:pPr>
              <w:tabs>
                <w:tab w:val="left" w:pos="-709"/>
              </w:tabs>
              <w:spacing w:line="360" w:lineRule="auto"/>
              <w:jc w:val="lowKashida"/>
              <w:rPr>
                <w:rFonts w:cs="B Lotus"/>
                <w:bCs/>
                <w:spacing w:val="-6"/>
                <w:sz w:val="20"/>
                <w:szCs w:val="20"/>
                <w:rtl/>
              </w:rPr>
            </w:pPr>
            <w:r w:rsidRPr="00C55526">
              <w:rPr>
                <w:rFonts w:ascii="Tahoma" w:hAnsi="Tahoma" w:cs="B Lotus"/>
                <w:bCs/>
                <w:color w:val="000000"/>
                <w:sz w:val="20"/>
                <w:szCs w:val="20"/>
                <w:rtl/>
              </w:rPr>
              <w:t xml:space="preserve">قانون </w:t>
            </w:r>
            <w:r w:rsidRPr="00C55526">
              <w:rPr>
                <w:rFonts w:ascii="Tahoma" w:hAnsi="Tahoma" w:cs="B Lotus" w:hint="cs"/>
                <w:bCs/>
                <w:color w:val="000000"/>
                <w:sz w:val="20"/>
                <w:szCs w:val="20"/>
                <w:rtl/>
              </w:rPr>
              <w:t>انتخابات مجلس شوراي اسلامي</w:t>
            </w:r>
            <w:r w:rsidRPr="00C55526">
              <w:rPr>
                <w:rFonts w:ascii="Tahoma" w:hAnsi="Tahoma" w:cs="B Lotus"/>
                <w:bCs/>
                <w:color w:val="000000"/>
                <w:sz w:val="20"/>
                <w:szCs w:val="20"/>
              </w:rPr>
              <w:t xml:space="preserve"> </w:t>
            </w:r>
            <w:r w:rsidRPr="00C55526">
              <w:rPr>
                <w:rFonts w:ascii="Tahoma" w:hAnsi="Tahoma" w:cs="B Lotus" w:hint="cs"/>
                <w:bCs/>
                <w:color w:val="000000"/>
                <w:sz w:val="20"/>
                <w:szCs w:val="20"/>
                <w:rtl/>
              </w:rPr>
              <w:t>مصوب 7/9/1378 با رعايت اصلاحات بعدي</w:t>
            </w:r>
          </w:p>
        </w:tc>
        <w:tc>
          <w:tcPr>
            <w:tcW w:w="1440" w:type="dxa"/>
          </w:tcPr>
          <w:p w:rsidR="00ED2A5A" w:rsidRPr="00C55526" w:rsidRDefault="00ED2A5A" w:rsidP="002470EA">
            <w:pPr>
              <w:jc w:val="center"/>
              <w:rPr>
                <w:rFonts w:cs="B Lotus"/>
                <w:bCs/>
                <w:spacing w:val="-6"/>
                <w:sz w:val="20"/>
                <w:szCs w:val="20"/>
                <w:rtl/>
              </w:rPr>
            </w:pPr>
            <w:r w:rsidRPr="00C55526">
              <w:rPr>
                <w:rFonts w:ascii="Tahoma" w:hAnsi="Tahoma" w:cs="B Lotus" w:hint="cs"/>
                <w:bCs/>
                <w:color w:val="000000"/>
                <w:sz w:val="20"/>
                <w:szCs w:val="20"/>
                <w:rtl/>
              </w:rPr>
              <w:t>7/9/1378</w:t>
            </w:r>
          </w:p>
        </w:tc>
        <w:tc>
          <w:tcPr>
            <w:tcW w:w="1080" w:type="dxa"/>
          </w:tcPr>
          <w:p w:rsidR="00ED2A5A" w:rsidRPr="00C55526" w:rsidRDefault="00ED2A5A" w:rsidP="002470EA">
            <w:pPr>
              <w:jc w:val="center"/>
              <w:rPr>
                <w:rFonts w:ascii="Tahoma" w:hAnsi="Tahoma" w:cs="B Lotus"/>
                <w:bCs/>
                <w:sz w:val="20"/>
                <w:szCs w:val="20"/>
                <w:rtl/>
              </w:rPr>
            </w:pPr>
            <w:r w:rsidRPr="00C55526">
              <w:rPr>
                <w:rFonts w:ascii="Tahoma" w:hAnsi="Tahoma" w:cs="B Lotus" w:hint="cs"/>
                <w:bCs/>
                <w:sz w:val="20"/>
                <w:szCs w:val="20"/>
                <w:rtl/>
              </w:rPr>
              <w:t>كل مواد</w:t>
            </w:r>
          </w:p>
        </w:tc>
        <w:tc>
          <w:tcPr>
            <w:tcW w:w="828" w:type="dxa"/>
          </w:tcPr>
          <w:p w:rsidR="00ED2A5A" w:rsidRPr="00C55526" w:rsidRDefault="00ED2A5A" w:rsidP="002470EA">
            <w:pPr>
              <w:jc w:val="both"/>
              <w:rPr>
                <w:rFonts w:ascii="Tahoma" w:hAnsi="Tahoma" w:cs="B Lotus"/>
                <w:bCs/>
                <w:sz w:val="20"/>
                <w:szCs w:val="20"/>
              </w:rPr>
            </w:pPr>
          </w:p>
        </w:tc>
      </w:tr>
      <w:tr w:rsidR="00ED2A5A" w:rsidTr="002470EA">
        <w:tc>
          <w:tcPr>
            <w:tcW w:w="678" w:type="dxa"/>
          </w:tcPr>
          <w:p w:rsidR="00ED2A5A" w:rsidRPr="00C55526" w:rsidRDefault="00ED2A5A" w:rsidP="002470EA">
            <w:pPr>
              <w:jc w:val="center"/>
              <w:rPr>
                <w:rFonts w:ascii="Tahoma" w:hAnsi="Tahoma" w:cs="B Lotus"/>
                <w:bCs/>
                <w:sz w:val="20"/>
                <w:szCs w:val="20"/>
                <w:rtl/>
              </w:rPr>
            </w:pPr>
            <w:r w:rsidRPr="00C55526">
              <w:rPr>
                <w:rFonts w:ascii="Tahoma" w:hAnsi="Tahoma" w:cs="B Lotus" w:hint="cs"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880" w:type="dxa"/>
          </w:tcPr>
          <w:p w:rsidR="00ED2A5A" w:rsidRPr="00C55526" w:rsidRDefault="00ED2A5A" w:rsidP="002470EA">
            <w:pPr>
              <w:spacing w:after="200" w:line="276" w:lineRule="auto"/>
              <w:jc w:val="lowKashida"/>
              <w:rPr>
                <w:rFonts w:ascii="Tahoma" w:hAnsi="Tahoma" w:cs="B Lotus"/>
                <w:bCs/>
                <w:color w:val="000000"/>
                <w:sz w:val="20"/>
                <w:szCs w:val="20"/>
                <w:rtl/>
              </w:rPr>
            </w:pPr>
            <w:bookmarkStart w:id="0" w:name="239780"/>
            <w:bookmarkEnd w:id="0"/>
            <w:r w:rsidRPr="00C55526">
              <w:rPr>
                <w:rFonts w:cs="B Lotus"/>
                <w:bCs/>
                <w:sz w:val="20"/>
                <w:szCs w:val="20"/>
                <w:rtl/>
              </w:rPr>
              <w:t>قانون انتخابات رياست جمهوري اسلامي ايران</w:t>
            </w:r>
            <w:r w:rsidRPr="00C55526">
              <w:rPr>
                <w:rFonts w:cs="B Lotus" w:hint="cs"/>
                <w:bCs/>
                <w:sz w:val="20"/>
                <w:szCs w:val="20"/>
                <w:rtl/>
              </w:rPr>
              <w:t xml:space="preserve"> </w:t>
            </w:r>
            <w:r w:rsidRPr="00C55526">
              <w:rPr>
                <w:rFonts w:cs="B Lotus"/>
                <w:bCs/>
                <w:sz w:val="20"/>
                <w:szCs w:val="20"/>
                <w:rtl/>
              </w:rPr>
              <w:t>مصوب 05/04/1364 با اصلاحات و الحاقات بعدي</w:t>
            </w:r>
          </w:p>
        </w:tc>
        <w:tc>
          <w:tcPr>
            <w:tcW w:w="1440" w:type="dxa"/>
          </w:tcPr>
          <w:p w:rsidR="00ED2A5A" w:rsidRPr="00C55526" w:rsidRDefault="00ED2A5A" w:rsidP="002470EA">
            <w:pPr>
              <w:jc w:val="center"/>
              <w:rPr>
                <w:rFonts w:ascii="Tahoma" w:hAnsi="Tahoma" w:cs="B Lotus"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ED2A5A" w:rsidRPr="00C55526" w:rsidRDefault="00ED2A5A" w:rsidP="002470EA">
            <w:pPr>
              <w:jc w:val="center"/>
              <w:rPr>
                <w:rFonts w:ascii="Tahoma" w:hAnsi="Tahoma" w:cs="B Lotus"/>
                <w:bCs/>
                <w:sz w:val="20"/>
                <w:szCs w:val="20"/>
                <w:rtl/>
              </w:rPr>
            </w:pPr>
            <w:r w:rsidRPr="00C55526">
              <w:rPr>
                <w:rFonts w:ascii="Tahoma" w:hAnsi="Tahoma" w:cs="B Lotus" w:hint="cs"/>
                <w:bCs/>
                <w:sz w:val="20"/>
                <w:szCs w:val="20"/>
                <w:rtl/>
              </w:rPr>
              <w:t>كل مواد</w:t>
            </w:r>
          </w:p>
        </w:tc>
        <w:tc>
          <w:tcPr>
            <w:tcW w:w="828" w:type="dxa"/>
          </w:tcPr>
          <w:p w:rsidR="00ED2A5A" w:rsidRPr="00C55526" w:rsidRDefault="00ED2A5A" w:rsidP="002470EA">
            <w:pPr>
              <w:jc w:val="both"/>
              <w:rPr>
                <w:rFonts w:ascii="Tahoma" w:hAnsi="Tahoma" w:cs="B Lotus"/>
                <w:bCs/>
                <w:sz w:val="20"/>
                <w:szCs w:val="20"/>
              </w:rPr>
            </w:pPr>
          </w:p>
        </w:tc>
      </w:tr>
      <w:tr w:rsidR="00ED2A5A" w:rsidTr="002470EA">
        <w:tc>
          <w:tcPr>
            <w:tcW w:w="678" w:type="dxa"/>
          </w:tcPr>
          <w:p w:rsidR="00ED2A5A" w:rsidRPr="00C55526" w:rsidRDefault="00ED2A5A" w:rsidP="002470EA">
            <w:pPr>
              <w:jc w:val="center"/>
              <w:rPr>
                <w:rFonts w:ascii="Tahoma" w:hAnsi="Tahoma" w:cs="B Lotus"/>
                <w:bCs/>
                <w:sz w:val="20"/>
                <w:szCs w:val="20"/>
                <w:rtl/>
              </w:rPr>
            </w:pPr>
            <w:r w:rsidRPr="00C55526">
              <w:rPr>
                <w:rFonts w:ascii="Tahoma" w:hAnsi="Tahoma" w:cs="B Lotus" w:hint="cs"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880" w:type="dxa"/>
          </w:tcPr>
          <w:p w:rsidR="00ED2A5A" w:rsidRPr="00C55526" w:rsidRDefault="00ED2A5A" w:rsidP="002470EA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cs="B Lotus"/>
                <w:bCs/>
                <w:sz w:val="20"/>
                <w:szCs w:val="20"/>
                <w:rtl/>
              </w:rPr>
            </w:pPr>
            <w:r w:rsidRPr="00C55526">
              <w:rPr>
                <w:rFonts w:cs="B Lotus" w:hint="cs"/>
                <w:bCs/>
                <w:sz w:val="20"/>
                <w:szCs w:val="20"/>
                <w:rtl/>
              </w:rPr>
              <w:t xml:space="preserve">قانون تشکیلات، وظایف و انتخابات </w:t>
            </w:r>
          </w:p>
          <w:p w:rsidR="00ED2A5A" w:rsidRPr="00C55526" w:rsidRDefault="00ED2A5A" w:rsidP="002470EA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cs="B Lotus"/>
                <w:bCs/>
                <w:sz w:val="20"/>
                <w:szCs w:val="20"/>
                <w:rtl/>
              </w:rPr>
            </w:pPr>
            <w:r w:rsidRPr="00C55526">
              <w:rPr>
                <w:rFonts w:cs="B Lotus" w:hint="cs"/>
                <w:bCs/>
                <w:sz w:val="20"/>
                <w:szCs w:val="20"/>
                <w:rtl/>
              </w:rPr>
              <w:t>شوراهای اسلامی کشور و انتخاب شهرداران مصوب 1/3/1375 با رعایت اصلاحات بعدی</w:t>
            </w:r>
          </w:p>
        </w:tc>
        <w:tc>
          <w:tcPr>
            <w:tcW w:w="1440" w:type="dxa"/>
          </w:tcPr>
          <w:p w:rsidR="00ED2A5A" w:rsidRPr="00C55526" w:rsidRDefault="00ED2A5A" w:rsidP="002470EA">
            <w:pPr>
              <w:jc w:val="center"/>
              <w:rPr>
                <w:rFonts w:ascii="Tahoma" w:hAnsi="Tahoma" w:cs="B Lotus"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ED2A5A" w:rsidRPr="00C55526" w:rsidRDefault="00ED2A5A" w:rsidP="002470EA">
            <w:pPr>
              <w:jc w:val="center"/>
              <w:rPr>
                <w:rFonts w:ascii="Arial" w:hAnsi="Arial" w:cs="B Lotus"/>
                <w:bCs/>
                <w:sz w:val="20"/>
                <w:szCs w:val="20"/>
                <w:rtl/>
              </w:rPr>
            </w:pPr>
            <w:r w:rsidRPr="00C55526">
              <w:rPr>
                <w:rFonts w:ascii="Arial" w:hAnsi="Arial" w:cs="B Lotus"/>
                <w:bCs/>
                <w:sz w:val="20"/>
                <w:szCs w:val="20"/>
                <w:rtl/>
              </w:rPr>
              <w:t xml:space="preserve">ماده </w:t>
            </w:r>
            <w:r w:rsidRPr="00C55526">
              <w:rPr>
                <w:rFonts w:ascii="Arial" w:hAnsi="Arial" w:cs="B Lotus" w:hint="cs"/>
                <w:bCs/>
                <w:sz w:val="20"/>
                <w:szCs w:val="20"/>
                <w:rtl/>
              </w:rPr>
              <w:t>67 مكرر2</w:t>
            </w:r>
            <w:r w:rsidRPr="00C55526">
              <w:rPr>
                <w:rFonts w:ascii="Arial" w:hAnsi="Arial" w:cs="B Lotus"/>
                <w:bCs/>
                <w:sz w:val="20"/>
                <w:szCs w:val="20"/>
                <w:rtl/>
              </w:rPr>
              <w:t xml:space="preserve"> </w:t>
            </w:r>
          </w:p>
          <w:p w:rsidR="00ED2A5A" w:rsidRPr="00C55526" w:rsidRDefault="00ED2A5A" w:rsidP="002470EA">
            <w:pPr>
              <w:jc w:val="center"/>
              <w:rPr>
                <w:rFonts w:ascii="Tahoma" w:hAnsi="Tahoma" w:cs="B Lotus"/>
                <w:bCs/>
                <w:sz w:val="20"/>
                <w:szCs w:val="20"/>
                <w:rtl/>
              </w:rPr>
            </w:pPr>
            <w:r w:rsidRPr="00C55526">
              <w:rPr>
                <w:rFonts w:ascii="Tahoma" w:hAnsi="Tahoma" w:cs="B Lotus" w:hint="cs"/>
                <w:bCs/>
                <w:sz w:val="20"/>
                <w:szCs w:val="20"/>
                <w:rtl/>
              </w:rPr>
              <w:t>كل مواد</w:t>
            </w:r>
          </w:p>
        </w:tc>
        <w:tc>
          <w:tcPr>
            <w:tcW w:w="828" w:type="dxa"/>
          </w:tcPr>
          <w:p w:rsidR="00ED2A5A" w:rsidRPr="00C55526" w:rsidRDefault="00ED2A5A" w:rsidP="002470EA">
            <w:pPr>
              <w:jc w:val="both"/>
              <w:rPr>
                <w:rFonts w:ascii="Tahoma" w:hAnsi="Tahoma" w:cs="B Lotus"/>
                <w:bCs/>
                <w:sz w:val="20"/>
                <w:szCs w:val="20"/>
              </w:rPr>
            </w:pPr>
          </w:p>
        </w:tc>
      </w:tr>
      <w:tr w:rsidR="00ED2A5A" w:rsidTr="002470EA">
        <w:tc>
          <w:tcPr>
            <w:tcW w:w="6906" w:type="dxa"/>
            <w:gridSpan w:val="5"/>
          </w:tcPr>
          <w:p w:rsidR="00ED2A5A" w:rsidRPr="005369F1" w:rsidRDefault="00ED2A5A" w:rsidP="002470E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369F1">
              <w:rPr>
                <w:rFonts w:cs="B Titr"/>
                <w:sz w:val="18"/>
                <w:szCs w:val="18"/>
                <w:rtl/>
              </w:rPr>
              <w:t>قانون فعاليت احزاب ، جمعيت ها و انجمن هاي سياسي و صنفي و انجمنهاي اسلامي يا اقليتهاي ديني شناخته شده</w:t>
            </w:r>
            <w:r w:rsidRPr="005369F1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Pr="005369F1">
              <w:rPr>
                <w:rFonts w:cs="B Titr"/>
                <w:sz w:val="18"/>
                <w:szCs w:val="18"/>
                <w:rtl/>
              </w:rPr>
              <w:t>مصوب 07/06/1360</w:t>
            </w:r>
          </w:p>
          <w:p w:rsidR="00ED2A5A" w:rsidRPr="005369F1" w:rsidRDefault="00ED2A5A" w:rsidP="002470EA">
            <w:pPr>
              <w:rPr>
                <w:rFonts w:cs="B Lotus"/>
                <w:b/>
                <w:bCs/>
                <w:sz w:val="22"/>
                <w:szCs w:val="22"/>
              </w:rPr>
            </w:pPr>
            <w:bookmarkStart w:id="1" w:name="224769"/>
            <w:bookmarkEnd w:id="1"/>
            <w:r w:rsidRPr="005369F1">
              <w:rPr>
                <w:rFonts w:cs="B Lotus"/>
                <w:b/>
                <w:bCs/>
                <w:sz w:val="22"/>
                <w:szCs w:val="22"/>
                <w:rtl/>
              </w:rPr>
              <w:t xml:space="preserve">ماده 10 - به منظور صدور پروانه جهت متقاضيان و نظارت بر فعاليت گروهها و انجام وظايف </w:t>
            </w:r>
            <w:r w:rsidRPr="005369F1">
              <w:rPr>
                <w:rFonts w:cs="B Lotus"/>
                <w:b/>
                <w:bCs/>
                <w:sz w:val="22"/>
                <w:szCs w:val="22"/>
                <w:rtl/>
              </w:rPr>
              <w:lastRenderedPageBreak/>
              <w:t>مصرحه در اين قانون كميسيوني به شرح زير در وزارت كشور تشكيل مي گردد :</w:t>
            </w:r>
          </w:p>
          <w:p w:rsidR="00ED2A5A" w:rsidRPr="005369F1" w:rsidRDefault="00ED2A5A" w:rsidP="002470EA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bookmarkStart w:id="2" w:name="224770"/>
            <w:bookmarkEnd w:id="2"/>
            <w:r w:rsidRPr="005369F1">
              <w:rPr>
                <w:rFonts w:cs="B Lotus"/>
                <w:b/>
                <w:bCs/>
                <w:sz w:val="22"/>
                <w:szCs w:val="22"/>
                <w:rtl/>
              </w:rPr>
              <w:t>1 - نماينده دادستان كل كشور .</w:t>
            </w:r>
          </w:p>
          <w:p w:rsidR="00ED2A5A" w:rsidRPr="005369F1" w:rsidRDefault="00ED2A5A" w:rsidP="002470EA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bookmarkStart w:id="3" w:name="224771"/>
            <w:bookmarkEnd w:id="3"/>
            <w:r w:rsidRPr="005369F1">
              <w:rPr>
                <w:rFonts w:cs="B Lotus"/>
                <w:b/>
                <w:bCs/>
                <w:sz w:val="22"/>
                <w:szCs w:val="22"/>
                <w:rtl/>
              </w:rPr>
              <w:t>2 - نماينده شوراي عالي قضايي .</w:t>
            </w:r>
          </w:p>
          <w:p w:rsidR="00ED2A5A" w:rsidRPr="005369F1" w:rsidRDefault="00ED2A5A" w:rsidP="002470EA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bookmarkStart w:id="4" w:name="224772"/>
            <w:bookmarkEnd w:id="4"/>
            <w:r w:rsidRPr="005369F1">
              <w:rPr>
                <w:rFonts w:cs="B Lotus"/>
                <w:b/>
                <w:bCs/>
                <w:sz w:val="22"/>
                <w:szCs w:val="22"/>
                <w:rtl/>
              </w:rPr>
              <w:t>3 - نماينده وزارت كشور .</w:t>
            </w:r>
          </w:p>
          <w:p w:rsidR="00ED2A5A" w:rsidRPr="005369F1" w:rsidRDefault="00ED2A5A" w:rsidP="002470EA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bookmarkStart w:id="5" w:name="224773"/>
            <w:bookmarkEnd w:id="5"/>
            <w:r w:rsidRPr="005369F1">
              <w:rPr>
                <w:rFonts w:cs="B Lotus"/>
                <w:b/>
                <w:bCs/>
                <w:sz w:val="22"/>
                <w:szCs w:val="22"/>
                <w:rtl/>
              </w:rPr>
              <w:t>4 - دو نماينده به انتخاب مجلس شوراي اسلامي از بين داوطلباني كه از داخل مجلس و خارج آن به معرفي يكي از نمايندگان حداكثر تا يك هفته قبل از انتخابات كتباً به كميسيون داخلي معرفي شده باشند ، تاريخ انتخابات حداقل 15 روز قبل توسط رئيس مجلس در جلسه علني اعلام خواهد شد .</w:t>
            </w:r>
          </w:p>
          <w:p w:rsidR="00ED2A5A" w:rsidRPr="005369F1" w:rsidRDefault="00ED2A5A" w:rsidP="002470EA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bookmarkStart w:id="6" w:name="224774"/>
            <w:bookmarkEnd w:id="6"/>
            <w:r w:rsidRPr="005369F1">
              <w:rPr>
                <w:rFonts w:cs="B Lotus"/>
                <w:b/>
                <w:bCs/>
                <w:sz w:val="22"/>
                <w:szCs w:val="22"/>
                <w:rtl/>
              </w:rPr>
              <w:t>تبصره 1 - نمايندگان مذكور بايد ظرف يك ماه از تاريخ تصويب اين قانون انتخاب و به وزارت كشور معرفي شوند و وزير كشور حداكثر تا ده روز پس از آن موظف به تشكيل اولين جلسه كميسيون مي باشد .</w:t>
            </w:r>
          </w:p>
          <w:p w:rsidR="00ED2A5A" w:rsidRPr="005369F1" w:rsidRDefault="00ED2A5A" w:rsidP="002470EA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bookmarkStart w:id="7" w:name="224775"/>
            <w:bookmarkEnd w:id="7"/>
            <w:r w:rsidRPr="005369F1">
              <w:rPr>
                <w:rFonts w:cs="B Lotus"/>
                <w:b/>
                <w:bCs/>
                <w:sz w:val="22"/>
                <w:szCs w:val="22"/>
                <w:rtl/>
              </w:rPr>
              <w:t>تبصره 2 - نمايندگان فوق الذكر براي مدت دو سال انتخاب مي شوند .</w:t>
            </w:r>
          </w:p>
          <w:p w:rsidR="00ED2A5A" w:rsidRPr="005369F1" w:rsidRDefault="00ED2A5A" w:rsidP="002470EA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bookmarkStart w:id="8" w:name="224776"/>
            <w:bookmarkEnd w:id="8"/>
            <w:r w:rsidRPr="005369F1">
              <w:rPr>
                <w:rFonts w:cs="B Lotus"/>
                <w:b/>
                <w:bCs/>
                <w:sz w:val="22"/>
                <w:szCs w:val="22"/>
                <w:rtl/>
              </w:rPr>
              <w:t>تبصره 3 - كميسيون مي تواند از نمايندگان ساير سازمانها و افراد صاحب نظر جهت مشاوره دعوت به عمل آورد . جلسات كميسيون با حضور دو سوم اعضاء رسميت يافته و تصميمات آن با اكثريت مطلق مجموع اعضاء كميسيون معتبر خواهد بود .</w:t>
            </w:r>
          </w:p>
          <w:p w:rsidR="00ED2A5A" w:rsidRPr="005369F1" w:rsidRDefault="00ED2A5A" w:rsidP="002470EA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bookmarkStart w:id="9" w:name="224777"/>
            <w:bookmarkEnd w:id="9"/>
            <w:r w:rsidRPr="005369F1">
              <w:rPr>
                <w:rFonts w:cs="B Lotus"/>
                <w:b/>
                <w:bCs/>
                <w:sz w:val="22"/>
                <w:szCs w:val="22"/>
                <w:rtl/>
              </w:rPr>
              <w:t>تبصره 4 - هزينه كميسيون از محل اعتبارات وزارت كشور ( برنامه امور سياسي و اجتماعي ) تأمين مي گردد .</w:t>
            </w:r>
          </w:p>
          <w:p w:rsidR="00ED2A5A" w:rsidRPr="005369F1" w:rsidRDefault="00ED2A5A" w:rsidP="002470EA">
            <w:pPr>
              <w:autoSpaceDE w:val="0"/>
              <w:autoSpaceDN w:val="0"/>
              <w:adjustRightInd w:val="0"/>
              <w:jc w:val="center"/>
              <w:rPr>
                <w:rFonts w:cs="B Lotus"/>
                <w:sz w:val="22"/>
                <w:szCs w:val="22"/>
                <w:rtl/>
              </w:rPr>
            </w:pPr>
            <w:r w:rsidRPr="005369F1">
              <w:rPr>
                <w:rFonts w:cs="B Titr" w:hint="cs"/>
                <w:sz w:val="18"/>
                <w:szCs w:val="18"/>
                <w:rtl/>
              </w:rPr>
              <w:t>قانون تشکیلات، وظایف و انتخابات شوراهای اسلامی کشور و انتخاب شهرداران مصوب 1/3/1375 با رعایت اصلاحات بعدی</w:t>
            </w:r>
          </w:p>
          <w:p w:rsidR="00ED2A5A" w:rsidRPr="005369F1" w:rsidRDefault="00ED2A5A" w:rsidP="002470EA">
            <w:pPr>
              <w:rPr>
                <w:rFonts w:cs="B Lotus"/>
                <w:sz w:val="22"/>
                <w:szCs w:val="22"/>
                <w:rtl/>
              </w:rPr>
            </w:pPr>
          </w:p>
          <w:p w:rsidR="00ED2A5A" w:rsidRPr="005369F1" w:rsidRDefault="00ED2A5A" w:rsidP="002470EA">
            <w:pPr>
              <w:rPr>
                <w:rFonts w:cs="B Lotus"/>
                <w:bCs/>
                <w:sz w:val="22"/>
                <w:szCs w:val="22"/>
                <w:rtl/>
              </w:rPr>
            </w:pPr>
            <w:r w:rsidRPr="005369F1">
              <w:rPr>
                <w:rFonts w:ascii="Arial" w:hAnsi="Arial" w:cs="B Lotus"/>
                <w:bCs/>
                <w:sz w:val="22"/>
                <w:szCs w:val="22"/>
                <w:rtl/>
              </w:rPr>
              <w:t>‌</w:t>
            </w:r>
            <w:r w:rsidRPr="005369F1">
              <w:rPr>
                <w:rFonts w:ascii="Arial" w:hAnsi="Arial" w:cs="B Lotus"/>
                <w:bCs/>
                <w:sz w:val="22"/>
                <w:szCs w:val="22"/>
                <w:u w:val="single"/>
                <w:rtl/>
              </w:rPr>
              <w:t>‌</w:t>
            </w:r>
            <w:r w:rsidRPr="005369F1">
              <w:rPr>
                <w:rFonts w:ascii="Arial" w:hAnsi="Arial" w:cs="B Lotus"/>
                <w:bCs/>
                <w:sz w:val="22"/>
                <w:szCs w:val="22"/>
                <w:rtl/>
              </w:rPr>
              <w:t xml:space="preserve">ماده </w:t>
            </w:r>
            <w:r w:rsidRPr="005369F1">
              <w:rPr>
                <w:rFonts w:ascii="Arial" w:hAnsi="Arial" w:cs="B Lotus" w:hint="cs"/>
                <w:bCs/>
                <w:sz w:val="22"/>
                <w:szCs w:val="22"/>
                <w:rtl/>
              </w:rPr>
              <w:t>67 مكرر2</w:t>
            </w:r>
            <w:r w:rsidRPr="005369F1">
              <w:rPr>
                <w:rFonts w:ascii="Arial" w:hAnsi="Arial" w:cs="B Lotus"/>
                <w:bCs/>
                <w:sz w:val="22"/>
                <w:szCs w:val="22"/>
                <w:rtl/>
              </w:rPr>
              <w:t xml:space="preserve"> - هزينه برگزاري انتخابات شوراها از شمول قانون محاسبات عمومي مستثني است.</w:t>
            </w:r>
          </w:p>
          <w:p w:rsidR="00ED2A5A" w:rsidRPr="00C55526" w:rsidRDefault="00ED2A5A" w:rsidP="002470EA">
            <w:pPr>
              <w:jc w:val="both"/>
              <w:rPr>
                <w:rFonts w:ascii="Tahoma" w:hAnsi="Tahoma" w:cs="B Lotus"/>
                <w:bCs/>
                <w:sz w:val="20"/>
                <w:szCs w:val="20"/>
              </w:rPr>
            </w:pPr>
          </w:p>
        </w:tc>
      </w:tr>
    </w:tbl>
    <w:p w:rsidR="00ED2A5A" w:rsidRPr="0065135A" w:rsidRDefault="00ED2A5A" w:rsidP="00ED2A5A">
      <w:pPr>
        <w:pStyle w:val="PlainText"/>
        <w:jc w:val="center"/>
        <w:rPr>
          <w:rFonts w:cs="B Lotus"/>
          <w:bCs/>
          <w:spacing w:val="-4"/>
          <w:sz w:val="22"/>
          <w:szCs w:val="22"/>
        </w:rPr>
      </w:pPr>
    </w:p>
    <w:sectPr w:rsidR="00ED2A5A" w:rsidRPr="0065135A" w:rsidSect="00E526A6">
      <w:footerReference w:type="default" r:id="rId9"/>
      <w:pgSz w:w="8392" w:h="11907" w:code="11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1CA" w:rsidRDefault="000151CA" w:rsidP="001A06FC">
      <w:r>
        <w:separator/>
      </w:r>
    </w:p>
  </w:endnote>
  <w:endnote w:type="continuationSeparator" w:id="0">
    <w:p w:rsidR="000151CA" w:rsidRDefault="000151CA" w:rsidP="001A0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PT.Yagu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047922"/>
      <w:docPartObj>
        <w:docPartGallery w:val="Page Numbers (Bottom of Page)"/>
        <w:docPartUnique/>
      </w:docPartObj>
    </w:sdtPr>
    <w:sdtContent>
      <w:p w:rsidR="000151CA" w:rsidRDefault="00377D71" w:rsidP="00D10499">
        <w:pPr>
          <w:pStyle w:val="Footer"/>
          <w:jc w:val="center"/>
        </w:pPr>
        <w:fldSimple w:instr=" PAGE   \* MERGEFORMAT ">
          <w:r w:rsidR="00157004">
            <w:rPr>
              <w:rtl/>
            </w:rPr>
            <w:t>12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1CA" w:rsidRDefault="000151CA" w:rsidP="001A06FC">
      <w:r>
        <w:separator/>
      </w:r>
    </w:p>
  </w:footnote>
  <w:footnote w:type="continuationSeparator" w:id="0">
    <w:p w:rsidR="000151CA" w:rsidRDefault="000151CA" w:rsidP="001A0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3AD9"/>
    <w:multiLevelType w:val="hybridMultilevel"/>
    <w:tmpl w:val="5AC0D708"/>
    <w:lvl w:ilvl="0" w:tplc="BAFCDDAA">
      <w:start w:val="2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B Lotu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4F50026B"/>
    <w:multiLevelType w:val="hybridMultilevel"/>
    <w:tmpl w:val="211ECC98"/>
    <w:lvl w:ilvl="0" w:tplc="C4C442F4">
      <w:start w:val="1"/>
      <w:numFmt w:val="decimal"/>
      <w:lvlText w:val="%1-"/>
      <w:lvlJc w:val="left"/>
      <w:pPr>
        <w:ind w:left="600" w:hanging="360"/>
      </w:pPr>
      <w:rPr>
        <w:rFonts w:cs="B Zar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1CD4C92"/>
    <w:multiLevelType w:val="hybridMultilevel"/>
    <w:tmpl w:val="EF6A7852"/>
    <w:lvl w:ilvl="0" w:tplc="87BCE1E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39D5A01"/>
    <w:multiLevelType w:val="hybridMultilevel"/>
    <w:tmpl w:val="D9DC558C"/>
    <w:lvl w:ilvl="0" w:tplc="AED491AC">
      <w:start w:val="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6FD"/>
    <w:rsid w:val="00007F75"/>
    <w:rsid w:val="000151CA"/>
    <w:rsid w:val="00047FF3"/>
    <w:rsid w:val="0005522B"/>
    <w:rsid w:val="000808E1"/>
    <w:rsid w:val="0008555B"/>
    <w:rsid w:val="0009010B"/>
    <w:rsid w:val="000B6196"/>
    <w:rsid w:val="000C05DB"/>
    <w:rsid w:val="000C3187"/>
    <w:rsid w:val="000C368C"/>
    <w:rsid w:val="000C5507"/>
    <w:rsid w:val="00111747"/>
    <w:rsid w:val="00134B5F"/>
    <w:rsid w:val="00157004"/>
    <w:rsid w:val="0016784F"/>
    <w:rsid w:val="00171087"/>
    <w:rsid w:val="00171A3F"/>
    <w:rsid w:val="0017344E"/>
    <w:rsid w:val="001857B1"/>
    <w:rsid w:val="00185F23"/>
    <w:rsid w:val="001A06FC"/>
    <w:rsid w:val="001B00EC"/>
    <w:rsid w:val="001B7587"/>
    <w:rsid w:val="001B7A12"/>
    <w:rsid w:val="001D23C2"/>
    <w:rsid w:val="001E266D"/>
    <w:rsid w:val="002150DF"/>
    <w:rsid w:val="00217620"/>
    <w:rsid w:val="002207F4"/>
    <w:rsid w:val="00222003"/>
    <w:rsid w:val="00222362"/>
    <w:rsid w:val="002268BF"/>
    <w:rsid w:val="00240513"/>
    <w:rsid w:val="00252F24"/>
    <w:rsid w:val="0025431E"/>
    <w:rsid w:val="0026474A"/>
    <w:rsid w:val="002952FF"/>
    <w:rsid w:val="00297DD8"/>
    <w:rsid w:val="002B6647"/>
    <w:rsid w:val="002F07B3"/>
    <w:rsid w:val="002F4C02"/>
    <w:rsid w:val="002F515E"/>
    <w:rsid w:val="003026C2"/>
    <w:rsid w:val="0030758A"/>
    <w:rsid w:val="003115C6"/>
    <w:rsid w:val="0031399D"/>
    <w:rsid w:val="00320B6C"/>
    <w:rsid w:val="003310F4"/>
    <w:rsid w:val="00362C94"/>
    <w:rsid w:val="00377D71"/>
    <w:rsid w:val="00385D5A"/>
    <w:rsid w:val="0039286D"/>
    <w:rsid w:val="003F1FEC"/>
    <w:rsid w:val="003F3741"/>
    <w:rsid w:val="003F5A49"/>
    <w:rsid w:val="003F6ABF"/>
    <w:rsid w:val="004207B3"/>
    <w:rsid w:val="00446A49"/>
    <w:rsid w:val="00455E6E"/>
    <w:rsid w:val="0046005D"/>
    <w:rsid w:val="0047174F"/>
    <w:rsid w:val="004723A9"/>
    <w:rsid w:val="004A6DBB"/>
    <w:rsid w:val="004C3A96"/>
    <w:rsid w:val="004C5E3C"/>
    <w:rsid w:val="004D26E4"/>
    <w:rsid w:val="004D45D2"/>
    <w:rsid w:val="004D7D27"/>
    <w:rsid w:val="004E02F0"/>
    <w:rsid w:val="004E2072"/>
    <w:rsid w:val="004F5705"/>
    <w:rsid w:val="00506739"/>
    <w:rsid w:val="0051036C"/>
    <w:rsid w:val="00522269"/>
    <w:rsid w:val="005253C4"/>
    <w:rsid w:val="00551A72"/>
    <w:rsid w:val="00557E01"/>
    <w:rsid w:val="005640CE"/>
    <w:rsid w:val="005B3974"/>
    <w:rsid w:val="005B5642"/>
    <w:rsid w:val="005F35A3"/>
    <w:rsid w:val="00604545"/>
    <w:rsid w:val="00614E52"/>
    <w:rsid w:val="006562C7"/>
    <w:rsid w:val="00666CFE"/>
    <w:rsid w:val="006805F5"/>
    <w:rsid w:val="00687A0F"/>
    <w:rsid w:val="00687E05"/>
    <w:rsid w:val="00692485"/>
    <w:rsid w:val="006952DA"/>
    <w:rsid w:val="006976FD"/>
    <w:rsid w:val="006A28C9"/>
    <w:rsid w:val="006B6B76"/>
    <w:rsid w:val="006D1083"/>
    <w:rsid w:val="006D657F"/>
    <w:rsid w:val="0071302E"/>
    <w:rsid w:val="00730F99"/>
    <w:rsid w:val="0073238E"/>
    <w:rsid w:val="007549B9"/>
    <w:rsid w:val="0076371E"/>
    <w:rsid w:val="00771050"/>
    <w:rsid w:val="007C33F5"/>
    <w:rsid w:val="007F3768"/>
    <w:rsid w:val="008016B3"/>
    <w:rsid w:val="00804EE2"/>
    <w:rsid w:val="008211E0"/>
    <w:rsid w:val="0084461D"/>
    <w:rsid w:val="0086157A"/>
    <w:rsid w:val="008A4D83"/>
    <w:rsid w:val="008B15D3"/>
    <w:rsid w:val="008C4959"/>
    <w:rsid w:val="008F33F7"/>
    <w:rsid w:val="008F3B9F"/>
    <w:rsid w:val="008F4D1F"/>
    <w:rsid w:val="0090327F"/>
    <w:rsid w:val="00940245"/>
    <w:rsid w:val="00940693"/>
    <w:rsid w:val="00970824"/>
    <w:rsid w:val="00981DB5"/>
    <w:rsid w:val="009932DA"/>
    <w:rsid w:val="00997E06"/>
    <w:rsid w:val="009B436F"/>
    <w:rsid w:val="009D2A55"/>
    <w:rsid w:val="00A066B4"/>
    <w:rsid w:val="00A16793"/>
    <w:rsid w:val="00A23380"/>
    <w:rsid w:val="00A6092C"/>
    <w:rsid w:val="00AC3A2F"/>
    <w:rsid w:val="00AD0809"/>
    <w:rsid w:val="00AE3163"/>
    <w:rsid w:val="00AE60F2"/>
    <w:rsid w:val="00B02DBD"/>
    <w:rsid w:val="00B0380D"/>
    <w:rsid w:val="00B1770F"/>
    <w:rsid w:val="00B24981"/>
    <w:rsid w:val="00B45517"/>
    <w:rsid w:val="00B4675C"/>
    <w:rsid w:val="00B54C44"/>
    <w:rsid w:val="00B60F06"/>
    <w:rsid w:val="00B72CA7"/>
    <w:rsid w:val="00B80D54"/>
    <w:rsid w:val="00B852E1"/>
    <w:rsid w:val="00B87ACF"/>
    <w:rsid w:val="00BC6BC9"/>
    <w:rsid w:val="00BE7EC2"/>
    <w:rsid w:val="00BF4697"/>
    <w:rsid w:val="00BF4F8F"/>
    <w:rsid w:val="00C100D4"/>
    <w:rsid w:val="00C112B6"/>
    <w:rsid w:val="00C12C0D"/>
    <w:rsid w:val="00C148E4"/>
    <w:rsid w:val="00C159C1"/>
    <w:rsid w:val="00C22602"/>
    <w:rsid w:val="00C2355A"/>
    <w:rsid w:val="00C25069"/>
    <w:rsid w:val="00C4260D"/>
    <w:rsid w:val="00C476E4"/>
    <w:rsid w:val="00C54D91"/>
    <w:rsid w:val="00C63F98"/>
    <w:rsid w:val="00C76D95"/>
    <w:rsid w:val="00C877CA"/>
    <w:rsid w:val="00CD470A"/>
    <w:rsid w:val="00CD56E3"/>
    <w:rsid w:val="00D10499"/>
    <w:rsid w:val="00D80DFB"/>
    <w:rsid w:val="00DA5252"/>
    <w:rsid w:val="00DB6CF4"/>
    <w:rsid w:val="00DD77B6"/>
    <w:rsid w:val="00DF10AC"/>
    <w:rsid w:val="00DF122D"/>
    <w:rsid w:val="00E069E9"/>
    <w:rsid w:val="00E1331A"/>
    <w:rsid w:val="00E37B3F"/>
    <w:rsid w:val="00E46DB8"/>
    <w:rsid w:val="00E526A6"/>
    <w:rsid w:val="00E718BA"/>
    <w:rsid w:val="00E933AF"/>
    <w:rsid w:val="00EA4960"/>
    <w:rsid w:val="00EA58F5"/>
    <w:rsid w:val="00ED2A5A"/>
    <w:rsid w:val="00EE4726"/>
    <w:rsid w:val="00EE6277"/>
    <w:rsid w:val="00F03905"/>
    <w:rsid w:val="00F06C1C"/>
    <w:rsid w:val="00F341D4"/>
    <w:rsid w:val="00F37231"/>
    <w:rsid w:val="00F53B06"/>
    <w:rsid w:val="00F821E9"/>
    <w:rsid w:val="00F95F84"/>
    <w:rsid w:val="00F96F77"/>
    <w:rsid w:val="00FA28E7"/>
    <w:rsid w:val="00FA4B14"/>
    <w:rsid w:val="00FA6C59"/>
    <w:rsid w:val="00FD78FE"/>
    <w:rsid w:val="00FF0CC5"/>
    <w:rsid w:val="00FF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2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FD"/>
    <w:pPr>
      <w:bidi/>
    </w:pPr>
    <w:rPr>
      <w:rFonts w:cs="Lotus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7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53B06"/>
    <w:pPr>
      <w:keepNext/>
      <w:keepLines/>
      <w:spacing w:before="200"/>
      <w:jc w:val="lowKashida"/>
      <w:outlineLvl w:val="1"/>
    </w:pPr>
    <w:rPr>
      <w:rFonts w:asciiTheme="majorHAnsi" w:eastAsiaTheme="majorEastAsia" w:hAnsiTheme="majorHAnsi" w:cs="B Lotus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77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77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77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77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77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D77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F53B06"/>
    <w:rPr>
      <w:rFonts w:asciiTheme="majorHAnsi" w:eastAsiaTheme="majorEastAsia" w:hAnsiTheme="majorHAnsi" w:cs="B Lotus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DD77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semiHidden/>
    <w:rsid w:val="00DD77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semiHidden/>
    <w:rsid w:val="00DD77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semiHidden/>
    <w:rsid w:val="00DD77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semiHidden/>
    <w:rsid w:val="00DD77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semiHidden/>
    <w:rsid w:val="00DD77B6"/>
    <w:rPr>
      <w:rFonts w:asciiTheme="majorHAnsi" w:eastAsiaTheme="majorEastAsia" w:hAnsiTheme="majorHAnsi" w:cstheme="majorBidi"/>
      <w:color w:val="404040" w:themeColor="text1" w:themeTint="BF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DD77B6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paragraph" w:styleId="Caption">
    <w:name w:val="caption"/>
    <w:basedOn w:val="Normal"/>
    <w:next w:val="Normal"/>
    <w:semiHidden/>
    <w:unhideWhenUsed/>
    <w:qFormat/>
    <w:rsid w:val="00DD77B6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D77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D7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qFormat/>
    <w:rsid w:val="00DD77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D7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NoSpacing">
    <w:name w:val="No Spacing"/>
    <w:basedOn w:val="Normal"/>
    <w:link w:val="NoSpacingChar"/>
    <w:uiPriority w:val="1"/>
    <w:qFormat/>
    <w:rsid w:val="00DD77B6"/>
  </w:style>
  <w:style w:type="paragraph" w:styleId="ListParagraph">
    <w:name w:val="List Paragraph"/>
    <w:basedOn w:val="Normal"/>
    <w:uiPriority w:val="34"/>
    <w:qFormat/>
    <w:rsid w:val="00DD77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77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77B6"/>
    <w:rPr>
      <w:i/>
      <w:iCs/>
      <w:color w:val="000000" w:themeColor="text1"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7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7B6"/>
    <w:rPr>
      <w:b/>
      <w:bCs/>
      <w:i/>
      <w:iCs/>
      <w:color w:val="4F81BD" w:themeColor="accent1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77B6"/>
    <w:pPr>
      <w:outlineLvl w:val="9"/>
    </w:pPr>
  </w:style>
  <w:style w:type="character" w:styleId="Strong">
    <w:name w:val="Strong"/>
    <w:qFormat/>
    <w:rsid w:val="00DD77B6"/>
    <w:rPr>
      <w:b/>
      <w:bCs/>
    </w:rPr>
  </w:style>
  <w:style w:type="character" w:styleId="Emphasis">
    <w:name w:val="Emphasis"/>
    <w:qFormat/>
    <w:rsid w:val="00DD77B6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DD77B6"/>
    <w:rPr>
      <w:sz w:val="24"/>
      <w:szCs w:val="24"/>
      <w:lang w:bidi="ar-SA"/>
    </w:rPr>
  </w:style>
  <w:style w:type="character" w:styleId="SubtleEmphasis">
    <w:name w:val="Subtle Emphasis"/>
    <w:uiPriority w:val="19"/>
    <w:qFormat/>
    <w:rsid w:val="00DD77B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D77B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D77B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DD77B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DD77B6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C5"/>
    <w:rPr>
      <w:rFonts w:ascii="Tahoma" w:hAnsi="Tahoma" w:cs="Tahoma"/>
      <w:noProof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A06FC"/>
    <w:rPr>
      <w:rFonts w:ascii="IPT.Yagut" w:hAnsi="IPT.Yagut" w:cs="Times New Roman"/>
      <w:bCs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6FC"/>
    <w:rPr>
      <w:rFonts w:ascii="IPT.Yagut" w:hAnsi="IPT.Yagut"/>
      <w:bCs/>
    </w:rPr>
  </w:style>
  <w:style w:type="character" w:styleId="FootnoteReference">
    <w:name w:val="footnote reference"/>
    <w:basedOn w:val="DefaultParagraphFont"/>
    <w:uiPriority w:val="99"/>
    <w:rsid w:val="001A06FC"/>
    <w:rPr>
      <w:vertAlign w:val="superscript"/>
    </w:rPr>
  </w:style>
  <w:style w:type="paragraph" w:styleId="PlainText">
    <w:name w:val="Plain Text"/>
    <w:basedOn w:val="Normal"/>
    <w:link w:val="PlainTextChar"/>
    <w:rsid w:val="001A06FC"/>
    <w:rPr>
      <w:rFonts w:ascii="Courier New" w:hAnsi="Courier New" w:cs="Courier New"/>
      <w:noProof w:val="0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1A06FC"/>
    <w:rPr>
      <w:rFonts w:ascii="Courier New" w:hAnsi="Courier New" w:cs="Courier New"/>
      <w:lang w:bidi="ar-SA"/>
    </w:rPr>
  </w:style>
  <w:style w:type="paragraph" w:styleId="NormalWeb">
    <w:name w:val="Normal (Web)"/>
    <w:basedOn w:val="Normal"/>
    <w:uiPriority w:val="99"/>
    <w:unhideWhenUsed/>
    <w:rsid w:val="001A06FC"/>
    <w:pPr>
      <w:bidi w:val="0"/>
      <w:spacing w:before="100" w:beforeAutospacing="1" w:after="100" w:afterAutospacing="1"/>
    </w:pPr>
    <w:rPr>
      <w:rFonts w:cs="Times New Roman"/>
      <w:noProof w:val="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52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F24"/>
    <w:rPr>
      <w:rFonts w:cs="Lotus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2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F24"/>
    <w:rPr>
      <w:rFonts w:cs="Lotus"/>
      <w:noProof/>
      <w:sz w:val="24"/>
      <w:szCs w:val="24"/>
    </w:rPr>
  </w:style>
  <w:style w:type="table" w:styleId="TableGrid">
    <w:name w:val="Table Grid"/>
    <w:basedOn w:val="TableNormal"/>
    <w:rsid w:val="00297D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F4C02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ComplexBLotus14ptJustifyLow">
    <w:name w:val="Style (Complex) B Lotus 14 pt Justify Low"/>
    <w:basedOn w:val="Normal"/>
    <w:link w:val="StyleComplexBLotus14ptJustifyLowChar"/>
    <w:rsid w:val="006A28C9"/>
    <w:pPr>
      <w:jc w:val="lowKashida"/>
    </w:pPr>
    <w:rPr>
      <w:rFonts w:cs="B Lotus"/>
      <w:bCs/>
      <w:noProof w:val="0"/>
      <w:color w:val="000000"/>
      <w:sz w:val="28"/>
      <w:szCs w:val="28"/>
    </w:rPr>
  </w:style>
  <w:style w:type="character" w:customStyle="1" w:styleId="StyleComplexBLotus14ptJustifyLowChar">
    <w:name w:val="Style (Complex) B Lotus 14 pt Justify Low Char"/>
    <w:basedOn w:val="DefaultParagraphFont"/>
    <w:link w:val="StyleComplexBLotus14ptJustifyLow"/>
    <w:rsid w:val="006A28C9"/>
    <w:rPr>
      <w:rFonts w:cs="B Lotus"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618C-7A68-4578-A923-98AF0992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ITC-Center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a.nouri</dc:creator>
  <cp:keywords/>
  <dc:description/>
  <cp:lastModifiedBy>Rahimpour.Ma</cp:lastModifiedBy>
  <cp:revision>11</cp:revision>
  <cp:lastPrinted>2015-10-28T07:54:00Z</cp:lastPrinted>
  <dcterms:created xsi:type="dcterms:W3CDTF">2015-12-14T07:31:00Z</dcterms:created>
  <dcterms:modified xsi:type="dcterms:W3CDTF">2016-07-18T13:40:00Z</dcterms:modified>
</cp:coreProperties>
</file>