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04" w:rsidRDefault="00920804" w:rsidP="00920804">
      <w:pPr>
        <w:widowControl w:val="0"/>
        <w:autoSpaceDE w:val="0"/>
        <w:autoSpaceDN w:val="0"/>
        <w:adjustRightInd w:val="0"/>
        <w:jc w:val="both"/>
        <w:rPr>
          <w:rFonts w:cs="B Lotus"/>
          <w:b/>
          <w:bCs/>
          <w:sz w:val="2"/>
          <w:szCs w:val="2"/>
        </w:rPr>
      </w:pPr>
      <w:r>
        <w:drawing>
          <wp:anchor distT="0" distB="0" distL="114300" distR="114300" simplePos="0" relativeHeight="251773952" behindDoc="0" locked="0" layoutInCell="1" allowOverlap="1">
            <wp:simplePos x="0" y="0"/>
            <wp:positionH relativeFrom="column">
              <wp:posOffset>1752600</wp:posOffset>
            </wp:positionH>
            <wp:positionV relativeFrom="paragraph">
              <wp:posOffset>-511175</wp:posOffset>
            </wp:positionV>
            <wp:extent cx="800735" cy="1052195"/>
            <wp:effectExtent l="1905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srcRect/>
                    <a:stretch>
                      <a:fillRect/>
                    </a:stretch>
                  </pic:blipFill>
                  <pic:spPr bwMode="auto">
                    <a:xfrm>
                      <a:off x="0" y="0"/>
                      <a:ext cx="800735" cy="1052195"/>
                    </a:xfrm>
                    <a:prstGeom prst="rect">
                      <a:avLst/>
                    </a:prstGeom>
                    <a:noFill/>
                    <a:ln w="9525">
                      <a:noFill/>
                      <a:miter lim="800000"/>
                      <a:headEnd/>
                      <a:tailEnd/>
                    </a:ln>
                  </pic:spPr>
                </pic:pic>
              </a:graphicData>
            </a:graphic>
          </wp:anchor>
        </w:drawing>
      </w:r>
    </w:p>
    <w:p w:rsidR="00920804" w:rsidRDefault="00920804" w:rsidP="00920804">
      <w:pPr>
        <w:widowControl w:val="0"/>
        <w:autoSpaceDE w:val="0"/>
        <w:autoSpaceDN w:val="0"/>
        <w:adjustRightInd w:val="0"/>
        <w:jc w:val="both"/>
        <w:rPr>
          <w:rFonts w:cs="B Lotus" w:hint="cs"/>
          <w:b/>
          <w:bCs/>
          <w:sz w:val="2"/>
          <w:szCs w:val="2"/>
        </w:rPr>
      </w:pPr>
    </w:p>
    <w:p w:rsidR="00920804" w:rsidRPr="005E0903" w:rsidRDefault="00920804" w:rsidP="00920804">
      <w:pPr>
        <w:widowControl w:val="0"/>
        <w:autoSpaceDE w:val="0"/>
        <w:autoSpaceDN w:val="0"/>
        <w:adjustRightInd w:val="0"/>
        <w:jc w:val="both"/>
        <w:rPr>
          <w:rFonts w:cs="B Lotus"/>
          <w:b/>
          <w:bCs/>
          <w:sz w:val="2"/>
          <w:szCs w:val="2"/>
          <w:rtl/>
        </w:rPr>
      </w:pPr>
    </w:p>
    <w:tbl>
      <w:tblPr>
        <w:bidiVisual/>
        <w:tblW w:w="0" w:type="auto"/>
        <w:tblLook w:val="01E0"/>
      </w:tblPr>
      <w:tblGrid>
        <w:gridCol w:w="2302"/>
        <w:gridCol w:w="2302"/>
        <w:gridCol w:w="2302"/>
      </w:tblGrid>
      <w:tr w:rsidR="00920804" w:rsidRPr="00AF141B" w:rsidTr="00CF1DD1">
        <w:tc>
          <w:tcPr>
            <w:tcW w:w="2302" w:type="dxa"/>
          </w:tcPr>
          <w:p w:rsidR="00920804" w:rsidRPr="00AF141B" w:rsidRDefault="00920804" w:rsidP="00CF1DD1">
            <w:pPr>
              <w:widowControl w:val="0"/>
              <w:autoSpaceDE w:val="0"/>
              <w:autoSpaceDN w:val="0"/>
              <w:adjustRightInd w:val="0"/>
              <w:jc w:val="both"/>
              <w:rPr>
                <w:rFonts w:cs="B Lotus"/>
                <w:b/>
                <w:bCs/>
              </w:rPr>
            </w:pPr>
            <w:r w:rsidRPr="00AF141B">
              <w:rPr>
                <w:rFonts w:cs="B Lotus"/>
                <w:b/>
                <w:bCs/>
                <w:rtl/>
              </w:rPr>
              <w:t xml:space="preserve">دوره </w:t>
            </w:r>
            <w:r>
              <w:rPr>
                <w:rFonts w:cs="B Lotus" w:hint="cs"/>
                <w:b/>
                <w:bCs/>
                <w:rtl/>
              </w:rPr>
              <w:t>دهم</w:t>
            </w:r>
            <w:r w:rsidRPr="00AF141B">
              <w:rPr>
                <w:rFonts w:cs="B Lotus"/>
                <w:b/>
                <w:bCs/>
                <w:rtl/>
              </w:rPr>
              <w:t xml:space="preserve"> ـ سال </w:t>
            </w:r>
            <w:r w:rsidRPr="00AF141B">
              <w:rPr>
                <w:rFonts w:cs="B Lotus" w:hint="cs"/>
                <w:b/>
                <w:bCs/>
                <w:rtl/>
              </w:rPr>
              <w:t>اول</w:t>
            </w:r>
          </w:p>
        </w:tc>
        <w:tc>
          <w:tcPr>
            <w:tcW w:w="2302" w:type="dxa"/>
          </w:tcPr>
          <w:p w:rsidR="00920804" w:rsidRPr="00AF141B" w:rsidRDefault="00920804" w:rsidP="00CF1DD1">
            <w:pPr>
              <w:widowControl w:val="0"/>
              <w:autoSpaceDE w:val="0"/>
              <w:autoSpaceDN w:val="0"/>
              <w:adjustRightInd w:val="0"/>
              <w:jc w:val="both"/>
              <w:rPr>
                <w:rFonts w:cs="B Lotus"/>
                <w:b/>
                <w:bCs/>
              </w:rPr>
            </w:pPr>
          </w:p>
        </w:tc>
        <w:tc>
          <w:tcPr>
            <w:tcW w:w="2302" w:type="dxa"/>
          </w:tcPr>
          <w:p w:rsidR="00920804" w:rsidRPr="00AF141B" w:rsidRDefault="00920804" w:rsidP="00CF1DD1">
            <w:pPr>
              <w:widowControl w:val="0"/>
              <w:autoSpaceDE w:val="0"/>
              <w:autoSpaceDN w:val="0"/>
              <w:adjustRightInd w:val="0"/>
              <w:jc w:val="both"/>
              <w:rPr>
                <w:rFonts w:cs="B Lotus"/>
                <w:b/>
                <w:bCs/>
              </w:rPr>
            </w:pPr>
            <w:r w:rsidRPr="00AF141B">
              <w:rPr>
                <w:rFonts w:cs="B Lotus"/>
                <w:b/>
                <w:bCs/>
                <w:rtl/>
              </w:rPr>
              <w:t xml:space="preserve">شماره چاپ           </w:t>
            </w:r>
            <w:r>
              <w:rPr>
                <w:rFonts w:cs="B Lotus" w:hint="cs"/>
                <w:b/>
                <w:bCs/>
                <w:rtl/>
              </w:rPr>
              <w:t>80</w:t>
            </w:r>
          </w:p>
        </w:tc>
      </w:tr>
      <w:tr w:rsidR="00920804" w:rsidRPr="00AF141B" w:rsidTr="00CF1DD1">
        <w:tc>
          <w:tcPr>
            <w:tcW w:w="2302" w:type="dxa"/>
          </w:tcPr>
          <w:p w:rsidR="00920804" w:rsidRPr="00AF141B" w:rsidRDefault="00920804" w:rsidP="003634CA">
            <w:pPr>
              <w:widowControl w:val="0"/>
              <w:autoSpaceDE w:val="0"/>
              <w:autoSpaceDN w:val="0"/>
              <w:adjustRightInd w:val="0"/>
              <w:jc w:val="both"/>
              <w:rPr>
                <w:rFonts w:cs="B Lotus"/>
                <w:b/>
                <w:bCs/>
              </w:rPr>
            </w:pPr>
            <w:r w:rsidRPr="00AF141B">
              <w:rPr>
                <w:rFonts w:cs="B Lotus"/>
                <w:b/>
                <w:bCs/>
                <w:rtl/>
              </w:rPr>
              <w:t xml:space="preserve">تاريخ چاپ </w:t>
            </w:r>
            <w:r>
              <w:rPr>
                <w:rFonts w:cs="B Lotus" w:hint="cs"/>
                <w:b/>
                <w:bCs/>
                <w:rtl/>
              </w:rPr>
              <w:t>2</w:t>
            </w:r>
            <w:r w:rsidR="003634CA">
              <w:rPr>
                <w:rFonts w:cs="B Lotus" w:hint="cs"/>
                <w:b/>
                <w:bCs/>
                <w:rtl/>
              </w:rPr>
              <w:t>6</w:t>
            </w:r>
            <w:r w:rsidRPr="00AF141B">
              <w:rPr>
                <w:rFonts w:cs="B Lotus"/>
                <w:b/>
                <w:bCs/>
                <w:rtl/>
              </w:rPr>
              <w:t>/4/</w:t>
            </w:r>
            <w:r>
              <w:rPr>
                <w:rFonts w:cs="B Lotus" w:hint="cs"/>
                <w:b/>
                <w:bCs/>
                <w:rtl/>
              </w:rPr>
              <w:t>1395</w:t>
            </w:r>
          </w:p>
        </w:tc>
        <w:tc>
          <w:tcPr>
            <w:tcW w:w="2302" w:type="dxa"/>
          </w:tcPr>
          <w:p w:rsidR="00920804" w:rsidRPr="00AF141B" w:rsidRDefault="00920804" w:rsidP="00CF1DD1">
            <w:pPr>
              <w:widowControl w:val="0"/>
              <w:autoSpaceDE w:val="0"/>
              <w:autoSpaceDN w:val="0"/>
              <w:adjustRightInd w:val="0"/>
              <w:jc w:val="both"/>
              <w:rPr>
                <w:rFonts w:cs="B Lotus"/>
                <w:b/>
                <w:bCs/>
              </w:rPr>
            </w:pPr>
          </w:p>
        </w:tc>
        <w:tc>
          <w:tcPr>
            <w:tcW w:w="2302" w:type="dxa"/>
          </w:tcPr>
          <w:p w:rsidR="00920804" w:rsidRPr="00AF141B" w:rsidRDefault="00920804" w:rsidP="00CF1DD1">
            <w:pPr>
              <w:widowControl w:val="0"/>
              <w:autoSpaceDE w:val="0"/>
              <w:autoSpaceDN w:val="0"/>
              <w:adjustRightInd w:val="0"/>
              <w:jc w:val="both"/>
              <w:rPr>
                <w:rFonts w:cs="B Lotus"/>
                <w:b/>
                <w:bCs/>
              </w:rPr>
            </w:pPr>
            <w:r w:rsidRPr="00AF141B">
              <w:rPr>
                <w:rFonts w:cs="B Lotus"/>
                <w:b/>
                <w:bCs/>
                <w:rtl/>
              </w:rPr>
              <w:t xml:space="preserve">شماره ثبت             </w:t>
            </w:r>
            <w:r>
              <w:rPr>
                <w:rFonts w:cs="B Lotus" w:hint="cs"/>
                <w:b/>
                <w:bCs/>
                <w:rtl/>
              </w:rPr>
              <w:t>69</w:t>
            </w:r>
          </w:p>
        </w:tc>
      </w:tr>
    </w:tbl>
    <w:p w:rsidR="00920804" w:rsidRPr="00074698" w:rsidRDefault="00920804" w:rsidP="00920804">
      <w:pPr>
        <w:widowControl w:val="0"/>
        <w:autoSpaceDE w:val="0"/>
        <w:autoSpaceDN w:val="0"/>
        <w:adjustRightInd w:val="0"/>
        <w:jc w:val="center"/>
        <w:rPr>
          <w:rFonts w:cs="B Titr"/>
          <w:b/>
          <w:bCs/>
          <w:spacing w:val="-4"/>
          <w:rtl/>
        </w:rPr>
      </w:pPr>
    </w:p>
    <w:p w:rsidR="00920804" w:rsidRDefault="00920804" w:rsidP="00920804">
      <w:pPr>
        <w:widowControl w:val="0"/>
        <w:autoSpaceDE w:val="0"/>
        <w:autoSpaceDN w:val="0"/>
        <w:adjustRightInd w:val="0"/>
        <w:jc w:val="center"/>
        <w:rPr>
          <w:rFonts w:cs="B Titr"/>
          <w:b/>
          <w:bCs/>
          <w:spacing w:val="-4"/>
          <w:sz w:val="40"/>
          <w:szCs w:val="40"/>
          <w:rtl/>
        </w:rPr>
      </w:pPr>
      <w:r>
        <w:rPr>
          <w:rFonts w:cs="B Titr"/>
          <w:b/>
          <w:bCs/>
          <w:spacing w:val="-4"/>
          <w:sz w:val="40"/>
          <w:szCs w:val="40"/>
          <w:rtl/>
        </w:rPr>
        <w:t>يك شوري</w:t>
      </w:r>
    </w:p>
    <w:p w:rsidR="00074698" w:rsidRPr="00074698" w:rsidRDefault="00074698" w:rsidP="00920804">
      <w:pPr>
        <w:jc w:val="center"/>
        <w:rPr>
          <w:rFonts w:ascii="Titr" w:hAnsi="Titr" w:cs="B Titr"/>
          <w:b/>
          <w:bCs/>
          <w:sz w:val="18"/>
          <w:szCs w:val="18"/>
          <w:rtl/>
        </w:rPr>
      </w:pPr>
    </w:p>
    <w:p w:rsidR="00920804" w:rsidRDefault="00920804" w:rsidP="00920804">
      <w:pPr>
        <w:jc w:val="center"/>
        <w:rPr>
          <w:rFonts w:ascii="Titr" w:hAnsi="Titr" w:cs="B Titr"/>
          <w:b/>
          <w:bCs/>
          <w:sz w:val="28"/>
          <w:szCs w:val="28"/>
          <w:rtl/>
        </w:rPr>
      </w:pPr>
      <w:r w:rsidRPr="00246134">
        <w:rPr>
          <w:rFonts w:ascii="Titr" w:hAnsi="Titr" w:cs="B Titr" w:hint="eastAsia"/>
          <w:b/>
          <w:bCs/>
          <w:sz w:val="28"/>
          <w:szCs w:val="28"/>
          <w:rtl/>
        </w:rPr>
        <w:t>لايحه</w:t>
      </w:r>
      <w:r w:rsidRPr="00246134">
        <w:rPr>
          <w:rFonts w:ascii="Titr" w:hAnsi="Titr" w:cs="B Titr"/>
          <w:b/>
          <w:bCs/>
          <w:sz w:val="28"/>
          <w:szCs w:val="28"/>
          <w:rtl/>
        </w:rPr>
        <w:t xml:space="preserve"> </w:t>
      </w:r>
      <w:r>
        <w:rPr>
          <w:rFonts w:ascii="Titr" w:hAnsi="Titr" w:cs="B Titr" w:hint="cs"/>
          <w:b/>
          <w:bCs/>
          <w:sz w:val="28"/>
          <w:szCs w:val="28"/>
          <w:rtl/>
          <w:lang w:bidi="ar-SA"/>
        </w:rPr>
        <w:t>مجازات‌هاي</w:t>
      </w:r>
      <w:r>
        <w:rPr>
          <w:rFonts w:ascii="Titr" w:hAnsi="Titr" w:cs="B Titr" w:hint="cs"/>
          <w:b/>
          <w:bCs/>
          <w:sz w:val="28"/>
          <w:szCs w:val="28"/>
          <w:rtl/>
        </w:rPr>
        <w:t xml:space="preserve"> اجتماعي جايگزين زندان</w:t>
      </w:r>
    </w:p>
    <w:p w:rsidR="00920804" w:rsidRPr="00074698" w:rsidRDefault="00920804" w:rsidP="00920804">
      <w:pPr>
        <w:jc w:val="center"/>
        <w:rPr>
          <w:rFonts w:cs="B Lotus"/>
          <w:b/>
          <w:bCs/>
          <w:spacing w:val="-4"/>
          <w:sz w:val="20"/>
          <w:szCs w:val="20"/>
          <w:rtl/>
        </w:rPr>
      </w:pPr>
    </w:p>
    <w:p w:rsidR="00920804" w:rsidRDefault="00920804" w:rsidP="00920804">
      <w:pPr>
        <w:spacing w:line="228" w:lineRule="auto"/>
        <w:ind w:left="250"/>
        <w:jc w:val="center"/>
        <w:outlineLvl w:val="0"/>
        <w:rPr>
          <w:rFonts w:cs="B Lotus"/>
          <w:b/>
          <w:bCs/>
          <w:color w:val="000000"/>
          <w:spacing w:val="-4"/>
          <w:sz w:val="30"/>
          <w:szCs w:val="30"/>
          <w:rtl/>
        </w:rPr>
      </w:pPr>
      <w:r>
        <w:rPr>
          <w:rFonts w:cs="B Lotus" w:hint="cs"/>
          <w:b/>
          <w:bCs/>
          <w:color w:val="000000"/>
          <w:spacing w:val="-4"/>
          <w:sz w:val="30"/>
          <w:szCs w:val="30"/>
          <w:rtl/>
        </w:rPr>
        <w:t>(در اجراي ماده«141» آيين‌نامه داخلي مجلس شوراي اسلامي)</w:t>
      </w:r>
    </w:p>
    <w:p w:rsidR="00920804" w:rsidRDefault="00920804" w:rsidP="00920804">
      <w:pPr>
        <w:widowControl w:val="0"/>
        <w:autoSpaceDE w:val="0"/>
        <w:autoSpaceDN w:val="0"/>
        <w:adjustRightInd w:val="0"/>
        <w:jc w:val="center"/>
        <w:rPr>
          <w:rFonts w:cs="B Lotus"/>
          <w:b/>
          <w:bCs/>
          <w:spacing w:val="-4"/>
          <w:sz w:val="28"/>
          <w:szCs w:val="28"/>
          <w:rtl/>
        </w:rPr>
      </w:pPr>
    </w:p>
    <w:p w:rsidR="00920804" w:rsidRPr="000C1DBF" w:rsidRDefault="00920804" w:rsidP="00920804">
      <w:pPr>
        <w:widowControl w:val="0"/>
        <w:jc w:val="highKashida"/>
        <w:rPr>
          <w:rFonts w:cs="B Lotus"/>
          <w:spacing w:val="-4"/>
          <w:sz w:val="32"/>
          <w:szCs w:val="32"/>
          <w:rtl/>
        </w:rPr>
      </w:pPr>
      <w:r w:rsidRPr="000C1DBF">
        <w:rPr>
          <w:rFonts w:cs="B Lotus"/>
          <w:spacing w:val="-4"/>
          <w:sz w:val="32"/>
          <w:szCs w:val="32"/>
          <w:rtl/>
        </w:rPr>
        <w:t>كميسيونهاي ارجاعي</w:t>
      </w:r>
    </w:p>
    <w:p w:rsidR="00920804" w:rsidRPr="000C1DBF" w:rsidRDefault="00DC0DEC" w:rsidP="00920804">
      <w:pPr>
        <w:widowControl w:val="0"/>
        <w:ind w:left="1440"/>
        <w:jc w:val="highKashida"/>
        <w:rPr>
          <w:rFonts w:cs="B Lotus"/>
          <w:spacing w:val="-4"/>
          <w:sz w:val="32"/>
          <w:szCs w:val="32"/>
          <w:rtl/>
        </w:rPr>
      </w:pPr>
      <w:r w:rsidRPr="00DC0DEC">
        <w:rPr>
          <w:rtl/>
        </w:rPr>
        <w:pict>
          <v:shapetype id="_x0000_t202" coordsize="21600,21600" o:spt="202" path="m,l,21600r21600,l21600,xe">
            <v:stroke joinstyle="miter"/>
            <v:path gradientshapeok="t" o:connecttype="rect"/>
          </v:shapetype>
          <v:shape id="_x0000_s1165" type="#_x0000_t202" style="position:absolute;left:0;text-align:left;margin-left:0;margin-top:2.25pt;width:231.6pt;height:35.5pt;z-index:251774976">
            <v:textbox style="mso-next-textbox:#_x0000_s1165">
              <w:txbxContent>
                <w:p w:rsidR="00920804" w:rsidRPr="00BB0B93" w:rsidRDefault="00920804" w:rsidP="00920804">
                  <w:pPr>
                    <w:jc w:val="lowKashida"/>
                    <w:rPr>
                      <w:rFonts w:cs="B Lotus"/>
                      <w:sz w:val="32"/>
                      <w:szCs w:val="28"/>
                      <w:rtl/>
                    </w:rPr>
                  </w:pPr>
                  <w:r>
                    <w:rPr>
                      <w:rFonts w:cs="B Lotus" w:hint="cs"/>
                      <w:sz w:val="32"/>
                      <w:szCs w:val="28"/>
                      <w:rtl/>
                    </w:rPr>
                    <w:t>قضائي و حقوقي</w:t>
                  </w:r>
                </w:p>
              </w:txbxContent>
            </v:textbox>
          </v:shape>
        </w:pict>
      </w:r>
      <w:r w:rsidR="00920804" w:rsidRPr="000C1DBF">
        <w:rPr>
          <w:rFonts w:cs="B Lotus"/>
          <w:spacing w:val="-4"/>
          <w:sz w:val="32"/>
          <w:szCs w:val="32"/>
          <w:rtl/>
        </w:rPr>
        <w:t>اصلي</w:t>
      </w:r>
      <w:r w:rsidR="00920804">
        <w:rPr>
          <w:rFonts w:cs="B Lotus"/>
          <w:spacing w:val="-4"/>
          <w:sz w:val="32"/>
          <w:szCs w:val="32"/>
          <w:rtl/>
        </w:rPr>
        <w:t xml:space="preserve"> </w:t>
      </w:r>
      <w:r w:rsidR="00920804" w:rsidRPr="000C1DBF">
        <w:rPr>
          <w:rFonts w:cs="B Lotus"/>
          <w:spacing w:val="-4"/>
          <w:sz w:val="32"/>
          <w:szCs w:val="32"/>
          <w:rtl/>
        </w:rPr>
        <w:t>:</w:t>
      </w:r>
    </w:p>
    <w:p w:rsidR="00920804" w:rsidRPr="000C1DBF" w:rsidRDefault="00920804" w:rsidP="00920804">
      <w:pPr>
        <w:widowControl w:val="0"/>
        <w:ind w:left="1440"/>
        <w:jc w:val="highKashida"/>
        <w:rPr>
          <w:rFonts w:cs="B Lotus"/>
          <w:spacing w:val="-4"/>
          <w:sz w:val="2"/>
          <w:szCs w:val="2"/>
          <w:rtl/>
        </w:rPr>
      </w:pPr>
    </w:p>
    <w:p w:rsidR="00920804" w:rsidRPr="002B5DAC" w:rsidRDefault="00DC0DEC" w:rsidP="00920804">
      <w:pPr>
        <w:widowControl w:val="0"/>
        <w:ind w:left="1440"/>
        <w:jc w:val="highKashida"/>
        <w:rPr>
          <w:rFonts w:cs="B Lotus"/>
          <w:spacing w:val="-4"/>
          <w:sz w:val="32"/>
          <w:szCs w:val="32"/>
          <w:rtl/>
        </w:rPr>
      </w:pPr>
      <w:r w:rsidRPr="00DC0DEC">
        <w:rPr>
          <w:rtl/>
        </w:rPr>
        <w:pict>
          <v:shape id="_x0000_s1166" type="#_x0000_t202" style="position:absolute;left:0;text-align:left;margin-left:0;margin-top:19.3pt;width:231.6pt;height:55.15pt;z-index:251776000">
            <v:textbox style="mso-next-textbox:#_x0000_s1166">
              <w:txbxContent>
                <w:p w:rsidR="00920804" w:rsidRPr="00BB0B93" w:rsidRDefault="00920804" w:rsidP="00920804">
                  <w:pPr>
                    <w:jc w:val="lowKashida"/>
                    <w:rPr>
                      <w:rFonts w:cs="B Lotus"/>
                      <w:sz w:val="32"/>
                      <w:szCs w:val="28"/>
                      <w:rtl/>
                    </w:rPr>
                  </w:pPr>
                  <w:r>
                    <w:rPr>
                      <w:rFonts w:cs="B Lotus" w:hint="cs"/>
                      <w:sz w:val="32"/>
                      <w:szCs w:val="28"/>
                      <w:rtl/>
                    </w:rPr>
                    <w:t xml:space="preserve">آموزش، تحقيقات و فناوري- اجتماعي- </w:t>
                  </w:r>
                  <w:r>
                    <w:rPr>
                      <w:rFonts w:cs="B Lotus"/>
                      <w:sz w:val="32"/>
                      <w:szCs w:val="28"/>
                      <w:rtl/>
                    </w:rPr>
                    <w:t>امنيت ملي وسياست</w:t>
                  </w:r>
                  <w:r>
                    <w:rPr>
                      <w:rFonts w:cs="B Lotus" w:hint="cs"/>
                      <w:sz w:val="32"/>
                      <w:szCs w:val="28"/>
                      <w:rtl/>
                    </w:rPr>
                    <w:t>‌</w:t>
                  </w:r>
                  <w:r>
                    <w:rPr>
                      <w:rFonts w:cs="B Lotus"/>
                      <w:sz w:val="32"/>
                      <w:szCs w:val="28"/>
                      <w:rtl/>
                    </w:rPr>
                    <w:t xml:space="preserve">خارجي- بهداشت و درمان- </w:t>
                  </w:r>
                  <w:r>
                    <w:rPr>
                      <w:rFonts w:cs="B Lotus" w:hint="cs"/>
                      <w:sz w:val="32"/>
                      <w:szCs w:val="28"/>
                      <w:rtl/>
                    </w:rPr>
                    <w:t>فرهنگي</w:t>
                  </w:r>
                </w:p>
              </w:txbxContent>
            </v:textbox>
          </v:shape>
        </w:pict>
      </w:r>
    </w:p>
    <w:p w:rsidR="00920804" w:rsidRDefault="00920804" w:rsidP="00920804">
      <w:pPr>
        <w:widowControl w:val="0"/>
        <w:ind w:left="1440"/>
        <w:jc w:val="highKashida"/>
        <w:rPr>
          <w:rFonts w:cs="B Lotus"/>
          <w:spacing w:val="-4"/>
          <w:sz w:val="32"/>
          <w:szCs w:val="32"/>
          <w:rtl/>
        </w:rPr>
      </w:pPr>
      <w:r w:rsidRPr="000C1DBF">
        <w:rPr>
          <w:rFonts w:cs="B Lotus"/>
          <w:spacing w:val="-4"/>
          <w:sz w:val="32"/>
          <w:szCs w:val="32"/>
          <w:rtl/>
        </w:rPr>
        <w:t>فرعي</w:t>
      </w:r>
      <w:r>
        <w:rPr>
          <w:rFonts w:cs="B Lotus"/>
          <w:spacing w:val="-4"/>
          <w:sz w:val="32"/>
          <w:szCs w:val="32"/>
          <w:rtl/>
        </w:rPr>
        <w:t xml:space="preserve"> </w:t>
      </w:r>
      <w:r w:rsidRPr="000C1DBF">
        <w:rPr>
          <w:rFonts w:cs="B Lotus"/>
          <w:spacing w:val="-4"/>
          <w:sz w:val="32"/>
          <w:szCs w:val="32"/>
          <w:rtl/>
        </w:rPr>
        <w:t>:</w:t>
      </w:r>
    </w:p>
    <w:p w:rsidR="00920804" w:rsidRDefault="00920804" w:rsidP="00920804">
      <w:pPr>
        <w:widowControl w:val="0"/>
        <w:jc w:val="center"/>
        <w:rPr>
          <w:rFonts w:cs="B Titr"/>
          <w:b/>
          <w:bCs/>
          <w:color w:val="000000"/>
          <w:spacing w:val="-4"/>
          <w:sz w:val="22"/>
          <w:szCs w:val="22"/>
          <w:rtl/>
        </w:rPr>
      </w:pPr>
    </w:p>
    <w:p w:rsidR="00920804" w:rsidRDefault="00920804" w:rsidP="00920804">
      <w:pPr>
        <w:widowControl w:val="0"/>
        <w:autoSpaceDE w:val="0"/>
        <w:autoSpaceDN w:val="0"/>
        <w:adjustRightInd w:val="0"/>
        <w:jc w:val="center"/>
        <w:rPr>
          <w:rFonts w:cs="B Titr"/>
          <w:b/>
          <w:bCs/>
          <w:spacing w:val="-4"/>
          <w:sz w:val="28"/>
          <w:szCs w:val="28"/>
          <w:rtl/>
        </w:rPr>
      </w:pPr>
    </w:p>
    <w:p w:rsidR="006754E9" w:rsidRDefault="006754E9" w:rsidP="00920804">
      <w:pPr>
        <w:widowControl w:val="0"/>
        <w:autoSpaceDE w:val="0"/>
        <w:autoSpaceDN w:val="0"/>
        <w:adjustRightInd w:val="0"/>
        <w:jc w:val="center"/>
        <w:rPr>
          <w:rFonts w:cs="B Titr"/>
          <w:b/>
          <w:bCs/>
          <w:spacing w:val="-4"/>
          <w:sz w:val="28"/>
          <w:szCs w:val="28"/>
          <w:rtl/>
        </w:rPr>
      </w:pPr>
    </w:p>
    <w:tbl>
      <w:tblPr>
        <w:tblStyle w:val="TableGrid1"/>
        <w:bidiVisual/>
        <w:tblW w:w="0" w:type="auto"/>
        <w:tblInd w:w="844" w:type="dxa"/>
        <w:tblLook w:val="04A0"/>
      </w:tblPr>
      <w:tblGrid>
        <w:gridCol w:w="5103"/>
      </w:tblGrid>
      <w:tr w:rsidR="005D3017" w:rsidRPr="002F4C02" w:rsidTr="005D3017">
        <w:trPr>
          <w:trHeight w:val="503"/>
        </w:trPr>
        <w:tc>
          <w:tcPr>
            <w:tcW w:w="5103" w:type="dxa"/>
            <w:vAlign w:val="center"/>
          </w:tcPr>
          <w:p w:rsidR="005D3017" w:rsidRPr="002F4C02" w:rsidRDefault="005D3017" w:rsidP="005D3017">
            <w:pPr>
              <w:widowControl w:val="0"/>
              <w:spacing w:line="192" w:lineRule="auto"/>
              <w:jc w:val="center"/>
              <w:rPr>
                <w:rFonts w:cs="B Titr"/>
                <w:b/>
                <w:bCs/>
                <w:color w:val="000000"/>
                <w:spacing w:val="-4"/>
                <w:sz w:val="20"/>
                <w:szCs w:val="20"/>
                <w:rtl/>
              </w:rPr>
            </w:pPr>
            <w:r w:rsidRPr="002F4C02">
              <w:rPr>
                <w:rFonts w:cs="B Titr" w:hint="cs"/>
                <w:b/>
                <w:bCs/>
                <w:color w:val="000000"/>
                <w:spacing w:val="-4"/>
                <w:rtl/>
              </w:rPr>
              <w:t>سوابق به دل</w:t>
            </w:r>
            <w:r>
              <w:rPr>
                <w:rFonts w:cs="B Titr" w:hint="cs"/>
                <w:b/>
                <w:bCs/>
                <w:color w:val="000000"/>
                <w:spacing w:val="-4"/>
                <w:rtl/>
              </w:rPr>
              <w:t>يل حجيم بودن، جداگانه چاپ  مي‌شود.</w:t>
            </w:r>
          </w:p>
        </w:tc>
      </w:tr>
    </w:tbl>
    <w:p w:rsidR="000C249C" w:rsidRDefault="000C249C" w:rsidP="00920804">
      <w:pPr>
        <w:widowControl w:val="0"/>
        <w:autoSpaceDE w:val="0"/>
        <w:autoSpaceDN w:val="0"/>
        <w:adjustRightInd w:val="0"/>
        <w:jc w:val="center"/>
        <w:rPr>
          <w:rFonts w:cs="B Titr"/>
          <w:b/>
          <w:bCs/>
          <w:spacing w:val="-4"/>
          <w:sz w:val="28"/>
          <w:szCs w:val="28"/>
          <w:rtl/>
        </w:rPr>
      </w:pPr>
    </w:p>
    <w:p w:rsidR="00920804" w:rsidRDefault="00920804" w:rsidP="00920804">
      <w:pPr>
        <w:widowControl w:val="0"/>
        <w:autoSpaceDE w:val="0"/>
        <w:autoSpaceDN w:val="0"/>
        <w:adjustRightInd w:val="0"/>
        <w:jc w:val="center"/>
        <w:rPr>
          <w:rFonts w:cs="B Titr"/>
          <w:b/>
          <w:bCs/>
          <w:spacing w:val="-4"/>
          <w:sz w:val="28"/>
          <w:szCs w:val="28"/>
          <w:rtl/>
        </w:rPr>
      </w:pPr>
      <w:r>
        <w:rPr>
          <w:rFonts w:cs="B Titr"/>
          <w:b/>
          <w:bCs/>
          <w:spacing w:val="-4"/>
          <w:sz w:val="28"/>
          <w:szCs w:val="28"/>
          <w:rtl/>
        </w:rPr>
        <w:t>معاونت</w:t>
      </w:r>
      <w:r w:rsidRPr="009C78D0">
        <w:rPr>
          <w:rFonts w:cs="B Titr"/>
          <w:b/>
          <w:bCs/>
          <w:spacing w:val="-4"/>
          <w:sz w:val="28"/>
          <w:szCs w:val="28"/>
          <w:rtl/>
        </w:rPr>
        <w:t xml:space="preserve"> قوانين</w:t>
      </w:r>
    </w:p>
    <w:p w:rsidR="00920804" w:rsidRPr="00006CE5" w:rsidRDefault="00920804" w:rsidP="00920804">
      <w:pPr>
        <w:widowControl w:val="0"/>
        <w:autoSpaceDE w:val="0"/>
        <w:autoSpaceDN w:val="0"/>
        <w:adjustRightInd w:val="0"/>
        <w:jc w:val="center"/>
        <w:rPr>
          <w:rFonts w:cs="B Titr"/>
          <w:b/>
          <w:bCs/>
          <w:spacing w:val="-4"/>
          <w:sz w:val="22"/>
          <w:szCs w:val="22"/>
          <w:rtl/>
        </w:rPr>
      </w:pPr>
      <w:r w:rsidRPr="00006CE5">
        <w:rPr>
          <w:rFonts w:cs="B Titr" w:hint="cs"/>
          <w:b/>
          <w:bCs/>
          <w:spacing w:val="-4"/>
          <w:sz w:val="22"/>
          <w:szCs w:val="22"/>
          <w:rtl/>
        </w:rPr>
        <w:t>اداره كل تدوين قوانين</w:t>
      </w:r>
    </w:p>
    <w:p w:rsidR="00920804" w:rsidRDefault="00920804" w:rsidP="00920804">
      <w:pPr>
        <w:jc w:val="center"/>
        <w:rPr>
          <w:rFonts w:cs="B Lotus"/>
          <w:spacing w:val="-4"/>
          <w:sz w:val="28"/>
          <w:szCs w:val="28"/>
          <w:rtl/>
        </w:rPr>
      </w:pPr>
      <w:r w:rsidRPr="00A0493C">
        <w:rPr>
          <w:rFonts w:cs="B Lotus"/>
          <w:spacing w:val="-4"/>
          <w:sz w:val="28"/>
          <w:szCs w:val="28"/>
          <w:rtl/>
        </w:rPr>
        <w:lastRenderedPageBreak/>
        <w:t>باسمه تعالي</w:t>
      </w:r>
    </w:p>
    <w:p w:rsidR="00920804" w:rsidRPr="003B1D88" w:rsidRDefault="00920804" w:rsidP="00920804">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920804" w:rsidRPr="003B1D88" w:rsidRDefault="00920804" w:rsidP="00920804">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920804" w:rsidRPr="003B1D88" w:rsidRDefault="00920804" w:rsidP="00920804">
      <w:pPr>
        <w:jc w:val="lowKashida"/>
        <w:rPr>
          <w:rFonts w:cs="B Lotus"/>
          <w:b/>
          <w:bCs/>
          <w:spacing w:val="-4"/>
          <w:sz w:val="28"/>
          <w:szCs w:val="28"/>
          <w:rtl/>
        </w:rPr>
      </w:pPr>
      <w:r>
        <w:rPr>
          <w:rFonts w:cs="B Lotus" w:hint="cs"/>
          <w:b/>
          <w:bCs/>
          <w:spacing w:val="-4"/>
          <w:sz w:val="28"/>
          <w:szCs w:val="28"/>
          <w:rtl/>
        </w:rPr>
        <w:t>معاونت امور مجلس رئيس جمهور</w:t>
      </w:r>
    </w:p>
    <w:p w:rsidR="00920804" w:rsidRDefault="00920804" w:rsidP="00920804">
      <w:pPr>
        <w:ind w:firstLine="567"/>
        <w:jc w:val="lowKashida"/>
        <w:rPr>
          <w:rFonts w:cs="B Lotus"/>
          <w:sz w:val="28"/>
          <w:szCs w:val="28"/>
          <w:rtl/>
        </w:rPr>
      </w:pPr>
      <w:r>
        <w:rPr>
          <w:rFonts w:cs="B Lotus" w:hint="cs"/>
          <w:sz w:val="28"/>
          <w:szCs w:val="28"/>
          <w:rtl/>
        </w:rPr>
        <w:t>هيأت وزيران در جلسه مورخ 16/3/1395 موافقت كرد:</w:t>
      </w:r>
    </w:p>
    <w:p w:rsidR="00920804" w:rsidRDefault="00920804" w:rsidP="00920804">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920804" w:rsidRDefault="00920804" w:rsidP="00920804">
      <w:pPr>
        <w:ind w:left="3969"/>
        <w:jc w:val="center"/>
        <w:rPr>
          <w:rFonts w:cs="B Lotus"/>
          <w:b/>
          <w:bCs/>
          <w:spacing w:val="-4"/>
          <w:sz w:val="28"/>
          <w:szCs w:val="28"/>
          <w:rtl/>
        </w:rPr>
      </w:pPr>
      <w:r>
        <w:rPr>
          <w:rFonts w:cs="B Lotus" w:hint="cs"/>
          <w:b/>
          <w:bCs/>
          <w:spacing w:val="-4"/>
          <w:sz w:val="28"/>
          <w:szCs w:val="28"/>
          <w:rtl/>
        </w:rPr>
        <w:t>اسحاق جهانگيري</w:t>
      </w:r>
    </w:p>
    <w:p w:rsidR="00920804" w:rsidRDefault="00920804" w:rsidP="00920804">
      <w:pPr>
        <w:ind w:left="3969"/>
        <w:jc w:val="center"/>
        <w:rPr>
          <w:rFonts w:cs="B Lotus"/>
          <w:b/>
          <w:bCs/>
          <w:spacing w:val="-4"/>
          <w:sz w:val="28"/>
          <w:szCs w:val="28"/>
          <w:rtl/>
        </w:rPr>
      </w:pPr>
      <w:r>
        <w:rPr>
          <w:rFonts w:cs="B Lotus" w:hint="cs"/>
          <w:b/>
          <w:bCs/>
          <w:spacing w:val="-4"/>
          <w:sz w:val="28"/>
          <w:szCs w:val="28"/>
          <w:rtl/>
        </w:rPr>
        <w:t>معاون اول رئيس‌جمهور</w:t>
      </w:r>
    </w:p>
    <w:p w:rsidR="00920804" w:rsidRDefault="00920804" w:rsidP="00920804">
      <w:pPr>
        <w:jc w:val="lowKashida"/>
        <w:rPr>
          <w:rFonts w:cs="B Lotus"/>
          <w:b/>
          <w:bCs/>
          <w:spacing w:val="-4"/>
          <w:sz w:val="28"/>
          <w:szCs w:val="28"/>
          <w:rtl/>
        </w:rPr>
      </w:pPr>
      <w:r>
        <w:rPr>
          <w:rFonts w:cs="B Lotus" w:hint="cs"/>
          <w:b/>
          <w:bCs/>
          <w:spacing w:val="-4"/>
          <w:sz w:val="28"/>
          <w:szCs w:val="28"/>
          <w:rtl/>
        </w:rPr>
        <w:t>شماره 54799/48185</w:t>
      </w:r>
    </w:p>
    <w:p w:rsidR="00920804" w:rsidRDefault="00920804" w:rsidP="00920804">
      <w:pPr>
        <w:jc w:val="lowKashida"/>
        <w:rPr>
          <w:rFonts w:cs="B Lotus"/>
          <w:b/>
          <w:bCs/>
          <w:spacing w:val="-4"/>
          <w:sz w:val="28"/>
          <w:szCs w:val="28"/>
          <w:rtl/>
        </w:rPr>
      </w:pPr>
      <w:r>
        <w:rPr>
          <w:rFonts w:cs="B Lotus" w:hint="cs"/>
          <w:b/>
          <w:bCs/>
          <w:spacing w:val="-4"/>
          <w:sz w:val="28"/>
          <w:szCs w:val="28"/>
          <w:rtl/>
        </w:rPr>
        <w:t>تاريخ 22/3/1391</w:t>
      </w:r>
    </w:p>
    <w:p w:rsidR="00920804" w:rsidRDefault="00920804" w:rsidP="00920804">
      <w:pPr>
        <w:jc w:val="lowKashida"/>
        <w:rPr>
          <w:rFonts w:cs="B Lotus"/>
          <w:b/>
          <w:bCs/>
          <w:spacing w:val="-4"/>
          <w:sz w:val="28"/>
          <w:szCs w:val="28"/>
          <w:rtl/>
        </w:rPr>
      </w:pPr>
      <w:r>
        <w:rPr>
          <w:rFonts w:cs="B Lotus" w:hint="cs"/>
          <w:b/>
          <w:bCs/>
          <w:spacing w:val="-4"/>
          <w:sz w:val="28"/>
          <w:szCs w:val="28"/>
          <w:rtl/>
        </w:rPr>
        <w:t>معاونت امور مجلس رئيس جمهور</w:t>
      </w:r>
    </w:p>
    <w:p w:rsidR="00920804" w:rsidRDefault="00920804" w:rsidP="00920804">
      <w:pPr>
        <w:ind w:firstLine="567"/>
        <w:jc w:val="lowKashida"/>
        <w:rPr>
          <w:rFonts w:cs="B Lotus"/>
          <w:sz w:val="28"/>
          <w:szCs w:val="28"/>
          <w:rtl/>
        </w:rPr>
      </w:pPr>
      <w:r>
        <w:rPr>
          <w:rFonts w:cs="B Lotus" w:hint="cs"/>
          <w:sz w:val="28"/>
          <w:szCs w:val="28"/>
          <w:rtl/>
        </w:rPr>
        <w:t>هيأت وزيران در جلسه مورخ 21/3/1391 موافقت نمود:</w:t>
      </w:r>
    </w:p>
    <w:p w:rsidR="00920804" w:rsidRDefault="00920804" w:rsidP="00920804">
      <w:pPr>
        <w:ind w:firstLine="567"/>
        <w:jc w:val="lowKashida"/>
        <w:rPr>
          <w:rFonts w:cs="B Lotus"/>
          <w:sz w:val="28"/>
          <w:szCs w:val="28"/>
          <w:rtl/>
        </w:rPr>
      </w:pPr>
      <w:r>
        <w:rPr>
          <w:rFonts w:cs="B Lotus" w:hint="cs"/>
          <w:sz w:val="28"/>
          <w:szCs w:val="28"/>
          <w:rtl/>
        </w:rPr>
        <w:t>لوايح مندرج در فهرست پيوست كه به مهر«دفتر هيأت دولت» تأييد شده است، در دستور كار مجلس شوراي اسلامي قرار گيرد.</w:t>
      </w:r>
    </w:p>
    <w:p w:rsidR="00920804" w:rsidRDefault="00920804" w:rsidP="00920804">
      <w:pPr>
        <w:ind w:firstLine="567"/>
        <w:jc w:val="lowKashida"/>
        <w:rPr>
          <w:rFonts w:cs="B Lotus"/>
          <w:sz w:val="28"/>
          <w:szCs w:val="28"/>
          <w:rtl/>
        </w:rPr>
      </w:pPr>
    </w:p>
    <w:p w:rsidR="00920804" w:rsidRDefault="00920804" w:rsidP="00920804">
      <w:pPr>
        <w:ind w:left="3969"/>
        <w:jc w:val="center"/>
        <w:rPr>
          <w:rFonts w:cs="B Lotus"/>
          <w:b/>
          <w:bCs/>
          <w:spacing w:val="-4"/>
          <w:sz w:val="28"/>
          <w:szCs w:val="28"/>
          <w:rtl/>
        </w:rPr>
      </w:pPr>
      <w:r>
        <w:rPr>
          <w:rFonts w:cs="B Lotus" w:hint="cs"/>
          <w:b/>
          <w:bCs/>
          <w:spacing w:val="-4"/>
          <w:sz w:val="28"/>
          <w:szCs w:val="28"/>
          <w:rtl/>
        </w:rPr>
        <w:t>محمدرضا رحيمي</w:t>
      </w:r>
    </w:p>
    <w:p w:rsidR="00920804" w:rsidRDefault="00920804" w:rsidP="00920804">
      <w:pPr>
        <w:ind w:left="3969"/>
        <w:jc w:val="center"/>
        <w:rPr>
          <w:rFonts w:cs="B Lotus"/>
          <w:spacing w:val="-4"/>
          <w:sz w:val="28"/>
          <w:szCs w:val="28"/>
          <w:rtl/>
        </w:rPr>
      </w:pPr>
      <w:r>
        <w:rPr>
          <w:rFonts w:cs="B Lotus" w:hint="cs"/>
          <w:b/>
          <w:bCs/>
          <w:spacing w:val="-4"/>
          <w:sz w:val="28"/>
          <w:szCs w:val="28"/>
          <w:rtl/>
        </w:rPr>
        <w:t>معاون اول رئيس‌جمهور</w:t>
      </w:r>
    </w:p>
    <w:p w:rsidR="00920804" w:rsidRDefault="00920804" w:rsidP="00920804">
      <w:pPr>
        <w:jc w:val="lowKashida"/>
        <w:rPr>
          <w:rFonts w:cs="B Lotus"/>
          <w:b/>
          <w:bCs/>
          <w:spacing w:val="-4"/>
          <w:sz w:val="28"/>
          <w:szCs w:val="28"/>
          <w:rtl/>
        </w:rPr>
      </w:pPr>
      <w:r>
        <w:rPr>
          <w:rFonts w:cs="B Lotus"/>
          <w:b/>
          <w:bCs/>
          <w:spacing w:val="-4"/>
          <w:sz w:val="28"/>
          <w:szCs w:val="28"/>
          <w:rtl/>
        </w:rPr>
        <w:lastRenderedPageBreak/>
        <w:t>شماره 46133/40050</w:t>
      </w:r>
      <w:r>
        <w:rPr>
          <w:rFonts w:cs="B Lotus"/>
          <w:b/>
          <w:bCs/>
          <w:spacing w:val="-4"/>
          <w:sz w:val="28"/>
          <w:szCs w:val="28"/>
          <w:rtl/>
        </w:rPr>
        <w:tab/>
      </w:r>
      <w:r>
        <w:rPr>
          <w:rFonts w:cs="B Lotus"/>
          <w:b/>
          <w:bCs/>
          <w:spacing w:val="-4"/>
          <w:sz w:val="28"/>
          <w:szCs w:val="28"/>
          <w:rtl/>
        </w:rPr>
        <w:tab/>
      </w:r>
      <w:r>
        <w:rPr>
          <w:rFonts w:cs="B Lotus"/>
          <w:b/>
          <w:bCs/>
          <w:spacing w:val="-4"/>
          <w:sz w:val="28"/>
          <w:szCs w:val="28"/>
          <w:rtl/>
        </w:rPr>
        <w:tab/>
        <w:t xml:space="preserve">    </w:t>
      </w:r>
    </w:p>
    <w:p w:rsidR="00920804" w:rsidRDefault="00920804" w:rsidP="00920804">
      <w:pPr>
        <w:jc w:val="lowKashida"/>
        <w:rPr>
          <w:rFonts w:cs="B Lotus"/>
          <w:b/>
          <w:bCs/>
          <w:spacing w:val="-4"/>
          <w:sz w:val="28"/>
          <w:szCs w:val="28"/>
        </w:rPr>
      </w:pPr>
      <w:r>
        <w:rPr>
          <w:rFonts w:cs="B Lotus"/>
          <w:b/>
          <w:bCs/>
          <w:spacing w:val="-4"/>
          <w:sz w:val="28"/>
          <w:szCs w:val="28"/>
          <w:rtl/>
        </w:rPr>
        <w:t>تاريخ 1/4/1387</w:t>
      </w:r>
    </w:p>
    <w:p w:rsidR="00920804" w:rsidRDefault="00920804" w:rsidP="00920804">
      <w:pPr>
        <w:jc w:val="lowKashida"/>
        <w:rPr>
          <w:rFonts w:cs="B Lotus"/>
          <w:b/>
          <w:bCs/>
          <w:spacing w:val="-4"/>
          <w:sz w:val="28"/>
          <w:szCs w:val="28"/>
          <w:rtl/>
        </w:rPr>
      </w:pPr>
      <w:r>
        <w:rPr>
          <w:rFonts w:cs="B Lotus"/>
          <w:b/>
          <w:bCs/>
          <w:spacing w:val="-4"/>
          <w:sz w:val="28"/>
          <w:szCs w:val="28"/>
          <w:rtl/>
        </w:rPr>
        <w:t>معاونت حقوقي و امور مجلس رئيس جمهور</w:t>
      </w:r>
    </w:p>
    <w:p w:rsidR="00920804" w:rsidRDefault="00920804" w:rsidP="00920804">
      <w:pPr>
        <w:ind w:firstLine="567"/>
        <w:jc w:val="lowKashida"/>
        <w:rPr>
          <w:rFonts w:cs="B Lotus"/>
          <w:spacing w:val="-4"/>
          <w:sz w:val="28"/>
          <w:szCs w:val="28"/>
          <w:rtl/>
        </w:rPr>
      </w:pPr>
      <w:r>
        <w:rPr>
          <w:rFonts w:cs="B Lotus"/>
          <w:spacing w:val="-4"/>
          <w:sz w:val="28"/>
          <w:szCs w:val="28"/>
          <w:rtl/>
        </w:rPr>
        <w:t>هيأت وزيران در جلسه مورخ 19/3/1387 موافقت نمود:</w:t>
      </w:r>
    </w:p>
    <w:p w:rsidR="00920804" w:rsidRDefault="00920804" w:rsidP="00920804">
      <w:pPr>
        <w:ind w:firstLine="567"/>
        <w:jc w:val="lowKashida"/>
        <w:rPr>
          <w:rFonts w:cs="B Lotus"/>
          <w:spacing w:val="-4"/>
          <w:sz w:val="28"/>
          <w:szCs w:val="28"/>
          <w:rtl/>
        </w:rPr>
      </w:pPr>
      <w:r>
        <w:rPr>
          <w:rFonts w:cs="B Lotus"/>
          <w:spacing w:val="-4"/>
          <w:sz w:val="28"/>
          <w:szCs w:val="28"/>
          <w:rtl/>
        </w:rPr>
        <w:t>لوايح مندرج در فهرست پيوست كه به مهر «دفتر هيأت دولت» تأييد شده است، در دستور كار مجلس شوراي اسلامي قرار گيرد.</w:t>
      </w:r>
    </w:p>
    <w:p w:rsidR="00920804" w:rsidRDefault="00920804" w:rsidP="00920804">
      <w:pPr>
        <w:ind w:left="4536"/>
        <w:jc w:val="center"/>
        <w:rPr>
          <w:rFonts w:cs="B Lotus"/>
          <w:b/>
          <w:bCs/>
          <w:spacing w:val="-4"/>
          <w:sz w:val="28"/>
          <w:szCs w:val="28"/>
          <w:rtl/>
        </w:rPr>
      </w:pPr>
      <w:r>
        <w:rPr>
          <w:rFonts w:cs="B Lotus"/>
          <w:b/>
          <w:bCs/>
          <w:spacing w:val="-4"/>
          <w:sz w:val="28"/>
          <w:szCs w:val="28"/>
          <w:rtl/>
        </w:rPr>
        <w:t>پرويز داودي</w:t>
      </w:r>
    </w:p>
    <w:p w:rsidR="00920804" w:rsidRDefault="00920804" w:rsidP="00920804">
      <w:pPr>
        <w:ind w:left="4536"/>
        <w:jc w:val="center"/>
        <w:rPr>
          <w:rFonts w:cs="B Lotus"/>
          <w:b/>
          <w:bCs/>
          <w:spacing w:val="-4"/>
          <w:sz w:val="28"/>
          <w:szCs w:val="28"/>
          <w:rtl/>
        </w:rPr>
      </w:pPr>
      <w:r>
        <w:rPr>
          <w:rFonts w:cs="B Lotus"/>
          <w:b/>
          <w:bCs/>
          <w:spacing w:val="-4"/>
          <w:sz w:val="28"/>
          <w:szCs w:val="28"/>
          <w:rtl/>
        </w:rPr>
        <w:t>معاون اول رئيس‌جمهور</w:t>
      </w:r>
    </w:p>
    <w:p w:rsidR="00920804" w:rsidRDefault="00920804" w:rsidP="00920804">
      <w:pPr>
        <w:widowControl w:val="0"/>
        <w:autoSpaceDE w:val="0"/>
        <w:autoSpaceDN w:val="0"/>
        <w:adjustRightInd w:val="0"/>
        <w:jc w:val="lowKashida"/>
        <w:rPr>
          <w:rFonts w:cs="B Lotus"/>
          <w:b/>
          <w:bCs/>
          <w:spacing w:val="-4"/>
          <w:sz w:val="28"/>
          <w:szCs w:val="28"/>
          <w:rtl/>
        </w:rPr>
      </w:pPr>
      <w:r w:rsidRPr="000011EB">
        <w:rPr>
          <w:rFonts w:cs="B Lotus"/>
          <w:b/>
          <w:bCs/>
          <w:spacing w:val="-4"/>
          <w:sz w:val="28"/>
          <w:szCs w:val="28"/>
          <w:rtl/>
        </w:rPr>
        <w:t xml:space="preserve">شماره 25111/31619 </w:t>
      </w:r>
      <w:r>
        <w:rPr>
          <w:rFonts w:cs="B Lotus"/>
          <w:b/>
          <w:bCs/>
          <w:spacing w:val="-4"/>
          <w:sz w:val="28"/>
          <w:szCs w:val="28"/>
          <w:rtl/>
        </w:rPr>
        <w:t xml:space="preserve">                     </w:t>
      </w:r>
    </w:p>
    <w:p w:rsidR="00920804" w:rsidRPr="000011EB" w:rsidRDefault="00920804" w:rsidP="00920804">
      <w:pPr>
        <w:widowControl w:val="0"/>
        <w:autoSpaceDE w:val="0"/>
        <w:autoSpaceDN w:val="0"/>
        <w:adjustRightInd w:val="0"/>
        <w:jc w:val="lowKashida"/>
        <w:rPr>
          <w:rFonts w:cs="B Lotus"/>
          <w:b/>
          <w:bCs/>
          <w:spacing w:val="-4"/>
          <w:sz w:val="28"/>
          <w:szCs w:val="28"/>
          <w:rtl/>
        </w:rPr>
      </w:pPr>
      <w:r w:rsidRPr="000011EB">
        <w:rPr>
          <w:rFonts w:cs="B Lotus"/>
          <w:b/>
          <w:bCs/>
          <w:spacing w:val="-4"/>
          <w:sz w:val="28"/>
          <w:szCs w:val="28"/>
          <w:rtl/>
        </w:rPr>
        <w:t xml:space="preserve">تاريخ 27/4/1384 </w:t>
      </w:r>
    </w:p>
    <w:p w:rsidR="00920804" w:rsidRDefault="00920804" w:rsidP="00920804">
      <w:pPr>
        <w:widowControl w:val="0"/>
        <w:autoSpaceDE w:val="0"/>
        <w:autoSpaceDN w:val="0"/>
        <w:adjustRightInd w:val="0"/>
        <w:jc w:val="lowKashida"/>
        <w:rPr>
          <w:rFonts w:cs="B Lotus"/>
          <w:b/>
          <w:bCs/>
          <w:spacing w:val="-4"/>
          <w:sz w:val="28"/>
          <w:szCs w:val="28"/>
          <w:rtl/>
        </w:rPr>
      </w:pPr>
      <w:r>
        <w:rPr>
          <w:rFonts w:cs="B Lotus"/>
          <w:b/>
          <w:bCs/>
          <w:spacing w:val="-4"/>
          <w:sz w:val="28"/>
          <w:szCs w:val="28"/>
          <w:rtl/>
        </w:rPr>
        <w:t>جناب آقاي حدادعادل</w:t>
      </w:r>
    </w:p>
    <w:p w:rsidR="00920804" w:rsidRPr="000011EB" w:rsidRDefault="00920804" w:rsidP="00920804">
      <w:pPr>
        <w:widowControl w:val="0"/>
        <w:autoSpaceDE w:val="0"/>
        <w:autoSpaceDN w:val="0"/>
        <w:adjustRightInd w:val="0"/>
        <w:jc w:val="lowKashida"/>
        <w:rPr>
          <w:rFonts w:cs="B Lotus"/>
          <w:b/>
          <w:bCs/>
          <w:spacing w:val="-4"/>
          <w:sz w:val="28"/>
          <w:szCs w:val="28"/>
          <w:rtl/>
        </w:rPr>
      </w:pPr>
      <w:r>
        <w:rPr>
          <w:rFonts w:cs="B Lotus"/>
          <w:b/>
          <w:bCs/>
          <w:spacing w:val="-4"/>
          <w:sz w:val="28"/>
          <w:szCs w:val="28"/>
          <w:rtl/>
        </w:rPr>
        <w:t xml:space="preserve"> </w:t>
      </w:r>
      <w:r w:rsidRPr="000011EB">
        <w:rPr>
          <w:rFonts w:cs="B Lotus"/>
          <w:b/>
          <w:bCs/>
          <w:spacing w:val="-4"/>
          <w:sz w:val="28"/>
          <w:szCs w:val="28"/>
          <w:rtl/>
        </w:rPr>
        <w:t xml:space="preserve">رئيس محترم مجلس شوراي اسلامي </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b/>
          <w:bCs/>
          <w:spacing w:val="-4"/>
          <w:sz w:val="28"/>
          <w:szCs w:val="28"/>
          <w:rtl/>
        </w:rPr>
        <w:tab/>
      </w:r>
      <w:r w:rsidRPr="000011EB">
        <w:rPr>
          <w:rFonts w:cs="B Lotus"/>
          <w:spacing w:val="-4"/>
          <w:sz w:val="28"/>
          <w:szCs w:val="28"/>
          <w:rtl/>
        </w:rPr>
        <w:t xml:space="preserve">لايحه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كه بنا به پيشنهاد قوه قضائيه در جلسه مورخ </w:t>
      </w:r>
      <w:r>
        <w:rPr>
          <w:rFonts w:cs="B Lotus"/>
          <w:spacing w:val="-4"/>
          <w:sz w:val="28"/>
          <w:szCs w:val="28"/>
          <w:rtl/>
        </w:rPr>
        <w:t>8/4/1384</w:t>
      </w:r>
      <w:r w:rsidRPr="000011EB">
        <w:rPr>
          <w:rFonts w:cs="B Lotus"/>
          <w:spacing w:val="-4"/>
          <w:sz w:val="28"/>
          <w:szCs w:val="28"/>
          <w:rtl/>
        </w:rPr>
        <w:t xml:space="preserve"> هيأت وزيران با قيد يك فوريت به‌تصويب رسيده است‌، جهت طي تشريفات قانوني به پيوست تقديم مي‌گردد. </w:t>
      </w:r>
    </w:p>
    <w:p w:rsidR="00920804" w:rsidRDefault="00920804" w:rsidP="00920804">
      <w:pPr>
        <w:widowControl w:val="0"/>
        <w:autoSpaceDE w:val="0"/>
        <w:autoSpaceDN w:val="0"/>
        <w:adjustRightInd w:val="0"/>
        <w:ind w:left="4320"/>
        <w:jc w:val="center"/>
        <w:rPr>
          <w:rFonts w:cs="B Lotus"/>
          <w:b/>
          <w:bCs/>
          <w:spacing w:val="-4"/>
          <w:sz w:val="28"/>
          <w:szCs w:val="28"/>
          <w:rtl/>
        </w:rPr>
      </w:pPr>
      <w:r w:rsidRPr="000011EB">
        <w:rPr>
          <w:rFonts w:cs="B Lotus"/>
          <w:b/>
          <w:bCs/>
          <w:spacing w:val="-4"/>
          <w:sz w:val="28"/>
          <w:szCs w:val="28"/>
          <w:rtl/>
        </w:rPr>
        <w:t>سيدمحمد خاتمي</w:t>
      </w:r>
    </w:p>
    <w:p w:rsidR="00920804" w:rsidRPr="000011EB" w:rsidRDefault="00920804" w:rsidP="00920804">
      <w:pPr>
        <w:widowControl w:val="0"/>
        <w:autoSpaceDE w:val="0"/>
        <w:autoSpaceDN w:val="0"/>
        <w:adjustRightInd w:val="0"/>
        <w:ind w:left="4320"/>
        <w:jc w:val="center"/>
        <w:rPr>
          <w:rFonts w:cs="B Lotus"/>
          <w:b/>
          <w:bCs/>
          <w:spacing w:val="-4"/>
          <w:sz w:val="28"/>
          <w:szCs w:val="28"/>
          <w:rtl/>
        </w:rPr>
      </w:pPr>
      <w:r w:rsidRPr="000011EB">
        <w:rPr>
          <w:rFonts w:cs="B Lotus"/>
          <w:b/>
          <w:bCs/>
          <w:spacing w:val="-4"/>
          <w:sz w:val="28"/>
          <w:szCs w:val="28"/>
          <w:rtl/>
        </w:rPr>
        <w:t>رئيس جمهور</w:t>
      </w:r>
    </w:p>
    <w:p w:rsidR="00C82E36" w:rsidRDefault="00920804" w:rsidP="00920804">
      <w:pPr>
        <w:widowControl w:val="0"/>
        <w:autoSpaceDE w:val="0"/>
        <w:autoSpaceDN w:val="0"/>
        <w:adjustRightInd w:val="0"/>
        <w:jc w:val="lowKashida"/>
        <w:rPr>
          <w:rFonts w:cs="B Lotus"/>
          <w:b/>
          <w:bCs/>
          <w:spacing w:val="-4"/>
          <w:sz w:val="28"/>
          <w:szCs w:val="28"/>
          <w:rtl/>
        </w:rPr>
      </w:pPr>
      <w:r>
        <w:rPr>
          <w:rFonts w:cs="B Lotus"/>
          <w:b/>
          <w:bCs/>
          <w:spacing w:val="-4"/>
          <w:sz w:val="28"/>
          <w:szCs w:val="28"/>
          <w:rtl/>
        </w:rPr>
        <w:br w:type="page"/>
      </w:r>
    </w:p>
    <w:p w:rsidR="00C82E36" w:rsidRDefault="00C82E36" w:rsidP="00920804">
      <w:pPr>
        <w:widowControl w:val="0"/>
        <w:autoSpaceDE w:val="0"/>
        <w:autoSpaceDN w:val="0"/>
        <w:adjustRightInd w:val="0"/>
        <w:jc w:val="lowKashida"/>
        <w:rPr>
          <w:rFonts w:cs="B Lotus"/>
          <w:b/>
          <w:bCs/>
          <w:spacing w:val="-4"/>
          <w:sz w:val="28"/>
          <w:szCs w:val="28"/>
          <w:rtl/>
        </w:rPr>
      </w:pPr>
      <w:r>
        <w:rPr>
          <w:rFonts w:cs="B Lotus" w:hint="cs"/>
          <w:b/>
          <w:bCs/>
          <w:spacing w:val="-4"/>
          <w:sz w:val="28"/>
          <w:szCs w:val="28"/>
          <w:rtl/>
        </w:rPr>
        <w:lastRenderedPageBreak/>
        <w:t>مقدمه (دلايل توجيهي)</w:t>
      </w:r>
      <w:r w:rsidR="00502A2F">
        <w:rPr>
          <w:rFonts w:cs="B Lotus" w:hint="cs"/>
          <w:b/>
          <w:bCs/>
          <w:spacing w:val="-4"/>
          <w:sz w:val="28"/>
          <w:szCs w:val="28"/>
          <w:rtl/>
        </w:rPr>
        <w:t>:</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b/>
          <w:bCs/>
          <w:spacing w:val="-4"/>
          <w:sz w:val="28"/>
          <w:szCs w:val="28"/>
          <w:rtl/>
        </w:rPr>
        <w:tab/>
      </w:r>
      <w:r w:rsidRPr="000011EB">
        <w:rPr>
          <w:rFonts w:cs="B Lotus"/>
          <w:spacing w:val="-4"/>
          <w:sz w:val="28"/>
          <w:szCs w:val="28"/>
          <w:rtl/>
        </w:rPr>
        <w:t xml:space="preserve">با عنايت به ناكارآمدي زندان - به‌ويژه حبسهاي كوتاه مدت - در زمينه بازدارندگي و اصلاح و درمان بزهكاران به لحاظ طرد و كنارگذاشتن مجرم از اجتماع و آشنا ساختن وي با فرهنگ زندان و با توجه به مشكلات ناشي از افزايش جمعيت كيفري در زندانها از قبيل كمبود امكانات بهداشتي و غذايي‌، رواج مواد مخدر، شيوع بيماريهاي عفوني و ايدز، خشونت و ارتشاء و در راستاي سياستهاي دوره توسعه </w:t>
      </w:r>
      <w:r>
        <w:rPr>
          <w:rFonts w:cs="B Lotus"/>
          <w:spacing w:val="-4"/>
          <w:sz w:val="28"/>
          <w:szCs w:val="28"/>
          <w:rtl/>
        </w:rPr>
        <w:t>قضائي</w:t>
      </w:r>
      <w:r w:rsidRPr="000011EB">
        <w:rPr>
          <w:rFonts w:cs="B Lotus"/>
          <w:spacing w:val="-4"/>
          <w:sz w:val="28"/>
          <w:szCs w:val="28"/>
          <w:rtl/>
        </w:rPr>
        <w:t xml:space="preserve"> مبني بر حبس‌زدايي و بازانديشي و بازنگري در سياست جنايي تقنيني مبني بر توسل بي‌رويه و افراطي به مجازات حبس و با لحاظ جايگاه حبس در نظام حقوقي اسلام و به‌منظور رفع مشكلات ياد شده و در</w:t>
      </w:r>
      <w:r>
        <w:rPr>
          <w:rFonts w:cs="B Lotus"/>
          <w:spacing w:val="-4"/>
          <w:sz w:val="28"/>
          <w:szCs w:val="28"/>
          <w:rtl/>
        </w:rPr>
        <w:t xml:space="preserve">اجراء </w:t>
      </w:r>
      <w:r w:rsidRPr="000011EB">
        <w:rPr>
          <w:rFonts w:cs="B Lotus"/>
          <w:spacing w:val="-4"/>
          <w:sz w:val="28"/>
          <w:szCs w:val="28"/>
          <w:rtl/>
        </w:rPr>
        <w:t xml:space="preserve">بند (2) اصل يكصد و پنجاه و هشتم (158) قانون اساسي جمهوري اسلامي ايران‌، لايحه زير جهت طي تشريفات قانوني تقديم مي‌شود. </w:t>
      </w:r>
    </w:p>
    <w:p w:rsidR="00920804" w:rsidRPr="00313EC0" w:rsidRDefault="00920804" w:rsidP="00920804">
      <w:pPr>
        <w:widowControl w:val="0"/>
        <w:autoSpaceDE w:val="0"/>
        <w:autoSpaceDN w:val="0"/>
        <w:adjustRightInd w:val="0"/>
        <w:jc w:val="center"/>
        <w:rPr>
          <w:rFonts w:cs="B Titr"/>
          <w:b/>
          <w:bCs/>
          <w:spacing w:val="-4"/>
          <w:sz w:val="28"/>
          <w:szCs w:val="28"/>
          <w:rtl/>
        </w:rPr>
      </w:pPr>
      <w:r w:rsidRPr="00313EC0">
        <w:rPr>
          <w:rFonts w:cs="B Titr"/>
          <w:b/>
          <w:bCs/>
          <w:spacing w:val="-4"/>
          <w:sz w:val="28"/>
          <w:szCs w:val="28"/>
          <w:rtl/>
        </w:rPr>
        <w:t xml:space="preserve">لايحه </w:t>
      </w:r>
      <w:r>
        <w:rPr>
          <w:rFonts w:cs="B Titr"/>
          <w:b/>
          <w:bCs/>
          <w:spacing w:val="-4"/>
          <w:sz w:val="28"/>
          <w:szCs w:val="28"/>
          <w:rtl/>
          <w:lang w:bidi="ar-SA"/>
        </w:rPr>
        <w:t>مجازات‌هاي</w:t>
      </w:r>
      <w:r w:rsidRPr="00313EC0">
        <w:rPr>
          <w:rFonts w:cs="B Titr"/>
          <w:b/>
          <w:bCs/>
          <w:spacing w:val="-4"/>
          <w:sz w:val="28"/>
          <w:szCs w:val="28"/>
          <w:rtl/>
        </w:rPr>
        <w:t xml:space="preserve"> اجتماعي جايگزين زندان</w:t>
      </w:r>
    </w:p>
    <w:p w:rsidR="00920804" w:rsidRPr="000011EB" w:rsidRDefault="00920804" w:rsidP="00920804">
      <w:pPr>
        <w:widowControl w:val="0"/>
        <w:autoSpaceDE w:val="0"/>
        <w:autoSpaceDN w:val="0"/>
        <w:adjustRightInd w:val="0"/>
        <w:rPr>
          <w:rFonts w:cs="B Lotus"/>
          <w:b/>
          <w:bCs/>
          <w:spacing w:val="-4"/>
          <w:sz w:val="28"/>
          <w:szCs w:val="28"/>
          <w:rtl/>
        </w:rPr>
      </w:pPr>
      <w:r w:rsidRPr="000011EB">
        <w:rPr>
          <w:rFonts w:cs="B Lotus"/>
          <w:b/>
          <w:bCs/>
          <w:spacing w:val="-4"/>
          <w:sz w:val="28"/>
          <w:szCs w:val="28"/>
          <w:rtl/>
        </w:rPr>
        <w:t>فصل اول - مواد عمومي</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b/>
          <w:bCs/>
          <w:spacing w:val="-4"/>
          <w:sz w:val="28"/>
          <w:szCs w:val="28"/>
          <w:rtl/>
        </w:rPr>
        <w:tab/>
      </w:r>
      <w:r>
        <w:rPr>
          <w:rFonts w:cs="B Lotus"/>
          <w:b/>
          <w:bCs/>
          <w:spacing w:val="-4"/>
          <w:sz w:val="28"/>
          <w:szCs w:val="28"/>
          <w:rtl/>
        </w:rPr>
        <w:t>ماده 1</w:t>
      </w:r>
      <w:r w:rsidRPr="005E4157">
        <w:rPr>
          <w:rFonts w:cs="B Lotus"/>
          <w:b/>
          <w:bCs/>
          <w:spacing w:val="-4"/>
          <w:sz w:val="28"/>
          <w:szCs w:val="28"/>
          <w:rtl/>
        </w:rPr>
        <w:t>-</w:t>
      </w:r>
      <w:r w:rsidRPr="000011EB">
        <w:rPr>
          <w:rFonts w:cs="B Lotus"/>
          <w:spacing w:val="-4"/>
          <w:sz w:val="28"/>
          <w:szCs w:val="28"/>
          <w:rtl/>
        </w:rPr>
        <w:t xml:space="preserve">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كه شامل دوره مراقبت‌، خدمات عمومي‌، جزاي نقدي روزانه و محروميت موقت از حقوق اجتماعي مي‌باشد، با مشاركت مردم و نهادهاي مدني به شرح مواد اين قانون‌، اعمال مي‌گردد.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تبصره - </w:t>
      </w:r>
      <w:r>
        <w:rPr>
          <w:rFonts w:cs="B Lotus"/>
          <w:spacing w:val="-4"/>
          <w:sz w:val="28"/>
          <w:szCs w:val="28"/>
          <w:rtl/>
          <w:lang w:bidi="ar-SA"/>
        </w:rPr>
        <w:t>مجازات‌هاي</w:t>
      </w:r>
      <w:r w:rsidRPr="000011EB">
        <w:rPr>
          <w:rFonts w:cs="B Lotus"/>
          <w:spacing w:val="-4"/>
          <w:sz w:val="28"/>
          <w:szCs w:val="28"/>
          <w:rtl/>
        </w:rPr>
        <w:t xml:space="preserve"> ياد شده‌، با ملاحظه نوع و خصوصيات جرم ارتكابي‌، شخصيت و پيشينه كيفري مجرم‌، دفعات ارتكاب جرم‌، وضعيت بزه‌ديده‌، آثار ناشي از ارتكاب جرم و ساير اوضاع و احوال و جهات مخففه تعيين مي‌شود.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r>
      <w:r>
        <w:rPr>
          <w:rFonts w:cs="B Lotus"/>
          <w:b/>
          <w:bCs/>
          <w:spacing w:val="-4"/>
          <w:sz w:val="28"/>
          <w:szCs w:val="28"/>
          <w:rtl/>
        </w:rPr>
        <w:t>ماده 2</w:t>
      </w:r>
      <w:r w:rsidRPr="009A7A58">
        <w:rPr>
          <w:rFonts w:cs="B Lotus"/>
          <w:b/>
          <w:bCs/>
          <w:spacing w:val="-4"/>
          <w:sz w:val="28"/>
          <w:szCs w:val="28"/>
          <w:rtl/>
        </w:rPr>
        <w:t>-</w:t>
      </w:r>
      <w:r w:rsidRPr="000011EB">
        <w:rPr>
          <w:rFonts w:cs="B Lotus"/>
          <w:spacing w:val="-4"/>
          <w:sz w:val="28"/>
          <w:szCs w:val="28"/>
          <w:rtl/>
        </w:rPr>
        <w:t xml:space="preserve"> در كليه </w:t>
      </w:r>
      <w:r>
        <w:rPr>
          <w:rFonts w:cs="B Lotus"/>
          <w:spacing w:val="-4"/>
          <w:sz w:val="28"/>
          <w:szCs w:val="28"/>
          <w:rtl/>
          <w:lang w:bidi="ar-SA"/>
        </w:rPr>
        <w:t>مجازات‌هاي</w:t>
      </w:r>
      <w:r w:rsidRPr="000011EB">
        <w:rPr>
          <w:rFonts w:cs="B Lotus"/>
          <w:spacing w:val="-4"/>
          <w:sz w:val="28"/>
          <w:szCs w:val="28"/>
          <w:rtl/>
        </w:rPr>
        <w:t xml:space="preserve"> مقرر قانوني‌، توأم بودن ساير مجازاتها با حبس‌، تأثيري در</w:t>
      </w:r>
      <w:r>
        <w:rPr>
          <w:rFonts w:cs="B Lotus"/>
          <w:spacing w:val="-4"/>
          <w:sz w:val="28"/>
          <w:szCs w:val="28"/>
          <w:rtl/>
        </w:rPr>
        <w:t xml:space="preserve">اجراء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نداشته و همچنين در </w:t>
      </w:r>
      <w:r w:rsidRPr="000011EB">
        <w:rPr>
          <w:rFonts w:cs="B Lotus"/>
          <w:spacing w:val="-4"/>
          <w:sz w:val="28"/>
          <w:szCs w:val="28"/>
          <w:rtl/>
        </w:rPr>
        <w:lastRenderedPageBreak/>
        <w:t xml:space="preserve">اين موارد صدور حكم به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مانع از اعمال همزمان ساير </w:t>
      </w:r>
      <w:r>
        <w:rPr>
          <w:rFonts w:cs="B Lotus"/>
          <w:spacing w:val="-4"/>
          <w:sz w:val="28"/>
          <w:szCs w:val="28"/>
          <w:rtl/>
          <w:lang w:bidi="ar-SA"/>
        </w:rPr>
        <w:t>مجازات‌هاي</w:t>
      </w:r>
      <w:r w:rsidRPr="000011EB">
        <w:rPr>
          <w:rFonts w:cs="B Lotus"/>
          <w:spacing w:val="-4"/>
          <w:sz w:val="28"/>
          <w:szCs w:val="28"/>
          <w:rtl/>
        </w:rPr>
        <w:t xml:space="preserve"> مقرر قانوني نمي‌باشد.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744087">
        <w:rPr>
          <w:rFonts w:cs="B Lotus"/>
          <w:b/>
          <w:bCs/>
          <w:spacing w:val="-4"/>
          <w:sz w:val="28"/>
          <w:szCs w:val="28"/>
          <w:rtl/>
        </w:rPr>
        <w:t>ماده 3-</w:t>
      </w:r>
      <w:r w:rsidRPr="000011EB">
        <w:rPr>
          <w:rFonts w:cs="B Lotus"/>
          <w:spacing w:val="-4"/>
          <w:sz w:val="28"/>
          <w:szCs w:val="28"/>
          <w:rtl/>
        </w:rPr>
        <w:t xml:space="preserve"> در جرمهاي عمدي كه حداكثر مجازات قانوني آنها تا شش ماه حبس است‌، تعيين مجازات اجتماعي جايگزين براي حبس الزامي است‌، مگر در موارد زير كه تعيين آن دراختيار دادگاه مي‌باشد: </w:t>
      </w:r>
    </w:p>
    <w:p w:rsidR="00920804" w:rsidRPr="003E7819" w:rsidRDefault="00920804" w:rsidP="00920804">
      <w:pPr>
        <w:widowControl w:val="0"/>
        <w:autoSpaceDE w:val="0"/>
        <w:autoSpaceDN w:val="0"/>
        <w:adjustRightInd w:val="0"/>
        <w:spacing w:line="216" w:lineRule="auto"/>
        <w:jc w:val="lowKashida"/>
        <w:rPr>
          <w:rFonts w:cs="B Lotus"/>
          <w:sz w:val="28"/>
          <w:szCs w:val="28"/>
          <w:rtl/>
        </w:rPr>
      </w:pPr>
      <w:r w:rsidRPr="003E7819">
        <w:rPr>
          <w:rFonts w:cs="B Lotus"/>
          <w:sz w:val="28"/>
          <w:szCs w:val="28"/>
          <w:rtl/>
        </w:rPr>
        <w:tab/>
        <w:t xml:space="preserve">الف- وجود پيشينه محكوميت قطعي بيش از يك فقره به ارتكاب جرمهاي عمدي كه حداكثر مجازات قانوني آنها تا شش ماه حبس يا جزاي نقدي يا شلاق تعزيري است‌، به شرط آنكه از پايان اجراء محكوميت اخير بيش از دو سال نگذشته باشد.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ب - وجود پيشينه محكوميت قطعي به ارتكاب جرمهاي عمدي كه حداكثر مجازات قانوني آنها بيش از شش ماه حبس يا حد يا قصاص يا بيش از يك پنجم ديه كامل است‌، به شرط آنكه از پايان </w:t>
      </w:r>
      <w:r>
        <w:rPr>
          <w:rFonts w:cs="B Lotus"/>
          <w:spacing w:val="-4"/>
          <w:sz w:val="28"/>
          <w:szCs w:val="28"/>
          <w:rtl/>
        </w:rPr>
        <w:t xml:space="preserve">اجراء </w:t>
      </w:r>
      <w:r w:rsidRPr="000011EB">
        <w:rPr>
          <w:rFonts w:cs="B Lotus"/>
          <w:spacing w:val="-4"/>
          <w:sz w:val="28"/>
          <w:szCs w:val="28"/>
          <w:rtl/>
        </w:rPr>
        <w:t xml:space="preserve">محكوميت اخير بيش از سه سال نگذشته باشد. </w:t>
      </w:r>
    </w:p>
    <w:p w:rsidR="00920804" w:rsidRPr="003E7819" w:rsidRDefault="00920804" w:rsidP="00920804">
      <w:pPr>
        <w:widowControl w:val="0"/>
        <w:autoSpaceDE w:val="0"/>
        <w:autoSpaceDN w:val="0"/>
        <w:adjustRightInd w:val="0"/>
        <w:spacing w:line="216" w:lineRule="auto"/>
        <w:jc w:val="lowKashida"/>
        <w:rPr>
          <w:rFonts w:cs="B Lotus"/>
          <w:sz w:val="28"/>
          <w:szCs w:val="28"/>
          <w:rtl/>
        </w:rPr>
      </w:pPr>
      <w:r>
        <w:rPr>
          <w:rFonts w:cs="B Lotus"/>
          <w:spacing w:val="-4"/>
          <w:sz w:val="28"/>
          <w:szCs w:val="28"/>
          <w:rtl/>
        </w:rPr>
        <w:tab/>
      </w:r>
      <w:r w:rsidRPr="00966C53">
        <w:rPr>
          <w:rFonts w:cs="B Lotus"/>
          <w:b/>
          <w:bCs/>
          <w:spacing w:val="-4"/>
          <w:sz w:val="28"/>
          <w:szCs w:val="28"/>
          <w:rtl/>
        </w:rPr>
        <w:t>ماده 4-</w:t>
      </w:r>
      <w:r w:rsidRPr="000011EB">
        <w:rPr>
          <w:rFonts w:cs="B Lotus"/>
          <w:spacing w:val="-4"/>
          <w:sz w:val="28"/>
          <w:szCs w:val="28"/>
          <w:rtl/>
        </w:rPr>
        <w:t xml:space="preserve"> </w:t>
      </w:r>
      <w:r w:rsidRPr="003E7819">
        <w:rPr>
          <w:rFonts w:cs="B Lotus"/>
          <w:sz w:val="28"/>
          <w:szCs w:val="28"/>
          <w:rtl/>
        </w:rPr>
        <w:t xml:space="preserve">در جرمهاي عمدي كه حداكثر مجازات قانوني آنها بيش از شش ماه تا دو سال حبس است‌، دادگاه مي‌تواند حكم به مجازات اجتماعي جايگزين براي حبس بدهد، مگر در موارد زير كه تعيين اين نوع مجازاتها امكان‌پذير نمي‌باشد: </w:t>
      </w:r>
    </w:p>
    <w:p w:rsidR="00920804" w:rsidRPr="003E7819" w:rsidRDefault="00920804" w:rsidP="00920804">
      <w:pPr>
        <w:widowControl w:val="0"/>
        <w:autoSpaceDE w:val="0"/>
        <w:autoSpaceDN w:val="0"/>
        <w:adjustRightInd w:val="0"/>
        <w:spacing w:line="216" w:lineRule="auto"/>
        <w:jc w:val="lowKashida"/>
        <w:rPr>
          <w:rFonts w:cs="B Lotus"/>
          <w:spacing w:val="-4"/>
          <w:sz w:val="28"/>
          <w:szCs w:val="28"/>
          <w:rtl/>
        </w:rPr>
      </w:pPr>
      <w:r w:rsidRPr="003E7819">
        <w:rPr>
          <w:rFonts w:cs="B Lotus"/>
          <w:sz w:val="28"/>
          <w:szCs w:val="28"/>
          <w:rtl/>
        </w:rPr>
        <w:tab/>
        <w:t>الف- وجود پيشينه محكوميت قطعي بيش از يك فقره به ارتكاب جرمهاي عمدي كه حداكثر مجازات قانوني آنها تاشش ماه حبس يا جزاء نقدي يا شلاق تعزيري است‌، به شرط آنكه از پايان اجراء محكوميت اخير بيش از د</w:t>
      </w:r>
      <w:r>
        <w:rPr>
          <w:rFonts w:cs="B Lotus"/>
          <w:sz w:val="28"/>
          <w:szCs w:val="28"/>
          <w:rtl/>
        </w:rPr>
        <w:t>و</w:t>
      </w:r>
      <w:r w:rsidRPr="003E7819">
        <w:rPr>
          <w:rFonts w:cs="B Lotus"/>
          <w:sz w:val="28"/>
          <w:szCs w:val="28"/>
          <w:rtl/>
        </w:rPr>
        <w:t>سال نگذشته باشد.</w:t>
      </w:r>
      <w:r w:rsidRPr="003E7819">
        <w:rPr>
          <w:rFonts w:cs="B Lotus"/>
          <w:spacing w:val="-4"/>
          <w:sz w:val="28"/>
          <w:szCs w:val="28"/>
          <w:rtl/>
        </w:rPr>
        <w:t xml:space="preserve">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ب - وجود پيشينه محكوميت قطعي به ارتكاب جرمهاي عمدي كه </w:t>
      </w:r>
      <w:r w:rsidRPr="000011EB">
        <w:rPr>
          <w:rFonts w:cs="B Lotus"/>
          <w:spacing w:val="-4"/>
          <w:sz w:val="28"/>
          <w:szCs w:val="28"/>
          <w:rtl/>
        </w:rPr>
        <w:lastRenderedPageBreak/>
        <w:t xml:space="preserve">حداكثر مجازات قانوني آنها بيش از شش ماه حبس يا حد يا قصاص يا بيش از يك پنجم ديه كامل است‌، به شرط آنكه از پايان </w:t>
      </w:r>
      <w:r>
        <w:rPr>
          <w:rFonts w:cs="B Lotus"/>
          <w:spacing w:val="-4"/>
          <w:sz w:val="28"/>
          <w:szCs w:val="28"/>
          <w:rtl/>
        </w:rPr>
        <w:t xml:space="preserve">اجراء </w:t>
      </w:r>
      <w:r w:rsidRPr="000011EB">
        <w:rPr>
          <w:rFonts w:cs="B Lotus"/>
          <w:spacing w:val="-4"/>
          <w:sz w:val="28"/>
          <w:szCs w:val="28"/>
          <w:rtl/>
        </w:rPr>
        <w:t xml:space="preserve">محكوميت اخير بيش از سه سال نگذشته باشد.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ج - ارتكاب جرمهاي عمدي متعدد درصورتي كه مجازات قانوني يكي از آنها بيش از دو سال حبس باشد.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6A7490">
        <w:rPr>
          <w:rFonts w:cs="B Lotus"/>
          <w:b/>
          <w:bCs/>
          <w:spacing w:val="-4"/>
          <w:sz w:val="28"/>
          <w:szCs w:val="28"/>
          <w:rtl/>
        </w:rPr>
        <w:t>ماده 5-</w:t>
      </w:r>
      <w:r w:rsidRPr="000011EB">
        <w:rPr>
          <w:rFonts w:cs="B Lotus"/>
          <w:spacing w:val="-4"/>
          <w:sz w:val="28"/>
          <w:szCs w:val="28"/>
          <w:rtl/>
        </w:rPr>
        <w:t xml:space="preserve"> چنانچه محكوم عليه در مدت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به اتهام جرم جديد بازداشت يا محكوم به حبس شود، باقيمانده مجازات اجتماعي پس از اتمام دوره بازداشت يا حبس اجراء خواهد 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6A7490">
        <w:rPr>
          <w:rFonts w:cs="B Lotus"/>
          <w:b/>
          <w:bCs/>
          <w:spacing w:val="-4"/>
          <w:sz w:val="28"/>
          <w:szCs w:val="28"/>
          <w:rtl/>
        </w:rPr>
        <w:t>ماده 6-</w:t>
      </w:r>
      <w:r w:rsidRPr="000011EB">
        <w:rPr>
          <w:rFonts w:cs="B Lotus"/>
          <w:spacing w:val="-4"/>
          <w:sz w:val="28"/>
          <w:szCs w:val="28"/>
          <w:rtl/>
        </w:rPr>
        <w:t xml:space="preserve"> در جرمهاي غيرعمدي‌، تعيين </w:t>
      </w:r>
      <w:r>
        <w:rPr>
          <w:rFonts w:cs="B Lotus"/>
          <w:spacing w:val="-4"/>
          <w:sz w:val="28"/>
          <w:szCs w:val="28"/>
          <w:rtl/>
          <w:lang w:bidi="ar-SA"/>
        </w:rPr>
        <w:t>مجازات‌هاي</w:t>
      </w:r>
      <w:r w:rsidRPr="000011EB">
        <w:rPr>
          <w:rFonts w:cs="B Lotus"/>
          <w:spacing w:val="-4"/>
          <w:sz w:val="28"/>
          <w:szCs w:val="28"/>
          <w:rtl/>
        </w:rPr>
        <w:t xml:space="preserve"> اجتماعي جايگزين زندان‌، الزامي است‌، مگر درمواردي كه حداكثر مجازات قانوني جرم بيش از دو سال حبس باشد كه دراين‌صورت‌، تعيين </w:t>
      </w:r>
      <w:r>
        <w:rPr>
          <w:rFonts w:cs="B Lotus"/>
          <w:spacing w:val="-4"/>
          <w:sz w:val="28"/>
          <w:szCs w:val="28"/>
          <w:rtl/>
          <w:lang w:bidi="ar-SA"/>
        </w:rPr>
        <w:t>مجازات‌هاي</w:t>
      </w:r>
      <w:r w:rsidRPr="000011EB">
        <w:rPr>
          <w:rFonts w:cs="B Lotus"/>
          <w:spacing w:val="-4"/>
          <w:sz w:val="28"/>
          <w:szCs w:val="28"/>
          <w:rtl/>
        </w:rPr>
        <w:t xml:space="preserve"> اجتماعي جايگزين حبس براي دادگاه اختياري است‌. </w:t>
      </w:r>
    </w:p>
    <w:p w:rsidR="00920804" w:rsidRPr="003E7819" w:rsidRDefault="00920804" w:rsidP="00920804">
      <w:pPr>
        <w:widowControl w:val="0"/>
        <w:autoSpaceDE w:val="0"/>
        <w:autoSpaceDN w:val="0"/>
        <w:adjustRightInd w:val="0"/>
        <w:spacing w:line="216" w:lineRule="auto"/>
        <w:jc w:val="lowKashida"/>
        <w:rPr>
          <w:rFonts w:cs="B Lotus"/>
          <w:sz w:val="28"/>
          <w:szCs w:val="28"/>
          <w:rtl/>
        </w:rPr>
      </w:pPr>
      <w:r>
        <w:rPr>
          <w:rFonts w:cs="B Lotus"/>
          <w:spacing w:val="-6"/>
          <w:sz w:val="28"/>
          <w:szCs w:val="28"/>
          <w:rtl/>
        </w:rPr>
        <w:tab/>
      </w:r>
      <w:r w:rsidRPr="006A7490">
        <w:rPr>
          <w:rFonts w:cs="B Lotus"/>
          <w:b/>
          <w:bCs/>
          <w:spacing w:val="-6"/>
          <w:sz w:val="28"/>
          <w:szCs w:val="28"/>
          <w:rtl/>
        </w:rPr>
        <w:t>ماده 7-</w:t>
      </w:r>
      <w:r w:rsidRPr="008271E5">
        <w:rPr>
          <w:rFonts w:cs="B Lotus"/>
          <w:spacing w:val="-6"/>
          <w:sz w:val="28"/>
          <w:szCs w:val="28"/>
          <w:rtl/>
        </w:rPr>
        <w:t xml:space="preserve"> </w:t>
      </w:r>
      <w:r w:rsidRPr="003E7819">
        <w:rPr>
          <w:rFonts w:cs="B Lotus"/>
          <w:sz w:val="28"/>
          <w:szCs w:val="28"/>
          <w:rtl/>
        </w:rPr>
        <w:t xml:space="preserve">در جرمهاي عمدي و غيرعمدي كه حداقل مجازات قانوني آنها كمتر از نود و يك روز حبس است‌، دادگاه نمي‌تواند حكم به حبس كمتر از نود و يك روز بدهد. در اين موارد، دادگاه به مجازات اجتماعي جايگزين براي حبس حكم مي‌دهد.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F85E23">
        <w:rPr>
          <w:rFonts w:cs="B Lotus"/>
          <w:b/>
          <w:bCs/>
          <w:spacing w:val="-4"/>
          <w:sz w:val="28"/>
          <w:szCs w:val="28"/>
          <w:rtl/>
        </w:rPr>
        <w:t xml:space="preserve">ماده 8- </w:t>
      </w:r>
      <w:r w:rsidRPr="000011EB">
        <w:rPr>
          <w:rFonts w:cs="B Lotus"/>
          <w:spacing w:val="-4"/>
          <w:sz w:val="28"/>
          <w:szCs w:val="28"/>
          <w:rtl/>
        </w:rPr>
        <w:t xml:space="preserve">درمواردي كه قانونگذار نوع و ميزان تعزير را معين نكرده و نيز درصورتي كه مجازات قانوني جرمي تنها شلاق تعزيري است‌، دادگاه مي‌تواند حكم به مجازات اجتماعي جايگزين زندان صادر 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r>
      <w:r>
        <w:rPr>
          <w:rFonts w:cs="B Lotus"/>
          <w:b/>
          <w:bCs/>
          <w:spacing w:val="-4"/>
          <w:sz w:val="28"/>
          <w:szCs w:val="28"/>
          <w:rtl/>
        </w:rPr>
        <w:t>ماده 9</w:t>
      </w:r>
      <w:r w:rsidRPr="007027C2">
        <w:rPr>
          <w:rFonts w:cs="B Lotus"/>
          <w:b/>
          <w:bCs/>
          <w:spacing w:val="-4"/>
          <w:sz w:val="28"/>
          <w:szCs w:val="28"/>
          <w:rtl/>
        </w:rPr>
        <w:t>-</w:t>
      </w:r>
      <w:r w:rsidRPr="000011EB">
        <w:rPr>
          <w:rFonts w:cs="B Lotus"/>
          <w:spacing w:val="-4"/>
          <w:sz w:val="28"/>
          <w:szCs w:val="28"/>
          <w:rtl/>
        </w:rPr>
        <w:t xml:space="preserve"> در جرائمي كه مجازات قانوني آنها بيش از دو سال حبس مي‌باشد، درصورت تخفيف مجازات به كمتر از دو سال‌، استفاده از </w:t>
      </w:r>
      <w:r>
        <w:rPr>
          <w:rFonts w:cs="B Lotus"/>
          <w:spacing w:val="-4"/>
          <w:sz w:val="28"/>
          <w:szCs w:val="28"/>
          <w:rtl/>
          <w:lang w:bidi="ar-SA"/>
        </w:rPr>
        <w:t>مجازات‌هاي</w:t>
      </w:r>
      <w:r w:rsidRPr="000011EB">
        <w:rPr>
          <w:rFonts w:cs="B Lotus"/>
          <w:spacing w:val="-4"/>
          <w:sz w:val="28"/>
          <w:szCs w:val="28"/>
          <w:rtl/>
        </w:rPr>
        <w:t xml:space="preserve"> اجتماعي جايگزين حبس امكان‌پذير نخواهد بود.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lastRenderedPageBreak/>
        <w:tab/>
      </w:r>
      <w:r w:rsidRPr="003040A9">
        <w:rPr>
          <w:rFonts w:cs="B Lotus"/>
          <w:b/>
          <w:bCs/>
          <w:spacing w:val="-4"/>
          <w:sz w:val="28"/>
          <w:szCs w:val="28"/>
          <w:rtl/>
        </w:rPr>
        <w:t>ماده 10-</w:t>
      </w:r>
      <w:r w:rsidRPr="000011EB">
        <w:rPr>
          <w:rFonts w:cs="B Lotus"/>
          <w:spacing w:val="-4"/>
          <w:sz w:val="28"/>
          <w:szCs w:val="28"/>
          <w:rtl/>
        </w:rPr>
        <w:t xml:space="preserve"> دادگاه نمي‌تواند به بيش از يك مجازات اجتماعي جايگزين حبس موضوع اين قانون حكم دهد، مگر درمواردي كه در اين قانون تصريح شده است‌.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3040A9">
        <w:rPr>
          <w:rFonts w:cs="B Lotus"/>
          <w:b/>
          <w:bCs/>
          <w:spacing w:val="-4"/>
          <w:sz w:val="28"/>
          <w:szCs w:val="28"/>
          <w:rtl/>
        </w:rPr>
        <w:t>ماده 11-</w:t>
      </w:r>
      <w:r w:rsidRPr="000011EB">
        <w:rPr>
          <w:rFonts w:cs="B Lotus"/>
          <w:spacing w:val="-4"/>
          <w:sz w:val="28"/>
          <w:szCs w:val="28"/>
          <w:rtl/>
        </w:rPr>
        <w:t xml:space="preserve"> در جرمهاي عمدي كه حداكثر مجازات قانوني آنها تا شش ماه حبس و نيز در جرمهاي غيرعمدي كه حداكثر مجازات قانوني آنها تا دو سال حبس است و جرا</w:t>
      </w:r>
      <w:r>
        <w:rPr>
          <w:rFonts w:cs="B Lotus"/>
          <w:spacing w:val="-4"/>
          <w:sz w:val="28"/>
          <w:szCs w:val="28"/>
          <w:rtl/>
        </w:rPr>
        <w:t>ئ</w:t>
      </w:r>
      <w:r w:rsidRPr="000011EB">
        <w:rPr>
          <w:rFonts w:cs="B Lotus"/>
          <w:spacing w:val="-4"/>
          <w:sz w:val="28"/>
          <w:szCs w:val="28"/>
          <w:rtl/>
        </w:rPr>
        <w:t xml:space="preserve">م مذكور واجد جنبه عمومي نيز مي‌باشد، درصورتي كه متهم يا محكوم عليه خسارتهاي وارده به بزه‌ديده راجبران كرده يا موجبات گذشت بزه‌ديده - اعم از شخص حقيقي و حقوقي - را فراهم نمايد، اين امر موجب تخفيف مجازات اجتماعي جايگزين زندان از سوي قاضي صادركننده حكم خواهد بود. </w:t>
      </w:r>
    </w:p>
    <w:p w:rsidR="00920804" w:rsidRPr="003E7819" w:rsidRDefault="00920804" w:rsidP="00920804">
      <w:pPr>
        <w:widowControl w:val="0"/>
        <w:autoSpaceDE w:val="0"/>
        <w:autoSpaceDN w:val="0"/>
        <w:adjustRightInd w:val="0"/>
        <w:spacing w:line="216" w:lineRule="auto"/>
        <w:jc w:val="lowKashida"/>
        <w:rPr>
          <w:rFonts w:cs="B Lotus"/>
          <w:sz w:val="28"/>
          <w:szCs w:val="28"/>
          <w:rtl/>
        </w:rPr>
      </w:pPr>
      <w:r>
        <w:rPr>
          <w:rFonts w:cs="B Lotus"/>
          <w:spacing w:val="-4"/>
          <w:sz w:val="28"/>
          <w:szCs w:val="28"/>
          <w:rtl/>
        </w:rPr>
        <w:tab/>
      </w:r>
      <w:r w:rsidRPr="003040A9">
        <w:rPr>
          <w:rFonts w:cs="B Lotus"/>
          <w:b/>
          <w:bCs/>
          <w:spacing w:val="-4"/>
          <w:sz w:val="28"/>
          <w:szCs w:val="28"/>
          <w:rtl/>
        </w:rPr>
        <w:t>ماده 12-</w:t>
      </w:r>
      <w:r w:rsidRPr="000011EB">
        <w:rPr>
          <w:rFonts w:cs="B Lotus"/>
          <w:spacing w:val="-4"/>
          <w:sz w:val="28"/>
          <w:szCs w:val="28"/>
          <w:rtl/>
        </w:rPr>
        <w:t xml:space="preserve"> </w:t>
      </w:r>
      <w:r w:rsidRPr="003E7819">
        <w:rPr>
          <w:rFonts w:cs="B Lotus"/>
          <w:sz w:val="28"/>
          <w:szCs w:val="28"/>
          <w:rtl/>
        </w:rPr>
        <w:t xml:space="preserve">به منظور اجراء </w:t>
      </w:r>
      <w:r w:rsidRPr="003E7819">
        <w:rPr>
          <w:rFonts w:cs="B Lotus"/>
          <w:sz w:val="28"/>
          <w:szCs w:val="28"/>
          <w:rtl/>
          <w:lang w:bidi="ar-SA"/>
        </w:rPr>
        <w:t>مجازات‌هاي</w:t>
      </w:r>
      <w:r w:rsidRPr="003E7819">
        <w:rPr>
          <w:rFonts w:cs="B Lotus"/>
          <w:sz w:val="28"/>
          <w:szCs w:val="28"/>
          <w:rtl/>
        </w:rPr>
        <w:t xml:space="preserve"> موضوع اين قانون و پيگيري و نظارت بر آنها، حسب نياز شعبه يا شعباتي از اجراء احكام كيفري تحت عنوان «اجراء احكام </w:t>
      </w:r>
      <w:r w:rsidRPr="003E7819">
        <w:rPr>
          <w:rFonts w:cs="B Lotus"/>
          <w:sz w:val="28"/>
          <w:szCs w:val="28"/>
          <w:rtl/>
          <w:lang w:bidi="ar-SA"/>
        </w:rPr>
        <w:t>مجازات‌هاي</w:t>
      </w:r>
      <w:r w:rsidRPr="003E7819">
        <w:rPr>
          <w:rFonts w:cs="B Lotus"/>
          <w:sz w:val="28"/>
          <w:szCs w:val="28"/>
          <w:rtl/>
        </w:rPr>
        <w:t xml:space="preserve"> اجتماعي جايگزين زندان‌» اين امر را برعهده </w:t>
      </w:r>
      <w:r>
        <w:rPr>
          <w:rFonts w:cs="B Lotus" w:hint="cs"/>
          <w:sz w:val="28"/>
          <w:szCs w:val="28"/>
          <w:rtl/>
        </w:rPr>
        <w:br/>
      </w:r>
      <w:r w:rsidRPr="003E7819">
        <w:rPr>
          <w:rFonts w:cs="B Lotus"/>
          <w:sz w:val="28"/>
          <w:szCs w:val="28"/>
          <w:rtl/>
        </w:rPr>
        <w:t xml:space="preserve">خواهند داشت‌.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تبصره -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مي‌تواند حسب مورد پيشنهاد تشديد يا تبديل يا تخفيف </w:t>
      </w:r>
      <w:r>
        <w:rPr>
          <w:rFonts w:cs="B Lotus"/>
          <w:spacing w:val="-4"/>
          <w:sz w:val="28"/>
          <w:szCs w:val="28"/>
          <w:rtl/>
          <w:lang w:bidi="ar-SA"/>
        </w:rPr>
        <w:t>مجازات‌هاي</w:t>
      </w:r>
      <w:r w:rsidRPr="000011EB">
        <w:rPr>
          <w:rFonts w:cs="B Lotus"/>
          <w:spacing w:val="-4"/>
          <w:sz w:val="28"/>
          <w:szCs w:val="28"/>
          <w:rtl/>
        </w:rPr>
        <w:t xml:space="preserve"> مزبور را وفق مقررات اين قانون‌، به قاضي صادركننده رأي بدهد.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3040A9">
        <w:rPr>
          <w:rFonts w:cs="B Lotus"/>
          <w:b/>
          <w:bCs/>
          <w:spacing w:val="-4"/>
          <w:sz w:val="28"/>
          <w:szCs w:val="28"/>
          <w:rtl/>
        </w:rPr>
        <w:t>ماده 13-</w:t>
      </w:r>
      <w:r w:rsidRPr="000011EB">
        <w:rPr>
          <w:rFonts w:cs="B Lotus"/>
          <w:spacing w:val="-4"/>
          <w:sz w:val="28"/>
          <w:szCs w:val="28"/>
          <w:rtl/>
        </w:rPr>
        <w:t xml:space="preserve">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به تعداد كافي مددكار اجتماعي و مأمور مراقبتي دراختيار خواهد داشت‌. </w:t>
      </w:r>
    </w:p>
    <w:p w:rsidR="00920804" w:rsidRPr="00A6593D" w:rsidRDefault="00920804" w:rsidP="00920804">
      <w:pPr>
        <w:widowControl w:val="0"/>
        <w:autoSpaceDE w:val="0"/>
        <w:autoSpaceDN w:val="0"/>
        <w:adjustRightInd w:val="0"/>
        <w:spacing w:line="216" w:lineRule="auto"/>
        <w:jc w:val="lowKashida"/>
        <w:rPr>
          <w:rFonts w:cs="B Lotus"/>
          <w:spacing w:val="-4"/>
          <w:rtl/>
        </w:rPr>
      </w:pPr>
    </w:p>
    <w:p w:rsidR="00920804" w:rsidRPr="000011EB" w:rsidRDefault="00920804" w:rsidP="00920804">
      <w:pPr>
        <w:widowControl w:val="0"/>
        <w:autoSpaceDE w:val="0"/>
        <w:autoSpaceDN w:val="0"/>
        <w:adjustRightInd w:val="0"/>
        <w:spacing w:line="216" w:lineRule="auto"/>
        <w:rPr>
          <w:rFonts w:cs="B Lotus"/>
          <w:b/>
          <w:bCs/>
          <w:spacing w:val="-4"/>
          <w:sz w:val="28"/>
          <w:szCs w:val="28"/>
          <w:rtl/>
        </w:rPr>
      </w:pPr>
      <w:r w:rsidRPr="000011EB">
        <w:rPr>
          <w:rFonts w:cs="B Lotus"/>
          <w:b/>
          <w:bCs/>
          <w:spacing w:val="-4"/>
          <w:sz w:val="28"/>
          <w:szCs w:val="28"/>
          <w:rtl/>
        </w:rPr>
        <w:t>فصل دوم - دوره مراقبت</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b/>
          <w:bCs/>
          <w:spacing w:val="-4"/>
          <w:sz w:val="28"/>
          <w:szCs w:val="28"/>
          <w:rtl/>
        </w:rPr>
        <w:tab/>
      </w:r>
      <w:r w:rsidRPr="003040A9">
        <w:rPr>
          <w:rFonts w:cs="B Lotus"/>
          <w:b/>
          <w:bCs/>
          <w:spacing w:val="-4"/>
          <w:sz w:val="28"/>
          <w:szCs w:val="28"/>
          <w:rtl/>
        </w:rPr>
        <w:t>ما</w:t>
      </w:r>
      <w:r>
        <w:rPr>
          <w:rFonts w:cs="B Lotus"/>
          <w:b/>
          <w:bCs/>
          <w:spacing w:val="-4"/>
          <w:sz w:val="28"/>
          <w:szCs w:val="28"/>
          <w:rtl/>
        </w:rPr>
        <w:t>ده 14</w:t>
      </w:r>
      <w:r w:rsidRPr="003040A9">
        <w:rPr>
          <w:rFonts w:cs="B Lotus"/>
          <w:b/>
          <w:bCs/>
          <w:spacing w:val="-4"/>
          <w:sz w:val="28"/>
          <w:szCs w:val="28"/>
          <w:rtl/>
        </w:rPr>
        <w:t>-</w:t>
      </w:r>
      <w:r w:rsidRPr="000011EB">
        <w:rPr>
          <w:rFonts w:cs="B Lotus"/>
          <w:spacing w:val="-4"/>
          <w:sz w:val="28"/>
          <w:szCs w:val="28"/>
          <w:rtl/>
        </w:rPr>
        <w:t xml:space="preserve"> دوره مراقبت دوره‌اي است كه طي آن دادگاه فرد را با رعايت شرايط ياد شده در ماده (1) اين قانون‌، حداكثر سه سال به </w:t>
      </w:r>
      <w:r>
        <w:rPr>
          <w:rFonts w:cs="B Lotus"/>
          <w:spacing w:val="-4"/>
          <w:sz w:val="28"/>
          <w:szCs w:val="28"/>
          <w:rtl/>
        </w:rPr>
        <w:t xml:space="preserve">اجراء </w:t>
      </w:r>
      <w:r w:rsidRPr="000011EB">
        <w:rPr>
          <w:rFonts w:cs="B Lotus"/>
          <w:spacing w:val="-4"/>
          <w:sz w:val="28"/>
          <w:szCs w:val="28"/>
          <w:rtl/>
        </w:rPr>
        <w:t xml:space="preserve">يك يا چند مورد </w:t>
      </w:r>
      <w:r w:rsidRPr="000011EB">
        <w:rPr>
          <w:rFonts w:cs="B Lotus"/>
          <w:spacing w:val="-4"/>
          <w:sz w:val="28"/>
          <w:szCs w:val="28"/>
          <w:rtl/>
        </w:rPr>
        <w:lastRenderedPageBreak/>
        <w:t xml:space="preserve">از دستورات زير محكوم مي‌نمايد: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1 - اقامت در محل معين‌.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2 - منع اقامت يا تردد در محل يا محلهاي معين‌.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3 </w:t>
      </w:r>
      <w:r>
        <w:rPr>
          <w:rFonts w:cs="Times New Roman" w:hint="cs"/>
          <w:spacing w:val="-4"/>
          <w:sz w:val="28"/>
          <w:szCs w:val="28"/>
          <w:rtl/>
        </w:rPr>
        <w:t>–</w:t>
      </w:r>
      <w:r w:rsidRPr="000011EB">
        <w:rPr>
          <w:rFonts w:cs="B Lotus"/>
          <w:spacing w:val="-4"/>
          <w:sz w:val="28"/>
          <w:szCs w:val="28"/>
          <w:rtl/>
        </w:rPr>
        <w:t xml:space="preserve"> حرفه</w:t>
      </w:r>
      <w:r>
        <w:rPr>
          <w:rFonts w:cs="B Lotus"/>
          <w:spacing w:val="-4"/>
          <w:sz w:val="28"/>
          <w:szCs w:val="28"/>
          <w:rtl/>
        </w:rPr>
        <w:t>‌</w:t>
      </w:r>
      <w:r w:rsidRPr="000011EB">
        <w:rPr>
          <w:rFonts w:cs="B Lotus"/>
          <w:spacing w:val="-4"/>
          <w:sz w:val="28"/>
          <w:szCs w:val="28"/>
          <w:rtl/>
        </w:rPr>
        <w:t xml:space="preserve">آموزي يا گذراندن دوره‌هاي آموزشي و مهارتي‌.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4 - ارائه خدمات به بزه‌ديده در جهت رفع يا كاهش آثار زيانبار مادي يا معنوي ناشي از جرم يا رضايت بزه‌ديده‌.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5 - معرفي نوبه‌اي خود به شخص يا مقام يا مركز و يا نهادهايي كه دادگاه تعيين مي‌كند.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6 - خودداري از تجاهر به ارتكاب محرمات و ترك واجبات‌. </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spacing w:val="-4"/>
          <w:sz w:val="28"/>
          <w:szCs w:val="28"/>
          <w:rtl/>
        </w:rPr>
        <w:tab/>
        <w:t xml:space="preserve">7 - ترك معاشرت با اشخاصي كه دادگاه معاشرت با آنها را براي محكوم عليه مضر تشخيص مي‌دهد يا منع اشتغال به كارهاي معيني كه زمينه ارتكاب جرم را فراهم مي‌كند. </w:t>
      </w:r>
    </w:p>
    <w:p w:rsidR="00920804" w:rsidRPr="00920804" w:rsidRDefault="00920804" w:rsidP="00920804">
      <w:pPr>
        <w:widowControl w:val="0"/>
        <w:autoSpaceDE w:val="0"/>
        <w:autoSpaceDN w:val="0"/>
        <w:adjustRightInd w:val="0"/>
        <w:jc w:val="lowKashida"/>
        <w:rPr>
          <w:rFonts w:cs="B Lotus"/>
          <w:spacing w:val="-6"/>
          <w:sz w:val="28"/>
          <w:szCs w:val="28"/>
          <w:rtl/>
        </w:rPr>
      </w:pPr>
      <w:r w:rsidRPr="00920804">
        <w:rPr>
          <w:rFonts w:cs="B Lotus"/>
          <w:spacing w:val="-6"/>
          <w:sz w:val="28"/>
          <w:szCs w:val="28"/>
          <w:rtl/>
        </w:rPr>
        <w:tab/>
        <w:t>8 - الزام به فراگيري آداب معاشرت خانوا</w:t>
      </w:r>
      <w:r>
        <w:rPr>
          <w:rFonts w:cs="B Lotus"/>
          <w:spacing w:val="-6"/>
          <w:sz w:val="28"/>
          <w:szCs w:val="28"/>
          <w:rtl/>
        </w:rPr>
        <w:t>دگي و اجتماعي و پايبندي به آن‌</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spacing w:val="-4"/>
          <w:sz w:val="28"/>
          <w:szCs w:val="28"/>
          <w:rtl/>
        </w:rPr>
        <w:tab/>
        <w:t xml:space="preserve">9 - اقدام به درمان اختلالهاي رواني- رفتاري و جسماني خود. </w:t>
      </w:r>
    </w:p>
    <w:p w:rsidR="00920804" w:rsidRPr="00457302" w:rsidRDefault="00920804" w:rsidP="00920804">
      <w:pPr>
        <w:widowControl w:val="0"/>
        <w:autoSpaceDE w:val="0"/>
        <w:autoSpaceDN w:val="0"/>
        <w:adjustRightInd w:val="0"/>
        <w:jc w:val="lowKashida"/>
        <w:rPr>
          <w:rFonts w:cs="B Lotus"/>
          <w:spacing w:val="-6"/>
          <w:sz w:val="28"/>
          <w:szCs w:val="28"/>
          <w:rtl/>
        </w:rPr>
      </w:pPr>
      <w:r>
        <w:rPr>
          <w:rFonts w:cs="B Lotus"/>
          <w:spacing w:val="-6"/>
          <w:sz w:val="28"/>
          <w:szCs w:val="28"/>
          <w:rtl/>
        </w:rPr>
        <w:tab/>
        <w:t>تبصره</w:t>
      </w:r>
      <w:r w:rsidRPr="00457302">
        <w:rPr>
          <w:rFonts w:cs="B Lotus"/>
          <w:spacing w:val="-6"/>
          <w:sz w:val="28"/>
          <w:szCs w:val="28"/>
          <w:rtl/>
        </w:rPr>
        <w:t xml:space="preserve">- دادگاه مي‌تواند با توجه به ملاحظات شغلي و وضعيت محل سكونت‌، فرد را از پانزده روز تا حداكثر شش ماه در روزها يا ساعتهاي مشخص به حبس در منزل محكوم كند. مدت حبس مزبور در‌هر‌صورت نبايد از دوشبانه روز يا چهل و هشت ساعت در هفته تجاوز كند. </w:t>
      </w:r>
    </w:p>
    <w:p w:rsidR="00920804" w:rsidRPr="000011EB" w:rsidRDefault="00920804" w:rsidP="00920804">
      <w:pPr>
        <w:widowControl w:val="0"/>
        <w:autoSpaceDE w:val="0"/>
        <w:autoSpaceDN w:val="0"/>
        <w:adjustRightInd w:val="0"/>
        <w:jc w:val="lowKashida"/>
        <w:rPr>
          <w:rFonts w:cs="B Lotus"/>
          <w:spacing w:val="-4"/>
          <w:sz w:val="28"/>
          <w:szCs w:val="28"/>
          <w:rtl/>
        </w:rPr>
      </w:pPr>
      <w:r>
        <w:rPr>
          <w:rFonts w:cs="B Lotus"/>
          <w:spacing w:val="-4"/>
          <w:sz w:val="28"/>
          <w:szCs w:val="28"/>
          <w:rtl/>
        </w:rPr>
        <w:tab/>
      </w:r>
      <w:r w:rsidRPr="00600320">
        <w:rPr>
          <w:rFonts w:cs="B Lotus"/>
          <w:b/>
          <w:bCs/>
          <w:spacing w:val="-4"/>
          <w:sz w:val="28"/>
          <w:szCs w:val="28"/>
          <w:rtl/>
        </w:rPr>
        <w:t>ماده 15-</w:t>
      </w:r>
      <w:r w:rsidRPr="000011EB">
        <w:rPr>
          <w:rFonts w:cs="B Lotus"/>
          <w:spacing w:val="-4"/>
          <w:sz w:val="28"/>
          <w:szCs w:val="28"/>
          <w:rtl/>
        </w:rPr>
        <w:t xml:space="preserve"> چنانچه محكوم عليه از </w:t>
      </w:r>
      <w:r>
        <w:rPr>
          <w:rFonts w:cs="B Lotus"/>
          <w:spacing w:val="-4"/>
          <w:sz w:val="28"/>
          <w:szCs w:val="28"/>
          <w:rtl/>
        </w:rPr>
        <w:t xml:space="preserve">اجراء </w:t>
      </w:r>
      <w:r w:rsidRPr="000011EB">
        <w:rPr>
          <w:rFonts w:cs="B Lotus"/>
          <w:spacing w:val="-4"/>
          <w:sz w:val="28"/>
          <w:szCs w:val="28"/>
          <w:rtl/>
        </w:rPr>
        <w:t xml:space="preserve">دستورهاي تعيين شده دادگاه خودداري نمايد، براي بار نخست با تصميم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حداكثر تا شش ماه بر دوره مراقبت او افزوده خواهد شد و </w:t>
      </w:r>
      <w:r w:rsidRPr="000011EB">
        <w:rPr>
          <w:rFonts w:cs="B Lotus"/>
          <w:spacing w:val="-4"/>
          <w:sz w:val="28"/>
          <w:szCs w:val="28"/>
          <w:rtl/>
        </w:rPr>
        <w:lastRenderedPageBreak/>
        <w:t>درصورت تكرار، بنا به پيشنهاد قاضي مزبور و تصميم دادگاه صادركننده حكم اوليه با رعايت تناسب جرم ارتكابي و مجازات مقرر قانوني براي آن و مدت دوره مراقبت طي شده‌، به‌جاي دوره مراقبت تعيين</w:t>
      </w:r>
      <w:r>
        <w:rPr>
          <w:rFonts w:cs="B Lotus"/>
          <w:spacing w:val="-4"/>
          <w:sz w:val="28"/>
          <w:szCs w:val="28"/>
          <w:rtl/>
        </w:rPr>
        <w:t>‌</w:t>
      </w:r>
      <w:r w:rsidRPr="000011EB">
        <w:rPr>
          <w:rFonts w:cs="B Lotus"/>
          <w:spacing w:val="-4"/>
          <w:sz w:val="28"/>
          <w:szCs w:val="28"/>
          <w:rtl/>
        </w:rPr>
        <w:t xml:space="preserve">شده به مجازات مقرر قانوني محكوم خواهد شد. درصورت تبديل حكم به حبس‌، مدت حبس مورد اشاره در هر حال از حداكثر مجازات حبس مقرر قانوني براي آن جرم و نيز از مدت باقي‌مانده دوره مراقبت بيشتر نخواهد بود. </w:t>
      </w:r>
    </w:p>
    <w:p w:rsidR="00920804" w:rsidRPr="00BE5F13" w:rsidRDefault="00920804" w:rsidP="00920804">
      <w:pPr>
        <w:widowControl w:val="0"/>
        <w:autoSpaceDE w:val="0"/>
        <w:autoSpaceDN w:val="0"/>
        <w:adjustRightInd w:val="0"/>
        <w:jc w:val="lowKashida"/>
        <w:rPr>
          <w:rFonts w:cs="B Lotus"/>
          <w:sz w:val="28"/>
          <w:szCs w:val="28"/>
          <w:rtl/>
        </w:rPr>
      </w:pPr>
      <w:r w:rsidRPr="00BE5F13">
        <w:rPr>
          <w:rFonts w:cs="B Lotus"/>
          <w:sz w:val="28"/>
          <w:szCs w:val="28"/>
          <w:rtl/>
        </w:rPr>
        <w:tab/>
        <w:t xml:space="preserve">تبصره 1 - درصورتي كه امكان اجراء دستور يا دستورهاي دادگاه به هر دليل وجود نداشته باشد، دستورات صادره بايد پس از رفع مانع اجراء گردد. </w:t>
      </w:r>
    </w:p>
    <w:p w:rsidR="00920804" w:rsidRPr="00BE5F13" w:rsidRDefault="00920804" w:rsidP="00920804">
      <w:pPr>
        <w:widowControl w:val="0"/>
        <w:autoSpaceDE w:val="0"/>
        <w:autoSpaceDN w:val="0"/>
        <w:adjustRightInd w:val="0"/>
        <w:jc w:val="lowKashida"/>
        <w:rPr>
          <w:rFonts w:cs="B Lotus"/>
          <w:sz w:val="28"/>
          <w:szCs w:val="28"/>
          <w:rtl/>
        </w:rPr>
      </w:pPr>
      <w:r w:rsidRPr="00BE5F13">
        <w:rPr>
          <w:rFonts w:cs="B Lotus"/>
          <w:sz w:val="28"/>
          <w:szCs w:val="28"/>
          <w:rtl/>
        </w:rPr>
        <w:tab/>
        <w:t>تبصره 2 - درصورتي كه رعايت دستورهاي تعيين شده حاكي از اصلاح در رفتار محكوم عليه باشد، قاضي اجراء مجازات اجتماعي جايگزين زندان مي‌تواند تنها براي يك بار باقي مانده دوره مراقبت را حداكثر تا نصف آن كاهش داده يا صرفاً از برخي دستورهاي تعيين شده صرف</w:t>
      </w:r>
      <w:r>
        <w:rPr>
          <w:rFonts w:cs="B Lotus"/>
          <w:sz w:val="28"/>
          <w:szCs w:val="28"/>
          <w:rtl/>
        </w:rPr>
        <w:t>‌</w:t>
      </w:r>
      <w:r w:rsidRPr="00BE5F13">
        <w:rPr>
          <w:rFonts w:cs="B Lotus"/>
          <w:sz w:val="28"/>
          <w:szCs w:val="28"/>
          <w:rtl/>
        </w:rPr>
        <w:t xml:space="preserve">نظر 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BE5F13">
        <w:rPr>
          <w:rFonts w:cs="B Lotus"/>
          <w:sz w:val="28"/>
          <w:szCs w:val="28"/>
          <w:rtl/>
        </w:rPr>
        <w:tab/>
      </w:r>
      <w:r w:rsidRPr="00AA2876">
        <w:rPr>
          <w:rFonts w:cs="B Lotus"/>
          <w:b/>
          <w:bCs/>
          <w:sz w:val="28"/>
          <w:szCs w:val="28"/>
          <w:rtl/>
        </w:rPr>
        <w:t>ماد</w:t>
      </w:r>
      <w:r>
        <w:rPr>
          <w:rFonts w:cs="B Lotus"/>
          <w:b/>
          <w:bCs/>
          <w:sz w:val="28"/>
          <w:szCs w:val="28"/>
          <w:rtl/>
        </w:rPr>
        <w:t>ه 16</w:t>
      </w:r>
      <w:r w:rsidRPr="00AA2876">
        <w:rPr>
          <w:rFonts w:cs="B Lotus"/>
          <w:b/>
          <w:bCs/>
          <w:sz w:val="28"/>
          <w:szCs w:val="28"/>
          <w:rtl/>
        </w:rPr>
        <w:t>-</w:t>
      </w:r>
      <w:r w:rsidRPr="00BE5F13">
        <w:rPr>
          <w:rFonts w:cs="B Lotus"/>
          <w:sz w:val="28"/>
          <w:szCs w:val="28"/>
          <w:rtl/>
        </w:rPr>
        <w:t xml:space="preserve"> دادگاه ضمن صدور حكم به دوره مراقبت‌، آثار پيروي‌نكردن از دستور يا دستورهاي دادگاه را به صراحت در دادنامه قيد و</w:t>
      </w:r>
      <w:r w:rsidRPr="000011EB">
        <w:rPr>
          <w:rFonts w:cs="B Lotus"/>
          <w:spacing w:val="-4"/>
          <w:sz w:val="28"/>
          <w:szCs w:val="28"/>
          <w:rtl/>
        </w:rPr>
        <w:t xml:space="preserve"> به محكوم عليه تفهيم مي‌كند.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6360E6">
        <w:rPr>
          <w:rFonts w:cs="B Lotus"/>
          <w:b/>
          <w:bCs/>
          <w:spacing w:val="-4"/>
          <w:sz w:val="28"/>
          <w:szCs w:val="28"/>
          <w:rtl/>
        </w:rPr>
        <w:t>ماده 17-</w:t>
      </w:r>
      <w:r w:rsidRPr="000011EB">
        <w:rPr>
          <w:rFonts w:cs="B Lotus"/>
          <w:spacing w:val="-4"/>
          <w:sz w:val="28"/>
          <w:szCs w:val="28"/>
          <w:rtl/>
        </w:rPr>
        <w:t xml:space="preserve"> قاضي </w:t>
      </w:r>
      <w:r>
        <w:rPr>
          <w:rFonts w:cs="B Lotus"/>
          <w:spacing w:val="-4"/>
          <w:sz w:val="28"/>
          <w:szCs w:val="28"/>
          <w:rtl/>
        </w:rPr>
        <w:t xml:space="preserve">اجراء </w:t>
      </w:r>
      <w:r w:rsidRPr="000011EB">
        <w:rPr>
          <w:rFonts w:cs="B Lotus"/>
          <w:spacing w:val="-4"/>
          <w:sz w:val="28"/>
          <w:szCs w:val="28"/>
          <w:rtl/>
        </w:rPr>
        <w:t>مجازات اجتماعي جايگزين زندان با توجه به نوع جرم ارتكابي‌، شخصيت محكوم عليه و دستورهايي كه دادگاه تعيين كرده‌، ضمن صدور برگ</w:t>
      </w:r>
      <w:r>
        <w:rPr>
          <w:rFonts w:cs="B Lotus"/>
          <w:spacing w:val="-4"/>
          <w:sz w:val="28"/>
          <w:szCs w:val="28"/>
          <w:rtl/>
        </w:rPr>
        <w:t>ه</w:t>
      </w:r>
      <w:r w:rsidRPr="000011EB">
        <w:rPr>
          <w:rFonts w:cs="B Lotus"/>
          <w:spacing w:val="-4"/>
          <w:sz w:val="28"/>
          <w:szCs w:val="28"/>
          <w:rtl/>
        </w:rPr>
        <w:t xml:space="preserve"> اجرائيه‌، چگونگي مراقبت و نظارت مددكار اجتماعي بر محكوم عليه را مشخص خواهد كرد.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تبصره 1 - محكوم عليه بايد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را از تغيير شغل‌، محل اقامت و نيز جابه‌جايي خود براي فراهم نمودن امكان </w:t>
      </w:r>
      <w:r w:rsidRPr="000011EB">
        <w:rPr>
          <w:rFonts w:cs="B Lotus"/>
          <w:spacing w:val="-4"/>
          <w:sz w:val="28"/>
          <w:szCs w:val="28"/>
          <w:rtl/>
        </w:rPr>
        <w:lastRenderedPageBreak/>
        <w:t xml:space="preserve">مراقبت آگاه نمايد. </w:t>
      </w:r>
    </w:p>
    <w:p w:rsidR="00920804" w:rsidRPr="00920804" w:rsidRDefault="00920804" w:rsidP="00920804">
      <w:pPr>
        <w:widowControl w:val="0"/>
        <w:autoSpaceDE w:val="0"/>
        <w:autoSpaceDN w:val="0"/>
        <w:adjustRightInd w:val="0"/>
        <w:spacing w:line="216" w:lineRule="auto"/>
        <w:jc w:val="lowKashida"/>
        <w:rPr>
          <w:rFonts w:cs="B Lotus"/>
          <w:spacing w:val="-2"/>
          <w:sz w:val="28"/>
          <w:szCs w:val="28"/>
          <w:rtl/>
        </w:rPr>
      </w:pPr>
      <w:r>
        <w:rPr>
          <w:rFonts w:cs="B Lotus"/>
          <w:sz w:val="28"/>
          <w:szCs w:val="28"/>
          <w:rtl/>
        </w:rPr>
        <w:tab/>
      </w:r>
      <w:r w:rsidRPr="00920804">
        <w:rPr>
          <w:rFonts w:cs="B Lotus"/>
          <w:spacing w:val="-2"/>
          <w:sz w:val="28"/>
          <w:szCs w:val="28"/>
          <w:rtl/>
        </w:rPr>
        <w:t>تبصره 2- ضوابط مربوط به چگونگي مراقبت و نظارت مددكار اجتماعي بر محكوم‌عليه تابع دستورالعملي است كه مطابق اين قانون و ساير قوانين مربوط، بنا به پيشنهاد رياست قوه قضائيه به تصويب هيأت</w:t>
      </w:r>
      <w:r w:rsidRPr="00920804">
        <w:rPr>
          <w:rFonts w:cs="B Lotus" w:hint="cs"/>
          <w:spacing w:val="-2"/>
          <w:sz w:val="28"/>
          <w:szCs w:val="28"/>
          <w:rtl/>
        </w:rPr>
        <w:t>‌</w:t>
      </w:r>
      <w:r w:rsidRPr="00920804">
        <w:rPr>
          <w:rFonts w:cs="B Lotus"/>
          <w:spacing w:val="-2"/>
          <w:sz w:val="28"/>
          <w:szCs w:val="28"/>
          <w:rtl/>
        </w:rPr>
        <w:t>وزيران مي‌رسد.</w:t>
      </w:r>
    </w:p>
    <w:p w:rsidR="00920804"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6360E6">
        <w:rPr>
          <w:rFonts w:cs="B Lotus"/>
          <w:b/>
          <w:bCs/>
          <w:spacing w:val="-4"/>
          <w:sz w:val="28"/>
          <w:szCs w:val="28"/>
          <w:rtl/>
        </w:rPr>
        <w:t>ماده 18-</w:t>
      </w:r>
      <w:r w:rsidRPr="000011EB">
        <w:rPr>
          <w:rFonts w:cs="B Lotus"/>
          <w:spacing w:val="-4"/>
          <w:sz w:val="28"/>
          <w:szCs w:val="28"/>
          <w:rtl/>
        </w:rPr>
        <w:t xml:space="preserve"> هرگاه محكوم عليه دستورات دادگاه را در ضمن دوره مراقبت رعايت نمايد، آثار محكوميت كيفري وي خود به خود زايل و از سجل كيفري وي محو مي‌شود، مگر درخصوص محكوميني كه مشمول ماده</w:t>
      </w:r>
      <w:r>
        <w:rPr>
          <w:rFonts w:cs="B Lotus"/>
          <w:spacing w:val="-4"/>
          <w:sz w:val="28"/>
          <w:szCs w:val="28"/>
          <w:rtl/>
        </w:rPr>
        <w:t>‌</w:t>
      </w:r>
      <w:r w:rsidRPr="000011EB">
        <w:rPr>
          <w:rFonts w:cs="B Lotus"/>
          <w:spacing w:val="-4"/>
          <w:sz w:val="28"/>
          <w:szCs w:val="28"/>
          <w:rtl/>
        </w:rPr>
        <w:t xml:space="preserve">(15) اين قانون باشند. </w:t>
      </w:r>
    </w:p>
    <w:p w:rsidR="00920804" w:rsidRDefault="00920804" w:rsidP="00920804">
      <w:pPr>
        <w:widowControl w:val="0"/>
        <w:autoSpaceDE w:val="0"/>
        <w:autoSpaceDN w:val="0"/>
        <w:adjustRightInd w:val="0"/>
        <w:spacing w:line="209" w:lineRule="auto"/>
        <w:jc w:val="center"/>
        <w:rPr>
          <w:rFonts w:cs="B Lotus"/>
          <w:b/>
          <w:bCs/>
          <w:spacing w:val="-4"/>
          <w:sz w:val="28"/>
          <w:szCs w:val="28"/>
          <w:rtl/>
        </w:rPr>
      </w:pPr>
    </w:p>
    <w:p w:rsidR="00920804" w:rsidRPr="000011EB" w:rsidRDefault="00920804" w:rsidP="00920804">
      <w:pPr>
        <w:widowControl w:val="0"/>
        <w:autoSpaceDE w:val="0"/>
        <w:autoSpaceDN w:val="0"/>
        <w:adjustRightInd w:val="0"/>
        <w:spacing w:line="209" w:lineRule="auto"/>
        <w:rPr>
          <w:rFonts w:cs="B Lotus"/>
          <w:b/>
          <w:bCs/>
          <w:spacing w:val="-4"/>
          <w:sz w:val="28"/>
          <w:szCs w:val="28"/>
          <w:rtl/>
        </w:rPr>
      </w:pPr>
      <w:r w:rsidRPr="000011EB">
        <w:rPr>
          <w:rFonts w:cs="B Lotus"/>
          <w:b/>
          <w:bCs/>
          <w:spacing w:val="-4"/>
          <w:sz w:val="28"/>
          <w:szCs w:val="28"/>
          <w:rtl/>
        </w:rPr>
        <w:t>فصل سوم - خدمات عمومي</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sidRPr="000011EB">
        <w:rPr>
          <w:rFonts w:cs="B Lotus"/>
          <w:b/>
          <w:bCs/>
          <w:spacing w:val="-4"/>
          <w:sz w:val="28"/>
          <w:szCs w:val="28"/>
          <w:rtl/>
        </w:rPr>
        <w:tab/>
      </w:r>
      <w:r w:rsidRPr="00B7338B">
        <w:rPr>
          <w:rFonts w:cs="B Lotus"/>
          <w:b/>
          <w:bCs/>
          <w:spacing w:val="-4"/>
          <w:sz w:val="28"/>
          <w:szCs w:val="28"/>
          <w:rtl/>
        </w:rPr>
        <w:t>ماده 19-</w:t>
      </w:r>
      <w:r w:rsidRPr="000011EB">
        <w:rPr>
          <w:rFonts w:cs="B Lotus"/>
          <w:spacing w:val="-4"/>
          <w:sz w:val="28"/>
          <w:szCs w:val="28"/>
          <w:rtl/>
        </w:rPr>
        <w:t xml:space="preserve"> خدمات عمومي موضوع اين قانون‌، خدماتي است كه محكوم عليه بدون دريافت دستمزد به حكم دادگاه به نفع جامعه انجام مي‌دهد. دادگاه با توجه به نوع جرم‌، سن‌، جنس‌، توانايي جسماني‌، رواني و شغل و مهارت وي‌، به انجام خدمات عمومي حكم مي‌دهد.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sidRPr="000011EB">
        <w:rPr>
          <w:rFonts w:cs="B Lotus"/>
          <w:spacing w:val="-4"/>
          <w:sz w:val="28"/>
          <w:szCs w:val="28"/>
          <w:rtl/>
        </w:rPr>
        <w:tab/>
        <w:t xml:space="preserve">تبصره 1 - رضايت محكوم عليه به انجام خدمات عمومي و نوع خدمت ضروري است‌.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sidRPr="000011EB">
        <w:rPr>
          <w:rFonts w:cs="B Lotus"/>
          <w:spacing w:val="-4"/>
          <w:sz w:val="28"/>
          <w:szCs w:val="28"/>
          <w:rtl/>
        </w:rPr>
        <w:tab/>
        <w:t xml:space="preserve">تبصره 2 - حكم به انجام خدمات عمومي درمورد اشخاص زير پانزده سال ممنوع مي‌باشد.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20-</w:t>
      </w:r>
      <w:r w:rsidRPr="000011EB">
        <w:rPr>
          <w:rFonts w:cs="B Lotus"/>
          <w:spacing w:val="-4"/>
          <w:sz w:val="28"/>
          <w:szCs w:val="28"/>
          <w:rtl/>
        </w:rPr>
        <w:t xml:space="preserve"> ساعتها و مدت خدمات عمومي به شرح زير خواهد بود: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sidRPr="000011EB">
        <w:rPr>
          <w:rFonts w:cs="B Lotus"/>
          <w:spacing w:val="-4"/>
          <w:sz w:val="28"/>
          <w:szCs w:val="28"/>
          <w:rtl/>
        </w:rPr>
        <w:tab/>
        <w:t xml:space="preserve">الف - در جرمهايي كه حداكثر مجازات قانوني آنها تا شش ماه حبس يا شلاق تعزيري است‌، از نود تا يكصد و هشتاد ساعت و درجرمهايي كه حداكثر مجازات قانوني آنها بيش از شش ماه تا دو سال حبس است از يكصد و هشتاد تا هفتصد و بيست ساعت خواهد بود.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Pr>
          <w:rFonts w:cs="B Lotus"/>
          <w:spacing w:val="-4"/>
          <w:sz w:val="28"/>
          <w:szCs w:val="28"/>
          <w:rtl/>
        </w:rPr>
        <w:tab/>
        <w:t>ب</w:t>
      </w:r>
      <w:r w:rsidRPr="000011EB">
        <w:rPr>
          <w:rFonts w:cs="B Lotus"/>
          <w:spacing w:val="-4"/>
          <w:sz w:val="28"/>
          <w:szCs w:val="28"/>
          <w:rtl/>
        </w:rPr>
        <w:t xml:space="preserve">- مدت انجام خدمات عمومي حداكثر دو سال است‌. </w:t>
      </w:r>
    </w:p>
    <w:p w:rsidR="00920804" w:rsidRPr="003E7819" w:rsidRDefault="00920804" w:rsidP="00920804">
      <w:pPr>
        <w:widowControl w:val="0"/>
        <w:autoSpaceDE w:val="0"/>
        <w:autoSpaceDN w:val="0"/>
        <w:adjustRightInd w:val="0"/>
        <w:spacing w:line="209" w:lineRule="auto"/>
        <w:jc w:val="lowKashida"/>
        <w:rPr>
          <w:rFonts w:cs="B Lotus"/>
          <w:spacing w:val="-6"/>
          <w:sz w:val="28"/>
          <w:szCs w:val="28"/>
          <w:rtl/>
        </w:rPr>
      </w:pPr>
      <w:r>
        <w:rPr>
          <w:rFonts w:cs="B Lotus"/>
          <w:spacing w:val="-4"/>
          <w:sz w:val="28"/>
          <w:szCs w:val="28"/>
          <w:rtl/>
        </w:rPr>
        <w:lastRenderedPageBreak/>
        <w:tab/>
      </w:r>
      <w:r w:rsidRPr="003E7819">
        <w:rPr>
          <w:rFonts w:cs="B Lotus"/>
          <w:spacing w:val="-6"/>
          <w:sz w:val="28"/>
          <w:szCs w:val="28"/>
          <w:rtl/>
        </w:rPr>
        <w:t xml:space="preserve">تبصره- چگونگي انجام خدمات عمومي نبايد به‌گونه‌اي باشد كه مانع كسب و كار محكوم عليه باشد. در هر حال‌، ساعتهاي خدمات عمومي براي افراد غيرشاغل بيش‌از هشت ساعت كار روزانه و براي افراد شاغل مجموع ساعتهاي كاري آنان و ساعتهاي خدمات عمومي بيش از دوازده ساعت كار روزانه نخواهد بود. </w:t>
      </w:r>
    </w:p>
    <w:p w:rsidR="00920804" w:rsidRPr="000011EB" w:rsidRDefault="00920804" w:rsidP="00920804">
      <w:pPr>
        <w:widowControl w:val="0"/>
        <w:autoSpaceDE w:val="0"/>
        <w:autoSpaceDN w:val="0"/>
        <w:adjustRightInd w:val="0"/>
        <w:spacing w:line="209" w:lineRule="auto"/>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21-</w:t>
      </w:r>
      <w:r w:rsidRPr="000011EB">
        <w:rPr>
          <w:rFonts w:cs="B Lotus"/>
          <w:spacing w:val="-4"/>
          <w:sz w:val="28"/>
          <w:szCs w:val="28"/>
          <w:rtl/>
        </w:rPr>
        <w:t xml:space="preserve"> پس از صدور حكم مبني بر انجام خدمات عمومي‌، پرونده محكوم عليه براي قاضي </w:t>
      </w:r>
      <w:r>
        <w:rPr>
          <w:rFonts w:cs="B Lotus"/>
          <w:spacing w:val="-4"/>
          <w:sz w:val="28"/>
          <w:szCs w:val="28"/>
          <w:rtl/>
        </w:rPr>
        <w:t xml:space="preserve">اجراء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فرستاده مي‌شود تا با رعايت مفاد اين قانون و حكم صادره‌، محل و چگونگي انجام كار را در برگه اجرائيه مشخص 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تبصره 1 - محكوم عليه بايد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را از تغيير شغل‌، محل اقامت و نيز جابه‌جايي خود براي فراهم نمودن امكان مراقبت آگاه نمايد.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تبصره 2 - </w:t>
      </w:r>
      <w:r>
        <w:rPr>
          <w:rFonts w:cs="B Lotus"/>
          <w:spacing w:val="-4"/>
          <w:sz w:val="28"/>
          <w:szCs w:val="28"/>
          <w:rtl/>
        </w:rPr>
        <w:t xml:space="preserve">اجراء </w:t>
      </w:r>
      <w:r w:rsidRPr="000011EB">
        <w:rPr>
          <w:rFonts w:cs="B Lotus"/>
          <w:spacing w:val="-4"/>
          <w:sz w:val="28"/>
          <w:szCs w:val="28"/>
          <w:rtl/>
        </w:rPr>
        <w:t>خدمات عمومي بايد به‌گونه‌اي باشد كه قوانين و مقررات مربوط درخصوص شرايط كار زنان و نوجوانان‌، محافظت فني و بهداشت كار و ضوابط كاري سخت و زيان</w:t>
      </w:r>
      <w:r>
        <w:rPr>
          <w:rFonts w:cs="B Lotus"/>
          <w:spacing w:val="-4"/>
          <w:sz w:val="28"/>
          <w:szCs w:val="28"/>
          <w:rtl/>
        </w:rPr>
        <w:t>‌</w:t>
      </w:r>
      <w:r w:rsidRPr="000011EB">
        <w:rPr>
          <w:rFonts w:cs="B Lotus"/>
          <w:spacing w:val="-4"/>
          <w:sz w:val="28"/>
          <w:szCs w:val="28"/>
          <w:rtl/>
        </w:rPr>
        <w:t xml:space="preserve">آور رعايت شود.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22-</w:t>
      </w:r>
      <w:r w:rsidRPr="000011EB">
        <w:rPr>
          <w:rFonts w:cs="B Lotus"/>
          <w:spacing w:val="-4"/>
          <w:sz w:val="28"/>
          <w:szCs w:val="28"/>
          <w:rtl/>
        </w:rPr>
        <w:t xml:space="preserve">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مي‌تواند بنا به وضع جسماني و نياز به خدمات پزشكي يا معذوريتهاي خانوادگي و مانند آنها، انجام خدمات عمومي را به‌طور موقت و حداكثر تا سه ماه در طول دوره‌، تعليق كرده يا تبديل آن را به مجازات اجتماعي جايگزين زندان ديگر به دادگاه صادركننده حكم پيشنهاد كند. </w:t>
      </w:r>
    </w:p>
    <w:p w:rsidR="00920804" w:rsidRPr="000011EB" w:rsidRDefault="00920804" w:rsidP="00920804">
      <w:pPr>
        <w:widowControl w:val="0"/>
        <w:autoSpaceDE w:val="0"/>
        <w:autoSpaceDN w:val="0"/>
        <w:adjustRightInd w:val="0"/>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23-</w:t>
      </w:r>
      <w:r w:rsidRPr="000011EB">
        <w:rPr>
          <w:rFonts w:cs="B Lotus"/>
          <w:spacing w:val="-4"/>
          <w:sz w:val="28"/>
          <w:szCs w:val="28"/>
          <w:rtl/>
        </w:rPr>
        <w:t xml:space="preserve"> هرگاه محكوم عليه بدون عذر موجه از انجام خدمات عمومي يا از شرايط مقرر براي انجام آن كار خودداري كند، براي بار نخست حداكثر تا نود ساعت به ساعتهاي انجام خدمات عمومي وي افزوده شده و درصورت تكرار، بنا </w:t>
      </w:r>
      <w:r w:rsidRPr="000011EB">
        <w:rPr>
          <w:rFonts w:cs="B Lotus"/>
          <w:spacing w:val="-4"/>
          <w:sz w:val="28"/>
          <w:szCs w:val="28"/>
          <w:rtl/>
        </w:rPr>
        <w:lastRenderedPageBreak/>
        <w:t xml:space="preserve">به پيشنهاد قاضي </w:t>
      </w:r>
      <w:r>
        <w:rPr>
          <w:rFonts w:cs="B Lotus"/>
          <w:spacing w:val="-4"/>
          <w:sz w:val="28"/>
          <w:szCs w:val="28"/>
          <w:rtl/>
        </w:rPr>
        <w:t xml:space="preserve">اجراء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و تصميم دادگاه صادركننده حكم اوليه با رعايت تناسب جرم ارتكابي و مجازات مقرر قانوني و مدت دوره خدمات طي شده‌، به جاي خدمات عمومي تعيين شده به مجازات مقرر قانوني محكوم خواهد شد. درصورت تبديل حكم به حبس‌، مدت حبس مورد اشاره در هر حال از حداكثر مجازات حبس مقرر قانوني براي آن جرم و نيز از مدت باقي‌مانده دوره خدمات عمومي بيشتر نخواهد بود. </w:t>
      </w:r>
    </w:p>
    <w:p w:rsidR="00920804" w:rsidRPr="000011EB" w:rsidRDefault="00920804" w:rsidP="00920804">
      <w:pPr>
        <w:widowControl w:val="0"/>
        <w:autoSpaceDE w:val="0"/>
        <w:autoSpaceDN w:val="0"/>
        <w:adjustRightInd w:val="0"/>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24-</w:t>
      </w:r>
      <w:r w:rsidRPr="000011EB">
        <w:rPr>
          <w:rFonts w:cs="B Lotus"/>
          <w:spacing w:val="-4"/>
          <w:sz w:val="28"/>
          <w:szCs w:val="28"/>
          <w:rtl/>
        </w:rPr>
        <w:t xml:space="preserve"> انواع خدمات عمومي‌، فهرست دستگاههاي اجرا</w:t>
      </w:r>
      <w:r>
        <w:rPr>
          <w:rFonts w:cs="B Lotus"/>
          <w:spacing w:val="-4"/>
          <w:sz w:val="28"/>
          <w:szCs w:val="28"/>
          <w:rtl/>
        </w:rPr>
        <w:t>ئ</w:t>
      </w:r>
      <w:r w:rsidRPr="000011EB">
        <w:rPr>
          <w:rFonts w:cs="B Lotus"/>
          <w:spacing w:val="-4"/>
          <w:sz w:val="28"/>
          <w:szCs w:val="28"/>
          <w:rtl/>
        </w:rPr>
        <w:t xml:space="preserve">ي و نهادها، مؤسسات عمومي غيردولتي پذيرنده محكومان به انجام خدمات عمومي‌، چگونگي همكاري آنان با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كيفيت خدمات عمومي كه محكوم عليه انجام مي‌دهد و چگونگي نظارت بر آن‌، مطابق </w:t>
      </w:r>
      <w:r>
        <w:rPr>
          <w:rFonts w:cs="B Lotus"/>
          <w:spacing w:val="-4"/>
          <w:sz w:val="28"/>
          <w:szCs w:val="28"/>
          <w:rtl/>
          <w:lang w:bidi="ar-SA"/>
        </w:rPr>
        <w:t>آيين</w:t>
      </w:r>
      <w:r w:rsidRPr="000011EB">
        <w:rPr>
          <w:rFonts w:cs="B Lotus"/>
          <w:spacing w:val="-4"/>
          <w:sz w:val="28"/>
          <w:szCs w:val="28"/>
          <w:rtl/>
        </w:rPr>
        <w:t xml:space="preserve">‌نامه‌اي است كه بنا به پيشنهاد رئيس قوه قضائيه به تصويب هيأت وزيران مي‌رسد.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p>
    <w:p w:rsidR="00920804" w:rsidRDefault="00920804" w:rsidP="00920804">
      <w:pPr>
        <w:widowControl w:val="0"/>
        <w:autoSpaceDE w:val="0"/>
        <w:autoSpaceDN w:val="0"/>
        <w:adjustRightInd w:val="0"/>
        <w:spacing w:line="216" w:lineRule="auto"/>
        <w:rPr>
          <w:rFonts w:cs="B Lotus"/>
          <w:b/>
          <w:bCs/>
          <w:spacing w:val="-4"/>
          <w:sz w:val="28"/>
          <w:szCs w:val="28"/>
          <w:rtl/>
        </w:rPr>
      </w:pPr>
      <w:r w:rsidRPr="000011EB">
        <w:rPr>
          <w:rFonts w:cs="B Lotus"/>
          <w:b/>
          <w:bCs/>
          <w:spacing w:val="-4"/>
          <w:sz w:val="28"/>
          <w:szCs w:val="28"/>
          <w:rtl/>
        </w:rPr>
        <w:t>فصل چهارم - جزاي نقدي روزانه</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b/>
          <w:bCs/>
          <w:spacing w:val="-4"/>
          <w:sz w:val="28"/>
          <w:szCs w:val="28"/>
          <w:rtl/>
        </w:rPr>
        <w:tab/>
      </w:r>
      <w:r w:rsidRPr="00B7338B">
        <w:rPr>
          <w:rFonts w:cs="B Lotus"/>
          <w:b/>
          <w:bCs/>
          <w:spacing w:val="-4"/>
          <w:sz w:val="28"/>
          <w:szCs w:val="28"/>
          <w:rtl/>
        </w:rPr>
        <w:t>ماده 25-</w:t>
      </w:r>
      <w:r w:rsidRPr="000011EB">
        <w:rPr>
          <w:rFonts w:cs="B Lotus"/>
          <w:spacing w:val="-4"/>
          <w:sz w:val="28"/>
          <w:szCs w:val="28"/>
          <w:rtl/>
        </w:rPr>
        <w:t xml:space="preserve"> دادگاه با توجه به درآمد محكوم و در نظر گرفتن هزينه‌هاي زندگي وي و نيز شدت جرم ارتكابي‌، به ترتيب زير حكم به پرداخت جزاي نقدي روزانه صادر مي‌كند: </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spacing w:val="-4"/>
          <w:sz w:val="28"/>
          <w:szCs w:val="28"/>
          <w:rtl/>
        </w:rPr>
        <w:tab/>
        <w:t xml:space="preserve">الف - شمار روزهاي پرداخت جزاي نقدي در جرمهايي كه مجازات قانوني آنها شلاق تعزيري يا حداكثر تا شش ماه حبس است‌، از ده تا صد و هشتاد روز و در جرمهايي كه حداكثر مجازات قانوني آنها بيش از شش ماه تا دو سال حبس است‌، از صد و هشتاد تا سيصد و شصت روز است‌، كه متناسب بامجازات </w:t>
      </w:r>
      <w:r w:rsidRPr="000011EB">
        <w:rPr>
          <w:rFonts w:cs="B Lotus"/>
          <w:spacing w:val="-4"/>
          <w:sz w:val="28"/>
          <w:szCs w:val="28"/>
          <w:rtl/>
        </w:rPr>
        <w:lastRenderedPageBreak/>
        <w:t xml:space="preserve">مقرر قانوني تعيين خواهد شد. </w:t>
      </w:r>
    </w:p>
    <w:p w:rsidR="00920804" w:rsidRPr="000011EB" w:rsidRDefault="00920804" w:rsidP="00920804">
      <w:pPr>
        <w:widowControl w:val="0"/>
        <w:autoSpaceDE w:val="0"/>
        <w:autoSpaceDN w:val="0"/>
        <w:adjustRightInd w:val="0"/>
        <w:jc w:val="lowKashida"/>
        <w:rPr>
          <w:rFonts w:cs="B Lotus"/>
          <w:spacing w:val="-4"/>
          <w:sz w:val="28"/>
          <w:szCs w:val="28"/>
          <w:rtl/>
        </w:rPr>
      </w:pPr>
      <w:r w:rsidRPr="000011EB">
        <w:rPr>
          <w:rFonts w:cs="B Lotus"/>
          <w:spacing w:val="-4"/>
          <w:sz w:val="28"/>
          <w:szCs w:val="28"/>
          <w:rtl/>
        </w:rPr>
        <w:tab/>
        <w:t>ب - حداكثر ميزان جزاي نقدي روزانه يك چهارم درآمد روزانه محكوم</w:t>
      </w:r>
      <w:r>
        <w:rPr>
          <w:rFonts w:cs="B Lotus" w:hint="cs"/>
          <w:spacing w:val="-4"/>
          <w:sz w:val="28"/>
          <w:szCs w:val="28"/>
          <w:rtl/>
        </w:rPr>
        <w:t>ٌ‌</w:t>
      </w:r>
      <w:r w:rsidRPr="000011EB">
        <w:rPr>
          <w:rFonts w:cs="B Lotus"/>
          <w:spacing w:val="-4"/>
          <w:sz w:val="28"/>
          <w:szCs w:val="28"/>
          <w:rtl/>
        </w:rPr>
        <w:t xml:space="preserve">عليه است‌. </w:t>
      </w:r>
    </w:p>
    <w:p w:rsidR="00920804" w:rsidRPr="00E57E3E" w:rsidRDefault="00920804" w:rsidP="00920804">
      <w:pPr>
        <w:widowControl w:val="0"/>
        <w:autoSpaceDE w:val="0"/>
        <w:autoSpaceDN w:val="0"/>
        <w:adjustRightInd w:val="0"/>
        <w:jc w:val="lowKashida"/>
        <w:rPr>
          <w:rFonts w:cs="B Lotus"/>
          <w:spacing w:val="-6"/>
          <w:sz w:val="28"/>
          <w:szCs w:val="28"/>
          <w:rtl/>
        </w:rPr>
      </w:pPr>
      <w:r w:rsidRPr="00E57E3E">
        <w:rPr>
          <w:rFonts w:cs="B Lotus"/>
          <w:spacing w:val="-6"/>
          <w:sz w:val="28"/>
          <w:szCs w:val="28"/>
          <w:rtl/>
        </w:rPr>
        <w:tab/>
      </w:r>
      <w:r w:rsidRPr="00E57E3E">
        <w:rPr>
          <w:rFonts w:cs="B Lotus"/>
          <w:b/>
          <w:bCs/>
          <w:spacing w:val="-6"/>
          <w:sz w:val="28"/>
          <w:szCs w:val="28"/>
          <w:rtl/>
        </w:rPr>
        <w:t>ماده 26-</w:t>
      </w:r>
      <w:r w:rsidRPr="00E57E3E">
        <w:rPr>
          <w:rFonts w:cs="B Lotus"/>
          <w:spacing w:val="-6"/>
          <w:sz w:val="28"/>
          <w:szCs w:val="28"/>
          <w:rtl/>
        </w:rPr>
        <w:t xml:space="preserve"> درصورت تقسيط جزاي نقدي روزانه در حكم دادگاه‌، محكوم عليه بايد در پايان هر ماه حداكثر ظرف ده روز آن را بپردازد. هرگاه محكوم عليه در مهلت مقرر بدون عذر موجه آن را پرداخت نكرد، بنا به پيشنهاد قاضي اجراء مجازات اجتماعي جايگزين زندان و تصميم دادگاه صادركننده حكم اوليه‌، به ازاء روزهاي باقي‌مانده حبس مي‌شود. دادگاه ضمن صدور حكم اين ترتيب را به صراحت ذكر و به محكوم عليه تفهيم مي‌نمايد.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B7338B">
        <w:rPr>
          <w:rFonts w:cs="B Lotus"/>
          <w:b/>
          <w:bCs/>
          <w:spacing w:val="-4"/>
          <w:sz w:val="28"/>
          <w:szCs w:val="28"/>
          <w:rtl/>
        </w:rPr>
        <w:t>ماده 27-</w:t>
      </w:r>
      <w:r w:rsidRPr="000011EB">
        <w:rPr>
          <w:rFonts w:cs="B Lotus"/>
          <w:spacing w:val="-4"/>
          <w:sz w:val="28"/>
          <w:szCs w:val="28"/>
          <w:rtl/>
        </w:rPr>
        <w:t xml:space="preserve"> درصورتي كه پرداخت نكردن جزاي نقدي روزانه در مهلت مقرر ناشي از عذر موجهي باشد،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مهلت ديگري براي پرداخت مي‌دهد يا تبديل آن را به مجازات اجتماعي جايگزين ديگر به دادگاه صادركننده حكم پيشنهاد مي‌كند.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p>
    <w:p w:rsidR="00920804" w:rsidRDefault="00920804" w:rsidP="00920804">
      <w:pPr>
        <w:widowControl w:val="0"/>
        <w:autoSpaceDE w:val="0"/>
        <w:autoSpaceDN w:val="0"/>
        <w:adjustRightInd w:val="0"/>
        <w:spacing w:line="216" w:lineRule="auto"/>
        <w:rPr>
          <w:rFonts w:cs="B Lotus"/>
          <w:b/>
          <w:bCs/>
          <w:spacing w:val="-4"/>
          <w:sz w:val="28"/>
          <w:szCs w:val="28"/>
          <w:rtl/>
        </w:rPr>
      </w:pPr>
      <w:r w:rsidRPr="000011EB">
        <w:rPr>
          <w:rFonts w:cs="B Lotus"/>
          <w:b/>
          <w:bCs/>
          <w:spacing w:val="-4"/>
          <w:sz w:val="28"/>
          <w:szCs w:val="28"/>
          <w:rtl/>
        </w:rPr>
        <w:t>فصل پنجم - محروميت از حقوق اجتماعي</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b/>
          <w:bCs/>
          <w:spacing w:val="-4"/>
          <w:sz w:val="28"/>
          <w:szCs w:val="28"/>
          <w:rtl/>
        </w:rPr>
        <w:tab/>
      </w:r>
      <w:r w:rsidRPr="00793B6A">
        <w:rPr>
          <w:rFonts w:cs="B Lotus"/>
          <w:b/>
          <w:bCs/>
          <w:spacing w:val="-4"/>
          <w:sz w:val="28"/>
          <w:szCs w:val="28"/>
          <w:rtl/>
        </w:rPr>
        <w:t>ماده 28-</w:t>
      </w:r>
      <w:r w:rsidRPr="000011EB">
        <w:rPr>
          <w:rFonts w:cs="B Lotus"/>
          <w:spacing w:val="-4"/>
          <w:sz w:val="28"/>
          <w:szCs w:val="28"/>
          <w:rtl/>
        </w:rPr>
        <w:t xml:space="preserve"> دادگاه مي‌تواند با رعايت شرايط ياد شده در ماده (1) </w:t>
      </w:r>
      <w:r>
        <w:rPr>
          <w:rFonts w:cs="B Lotus"/>
          <w:spacing w:val="-4"/>
          <w:sz w:val="28"/>
          <w:szCs w:val="28"/>
          <w:rtl/>
        </w:rPr>
        <w:br/>
      </w:r>
      <w:r w:rsidRPr="000011EB">
        <w:rPr>
          <w:rFonts w:cs="B Lotus"/>
          <w:spacing w:val="-4"/>
          <w:sz w:val="28"/>
          <w:szCs w:val="28"/>
          <w:rtl/>
        </w:rPr>
        <w:t xml:space="preserve">اين قانون‌، محكوم عليه را براي مدت معين به شرح زير از يكي از حقوق اجتماعي محروم كند: </w:t>
      </w:r>
    </w:p>
    <w:p w:rsidR="00920804" w:rsidRPr="00615C27" w:rsidRDefault="00920804" w:rsidP="00920804">
      <w:pPr>
        <w:widowControl w:val="0"/>
        <w:autoSpaceDE w:val="0"/>
        <w:autoSpaceDN w:val="0"/>
        <w:adjustRightInd w:val="0"/>
        <w:spacing w:line="216" w:lineRule="auto"/>
        <w:jc w:val="lowKashida"/>
        <w:rPr>
          <w:rFonts w:cs="B Lotus"/>
          <w:sz w:val="28"/>
          <w:szCs w:val="28"/>
          <w:rtl/>
        </w:rPr>
      </w:pPr>
      <w:r w:rsidRPr="00615C27">
        <w:rPr>
          <w:rFonts w:cs="B Lotus"/>
          <w:sz w:val="28"/>
          <w:szCs w:val="28"/>
          <w:rtl/>
        </w:rPr>
        <w:tab/>
        <w:t>1- انفصال از مشاغل دولتي و مؤسسات و نهادهاي عمومي غيردولتي تا شش</w:t>
      </w:r>
      <w:r w:rsidRPr="00615C27">
        <w:rPr>
          <w:rFonts w:cs="B Lotus" w:hint="cs"/>
          <w:sz w:val="28"/>
          <w:szCs w:val="28"/>
          <w:rtl/>
        </w:rPr>
        <w:t>‌</w:t>
      </w:r>
      <w:r w:rsidRPr="00615C27">
        <w:rPr>
          <w:rFonts w:cs="B Lotus"/>
          <w:sz w:val="28"/>
          <w:szCs w:val="28"/>
          <w:rtl/>
        </w:rPr>
        <w:t>ماه‌</w:t>
      </w:r>
    </w:p>
    <w:p w:rsidR="00920804" w:rsidRPr="00615C27" w:rsidRDefault="00920804" w:rsidP="00920804">
      <w:pPr>
        <w:widowControl w:val="0"/>
        <w:autoSpaceDE w:val="0"/>
        <w:autoSpaceDN w:val="0"/>
        <w:adjustRightInd w:val="0"/>
        <w:spacing w:line="216" w:lineRule="auto"/>
        <w:jc w:val="lowKashida"/>
        <w:rPr>
          <w:rFonts w:cs="B Lotus"/>
          <w:sz w:val="28"/>
          <w:szCs w:val="28"/>
          <w:rtl/>
        </w:rPr>
      </w:pPr>
      <w:r w:rsidRPr="00615C27">
        <w:rPr>
          <w:rFonts w:cs="B Lotus"/>
          <w:sz w:val="28"/>
          <w:szCs w:val="28"/>
          <w:rtl/>
        </w:rPr>
        <w:tab/>
        <w:t>2- منع از اشتغال به‌شغل يا كسب ياحرفه معين مربوط تا يك‌سال‌</w:t>
      </w:r>
    </w:p>
    <w:p w:rsidR="00920804" w:rsidRPr="00615C27" w:rsidRDefault="00920804" w:rsidP="00920804">
      <w:pPr>
        <w:widowControl w:val="0"/>
        <w:autoSpaceDE w:val="0"/>
        <w:autoSpaceDN w:val="0"/>
        <w:adjustRightInd w:val="0"/>
        <w:spacing w:line="216" w:lineRule="auto"/>
        <w:jc w:val="lowKashida"/>
        <w:rPr>
          <w:rFonts w:cs="B Lotus"/>
          <w:sz w:val="28"/>
          <w:szCs w:val="28"/>
          <w:rtl/>
        </w:rPr>
      </w:pPr>
      <w:r w:rsidRPr="00615C27">
        <w:rPr>
          <w:rFonts w:cs="B Lotus"/>
          <w:sz w:val="28"/>
          <w:szCs w:val="28"/>
          <w:rtl/>
        </w:rPr>
        <w:lastRenderedPageBreak/>
        <w:tab/>
        <w:t>3- محروميت از دريافت جواز يا پروانه فعاليت و عناوين مشابه آن تا پنج سال‌</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4 - محروميت از عضويت در هيأت مؤسس و هيأت مديره شركتهاي تجاري و همچنين محروميت </w:t>
      </w:r>
      <w:r>
        <w:rPr>
          <w:rFonts w:cs="B Lotus"/>
          <w:spacing w:val="-4"/>
          <w:sz w:val="28"/>
          <w:szCs w:val="28"/>
          <w:rtl/>
        </w:rPr>
        <w:t>از مديريت عامل آنها تا سه سال</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5 - محروميت از معامله با دستگاههاي دولتي و نهادها و مؤسسات عمومي غيردولتي يا شركت در مزايده و مناقصه دولتي تا پنج سال‌.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6 - قطع همه يا بخشي از سهميه‌هاي دولتي تا يك سال‌.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7 - محروميت از حق انتخاب شدن در انتخابات رياست جمهوري‌، مجالس شوراي اسلامي و خبرگان و همچنين عضويت در كليه انجم</w:t>
      </w:r>
      <w:r>
        <w:rPr>
          <w:rFonts w:cs="B Lotus"/>
          <w:spacing w:val="-4"/>
          <w:sz w:val="28"/>
          <w:szCs w:val="28"/>
          <w:rtl/>
        </w:rPr>
        <w:t>نها، شوراها و جمعيتهايي كه اعضاء</w:t>
      </w:r>
      <w:r w:rsidRPr="000011EB">
        <w:rPr>
          <w:rFonts w:cs="B Lotus"/>
          <w:spacing w:val="-4"/>
          <w:sz w:val="28"/>
          <w:szCs w:val="28"/>
          <w:rtl/>
        </w:rPr>
        <w:t xml:space="preserve"> آن به‌موجب قانون انتخاب مي‌شوند تا پنج سال‌.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8 - محروميت از رانندگي تا سه سال‌. </w:t>
      </w:r>
    </w:p>
    <w:p w:rsidR="00920804" w:rsidRPr="00920804" w:rsidRDefault="00920804" w:rsidP="00920804">
      <w:pPr>
        <w:widowControl w:val="0"/>
        <w:autoSpaceDE w:val="0"/>
        <w:autoSpaceDN w:val="0"/>
        <w:adjustRightInd w:val="0"/>
        <w:spacing w:line="216" w:lineRule="auto"/>
        <w:jc w:val="lowKashida"/>
        <w:rPr>
          <w:rFonts w:cs="B Lotus"/>
          <w:sz w:val="28"/>
          <w:szCs w:val="28"/>
          <w:rtl/>
        </w:rPr>
      </w:pPr>
      <w:r w:rsidRPr="000011EB">
        <w:rPr>
          <w:rFonts w:cs="B Lotus"/>
          <w:spacing w:val="-4"/>
          <w:sz w:val="28"/>
          <w:szCs w:val="28"/>
          <w:rtl/>
        </w:rPr>
        <w:tab/>
      </w:r>
      <w:r w:rsidRPr="00920804">
        <w:rPr>
          <w:rFonts w:cs="B Lotus"/>
          <w:sz w:val="28"/>
          <w:szCs w:val="28"/>
          <w:rtl/>
        </w:rPr>
        <w:t>9 - مسدود كردن حسابهاي معين يا محروميت از افتتاح حساب جاري و يا محروميت از دريافت تسهيلات و اعتبارات بانكها و ساير مؤسسه‌هاي مالي تا سه سال‌</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10 - محروميت از حمل سلاح يا استفاده از پروانه شكار و توقيف پروانه و درصورت لزوم ضبط سلاح تا دو سال‌.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t xml:space="preserve">11 </w:t>
      </w:r>
      <w:r>
        <w:rPr>
          <w:rFonts w:cs="Times New Roman" w:hint="cs"/>
          <w:spacing w:val="-4"/>
          <w:sz w:val="28"/>
          <w:szCs w:val="28"/>
          <w:rtl/>
        </w:rPr>
        <w:t>–</w:t>
      </w:r>
      <w:r>
        <w:rPr>
          <w:rFonts w:cs="B Lotus"/>
          <w:spacing w:val="-4"/>
          <w:sz w:val="28"/>
          <w:szCs w:val="28"/>
          <w:rtl/>
        </w:rPr>
        <w:t xml:space="preserve"> اخراج‌</w:t>
      </w:r>
      <w:r w:rsidRPr="000011EB">
        <w:rPr>
          <w:rFonts w:cs="B Lotus"/>
          <w:spacing w:val="-4"/>
          <w:sz w:val="28"/>
          <w:szCs w:val="28"/>
          <w:rtl/>
        </w:rPr>
        <w:t>اتب</w:t>
      </w:r>
      <w:r>
        <w:rPr>
          <w:rFonts w:cs="B Lotus"/>
          <w:spacing w:val="-4"/>
          <w:sz w:val="28"/>
          <w:szCs w:val="28"/>
          <w:rtl/>
        </w:rPr>
        <w:t>اع‌بيگانه ازكشور و</w:t>
      </w:r>
      <w:r w:rsidRPr="000011EB">
        <w:rPr>
          <w:rFonts w:cs="B Lotus"/>
          <w:spacing w:val="-4"/>
          <w:sz w:val="28"/>
          <w:szCs w:val="28"/>
          <w:rtl/>
        </w:rPr>
        <w:t xml:space="preserve">منع ورود آنان به ايران تا پنج سال‌.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 xml:space="preserve">12 - منع خروج اتباع ايراني از كشور تا شش ماه‌.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spacing w:val="-4"/>
          <w:sz w:val="28"/>
          <w:szCs w:val="28"/>
          <w:rtl/>
        </w:rPr>
        <w:tab/>
        <w:t>ت</w:t>
      </w:r>
      <w:r>
        <w:rPr>
          <w:rFonts w:cs="B Lotus"/>
          <w:spacing w:val="-4"/>
          <w:sz w:val="28"/>
          <w:szCs w:val="28"/>
          <w:rtl/>
        </w:rPr>
        <w:t>بصره 1</w:t>
      </w:r>
      <w:r w:rsidRPr="000011EB">
        <w:rPr>
          <w:rFonts w:cs="B Lotus"/>
          <w:spacing w:val="-4"/>
          <w:sz w:val="28"/>
          <w:szCs w:val="28"/>
          <w:rtl/>
        </w:rPr>
        <w:t xml:space="preserve">- دادگاه ضمن صدور حكم دلايل سنخيت و تناسب ميان جرم ارتكابي و محروميت مورد حكم را در دادنامه بيان مي‌كند.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t>تبصره 2</w:t>
      </w:r>
      <w:r w:rsidRPr="000011EB">
        <w:rPr>
          <w:rFonts w:cs="B Lotus"/>
          <w:spacing w:val="-4"/>
          <w:sz w:val="28"/>
          <w:szCs w:val="28"/>
          <w:rtl/>
        </w:rPr>
        <w:t xml:space="preserve">- </w:t>
      </w:r>
      <w:r w:rsidRPr="00920804">
        <w:rPr>
          <w:rFonts w:cs="B Lotus"/>
          <w:spacing w:val="-6"/>
          <w:sz w:val="28"/>
          <w:szCs w:val="28"/>
          <w:rtl/>
        </w:rPr>
        <w:t xml:space="preserve">دادگاه مي‌تواند با توجه به جرم ارتكابي‌، شخصيت مرتكب و اوضاع و احوالي كه جرم در آن واقع شده و براي جلوگيري از ارتكاب دوباره جرم‌، </w:t>
      </w:r>
      <w:r w:rsidRPr="00920804">
        <w:rPr>
          <w:rFonts w:cs="B Lotus"/>
          <w:spacing w:val="-6"/>
          <w:sz w:val="28"/>
          <w:szCs w:val="28"/>
          <w:rtl/>
        </w:rPr>
        <w:lastRenderedPageBreak/>
        <w:t xml:space="preserve">يكي از محروميتهاي موضوع اين ماده را به ساير </w:t>
      </w:r>
      <w:r w:rsidRPr="00920804">
        <w:rPr>
          <w:rFonts w:cs="B Lotus"/>
          <w:spacing w:val="-6"/>
          <w:sz w:val="28"/>
          <w:szCs w:val="28"/>
          <w:rtl/>
          <w:lang w:bidi="ar-SA"/>
        </w:rPr>
        <w:t>مجازات‌هاي</w:t>
      </w:r>
      <w:r w:rsidRPr="00920804">
        <w:rPr>
          <w:rFonts w:cs="B Lotus"/>
          <w:spacing w:val="-6"/>
          <w:sz w:val="28"/>
          <w:szCs w:val="28"/>
          <w:rtl/>
        </w:rPr>
        <w:t xml:space="preserve"> اجتماعي بي</w:t>
      </w:r>
      <w:r w:rsidRPr="00920804">
        <w:rPr>
          <w:rFonts w:cs="B Lotus" w:hint="cs"/>
          <w:spacing w:val="-6"/>
          <w:sz w:val="28"/>
          <w:szCs w:val="28"/>
          <w:rtl/>
        </w:rPr>
        <w:t>ا</w:t>
      </w:r>
      <w:r w:rsidRPr="00920804">
        <w:rPr>
          <w:rFonts w:cs="B Lotus"/>
          <w:spacing w:val="-6"/>
          <w:sz w:val="28"/>
          <w:szCs w:val="28"/>
          <w:rtl/>
        </w:rPr>
        <w:t xml:space="preserve">فزايد.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906034">
        <w:rPr>
          <w:rFonts w:cs="B Lotus"/>
          <w:b/>
          <w:bCs/>
          <w:spacing w:val="-4"/>
          <w:sz w:val="28"/>
          <w:szCs w:val="28"/>
          <w:rtl/>
        </w:rPr>
        <w:t>ماده 29-</w:t>
      </w:r>
      <w:r w:rsidRPr="000011EB">
        <w:rPr>
          <w:rFonts w:cs="B Lotus"/>
          <w:spacing w:val="-4"/>
          <w:sz w:val="28"/>
          <w:szCs w:val="28"/>
          <w:rtl/>
        </w:rPr>
        <w:t xml:space="preserve"> درصورت تخلف محكوم عليه از </w:t>
      </w:r>
      <w:r>
        <w:rPr>
          <w:rFonts w:cs="B Lotus"/>
          <w:spacing w:val="-4"/>
          <w:sz w:val="28"/>
          <w:szCs w:val="28"/>
          <w:rtl/>
        </w:rPr>
        <w:t xml:space="preserve">اجراء </w:t>
      </w:r>
      <w:r w:rsidRPr="000011EB">
        <w:rPr>
          <w:rFonts w:cs="B Lotus"/>
          <w:spacing w:val="-4"/>
          <w:sz w:val="28"/>
          <w:szCs w:val="28"/>
          <w:rtl/>
        </w:rPr>
        <w:t xml:space="preserve">حكم محروميت اجتماعي‌، براي بار نخست با تصميم قاضي </w:t>
      </w:r>
      <w:r>
        <w:rPr>
          <w:rFonts w:cs="B Lotus"/>
          <w:spacing w:val="-4"/>
          <w:sz w:val="28"/>
          <w:szCs w:val="28"/>
          <w:rtl/>
        </w:rPr>
        <w:t xml:space="preserve">اجراء </w:t>
      </w:r>
      <w:r w:rsidRPr="000011EB">
        <w:rPr>
          <w:rFonts w:cs="B Lotus"/>
          <w:spacing w:val="-4"/>
          <w:sz w:val="28"/>
          <w:szCs w:val="28"/>
          <w:rtl/>
        </w:rPr>
        <w:t xml:space="preserve">مجازات اجتماعي جايگزين زندان‌، تا يك دوم حداكثر مدت مقرر براي آن محروميت بر مدت آن افزوده خواهد شد. درصورت تكرار، چنانچه قاضي مزبور تعيين ساير </w:t>
      </w:r>
      <w:r>
        <w:rPr>
          <w:rFonts w:cs="B Lotus"/>
          <w:spacing w:val="-4"/>
          <w:sz w:val="28"/>
          <w:szCs w:val="28"/>
          <w:rtl/>
          <w:lang w:bidi="ar-SA"/>
        </w:rPr>
        <w:t>مجازات‌هاي</w:t>
      </w:r>
      <w:r w:rsidRPr="000011EB">
        <w:rPr>
          <w:rFonts w:cs="B Lotus"/>
          <w:spacing w:val="-4"/>
          <w:sz w:val="28"/>
          <w:szCs w:val="28"/>
          <w:rtl/>
        </w:rPr>
        <w:t xml:space="preserve"> اجتماعي جايگزين زندان را مناسب نداند، بنا به پيشنهاد وي و تصميم دادگاه صادركننده حكم اوليه با رعايت تناسب جرم ارتكابي و مجازات مقرر قانوني و مدت دوره محروميت طي شده‌، به جاي محروميت تعيين شده‌، حسب مورد به مجازات مقرر قانوني محكوم خواهد شد.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p>
    <w:p w:rsidR="00920804" w:rsidRDefault="00920804" w:rsidP="00920804">
      <w:pPr>
        <w:widowControl w:val="0"/>
        <w:autoSpaceDE w:val="0"/>
        <w:autoSpaceDN w:val="0"/>
        <w:adjustRightInd w:val="0"/>
        <w:spacing w:line="216" w:lineRule="auto"/>
        <w:rPr>
          <w:rFonts w:cs="B Lotus"/>
          <w:b/>
          <w:bCs/>
          <w:spacing w:val="-4"/>
          <w:sz w:val="28"/>
          <w:szCs w:val="28"/>
          <w:rtl/>
        </w:rPr>
      </w:pPr>
      <w:r w:rsidRPr="000011EB">
        <w:rPr>
          <w:rFonts w:cs="B Lotus"/>
          <w:b/>
          <w:bCs/>
          <w:spacing w:val="-4"/>
          <w:sz w:val="28"/>
          <w:szCs w:val="28"/>
          <w:rtl/>
        </w:rPr>
        <w:t>فصل ششم - مواد متفرقه</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sidRPr="000011EB">
        <w:rPr>
          <w:rFonts w:cs="B Lotus"/>
          <w:b/>
          <w:bCs/>
          <w:spacing w:val="-4"/>
          <w:sz w:val="28"/>
          <w:szCs w:val="28"/>
          <w:rtl/>
        </w:rPr>
        <w:tab/>
      </w:r>
      <w:r w:rsidRPr="00906034">
        <w:rPr>
          <w:rFonts w:cs="B Lotus"/>
          <w:b/>
          <w:bCs/>
          <w:spacing w:val="-4"/>
          <w:sz w:val="28"/>
          <w:szCs w:val="28"/>
          <w:rtl/>
        </w:rPr>
        <w:t>ماده 30-</w:t>
      </w:r>
      <w:r w:rsidRPr="000011EB">
        <w:rPr>
          <w:rFonts w:cs="B Lotus"/>
          <w:spacing w:val="-4"/>
          <w:sz w:val="28"/>
          <w:szCs w:val="28"/>
          <w:rtl/>
        </w:rPr>
        <w:t xml:space="preserve"> </w:t>
      </w:r>
      <w:r>
        <w:rPr>
          <w:rFonts w:cs="B Lotus"/>
          <w:spacing w:val="-4"/>
          <w:sz w:val="28"/>
          <w:szCs w:val="28"/>
          <w:rtl/>
          <w:lang w:bidi="ar-SA"/>
        </w:rPr>
        <w:t>مجازات‌هاي</w:t>
      </w:r>
      <w:r w:rsidRPr="000011EB">
        <w:rPr>
          <w:rFonts w:cs="B Lotus"/>
          <w:spacing w:val="-4"/>
          <w:sz w:val="28"/>
          <w:szCs w:val="28"/>
          <w:rtl/>
        </w:rPr>
        <w:t xml:space="preserve"> مربوط به جرا</w:t>
      </w:r>
      <w:r>
        <w:rPr>
          <w:rFonts w:cs="B Lotus"/>
          <w:spacing w:val="-4"/>
          <w:sz w:val="28"/>
          <w:szCs w:val="28"/>
          <w:rtl/>
        </w:rPr>
        <w:t>ئ</w:t>
      </w:r>
      <w:r w:rsidRPr="000011EB">
        <w:rPr>
          <w:rFonts w:cs="B Lotus"/>
          <w:spacing w:val="-4"/>
          <w:sz w:val="28"/>
          <w:szCs w:val="28"/>
          <w:rtl/>
        </w:rPr>
        <w:t xml:space="preserve">م امنيتي و همچنين </w:t>
      </w:r>
      <w:r>
        <w:rPr>
          <w:rFonts w:cs="B Lotus"/>
          <w:spacing w:val="-4"/>
          <w:sz w:val="28"/>
          <w:szCs w:val="28"/>
          <w:rtl/>
          <w:lang w:bidi="ar-SA"/>
        </w:rPr>
        <w:t>مجازات‌هاي</w:t>
      </w:r>
      <w:r>
        <w:rPr>
          <w:rFonts w:cs="B Lotus"/>
          <w:spacing w:val="-4"/>
          <w:sz w:val="28"/>
          <w:szCs w:val="28"/>
          <w:rtl/>
        </w:rPr>
        <w:t xml:space="preserve"> مذكور در قانون </w:t>
      </w:r>
      <w:r>
        <w:rPr>
          <w:rFonts w:cs="B Lotus"/>
          <w:spacing w:val="-4"/>
          <w:sz w:val="28"/>
          <w:szCs w:val="28"/>
          <w:rtl/>
          <w:lang w:bidi="ar-SA"/>
        </w:rPr>
        <w:t>مجازات‌هاي</w:t>
      </w:r>
      <w:r>
        <w:rPr>
          <w:rFonts w:cs="B Lotus"/>
          <w:spacing w:val="-4"/>
          <w:sz w:val="28"/>
          <w:szCs w:val="28"/>
          <w:rtl/>
        </w:rPr>
        <w:t xml:space="preserve"> جرائ</w:t>
      </w:r>
      <w:r w:rsidRPr="000011EB">
        <w:rPr>
          <w:rFonts w:cs="B Lotus"/>
          <w:spacing w:val="-4"/>
          <w:sz w:val="28"/>
          <w:szCs w:val="28"/>
          <w:rtl/>
        </w:rPr>
        <w:t xml:space="preserve">م نيروهاي مسلح از شمول اين قانون مستثني مي‌باشد و </w:t>
      </w:r>
      <w:r>
        <w:rPr>
          <w:rFonts w:cs="B Lotus"/>
          <w:spacing w:val="-4"/>
          <w:sz w:val="28"/>
          <w:szCs w:val="28"/>
          <w:rtl/>
          <w:lang w:bidi="ar-SA"/>
        </w:rPr>
        <w:t>مجازات‌هاي</w:t>
      </w:r>
      <w:r w:rsidRPr="000011EB">
        <w:rPr>
          <w:rFonts w:cs="B Lotus"/>
          <w:spacing w:val="-4"/>
          <w:sz w:val="28"/>
          <w:szCs w:val="28"/>
          <w:rtl/>
        </w:rPr>
        <w:t xml:space="preserve"> جايگزين زندان و ساير مقررات مربوط به نحوي خواهد بود كه در قوانين مربوط ذكر شده است‌.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906034">
        <w:rPr>
          <w:rFonts w:cs="B Lotus"/>
          <w:b/>
          <w:bCs/>
          <w:spacing w:val="-4"/>
          <w:sz w:val="28"/>
          <w:szCs w:val="28"/>
          <w:rtl/>
        </w:rPr>
        <w:t>ماده 31-</w:t>
      </w:r>
      <w:r w:rsidRPr="000011EB">
        <w:rPr>
          <w:rFonts w:cs="B Lotus"/>
          <w:spacing w:val="-4"/>
          <w:sz w:val="28"/>
          <w:szCs w:val="28"/>
          <w:rtl/>
        </w:rPr>
        <w:t xml:space="preserve"> ملاك تجديدنظرخواهي از حكم محكوميت به </w:t>
      </w:r>
      <w:r>
        <w:rPr>
          <w:rFonts w:cs="B Lotus"/>
          <w:spacing w:val="-4"/>
          <w:sz w:val="28"/>
          <w:szCs w:val="28"/>
          <w:rtl/>
          <w:lang w:bidi="ar-SA"/>
        </w:rPr>
        <w:t>مجازات‌هاي</w:t>
      </w:r>
      <w:r w:rsidRPr="000011EB">
        <w:rPr>
          <w:rFonts w:cs="B Lotus"/>
          <w:spacing w:val="-4"/>
          <w:sz w:val="28"/>
          <w:szCs w:val="28"/>
          <w:rtl/>
        </w:rPr>
        <w:t xml:space="preserve"> اجتماعي جايگزين زندان‌، مجازات قانوني آن جرم است‌. </w:t>
      </w:r>
    </w:p>
    <w:p w:rsidR="00920804" w:rsidRPr="000011EB" w:rsidRDefault="00920804" w:rsidP="00920804">
      <w:pPr>
        <w:widowControl w:val="0"/>
        <w:autoSpaceDE w:val="0"/>
        <w:autoSpaceDN w:val="0"/>
        <w:adjustRightInd w:val="0"/>
        <w:spacing w:line="216" w:lineRule="auto"/>
        <w:jc w:val="lowKashida"/>
        <w:rPr>
          <w:rFonts w:cs="B Lotus"/>
          <w:spacing w:val="-4"/>
          <w:sz w:val="28"/>
          <w:szCs w:val="28"/>
          <w:rtl/>
        </w:rPr>
      </w:pPr>
      <w:r>
        <w:rPr>
          <w:rFonts w:cs="B Lotus"/>
          <w:spacing w:val="-4"/>
          <w:sz w:val="28"/>
          <w:szCs w:val="28"/>
          <w:rtl/>
        </w:rPr>
        <w:tab/>
      </w:r>
      <w:r w:rsidRPr="00906034">
        <w:rPr>
          <w:rFonts w:cs="B Lotus"/>
          <w:b/>
          <w:bCs/>
          <w:spacing w:val="-4"/>
          <w:sz w:val="28"/>
          <w:szCs w:val="28"/>
          <w:rtl/>
        </w:rPr>
        <w:t>ماده 32-</w:t>
      </w:r>
      <w:r w:rsidRPr="000011EB">
        <w:rPr>
          <w:rFonts w:cs="B Lotus"/>
          <w:spacing w:val="-4"/>
          <w:sz w:val="28"/>
          <w:szCs w:val="28"/>
          <w:rtl/>
        </w:rPr>
        <w:t xml:space="preserve"> احكام قطعي صادره پيش از لازم‌الاجراء شدن اين قانون‌، از شمول آن خارج مي‌باشد. </w:t>
      </w:r>
    </w:p>
    <w:p w:rsidR="00920804" w:rsidRDefault="00920804" w:rsidP="00920804">
      <w:pPr>
        <w:widowControl w:val="0"/>
        <w:autoSpaceDE w:val="0"/>
        <w:autoSpaceDN w:val="0"/>
        <w:adjustRightInd w:val="0"/>
        <w:spacing w:line="216" w:lineRule="auto"/>
        <w:ind w:left="567" w:firstLine="567"/>
        <w:jc w:val="lowKashida"/>
        <w:rPr>
          <w:rFonts w:cs="B Lotus"/>
          <w:b/>
          <w:bCs/>
          <w:spacing w:val="-4"/>
          <w:sz w:val="28"/>
          <w:szCs w:val="28"/>
          <w:rtl/>
        </w:rPr>
      </w:pPr>
    </w:p>
    <w:p w:rsidR="00920804" w:rsidRPr="000011EB" w:rsidRDefault="00920804" w:rsidP="00920804">
      <w:pPr>
        <w:widowControl w:val="0"/>
        <w:autoSpaceDE w:val="0"/>
        <w:autoSpaceDN w:val="0"/>
        <w:adjustRightInd w:val="0"/>
        <w:spacing w:line="216" w:lineRule="auto"/>
        <w:ind w:left="567" w:firstLine="567"/>
        <w:jc w:val="lowKashida"/>
        <w:rPr>
          <w:rFonts w:cs="B Lotus"/>
          <w:b/>
          <w:bCs/>
          <w:spacing w:val="-4"/>
          <w:sz w:val="28"/>
          <w:szCs w:val="28"/>
          <w:rtl/>
        </w:rPr>
      </w:pPr>
      <w:r w:rsidRPr="000011EB">
        <w:rPr>
          <w:rFonts w:cs="B Lotus"/>
          <w:b/>
          <w:bCs/>
          <w:spacing w:val="-4"/>
          <w:sz w:val="28"/>
          <w:szCs w:val="28"/>
          <w:rtl/>
        </w:rPr>
        <w:t xml:space="preserve">رئيس جمهور                                 وزير دادگستري </w:t>
      </w:r>
    </w:p>
    <w:p w:rsidR="00920804" w:rsidRDefault="00920804" w:rsidP="00920804">
      <w:pPr>
        <w:widowControl w:val="0"/>
        <w:autoSpaceDE w:val="0"/>
        <w:autoSpaceDN w:val="0"/>
        <w:adjustRightInd w:val="0"/>
        <w:jc w:val="center"/>
        <w:rPr>
          <w:rFonts w:cs="B Titr"/>
          <w:b/>
          <w:bCs/>
          <w:spacing w:val="-4"/>
          <w:sz w:val="28"/>
          <w:szCs w:val="28"/>
          <w:rtl/>
        </w:rPr>
      </w:pP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3B6DDF" w:rsidRDefault="00421644" w:rsidP="00F028C6">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مورد لايحه</w:t>
      </w:r>
      <w:r w:rsidR="00F028C6">
        <w:rPr>
          <w:rFonts w:cs="B Lotus" w:hint="cs"/>
          <w:spacing w:val="-4"/>
          <w:sz w:val="28"/>
          <w:szCs w:val="28"/>
          <w:rtl/>
        </w:rPr>
        <w:t xml:space="preserve"> </w:t>
      </w:r>
      <w:r w:rsidR="00F028C6" w:rsidRPr="00F028C6">
        <w:rPr>
          <w:rFonts w:cs="B Lotus"/>
          <w:b/>
          <w:bCs/>
          <w:spacing w:val="-4"/>
          <w:sz w:val="28"/>
          <w:szCs w:val="28"/>
          <w:rtl/>
          <w:lang w:bidi="ar-SA"/>
        </w:rPr>
        <w:t>مجازات‌هاي</w:t>
      </w:r>
      <w:r w:rsidR="00F028C6" w:rsidRPr="00F028C6">
        <w:rPr>
          <w:rFonts w:cs="B Lotus"/>
          <w:b/>
          <w:bCs/>
          <w:spacing w:val="-4"/>
          <w:sz w:val="28"/>
          <w:szCs w:val="28"/>
          <w:rtl/>
        </w:rPr>
        <w:t xml:space="preserve"> اجتماعي جايگزين زندان</w:t>
      </w:r>
      <w:r w:rsidR="00F028C6">
        <w:rPr>
          <w:rFonts w:cs="B Lotus" w:hint="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94684C">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94684C">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DC0DEC" w:rsidP="00DF71AA">
      <w:pPr>
        <w:spacing w:line="216" w:lineRule="auto"/>
        <w:ind w:firstLine="284"/>
        <w:jc w:val="lowKashida"/>
        <w:rPr>
          <w:rFonts w:cs="B Zar"/>
          <w:spacing w:val="-4"/>
          <w:sz w:val="20"/>
          <w:szCs w:val="20"/>
          <w:rtl/>
        </w:rPr>
      </w:pPr>
      <w:r w:rsidRPr="00DC0DEC">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C0DEC" w:rsidP="00DF71AA">
      <w:pPr>
        <w:spacing w:line="216" w:lineRule="auto"/>
        <w:ind w:firstLine="284"/>
        <w:jc w:val="lowKashida"/>
        <w:rPr>
          <w:rFonts w:cs="B Zar"/>
          <w:spacing w:val="-4"/>
          <w:sz w:val="20"/>
          <w:szCs w:val="20"/>
          <w:rtl/>
        </w:rPr>
      </w:pPr>
      <w:r w:rsidRPr="00DC0DEC">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DC0DEC" w:rsidP="00DF71AA">
      <w:pPr>
        <w:tabs>
          <w:tab w:val="left" w:pos="0"/>
        </w:tabs>
        <w:spacing w:line="216" w:lineRule="auto"/>
        <w:ind w:left="4"/>
        <w:jc w:val="both"/>
        <w:rPr>
          <w:rFonts w:cs="Zar"/>
          <w:b/>
          <w:bCs/>
          <w:sz w:val="22"/>
          <w:szCs w:val="22"/>
        </w:rPr>
      </w:pPr>
      <w:r w:rsidRPr="00DC0DEC">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94684C"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DF71AA"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DC0DEC"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94684C">
                  <w:pPr>
                    <w:tabs>
                      <w:tab w:val="left" w:pos="0"/>
                    </w:tabs>
                    <w:ind w:left="-91"/>
                    <w:jc w:val="both"/>
                    <w:rPr>
                      <w:rFonts w:cs="Zar"/>
                      <w:b/>
                      <w:bCs/>
                      <w:sz w:val="16"/>
                      <w:szCs w:val="16"/>
                      <w:u w:val="single"/>
                      <w:rtl/>
                    </w:rPr>
                  </w:pPr>
                  <w:r w:rsidRPr="006D657F">
                    <w:rPr>
                      <w:rFonts w:cs="Zar"/>
                      <w:b/>
                      <w:bCs/>
                      <w:sz w:val="16"/>
                      <w:szCs w:val="16"/>
                      <w:u w:val="single"/>
                    </w:rPr>
                    <w:t xml:space="preserve"> </w:t>
                  </w:r>
                  <w:r w:rsidR="0094684C">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DC0DEC" w:rsidP="00DF71AA">
      <w:pPr>
        <w:tabs>
          <w:tab w:val="left" w:pos="0"/>
        </w:tabs>
        <w:spacing w:line="216" w:lineRule="auto"/>
        <w:ind w:left="240"/>
        <w:jc w:val="both"/>
        <w:rPr>
          <w:rFonts w:cs="Zar"/>
          <w:u w:val="single"/>
          <w:rtl/>
        </w:rPr>
      </w:pPr>
      <w:r w:rsidRPr="00DC0DEC">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94684C">
                  <w:pPr>
                    <w:tabs>
                      <w:tab w:val="left" w:pos="0"/>
                    </w:tabs>
                    <w:ind w:left="-91"/>
                    <w:jc w:val="both"/>
                    <w:rPr>
                      <w:rFonts w:cs="Zar"/>
                      <w:b/>
                      <w:bCs/>
                      <w:sz w:val="16"/>
                      <w:szCs w:val="16"/>
                      <w:u w:val="single"/>
                      <w:rtl/>
                    </w:rPr>
                  </w:pPr>
                  <w:r w:rsidRPr="006D657F">
                    <w:rPr>
                      <w:rFonts w:cs="Zar"/>
                      <w:b/>
                      <w:bCs/>
                      <w:sz w:val="16"/>
                      <w:szCs w:val="16"/>
                      <w:u w:val="single"/>
                    </w:rPr>
                    <w:t xml:space="preserve"> </w:t>
                  </w:r>
                  <w:r w:rsidR="0094684C">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DC0DEC" w:rsidP="00DF71AA">
      <w:pPr>
        <w:tabs>
          <w:tab w:val="left" w:pos="0"/>
        </w:tabs>
        <w:spacing w:line="216" w:lineRule="auto"/>
        <w:ind w:left="240"/>
        <w:jc w:val="both"/>
        <w:rPr>
          <w:rFonts w:cs="B Lotus"/>
          <w:spacing w:val="-4"/>
          <w:sz w:val="8"/>
          <w:szCs w:val="8"/>
          <w:rtl/>
        </w:rPr>
      </w:pPr>
      <w:r w:rsidRPr="00DC0DEC">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94684C">
                  <w:pPr>
                    <w:tabs>
                      <w:tab w:val="left" w:pos="0"/>
                    </w:tabs>
                    <w:ind w:left="-91"/>
                    <w:jc w:val="both"/>
                    <w:rPr>
                      <w:rFonts w:cs="Zar"/>
                      <w:b/>
                      <w:bCs/>
                      <w:sz w:val="16"/>
                      <w:szCs w:val="16"/>
                      <w:u w:val="single"/>
                      <w:rtl/>
                    </w:rPr>
                  </w:pPr>
                  <w:r w:rsidRPr="006D657F">
                    <w:rPr>
                      <w:rFonts w:cs="Zar"/>
                      <w:b/>
                      <w:bCs/>
                      <w:sz w:val="16"/>
                      <w:szCs w:val="16"/>
                      <w:u w:val="single"/>
                    </w:rPr>
                    <w:t xml:space="preserve"> </w:t>
                  </w:r>
                  <w:r w:rsidR="0094684C">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DC0DEC" w:rsidP="00DF71AA">
      <w:pPr>
        <w:tabs>
          <w:tab w:val="left" w:pos="0"/>
        </w:tabs>
        <w:spacing w:line="72" w:lineRule="auto"/>
        <w:ind w:left="238"/>
        <w:jc w:val="both"/>
        <w:rPr>
          <w:rFonts w:cs="B Lotus"/>
          <w:b/>
          <w:bCs/>
          <w:spacing w:val="-4"/>
          <w:sz w:val="22"/>
          <w:szCs w:val="22"/>
          <w:rtl/>
        </w:rPr>
      </w:pPr>
      <w:r w:rsidRPr="00DC0DEC">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94684C">
                  <w:pPr>
                    <w:tabs>
                      <w:tab w:val="left" w:pos="0"/>
                    </w:tabs>
                    <w:ind w:left="-91"/>
                    <w:jc w:val="both"/>
                    <w:rPr>
                      <w:rFonts w:cs="Zar"/>
                      <w:b/>
                      <w:bCs/>
                      <w:sz w:val="16"/>
                      <w:szCs w:val="16"/>
                      <w:u w:val="single"/>
                      <w:rtl/>
                    </w:rPr>
                  </w:pPr>
                  <w:r w:rsidRPr="006D657F">
                    <w:rPr>
                      <w:rFonts w:cs="Zar"/>
                      <w:b/>
                      <w:bCs/>
                      <w:sz w:val="16"/>
                      <w:szCs w:val="16"/>
                      <w:u w:val="single"/>
                    </w:rPr>
                    <w:t xml:space="preserve"> </w:t>
                  </w:r>
                  <w:r w:rsidR="0094684C">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DC0DEC" w:rsidP="00DF71AA">
      <w:pPr>
        <w:tabs>
          <w:tab w:val="left" w:pos="0"/>
        </w:tabs>
        <w:spacing w:line="228" w:lineRule="auto"/>
        <w:jc w:val="both"/>
        <w:rPr>
          <w:rFonts w:cs="B Lotus"/>
          <w:b/>
          <w:bCs/>
          <w:spacing w:val="-4"/>
          <w:sz w:val="14"/>
          <w:szCs w:val="14"/>
          <w:rtl/>
        </w:rPr>
      </w:pPr>
      <w:r w:rsidRPr="00DC0DEC">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94684C"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DC0DEC">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DF71AA"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DF71AA" w:rsidRPr="004B02BE" w:rsidRDefault="0094684C" w:rsidP="00DF71AA">
                  <w:pPr>
                    <w:ind w:left="-122" w:right="-142"/>
                    <w:rPr>
                      <w:sz w:val="18"/>
                      <w:szCs w:val="18"/>
                    </w:rPr>
                  </w:pPr>
                  <w:r>
                    <w:rPr>
                      <w:rFonts w:hint="cs"/>
                      <w:sz w:val="18"/>
                      <w:szCs w:val="18"/>
                    </w:rPr>
                    <w:sym w:font="Wingdings 2" w:char="F0A2"/>
                  </w:r>
                  <w:r w:rsidR="00DF71AA" w:rsidRPr="004B02BE">
                    <w:rPr>
                      <w:rFonts w:hint="cs"/>
                      <w:sz w:val="18"/>
                      <w:szCs w:val="18"/>
                      <w:rtl/>
                    </w:rPr>
                    <w:t xml:space="preserve"> مواد متعدد</w:t>
                  </w:r>
                </w:p>
              </w:txbxContent>
            </v:textbox>
            <w10:wrap anchorx="page"/>
          </v:shape>
        </w:pict>
      </w:r>
      <w:r w:rsidRPr="00DC0DEC">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DF71AA"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F71AA" w:rsidRDefault="0094684C" w:rsidP="00DF71AA">
                  <w:pPr>
                    <w:ind w:left="-132" w:right="-284"/>
                  </w:pPr>
                  <w:r>
                    <w:rPr>
                      <w:rFonts w:hint="cs"/>
                      <w:sz w:val="18"/>
                      <w:szCs w:val="18"/>
                    </w:rPr>
                    <w:sym w:font="Wingdings 2" w:char="F0A2"/>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DC0DEC" w:rsidP="00F13CEC">
      <w:pPr>
        <w:spacing w:line="276" w:lineRule="auto"/>
        <w:ind w:left="240"/>
        <w:jc w:val="both"/>
        <w:rPr>
          <w:rFonts w:cs="Zar"/>
          <w:b/>
          <w:bCs/>
          <w:sz w:val="22"/>
          <w:szCs w:val="22"/>
          <w:rtl/>
        </w:rPr>
      </w:pPr>
      <w:r w:rsidRPr="00DC0DEC">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94684C"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DC0DEC" w:rsidP="00F13CEC">
      <w:pPr>
        <w:spacing w:line="276" w:lineRule="auto"/>
        <w:ind w:left="240"/>
        <w:jc w:val="both"/>
        <w:rPr>
          <w:rFonts w:cs="Zar"/>
          <w:b/>
          <w:bCs/>
          <w:sz w:val="22"/>
          <w:szCs w:val="22"/>
          <w:rtl/>
        </w:rPr>
      </w:pPr>
      <w:r w:rsidRPr="00DC0DEC">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94684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DC0DEC" w:rsidP="00F13CEC">
      <w:pPr>
        <w:spacing w:line="276" w:lineRule="auto"/>
        <w:ind w:left="240"/>
        <w:jc w:val="both"/>
        <w:rPr>
          <w:rFonts w:cs="Zar"/>
          <w:b/>
          <w:bCs/>
          <w:sz w:val="22"/>
          <w:szCs w:val="22"/>
          <w:rtl/>
        </w:rPr>
      </w:pPr>
      <w:r w:rsidRPr="00DC0DEC">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94684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DC0DEC" w:rsidP="00F13CEC">
      <w:pPr>
        <w:spacing w:line="276" w:lineRule="auto"/>
        <w:ind w:left="240"/>
        <w:jc w:val="both"/>
        <w:rPr>
          <w:rFonts w:cs="Zar"/>
          <w:b/>
          <w:bCs/>
          <w:sz w:val="22"/>
          <w:szCs w:val="22"/>
          <w:rtl/>
        </w:rPr>
      </w:pPr>
      <w:r w:rsidRPr="00DC0DEC">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DC0DEC" w:rsidP="00F13CEC">
      <w:pPr>
        <w:tabs>
          <w:tab w:val="left" w:pos="0"/>
        </w:tabs>
        <w:spacing w:line="276" w:lineRule="auto"/>
        <w:ind w:left="4"/>
        <w:jc w:val="both"/>
        <w:rPr>
          <w:rFonts w:cs="Zar"/>
          <w:b/>
          <w:bCs/>
          <w:rtl/>
        </w:rPr>
      </w:pPr>
      <w:r w:rsidRPr="00DC0DEC">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94684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DC0DEC" w:rsidP="00F13CEC">
      <w:pPr>
        <w:spacing w:line="276" w:lineRule="auto"/>
        <w:rPr>
          <w:rFonts w:cs="Zar"/>
          <w:rtl/>
        </w:rPr>
      </w:pPr>
      <w:r w:rsidRPr="00DC0DEC">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DC0DEC">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94684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DC0DEC">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94684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DE4D3E" w:rsidRDefault="00F13CEC" w:rsidP="00DE4D3E">
      <w:pPr>
        <w:spacing w:line="192" w:lineRule="auto"/>
        <w:ind w:left="27"/>
        <w:rPr>
          <w:rFonts w:cs="B Lotus"/>
          <w:b/>
          <w:bCs/>
          <w:spacing w:val="-4"/>
          <w:sz w:val="22"/>
          <w:szCs w:val="22"/>
          <w:rtl/>
        </w:rPr>
      </w:pPr>
      <w:r w:rsidRPr="00DE4D3E">
        <w:rPr>
          <w:rFonts w:cs="B Lotus" w:hint="cs"/>
          <w:b/>
          <w:bCs/>
          <w:spacing w:val="-4"/>
          <w:sz w:val="22"/>
          <w:szCs w:val="22"/>
          <w:rtl/>
        </w:rPr>
        <w:tab/>
      </w:r>
      <w:r w:rsidRPr="00354B2D">
        <w:rPr>
          <w:rFonts w:cs="B Lotus" w:hint="cs"/>
          <w:b/>
          <w:bCs/>
          <w:spacing w:val="-4"/>
          <w:sz w:val="22"/>
          <w:szCs w:val="22"/>
          <w:rtl/>
        </w:rPr>
        <w:t xml:space="preserve">تعداد </w:t>
      </w:r>
      <w:r w:rsidR="00DE4D3E" w:rsidRPr="00DE4D3E">
        <w:rPr>
          <w:rFonts w:cs="B Lotus" w:hint="cs"/>
          <w:b/>
          <w:bCs/>
          <w:spacing w:val="-4"/>
          <w:sz w:val="22"/>
          <w:szCs w:val="22"/>
          <w:rtl/>
        </w:rPr>
        <w:t>يك</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DC0DEC" w:rsidP="00F13CEC">
      <w:pPr>
        <w:tabs>
          <w:tab w:val="left" w:pos="0"/>
        </w:tabs>
        <w:spacing w:line="216" w:lineRule="auto"/>
        <w:ind w:left="4"/>
        <w:jc w:val="lowKashida"/>
        <w:rPr>
          <w:rFonts w:ascii="Times New Roman Bold" w:hAnsi="Times New Roman Bold" w:cs="Zar"/>
          <w:b/>
          <w:bCs/>
          <w:spacing w:val="-6"/>
          <w:sz w:val="22"/>
          <w:szCs w:val="22"/>
          <w:rtl/>
        </w:rPr>
      </w:pPr>
      <w:r w:rsidRPr="00DC0DEC">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5EAF">
        <w:tc>
          <w:tcPr>
            <w:tcW w:w="6906" w:type="dxa"/>
            <w:tcBorders>
              <w:top w:val="nil"/>
              <w:left w:val="single" w:sz="4" w:space="0" w:color="auto"/>
              <w:bottom w:val="nil"/>
              <w:right w:val="single" w:sz="4" w:space="0" w:color="auto"/>
            </w:tcBorders>
          </w:tcPr>
          <w:p w:rsidR="00F13CEC" w:rsidRPr="002A30BC" w:rsidRDefault="00DC0DEC" w:rsidP="00777324">
            <w:pPr>
              <w:jc w:val="lowKashida"/>
              <w:rPr>
                <w:rFonts w:ascii="Tahoma" w:hAnsi="Tahoma" w:cs="B Lotus"/>
                <w:bCs/>
                <w:sz w:val="22"/>
                <w:szCs w:val="22"/>
              </w:rPr>
            </w:pPr>
            <w:r w:rsidRPr="00DC0DEC">
              <w:rPr>
                <w:rFonts w:cs="B Lotus"/>
                <w:bCs/>
                <w:sz w:val="22"/>
                <w:szCs w:val="22"/>
              </w:rPr>
              <w:pict>
                <v:line id="_x0000_s1151" style="position:absolute;left:0;text-align:left;z-index:251760640" from="-5.25pt,.6pt" to="340pt,.6pt">
                  <w10:wrap anchorx="page"/>
                </v:line>
              </w:pict>
            </w:r>
            <w:r w:rsidR="00777324">
              <w:rPr>
                <w:rFonts w:ascii="Tahoma" w:hAnsi="Tahoma" w:cs="B Lotus" w:hint="cs"/>
                <w:bCs/>
                <w:sz w:val="22"/>
                <w:szCs w:val="22"/>
                <w:rtl/>
              </w:rPr>
              <w:t xml:space="preserve">اغلب </w:t>
            </w:r>
            <w:r w:rsidR="002A30BC">
              <w:rPr>
                <w:rFonts w:ascii="Tahoma" w:hAnsi="Tahoma" w:cs="B Lotus" w:hint="cs"/>
                <w:bCs/>
                <w:sz w:val="22"/>
                <w:szCs w:val="22"/>
                <w:rtl/>
              </w:rPr>
              <w:t xml:space="preserve">مفاد اين لايحه ذيل فصل نهم از بخش دوم قانون مجازات اسلامي مصوب 1392 با عنوان «مجازات‌هاي جايگزين حبس» </w:t>
            </w:r>
            <w:r w:rsidR="00777324">
              <w:rPr>
                <w:rFonts w:ascii="Tahoma" w:hAnsi="Tahoma" w:cs="B Lotus" w:hint="cs"/>
                <w:bCs/>
                <w:sz w:val="22"/>
                <w:szCs w:val="22"/>
                <w:rtl/>
              </w:rPr>
              <w:t xml:space="preserve">لحاظ </w:t>
            </w:r>
            <w:r w:rsidR="002A30BC">
              <w:rPr>
                <w:rFonts w:ascii="Tahoma" w:hAnsi="Tahoma" w:cs="B Lotus" w:hint="cs"/>
                <w:bCs/>
                <w:sz w:val="22"/>
                <w:szCs w:val="22"/>
                <w:rtl/>
              </w:rPr>
              <w:t xml:space="preserve">شده است و </w:t>
            </w:r>
            <w:r w:rsidR="00777324">
              <w:rPr>
                <w:rFonts w:ascii="Tahoma" w:hAnsi="Tahoma" w:cs="B Lotus" w:hint="cs"/>
                <w:bCs/>
                <w:sz w:val="22"/>
                <w:szCs w:val="22"/>
                <w:rtl/>
              </w:rPr>
              <w:t>چنانچه نياز</w:t>
            </w:r>
            <w:r w:rsidR="002A30BC">
              <w:rPr>
                <w:rFonts w:ascii="Tahoma" w:hAnsi="Tahoma" w:cs="B Lotus" w:hint="cs"/>
                <w:bCs/>
                <w:sz w:val="22"/>
                <w:szCs w:val="22"/>
                <w:rtl/>
              </w:rPr>
              <w:t xml:space="preserve"> به </w:t>
            </w:r>
            <w:r w:rsidR="00777324">
              <w:rPr>
                <w:rFonts w:ascii="Tahoma" w:hAnsi="Tahoma" w:cs="B Lotus" w:hint="cs"/>
                <w:bCs/>
                <w:sz w:val="22"/>
                <w:szCs w:val="22"/>
                <w:rtl/>
              </w:rPr>
              <w:t>اقدام جديدي باشد بايد تحت عنوان اصلاح قانون مجازات اسلامي تنظيم و به مجلس تقديم گردد</w:t>
            </w:r>
            <w:r w:rsidR="002A30BC">
              <w:rPr>
                <w:rFonts w:ascii="Tahoma" w:hAnsi="Tahoma" w:cs="B Lotus" w:hint="cs"/>
                <w:bCs/>
                <w:sz w:val="22"/>
                <w:szCs w:val="22"/>
                <w:rtl/>
              </w:rPr>
              <w:t>.</w:t>
            </w:r>
          </w:p>
        </w:tc>
      </w:tr>
    </w:tbl>
    <w:p w:rsidR="00F13CEC" w:rsidRPr="00FB5C27" w:rsidRDefault="00DC0DEC"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920804" w:rsidRDefault="00DA085F" w:rsidP="00DA085F">
      <w:pPr>
        <w:jc w:val="center"/>
        <w:rPr>
          <w:rFonts w:cs="B Titr"/>
          <w:b/>
          <w:bCs/>
          <w:spacing w:val="-4"/>
          <w:sz w:val="28"/>
          <w:szCs w:val="28"/>
          <w:rtl/>
        </w:rPr>
      </w:pPr>
      <w:r w:rsidRPr="00DA085F">
        <w:rPr>
          <w:rFonts w:cs="B Titr"/>
          <w:spacing w:val="-4"/>
          <w:rtl/>
        </w:rPr>
        <w:lastRenderedPageBreak/>
        <w:t>فهرست سوابق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920804" w:rsidRPr="00577B55" w:rsidTr="00CF1DD1">
        <w:tc>
          <w:tcPr>
            <w:tcW w:w="5000" w:type="pct"/>
            <w:tcBorders>
              <w:top w:val="single" w:sz="4" w:space="0" w:color="auto"/>
              <w:left w:val="single" w:sz="4" w:space="0" w:color="auto"/>
              <w:bottom w:val="single" w:sz="4" w:space="0" w:color="auto"/>
              <w:right w:val="single" w:sz="4" w:space="0" w:color="auto"/>
            </w:tcBorders>
          </w:tcPr>
          <w:p w:rsidR="00920804" w:rsidRPr="00577B55" w:rsidRDefault="00920804" w:rsidP="00CF1DD1">
            <w:pPr>
              <w:widowControl w:val="0"/>
              <w:tabs>
                <w:tab w:val="center" w:pos="4320"/>
                <w:tab w:val="right" w:pos="8640"/>
              </w:tabs>
              <w:autoSpaceDE w:val="0"/>
              <w:autoSpaceDN w:val="0"/>
              <w:adjustRightInd w:val="0"/>
              <w:jc w:val="center"/>
              <w:rPr>
                <w:rFonts w:cs="B Titr"/>
                <w:spacing w:val="-4"/>
                <w:sz w:val="20"/>
                <w:szCs w:val="20"/>
                <w:rtl/>
              </w:rPr>
            </w:pPr>
          </w:p>
          <w:p w:rsidR="00920804" w:rsidRPr="00577B55" w:rsidRDefault="00920804" w:rsidP="00CF1DD1">
            <w:pPr>
              <w:widowControl w:val="0"/>
              <w:tabs>
                <w:tab w:val="center" w:pos="4320"/>
                <w:tab w:val="right" w:pos="8640"/>
              </w:tabs>
              <w:autoSpaceDE w:val="0"/>
              <w:autoSpaceDN w:val="0"/>
              <w:adjustRightInd w:val="0"/>
              <w:jc w:val="lowKashida"/>
              <w:rPr>
                <w:rFonts w:cs="B Lotus"/>
                <w:spacing w:val="-4"/>
                <w:sz w:val="26"/>
                <w:szCs w:val="26"/>
                <w:rtl/>
              </w:rPr>
            </w:pPr>
            <w:r w:rsidRPr="00577B55">
              <w:rPr>
                <w:rFonts w:cs="B Lotus"/>
                <w:spacing w:val="-4"/>
                <w:sz w:val="26"/>
                <w:szCs w:val="26"/>
                <w:rtl/>
              </w:rPr>
              <w:t xml:space="preserve">1- كتاب پنجم قانون مجازات اسلامي(تعزيرات و </w:t>
            </w:r>
            <w:r>
              <w:rPr>
                <w:rFonts w:cs="B Lotus"/>
                <w:spacing w:val="-4"/>
                <w:sz w:val="26"/>
                <w:szCs w:val="26"/>
                <w:rtl/>
                <w:lang w:bidi="ar-SA"/>
              </w:rPr>
              <w:t>مجازات‌هاي</w:t>
            </w:r>
            <w:r w:rsidRPr="00577B55">
              <w:rPr>
                <w:rFonts w:cs="B Lotus"/>
                <w:spacing w:val="-4"/>
                <w:sz w:val="26"/>
                <w:szCs w:val="26"/>
                <w:rtl/>
              </w:rPr>
              <w:t xml:space="preserve"> بازدارنده)</w:t>
            </w:r>
          </w:p>
          <w:p w:rsidR="00920804" w:rsidRPr="00577B55" w:rsidRDefault="00920804" w:rsidP="00CF1DD1">
            <w:pPr>
              <w:widowControl w:val="0"/>
              <w:tabs>
                <w:tab w:val="center" w:pos="4320"/>
                <w:tab w:val="right" w:pos="8640"/>
              </w:tabs>
              <w:autoSpaceDE w:val="0"/>
              <w:autoSpaceDN w:val="0"/>
              <w:adjustRightInd w:val="0"/>
              <w:jc w:val="lowKashida"/>
              <w:rPr>
                <w:rFonts w:cs="B Lotus"/>
                <w:spacing w:val="-4"/>
                <w:sz w:val="26"/>
                <w:szCs w:val="26"/>
                <w:rtl/>
              </w:rPr>
            </w:pPr>
            <w:r w:rsidRPr="00577B55">
              <w:rPr>
                <w:rFonts w:cs="B Lotus"/>
                <w:spacing w:val="-4"/>
                <w:sz w:val="26"/>
                <w:szCs w:val="26"/>
                <w:rtl/>
              </w:rPr>
              <w:t>2- قانون اصلاح ماده(570) قانون مجازات اسلامي</w:t>
            </w:r>
          </w:p>
          <w:p w:rsidR="00920804" w:rsidRPr="00577B55" w:rsidRDefault="00920804" w:rsidP="00CF1DD1">
            <w:pPr>
              <w:widowControl w:val="0"/>
              <w:tabs>
                <w:tab w:val="center" w:pos="4320"/>
                <w:tab w:val="right" w:pos="8640"/>
              </w:tabs>
              <w:autoSpaceDE w:val="0"/>
              <w:autoSpaceDN w:val="0"/>
              <w:adjustRightInd w:val="0"/>
              <w:jc w:val="lowKashida"/>
              <w:rPr>
                <w:rFonts w:cs="B Titr"/>
                <w:b/>
                <w:bCs/>
                <w:spacing w:val="-4"/>
                <w:sz w:val="28"/>
                <w:szCs w:val="28"/>
              </w:rPr>
            </w:pPr>
            <w:r w:rsidRPr="00577B55">
              <w:rPr>
                <w:rFonts w:cs="B Lotus"/>
                <w:spacing w:val="-4"/>
                <w:sz w:val="26"/>
                <w:szCs w:val="26"/>
                <w:rtl/>
              </w:rPr>
              <w:t>3- قانون مجازات جرائم نيروهاي مسلح</w:t>
            </w:r>
          </w:p>
        </w:tc>
      </w:tr>
      <w:tr w:rsidR="00425B44" w:rsidRPr="00577B55" w:rsidTr="00CF1DD1">
        <w:tc>
          <w:tcPr>
            <w:tcW w:w="5000" w:type="pct"/>
            <w:tcBorders>
              <w:top w:val="single" w:sz="4" w:space="0" w:color="auto"/>
              <w:left w:val="single" w:sz="4" w:space="0" w:color="auto"/>
              <w:bottom w:val="single" w:sz="4" w:space="0" w:color="auto"/>
              <w:right w:val="single" w:sz="4" w:space="0" w:color="auto"/>
            </w:tcBorders>
          </w:tcPr>
          <w:p w:rsidR="00425B44" w:rsidRDefault="00425B44" w:rsidP="00425B44">
            <w:pPr>
              <w:jc w:val="center"/>
              <w:rPr>
                <w:rFonts w:cs="B Titr"/>
                <w:spacing w:val="-4"/>
                <w:sz w:val="18"/>
                <w:szCs w:val="18"/>
                <w:rtl/>
              </w:rPr>
            </w:pPr>
            <w:bookmarkStart w:id="0" w:name="_Toc234131956"/>
          </w:p>
          <w:p w:rsidR="00425B44" w:rsidRDefault="00425B44" w:rsidP="00425B44">
            <w:pPr>
              <w:jc w:val="center"/>
              <w:rPr>
                <w:rFonts w:cs="B Titr"/>
                <w:sz w:val="28"/>
                <w:szCs w:val="28"/>
                <w:rtl/>
              </w:rPr>
            </w:pPr>
            <w:r w:rsidRPr="00425B44">
              <w:rPr>
                <w:rFonts w:cs="B Titr"/>
                <w:spacing w:val="-4"/>
                <w:sz w:val="18"/>
                <w:szCs w:val="18"/>
                <w:rtl/>
              </w:rPr>
              <w:t xml:space="preserve">قانون مجازات اسلامي  مصوب </w:t>
            </w:r>
            <w:r w:rsidRPr="00425B44">
              <w:rPr>
                <w:rFonts w:cs="B Titr" w:hint="cs"/>
                <w:spacing w:val="-4"/>
                <w:sz w:val="18"/>
                <w:szCs w:val="18"/>
                <w:rtl/>
              </w:rPr>
              <w:t>1</w:t>
            </w:r>
            <w:r w:rsidRPr="00425B44">
              <w:rPr>
                <w:rFonts w:cs="B Titr"/>
                <w:spacing w:val="-4"/>
                <w:sz w:val="18"/>
                <w:szCs w:val="18"/>
                <w:rtl/>
              </w:rPr>
              <w:t>/</w:t>
            </w:r>
            <w:r w:rsidRPr="00425B44">
              <w:rPr>
                <w:rFonts w:cs="B Titr" w:hint="cs"/>
                <w:spacing w:val="-4"/>
                <w:sz w:val="18"/>
                <w:szCs w:val="18"/>
                <w:rtl/>
              </w:rPr>
              <w:t>2</w:t>
            </w:r>
            <w:r w:rsidRPr="00425B44">
              <w:rPr>
                <w:rFonts w:cs="B Titr"/>
                <w:spacing w:val="-4"/>
                <w:sz w:val="18"/>
                <w:szCs w:val="18"/>
                <w:rtl/>
              </w:rPr>
              <w:t>/139</w:t>
            </w:r>
            <w:r w:rsidRPr="00425B44">
              <w:rPr>
                <w:rFonts w:cs="B Titr" w:hint="cs"/>
                <w:spacing w:val="-4"/>
                <w:sz w:val="18"/>
                <w:szCs w:val="18"/>
                <w:rtl/>
              </w:rPr>
              <w:t>2</w:t>
            </w:r>
          </w:p>
          <w:p w:rsidR="00425B44" w:rsidRDefault="00425B44" w:rsidP="00C26A4B">
            <w:pPr>
              <w:outlineLvl w:val="1"/>
              <w:rPr>
                <w:rFonts w:cs="B Lotus"/>
                <w:b/>
                <w:bCs/>
                <w:sz w:val="28"/>
                <w:szCs w:val="28"/>
                <w:rtl/>
              </w:rPr>
            </w:pPr>
            <w:r>
              <w:rPr>
                <w:rFonts w:cs="B Lotus" w:hint="cs"/>
                <w:b/>
                <w:bCs/>
                <w:sz w:val="28"/>
                <w:szCs w:val="28"/>
                <w:rtl/>
              </w:rPr>
              <w:t>...</w:t>
            </w:r>
          </w:p>
          <w:p w:rsidR="00425B44" w:rsidRPr="009F0BBC" w:rsidRDefault="00425B44" w:rsidP="00C26A4B">
            <w:pPr>
              <w:jc w:val="lowKashida"/>
              <w:outlineLvl w:val="1"/>
              <w:rPr>
                <w:rFonts w:cs="B Lotus"/>
                <w:b/>
                <w:bCs/>
                <w:sz w:val="22"/>
                <w:szCs w:val="22"/>
                <w:rtl/>
              </w:rPr>
            </w:pPr>
            <w:r w:rsidRPr="009F0BBC">
              <w:rPr>
                <w:rFonts w:cs="B Lotus"/>
                <w:b/>
                <w:bCs/>
                <w:sz w:val="22"/>
                <w:szCs w:val="22"/>
                <w:rtl/>
              </w:rPr>
              <w:t>فصل نهم ـ مجازات‌هاي جايگزين حبس</w:t>
            </w:r>
            <w:bookmarkEnd w:id="0"/>
          </w:p>
          <w:p w:rsidR="00425B44" w:rsidRPr="009F0BBC" w:rsidRDefault="00425B44" w:rsidP="008901A1">
            <w:pPr>
              <w:widowControl w:val="0"/>
              <w:jc w:val="both"/>
              <w:rPr>
                <w:rFonts w:cs="B Lotus"/>
                <w:b/>
                <w:bCs/>
                <w:sz w:val="22"/>
                <w:szCs w:val="22"/>
                <w:rtl/>
              </w:rPr>
            </w:pPr>
            <w:r w:rsidRPr="009F0BBC">
              <w:rPr>
                <w:rFonts w:cs="B Lotus"/>
                <w:b/>
                <w:bCs/>
                <w:sz w:val="22"/>
                <w:szCs w:val="22"/>
                <w:rtl/>
              </w:rPr>
              <w:t>ماده 6</w:t>
            </w:r>
            <w:r w:rsidRPr="009F0BBC">
              <w:rPr>
                <w:rFonts w:cs="B Lotus" w:hint="cs"/>
                <w:b/>
                <w:bCs/>
                <w:sz w:val="22"/>
                <w:szCs w:val="22"/>
                <w:rtl/>
              </w:rPr>
              <w:t>4</w:t>
            </w:r>
            <w:r w:rsidRPr="009F0BBC">
              <w:rPr>
                <w:rFonts w:cs="B Lotus"/>
                <w:b/>
                <w:bCs/>
                <w:sz w:val="22"/>
                <w:szCs w:val="22"/>
                <w:rtl/>
              </w:rPr>
              <w:t>- مجازات‌هاي جايگزين حبس عبارت از دوره مراقبت، خدمات عمومي رايگان، جزاي نقدي، جزاي نقدي روزانه و محروميت از حقوق اجتماعي است كه در صورت گذشت شاكي و وجود جهات تخفيف با ملاحظه نوع جرم و كيفيت ارتكاب آن، آثار ناشي از جرم، سن، مهارت، وضعيت، شخصيت و سابقه مجرم، وضعيت بزه</w:t>
            </w:r>
            <w:r w:rsidRPr="009F0BBC">
              <w:rPr>
                <w:rFonts w:cs="B Lotus" w:hint="cs"/>
                <w:b/>
                <w:bCs/>
                <w:sz w:val="22"/>
                <w:szCs w:val="22"/>
                <w:rtl/>
              </w:rPr>
              <w:t>‌</w:t>
            </w:r>
            <w:r w:rsidRPr="009F0BBC">
              <w:rPr>
                <w:rFonts w:cs="B Lotus"/>
                <w:b/>
                <w:bCs/>
                <w:sz w:val="22"/>
                <w:szCs w:val="22"/>
                <w:rtl/>
              </w:rPr>
              <w:t>ديده و ساير اوضاع و احوال</w:t>
            </w:r>
            <w:r w:rsidRPr="009F0BBC">
              <w:rPr>
                <w:rFonts w:cs="B Lotus" w:hint="cs"/>
                <w:b/>
                <w:bCs/>
                <w:sz w:val="22"/>
                <w:szCs w:val="22"/>
                <w:rtl/>
              </w:rPr>
              <w:t>،</w:t>
            </w:r>
            <w:r w:rsidRPr="009F0BBC">
              <w:rPr>
                <w:rFonts w:cs="B Lotus"/>
                <w:b/>
                <w:bCs/>
                <w:sz w:val="22"/>
                <w:szCs w:val="22"/>
                <w:rtl/>
              </w:rPr>
              <w:t xml:space="preserve"> تعيين و اجراء مي‌شود.</w:t>
            </w:r>
          </w:p>
          <w:p w:rsidR="00425B44" w:rsidRPr="009F0BBC" w:rsidRDefault="00425B44" w:rsidP="008901A1">
            <w:pPr>
              <w:jc w:val="lowKashida"/>
              <w:rPr>
                <w:rFonts w:cs="B Lotus"/>
                <w:b/>
                <w:bCs/>
                <w:sz w:val="22"/>
                <w:szCs w:val="22"/>
                <w:rtl/>
              </w:rPr>
            </w:pPr>
            <w:r w:rsidRPr="009F0BBC">
              <w:rPr>
                <w:rFonts w:cs="B Lotus"/>
                <w:b/>
                <w:bCs/>
                <w:sz w:val="22"/>
                <w:szCs w:val="22"/>
                <w:rtl/>
              </w:rPr>
              <w:t>تبصره- دادگاه در ضمن حكم</w:t>
            </w:r>
            <w:r w:rsidRPr="009F0BBC">
              <w:rPr>
                <w:rFonts w:cs="B Lotus" w:hint="cs"/>
                <w:b/>
                <w:bCs/>
                <w:sz w:val="22"/>
                <w:szCs w:val="22"/>
                <w:rtl/>
              </w:rPr>
              <w:t>،</w:t>
            </w:r>
            <w:r w:rsidRPr="009F0BBC">
              <w:rPr>
                <w:rFonts w:cs="B Lotus"/>
                <w:b/>
                <w:bCs/>
                <w:sz w:val="22"/>
                <w:szCs w:val="22"/>
                <w:rtl/>
              </w:rPr>
              <w:t xml:space="preserve"> به سنخيت و تناسب مجازات مورد حكم با شرايط و كيفيات مقرر در اين ماده تصريح مي</w:t>
            </w:r>
            <w:r w:rsidRPr="009F0BBC">
              <w:rPr>
                <w:rFonts w:cs="B Lotus"/>
                <w:b/>
                <w:bCs/>
                <w:sz w:val="22"/>
                <w:szCs w:val="22"/>
              </w:rPr>
              <w:t>‌</w:t>
            </w:r>
            <w:r w:rsidRPr="009F0BBC">
              <w:rPr>
                <w:rFonts w:cs="B Lotus"/>
                <w:b/>
                <w:bCs/>
                <w:sz w:val="22"/>
                <w:szCs w:val="22"/>
                <w:rtl/>
              </w:rPr>
              <w:t>كند. دادگاه نمي‌تواند به بيش از دو نوع از مجازات‌هاي جايگزين حكم دهد.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6</w:t>
            </w:r>
            <w:r w:rsidRPr="009F0BBC">
              <w:rPr>
                <w:rFonts w:cs="B Lotus" w:hint="cs"/>
                <w:b/>
                <w:bCs/>
                <w:sz w:val="22"/>
                <w:szCs w:val="22"/>
                <w:rtl/>
              </w:rPr>
              <w:t>5</w:t>
            </w:r>
            <w:r w:rsidRPr="009F0BBC">
              <w:rPr>
                <w:rFonts w:cs="B Lotus"/>
                <w:b/>
                <w:bCs/>
                <w:sz w:val="22"/>
                <w:szCs w:val="22"/>
                <w:rtl/>
              </w:rPr>
              <w:t>- مرتكبان جرائم عمدي كه حداكثر مجازات قانوني آنها سه ماه حبس است به</w:t>
            </w:r>
            <w:r w:rsidRPr="009F0BBC">
              <w:rPr>
                <w:rFonts w:cs="B Lotus"/>
                <w:b/>
                <w:bCs/>
                <w:sz w:val="22"/>
                <w:szCs w:val="22"/>
              </w:rPr>
              <w:t>‌</w:t>
            </w:r>
            <w:r w:rsidRPr="009F0BBC">
              <w:rPr>
                <w:rFonts w:cs="B Lotus"/>
                <w:b/>
                <w:bCs/>
                <w:sz w:val="22"/>
                <w:szCs w:val="22"/>
                <w:rtl/>
              </w:rPr>
              <w:t>جاي حبس به مجازات جايگزين حبس محكوم مي</w:t>
            </w:r>
            <w:r w:rsidRPr="009F0BBC">
              <w:rPr>
                <w:rFonts w:cs="B Lotus"/>
                <w:b/>
                <w:bCs/>
                <w:sz w:val="22"/>
                <w:szCs w:val="22"/>
              </w:rPr>
              <w:t>‌</w:t>
            </w:r>
            <w:r w:rsidRPr="009F0BBC">
              <w:rPr>
                <w:rFonts w:cs="B Lotus"/>
                <w:b/>
                <w:bCs/>
                <w:sz w:val="22"/>
                <w:szCs w:val="22"/>
                <w:rtl/>
              </w:rPr>
              <w:t>گردند.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6</w:t>
            </w:r>
            <w:r w:rsidRPr="009F0BBC">
              <w:rPr>
                <w:rFonts w:cs="B Lotus" w:hint="cs"/>
                <w:b/>
                <w:bCs/>
                <w:sz w:val="22"/>
                <w:szCs w:val="22"/>
                <w:rtl/>
              </w:rPr>
              <w:t>6</w:t>
            </w:r>
            <w:r w:rsidRPr="009F0BBC">
              <w:rPr>
                <w:rFonts w:cs="B Lotus"/>
                <w:b/>
                <w:bCs/>
                <w:sz w:val="22"/>
                <w:szCs w:val="22"/>
                <w:rtl/>
              </w:rPr>
              <w:t>- مرتكبان جرائم عمدي كه حداكثر مجازات قانوني آنها نود و يک روز تا شش ماه حبس است به</w:t>
            </w:r>
            <w:r w:rsidRPr="009F0BBC">
              <w:rPr>
                <w:rFonts w:cs="B Lotus"/>
                <w:b/>
                <w:bCs/>
                <w:sz w:val="22"/>
                <w:szCs w:val="22"/>
              </w:rPr>
              <w:t>‌</w:t>
            </w:r>
            <w:r w:rsidRPr="009F0BBC">
              <w:rPr>
                <w:rFonts w:cs="B Lotus"/>
                <w:b/>
                <w:bCs/>
                <w:sz w:val="22"/>
                <w:szCs w:val="22"/>
                <w:rtl/>
              </w:rPr>
              <w:t>جاي حبس به مجازات جايگزين حبس محكوم مي</w:t>
            </w:r>
            <w:r w:rsidRPr="009F0BBC">
              <w:rPr>
                <w:rFonts w:cs="B Lotus"/>
                <w:b/>
                <w:bCs/>
                <w:sz w:val="22"/>
                <w:szCs w:val="22"/>
              </w:rPr>
              <w:t>‌</w:t>
            </w:r>
            <w:r w:rsidRPr="009F0BBC">
              <w:rPr>
                <w:rFonts w:cs="B Lotus"/>
                <w:b/>
                <w:bCs/>
                <w:sz w:val="22"/>
                <w:szCs w:val="22"/>
                <w:rtl/>
              </w:rPr>
              <w:t>گردند مگر اينكه به دليل ارتكاب جرم عمدي داراي سابقه محكوميت كيفري به شرح زير باشند و از اجراي آن پنج سال نگذشته باشد: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 xml:space="preserve">الف- بيش از يك فقره سابقه محكوميت قطعي به حبس تا شش ماه يا جزاي نقدي بيش از ده ميليون (10.000.000)ريال يا شلاق تعزيري </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lastRenderedPageBreak/>
              <w:t>ب- يك فقره سابقه محكوميت قطعي به حبس بيش از شش ماه يا حد يا قصاص يا پرداخت بيش از يك</w:t>
            </w:r>
            <w:r w:rsidRPr="009F0BBC">
              <w:rPr>
                <w:rFonts w:cs="B Lotus"/>
                <w:b/>
                <w:bCs/>
                <w:sz w:val="22"/>
                <w:szCs w:val="22"/>
              </w:rPr>
              <w:t>‌</w:t>
            </w:r>
            <w:r w:rsidRPr="009F0BBC">
              <w:rPr>
                <w:rFonts w:cs="B Lotus"/>
                <w:b/>
                <w:bCs/>
                <w:sz w:val="22"/>
                <w:szCs w:val="22"/>
                <w:rtl/>
              </w:rPr>
              <w:t>پنجم ديه</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6</w:t>
            </w:r>
            <w:r w:rsidRPr="009F0BBC">
              <w:rPr>
                <w:rFonts w:cs="B Lotus" w:hint="cs"/>
                <w:b/>
                <w:bCs/>
                <w:sz w:val="22"/>
                <w:szCs w:val="22"/>
                <w:rtl/>
              </w:rPr>
              <w:t>7</w:t>
            </w:r>
            <w:r w:rsidRPr="009F0BBC">
              <w:rPr>
                <w:rFonts w:cs="B Lotus"/>
                <w:b/>
                <w:bCs/>
                <w:sz w:val="22"/>
                <w:szCs w:val="22"/>
                <w:rtl/>
              </w:rPr>
              <w:t>- دادگاه مي‌تواند مرتكبان جرائم عمدي را كه حداكثر مجازات قانوني آنها بيش از شش ماه تا يك</w:t>
            </w:r>
            <w:r w:rsidRPr="009F0BBC">
              <w:rPr>
                <w:rFonts w:cs="B Lotus" w:hint="cs"/>
                <w:b/>
                <w:bCs/>
                <w:sz w:val="22"/>
                <w:szCs w:val="22"/>
                <w:rtl/>
              </w:rPr>
              <w:t>‌</w:t>
            </w:r>
            <w:r w:rsidRPr="009F0BBC">
              <w:rPr>
                <w:rFonts w:cs="B Lotus"/>
                <w:b/>
                <w:bCs/>
                <w:sz w:val="22"/>
                <w:szCs w:val="22"/>
                <w:rtl/>
              </w:rPr>
              <w:t>سال حبس است به مجازات جايگزين حبس محكوم كند، در صورت وجود شرايط ماده(</w:t>
            </w:r>
            <w:r w:rsidRPr="009F0BBC">
              <w:rPr>
                <w:rFonts w:cs="B Lotus" w:hint="cs"/>
                <w:b/>
                <w:bCs/>
                <w:sz w:val="22"/>
                <w:szCs w:val="22"/>
                <w:rtl/>
              </w:rPr>
              <w:t>66</w:t>
            </w:r>
            <w:r w:rsidRPr="009F0BBC">
              <w:rPr>
                <w:rFonts w:cs="B Lotus"/>
                <w:b/>
                <w:bCs/>
                <w:sz w:val="22"/>
                <w:szCs w:val="22"/>
                <w:rtl/>
              </w:rPr>
              <w:t>) اين قانون اعمال مجازات‌هاي جايگزين حبس ممنوع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6</w:t>
            </w:r>
            <w:r w:rsidRPr="009F0BBC">
              <w:rPr>
                <w:rFonts w:cs="B Lotus" w:hint="cs"/>
                <w:b/>
                <w:bCs/>
                <w:sz w:val="22"/>
                <w:szCs w:val="22"/>
                <w:rtl/>
              </w:rPr>
              <w:t>8</w:t>
            </w:r>
            <w:r w:rsidRPr="009F0BBC">
              <w:rPr>
                <w:rFonts w:cs="B Lotus"/>
                <w:b/>
                <w:bCs/>
                <w:sz w:val="22"/>
                <w:szCs w:val="22"/>
                <w:rtl/>
              </w:rPr>
              <w:t>- مرتكبان جرائم غيرعمدي به مجازات جايگزين حبس محكوم مي</w:t>
            </w:r>
            <w:r w:rsidRPr="009F0BBC">
              <w:rPr>
                <w:rFonts w:cs="B Lotus" w:hint="cs"/>
                <w:b/>
                <w:bCs/>
                <w:sz w:val="22"/>
                <w:szCs w:val="22"/>
                <w:rtl/>
              </w:rPr>
              <w:t>‌</w:t>
            </w:r>
            <w:r w:rsidRPr="009F0BBC">
              <w:rPr>
                <w:rFonts w:cs="B Lotus"/>
                <w:b/>
                <w:bCs/>
                <w:sz w:val="22"/>
                <w:szCs w:val="22"/>
                <w:rtl/>
              </w:rPr>
              <w:t xml:space="preserve">گردند مگر اينكه مجازات قانوني جرم ارتكابي بيش از دو سال </w:t>
            </w:r>
            <w:r w:rsidR="008901A1">
              <w:rPr>
                <w:rFonts w:cs="B Lotus"/>
                <w:b/>
                <w:bCs/>
                <w:sz w:val="22"/>
                <w:szCs w:val="22"/>
                <w:rtl/>
              </w:rPr>
              <w:t xml:space="preserve">حبس باشد كه </w:t>
            </w:r>
            <w:r w:rsidRPr="009F0BBC">
              <w:rPr>
                <w:rFonts w:cs="B Lotus"/>
                <w:b/>
                <w:bCs/>
                <w:sz w:val="22"/>
                <w:szCs w:val="22"/>
                <w:rtl/>
              </w:rPr>
              <w:t>در اين صورت حكم به مجازات جايگزين حبس، اختياري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6</w:t>
            </w:r>
            <w:r w:rsidRPr="009F0BBC">
              <w:rPr>
                <w:rFonts w:cs="B Lotus" w:hint="cs"/>
                <w:b/>
                <w:bCs/>
                <w:sz w:val="22"/>
                <w:szCs w:val="22"/>
                <w:rtl/>
              </w:rPr>
              <w:t>9</w:t>
            </w:r>
            <w:r w:rsidRPr="009F0BBC">
              <w:rPr>
                <w:rFonts w:cs="B Lotus"/>
                <w:b/>
                <w:bCs/>
                <w:sz w:val="22"/>
                <w:szCs w:val="22"/>
                <w:rtl/>
              </w:rPr>
              <w:t>- مرتكبان جرائمي كه نوع يا ميزان تعزير آنها در قوانين موضوعه تعيين نشده است به مجازات جايگزين حبس محكوم مي</w:t>
            </w:r>
            <w:r w:rsidRPr="009F0BBC">
              <w:rPr>
                <w:rFonts w:cs="B Lotus"/>
                <w:b/>
                <w:bCs/>
                <w:sz w:val="22"/>
                <w:szCs w:val="22"/>
              </w:rPr>
              <w:t>‌</w:t>
            </w:r>
            <w:r w:rsidRPr="009F0BBC">
              <w:rPr>
                <w:rFonts w:cs="B Lotus"/>
                <w:b/>
                <w:bCs/>
                <w:sz w:val="22"/>
                <w:szCs w:val="22"/>
                <w:rtl/>
              </w:rPr>
              <w:t>گردند.</w:t>
            </w:r>
          </w:p>
          <w:p w:rsidR="00425B44" w:rsidRPr="009F0BBC" w:rsidRDefault="00425B44" w:rsidP="008901A1">
            <w:pPr>
              <w:jc w:val="lowKashida"/>
              <w:rPr>
                <w:rFonts w:cs="B Lotus"/>
                <w:b/>
                <w:bCs/>
                <w:sz w:val="22"/>
                <w:szCs w:val="22"/>
                <w:rtl/>
              </w:rPr>
            </w:pPr>
            <w:r w:rsidRPr="009F0BBC">
              <w:rPr>
                <w:rFonts w:cs="B Lotus"/>
                <w:b/>
                <w:bCs/>
                <w:sz w:val="22"/>
                <w:szCs w:val="22"/>
                <w:rtl/>
              </w:rPr>
              <w:t xml:space="preserve">ماده </w:t>
            </w:r>
            <w:r w:rsidRPr="009F0BBC">
              <w:rPr>
                <w:rFonts w:cs="B Lotus" w:hint="cs"/>
                <w:b/>
                <w:bCs/>
                <w:sz w:val="22"/>
                <w:szCs w:val="22"/>
                <w:rtl/>
              </w:rPr>
              <w:t>70</w:t>
            </w:r>
            <w:r w:rsidRPr="009F0BBC">
              <w:rPr>
                <w:rFonts w:cs="B Lotus"/>
                <w:b/>
                <w:bCs/>
                <w:sz w:val="22"/>
                <w:szCs w:val="22"/>
                <w:rtl/>
              </w:rPr>
              <w:t>- دادگاه ضمن تعيين مجازات جايگزين، مدت مجازات حبس را نيز تعيين مي</w:t>
            </w:r>
            <w:r w:rsidRPr="009F0BBC">
              <w:rPr>
                <w:rFonts w:cs="B Lotus"/>
                <w:b/>
                <w:bCs/>
                <w:sz w:val="22"/>
                <w:szCs w:val="22"/>
              </w:rPr>
              <w:t>‌</w:t>
            </w:r>
            <w:r w:rsidRPr="009F0BBC">
              <w:rPr>
                <w:rFonts w:cs="B Lotus"/>
                <w:b/>
                <w:bCs/>
                <w:sz w:val="22"/>
                <w:szCs w:val="22"/>
                <w:rtl/>
              </w:rPr>
              <w:t>كند تا درصورت تعذر اجراي مجازات جايگزين، تخلف از دستورها يا عجز از پرداخت جزاي نقدي، مجازات حبس اجراء شود.</w:t>
            </w:r>
          </w:p>
          <w:p w:rsidR="00425B44" w:rsidRPr="008901A1" w:rsidRDefault="00425B44" w:rsidP="008901A1">
            <w:pPr>
              <w:widowControl w:val="0"/>
              <w:jc w:val="lowKashida"/>
              <w:rPr>
                <w:rFonts w:cs="B Lotus"/>
                <w:b/>
                <w:bCs/>
                <w:spacing w:val="-4"/>
                <w:sz w:val="22"/>
                <w:szCs w:val="22"/>
                <w:rtl/>
              </w:rPr>
            </w:pPr>
            <w:r w:rsidRPr="009F0BBC">
              <w:rPr>
                <w:rFonts w:cs="B Lotus"/>
                <w:b/>
                <w:bCs/>
                <w:spacing w:val="-4"/>
                <w:sz w:val="22"/>
                <w:szCs w:val="22"/>
                <w:rtl/>
              </w:rPr>
              <w:t>ماده 7</w:t>
            </w:r>
            <w:r w:rsidRPr="009F0BBC">
              <w:rPr>
                <w:rFonts w:cs="B Lotus" w:hint="cs"/>
                <w:b/>
                <w:bCs/>
                <w:spacing w:val="-4"/>
                <w:sz w:val="22"/>
                <w:szCs w:val="22"/>
                <w:rtl/>
              </w:rPr>
              <w:t>1</w:t>
            </w:r>
            <w:r w:rsidRPr="009F0BBC">
              <w:rPr>
                <w:rFonts w:cs="B Lotus"/>
                <w:b/>
                <w:bCs/>
                <w:spacing w:val="-4"/>
                <w:sz w:val="22"/>
                <w:szCs w:val="22"/>
                <w:rtl/>
              </w:rPr>
              <w:t>- اعمال مجازات‌هاي جايگزين حبس در مورد جرائم عليه امنيت داخلي يا خارجي كشور ممنوع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2</w:t>
            </w:r>
            <w:r w:rsidRPr="009F0BBC">
              <w:rPr>
                <w:rFonts w:cs="B Lotus"/>
                <w:b/>
                <w:bCs/>
                <w:sz w:val="22"/>
                <w:szCs w:val="22"/>
                <w:rtl/>
              </w:rPr>
              <w:t>- تعدد جرائم عمدي كه مجازات قانوني حداقل يكي از آنها بيش از شش ماه حبس باشد مانع از صدور حكم به مجازات جايگزين حبس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3</w:t>
            </w:r>
            <w:r w:rsidRPr="009F0BBC">
              <w:rPr>
                <w:rFonts w:cs="B Lotus"/>
                <w:b/>
                <w:bCs/>
                <w:sz w:val="22"/>
                <w:szCs w:val="22"/>
                <w:rtl/>
              </w:rPr>
              <w:t>- در جرائم عمدي كه مجازات قانوني آنها بيش از يك سال حبس است در صورت تخفيف مجازات به كمتر از يك سال، دادگاه نمي‌تواند به مجازات جايگزين حبس حكم نمايد.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4</w:t>
            </w:r>
            <w:r w:rsidRPr="009F0BBC">
              <w:rPr>
                <w:rFonts w:cs="B Lotus"/>
                <w:b/>
                <w:bCs/>
                <w:sz w:val="22"/>
                <w:szCs w:val="22"/>
                <w:rtl/>
              </w:rPr>
              <w:t>- مقررات اين فصل در مورد احكام قطعي که پيش از لازم</w:t>
            </w:r>
            <w:r w:rsidRPr="009F0BBC">
              <w:rPr>
                <w:rFonts w:cs="B Lotus"/>
                <w:b/>
                <w:bCs/>
                <w:sz w:val="22"/>
                <w:szCs w:val="22"/>
              </w:rPr>
              <w:t>‌</w:t>
            </w:r>
            <w:r w:rsidRPr="009F0BBC">
              <w:rPr>
                <w:rFonts w:cs="B Lotus"/>
                <w:b/>
                <w:bCs/>
                <w:sz w:val="22"/>
                <w:szCs w:val="22"/>
                <w:rtl/>
              </w:rPr>
              <w:t>الاجراء شدن اين قانون صادرشده است اجراء نمي‌شود.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5</w:t>
            </w:r>
            <w:r w:rsidRPr="009F0BBC">
              <w:rPr>
                <w:rFonts w:cs="B Lotus"/>
                <w:b/>
                <w:bCs/>
                <w:sz w:val="22"/>
                <w:szCs w:val="22"/>
                <w:rtl/>
              </w:rPr>
              <w:t>- همراه بودن ساير مجازات‌ها با مجازات حبس، مانع از صدور حكم به مجازات جايگزين حبس نيست. در اين صورت دادگاه مي‌تواند به مجازات‌هاي مذكور همزمان با مجازات جايگزين حبس حكم دهد.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lastRenderedPageBreak/>
              <w:t>ماده 7</w:t>
            </w:r>
            <w:r w:rsidRPr="009F0BBC">
              <w:rPr>
                <w:rFonts w:cs="B Lotus" w:hint="cs"/>
                <w:b/>
                <w:bCs/>
                <w:sz w:val="22"/>
                <w:szCs w:val="22"/>
                <w:rtl/>
              </w:rPr>
              <w:t>6</w:t>
            </w:r>
            <w:r w:rsidRPr="009F0BBC">
              <w:rPr>
                <w:rFonts w:cs="B Lotus"/>
                <w:b/>
                <w:bCs/>
                <w:sz w:val="22"/>
                <w:szCs w:val="22"/>
                <w:rtl/>
              </w:rPr>
              <w:t>- ملاك تعيين صلاحيت دادگاه و تجديدنظرخواهي از حكم محكوميت به مجازات جايگزين حبس، مجازات قانوني جرم ارتكابي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7</w:t>
            </w:r>
            <w:r w:rsidRPr="009F0BBC">
              <w:rPr>
                <w:rFonts w:cs="B Lotus"/>
                <w:b/>
                <w:bCs/>
                <w:sz w:val="22"/>
                <w:szCs w:val="22"/>
                <w:rtl/>
              </w:rPr>
              <w:t xml:space="preserve">- </w:t>
            </w:r>
            <w:r w:rsidRPr="008901A1">
              <w:rPr>
                <w:rFonts w:ascii="Times New Roman Bold" w:hAnsi="Times New Roman Bold" w:cs="B Lotus"/>
                <w:b/>
                <w:bCs/>
                <w:spacing w:val="-4"/>
                <w:sz w:val="22"/>
                <w:szCs w:val="22"/>
                <w:rtl/>
              </w:rPr>
              <w:t>قاضي اجراي احكام مي‌تواند با توجه به وضعيت محكوم و شرايط و آثار اجراي حكم، تشديد، تخفيف، تبديل يا توقف موقت مجازات مورد حكم را به دادگاه صادركننده رأي پيشنهاد كند.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قاضي مذكور به تعداد لازم مددكار</w:t>
            </w:r>
            <w:r w:rsidRPr="009F0BBC">
              <w:rPr>
                <w:rFonts w:cs="B Lotus" w:hint="cs"/>
                <w:b/>
                <w:bCs/>
                <w:sz w:val="22"/>
                <w:szCs w:val="22"/>
                <w:rtl/>
              </w:rPr>
              <w:t xml:space="preserve"> </w:t>
            </w:r>
            <w:r w:rsidRPr="009F0BBC">
              <w:rPr>
                <w:rFonts w:cs="B Lotus"/>
                <w:b/>
                <w:bCs/>
                <w:sz w:val="22"/>
                <w:szCs w:val="22"/>
                <w:rtl/>
              </w:rPr>
              <w:t>اجتماعي و مأمور مراقبت در اختيار دارد.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8</w:t>
            </w:r>
            <w:r w:rsidRPr="009F0BBC">
              <w:rPr>
                <w:rFonts w:cs="B Lotus"/>
                <w:b/>
                <w:bCs/>
                <w:sz w:val="22"/>
                <w:szCs w:val="22"/>
                <w:rtl/>
              </w:rPr>
              <w:t>- محكوم در طول دوره محكوميت بايد تغييراتي نظير تغيير شغل و محل اقامت را كه مانع يا مخل اجراي حكم باشد به قاضي اجراي احكام اطلاع دهد.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7</w:t>
            </w:r>
            <w:r w:rsidRPr="009F0BBC">
              <w:rPr>
                <w:rFonts w:cs="B Lotus" w:hint="cs"/>
                <w:b/>
                <w:bCs/>
                <w:sz w:val="22"/>
                <w:szCs w:val="22"/>
                <w:rtl/>
              </w:rPr>
              <w:t>9</w:t>
            </w:r>
            <w:r w:rsidRPr="009F0BBC">
              <w:rPr>
                <w:rFonts w:cs="B Lotus"/>
                <w:b/>
                <w:bCs/>
                <w:sz w:val="22"/>
                <w:szCs w:val="22"/>
                <w:rtl/>
              </w:rPr>
              <w:t xml:space="preserve">- تعيين انواع خدمات عمومي و دستگاهها و مؤسسات دولتي و عمومي </w:t>
            </w:r>
            <w:r w:rsidR="008901A1">
              <w:rPr>
                <w:rFonts w:cs="B Lotus"/>
                <w:b/>
                <w:bCs/>
                <w:sz w:val="22"/>
                <w:szCs w:val="22"/>
                <w:rtl/>
              </w:rPr>
              <w:t>پذيرنده</w:t>
            </w:r>
            <w:r w:rsidR="008901A1">
              <w:rPr>
                <w:rFonts w:cs="B Lotus" w:hint="cs"/>
                <w:b/>
                <w:bCs/>
                <w:sz w:val="22"/>
                <w:szCs w:val="22"/>
                <w:rtl/>
              </w:rPr>
              <w:t xml:space="preserve"> </w:t>
            </w:r>
            <w:r w:rsidRPr="009F0BBC">
              <w:rPr>
                <w:rFonts w:cs="B Lotus"/>
                <w:b/>
                <w:bCs/>
                <w:sz w:val="22"/>
                <w:szCs w:val="22"/>
                <w:rtl/>
              </w:rPr>
              <w:t>محكومان و نحوه همكاري آنان با قاضي اجراي احكام و محكوم، به</w:t>
            </w:r>
            <w:r w:rsidRPr="009F0BBC">
              <w:rPr>
                <w:rFonts w:cs="B Lotus"/>
                <w:b/>
                <w:bCs/>
                <w:sz w:val="22"/>
                <w:szCs w:val="22"/>
              </w:rPr>
              <w:t>‌</w:t>
            </w:r>
            <w:r w:rsidRPr="009F0BBC">
              <w:rPr>
                <w:rFonts w:cs="B Lotus"/>
                <w:b/>
                <w:bCs/>
                <w:sz w:val="22"/>
                <w:szCs w:val="22"/>
                <w:rtl/>
              </w:rPr>
              <w:t>موجب آيين</w:t>
            </w:r>
            <w:r w:rsidRPr="009F0BBC">
              <w:rPr>
                <w:rFonts w:cs="B Lotus"/>
                <w:b/>
                <w:bCs/>
                <w:sz w:val="22"/>
                <w:szCs w:val="22"/>
              </w:rPr>
              <w:t>‌</w:t>
            </w:r>
            <w:r w:rsidRPr="009F0BBC">
              <w:rPr>
                <w:rFonts w:cs="B Lotus"/>
                <w:b/>
                <w:bCs/>
                <w:sz w:val="22"/>
                <w:szCs w:val="22"/>
                <w:rtl/>
              </w:rPr>
              <w:t>نامه</w:t>
            </w:r>
            <w:r w:rsidRPr="009F0BBC">
              <w:rPr>
                <w:rFonts w:cs="B Lotus"/>
                <w:b/>
                <w:bCs/>
                <w:sz w:val="22"/>
                <w:szCs w:val="22"/>
              </w:rPr>
              <w:t>‌</w:t>
            </w:r>
            <w:r w:rsidRPr="009F0BBC">
              <w:rPr>
                <w:rFonts w:cs="B Lotus"/>
                <w:b/>
                <w:bCs/>
                <w:sz w:val="22"/>
                <w:szCs w:val="22"/>
                <w:rtl/>
              </w:rPr>
              <w:t>اي است كه ظرف سه ماه از تاريخ لازم</w:t>
            </w:r>
            <w:r w:rsidRPr="009F0BBC">
              <w:rPr>
                <w:rFonts w:cs="B Lotus"/>
                <w:b/>
                <w:bCs/>
                <w:sz w:val="22"/>
                <w:szCs w:val="22"/>
              </w:rPr>
              <w:t>‌</w:t>
            </w:r>
            <w:r w:rsidRPr="009F0BBC">
              <w:rPr>
                <w:rFonts w:cs="B Lotus"/>
                <w:b/>
                <w:bCs/>
                <w:sz w:val="22"/>
                <w:szCs w:val="22"/>
                <w:rtl/>
              </w:rPr>
              <w:t>الاجراء شدن اين قانون به</w:t>
            </w:r>
            <w:r w:rsidRPr="009F0BBC">
              <w:rPr>
                <w:rFonts w:cs="B Lotus"/>
                <w:b/>
                <w:bCs/>
                <w:sz w:val="22"/>
                <w:szCs w:val="22"/>
              </w:rPr>
              <w:t>‌</w:t>
            </w:r>
            <w:r w:rsidRPr="009F0BBC">
              <w:rPr>
                <w:rFonts w:cs="B Lotus"/>
                <w:b/>
                <w:bCs/>
                <w:sz w:val="22"/>
                <w:szCs w:val="22"/>
                <w:rtl/>
              </w:rPr>
              <w:t>وسيله وزارتخانه</w:t>
            </w:r>
            <w:r w:rsidRPr="009F0BBC">
              <w:rPr>
                <w:rFonts w:cs="B Lotus"/>
                <w:b/>
                <w:bCs/>
                <w:sz w:val="22"/>
                <w:szCs w:val="22"/>
              </w:rPr>
              <w:t>‌</w:t>
            </w:r>
            <w:r w:rsidRPr="009F0BBC">
              <w:rPr>
                <w:rFonts w:cs="B Lotus"/>
                <w:b/>
                <w:bCs/>
                <w:sz w:val="22"/>
                <w:szCs w:val="22"/>
                <w:rtl/>
              </w:rPr>
              <w:t>هاي كشور و دادگستري تهيه مي‌شود و با تأييد رئيس قوه قضائيه به</w:t>
            </w:r>
            <w:r w:rsidRPr="009F0BBC">
              <w:rPr>
                <w:rFonts w:cs="B Lotus"/>
                <w:b/>
                <w:bCs/>
                <w:sz w:val="22"/>
                <w:szCs w:val="22"/>
              </w:rPr>
              <w:t>‌</w:t>
            </w:r>
            <w:r w:rsidRPr="009F0BBC">
              <w:rPr>
                <w:rFonts w:cs="B Lotus"/>
                <w:b/>
                <w:bCs/>
                <w:sz w:val="22"/>
                <w:szCs w:val="22"/>
                <w:rtl/>
              </w:rPr>
              <w:t>تصويب هيأت وزيران مي</w:t>
            </w:r>
            <w:r w:rsidRPr="009F0BBC">
              <w:rPr>
                <w:rFonts w:cs="B Lotus"/>
                <w:b/>
                <w:bCs/>
                <w:sz w:val="22"/>
                <w:szCs w:val="22"/>
              </w:rPr>
              <w:t>‌</w:t>
            </w:r>
            <w:r w:rsidRPr="009F0BBC">
              <w:rPr>
                <w:rFonts w:cs="B Lotus"/>
                <w:b/>
                <w:bCs/>
                <w:sz w:val="22"/>
                <w:szCs w:val="22"/>
                <w:rtl/>
              </w:rPr>
              <w:t>رسد</w:t>
            </w:r>
            <w:r w:rsidRPr="009F0BBC">
              <w:rPr>
                <w:rFonts w:cs="B Lotus" w:hint="cs"/>
                <w:b/>
                <w:bCs/>
                <w:sz w:val="22"/>
                <w:szCs w:val="22"/>
                <w:rtl/>
              </w:rPr>
              <w:t>.</w:t>
            </w:r>
            <w:r w:rsidRPr="009F0BBC">
              <w:rPr>
                <w:rFonts w:cs="B Lotus"/>
                <w:b/>
                <w:bCs/>
                <w:sz w:val="22"/>
                <w:szCs w:val="22"/>
                <w:rtl/>
              </w:rPr>
              <w:t xml:space="preserve"> مقررات اين فصل پس از تصويب آيين</w:t>
            </w:r>
            <w:r w:rsidRPr="009F0BBC">
              <w:rPr>
                <w:rFonts w:cs="B Lotus"/>
                <w:b/>
                <w:bCs/>
                <w:sz w:val="22"/>
                <w:szCs w:val="22"/>
              </w:rPr>
              <w:t>‌</w:t>
            </w:r>
            <w:r w:rsidRPr="009F0BBC">
              <w:rPr>
                <w:rFonts w:cs="B Lotus"/>
                <w:b/>
                <w:bCs/>
                <w:sz w:val="22"/>
                <w:szCs w:val="22"/>
                <w:rtl/>
              </w:rPr>
              <w:t>نامه موضوع اين ماده لازم</w:t>
            </w:r>
            <w:r w:rsidRPr="009F0BBC">
              <w:rPr>
                <w:rFonts w:cs="B Lotus" w:hint="cs"/>
                <w:b/>
                <w:bCs/>
                <w:sz w:val="22"/>
                <w:szCs w:val="22"/>
                <w:rtl/>
              </w:rPr>
              <w:t>‌</w:t>
            </w:r>
            <w:r w:rsidRPr="009F0BBC">
              <w:rPr>
                <w:rFonts w:cs="B Lotus"/>
                <w:b/>
                <w:bCs/>
                <w:sz w:val="22"/>
                <w:szCs w:val="22"/>
                <w:rtl/>
              </w:rPr>
              <w:t>الاجراء مي‌شود.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 xml:space="preserve">ماده </w:t>
            </w:r>
            <w:r w:rsidRPr="009F0BBC">
              <w:rPr>
                <w:rFonts w:cs="B Lotus" w:hint="cs"/>
                <w:b/>
                <w:bCs/>
                <w:sz w:val="22"/>
                <w:szCs w:val="22"/>
                <w:rtl/>
              </w:rPr>
              <w:t>80</w:t>
            </w:r>
            <w:r w:rsidRPr="009F0BBC">
              <w:rPr>
                <w:rFonts w:cs="B Lotus"/>
                <w:b/>
                <w:bCs/>
                <w:sz w:val="22"/>
                <w:szCs w:val="22"/>
                <w:rtl/>
              </w:rPr>
              <w:t>- چنانچه رعايت مفاد حكم دادگاه از سوي محكوم حاكي از اصلاح رفتار وي باشد دادگاه مي‌تواند به پيشنهاد قاضي اجراي احكام براي يك</w:t>
            </w:r>
            <w:r w:rsidRPr="009F0BBC">
              <w:rPr>
                <w:rFonts w:cs="B Lotus" w:hint="cs"/>
                <w:b/>
                <w:bCs/>
                <w:sz w:val="22"/>
                <w:szCs w:val="22"/>
                <w:rtl/>
              </w:rPr>
              <w:t>‌</w:t>
            </w:r>
            <w:r w:rsidRPr="009F0BBC">
              <w:rPr>
                <w:rFonts w:cs="B Lotus"/>
                <w:b/>
                <w:bCs/>
                <w:sz w:val="22"/>
                <w:szCs w:val="22"/>
                <w:rtl/>
              </w:rPr>
              <w:t>بار بقيه مدت مجازات را تا نصف آن تقليل دهد.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1</w:t>
            </w:r>
            <w:r w:rsidRPr="009F0BBC">
              <w:rPr>
                <w:rFonts w:cs="B Lotus"/>
                <w:b/>
                <w:bCs/>
                <w:sz w:val="22"/>
                <w:szCs w:val="22"/>
                <w:rtl/>
              </w:rPr>
              <w:t>- چنانچه محكوم از اجراي مفاد حكم يا دستورهاي دادگاه تخلف نمايد، به پيشنهاد قاضي اجراي احكام و رأي دادگاه براي بار نخست يك چهارم تا يك</w:t>
            </w:r>
            <w:r w:rsidRPr="009F0BBC">
              <w:rPr>
                <w:rFonts w:cs="B Lotus" w:hint="cs"/>
                <w:b/>
                <w:bCs/>
                <w:sz w:val="22"/>
                <w:szCs w:val="22"/>
                <w:rtl/>
              </w:rPr>
              <w:t>‌</w:t>
            </w:r>
            <w:r w:rsidRPr="009F0BBC">
              <w:rPr>
                <w:rFonts w:cs="B Lotus"/>
                <w:b/>
                <w:bCs/>
                <w:sz w:val="22"/>
                <w:szCs w:val="22"/>
                <w:rtl/>
              </w:rPr>
              <w:t>دوم به مجازات مورد حكم افزوده مي‌شود و در صورت تكرار، مجازات حبس اجراء مي‌گردد.</w:t>
            </w:r>
          </w:p>
          <w:p w:rsidR="00425B44" w:rsidRPr="009F0BBC" w:rsidRDefault="00425B44" w:rsidP="008901A1">
            <w:pPr>
              <w:jc w:val="lowKashida"/>
              <w:rPr>
                <w:rFonts w:cs="B Lotus"/>
                <w:b/>
                <w:bCs/>
                <w:sz w:val="22"/>
                <w:szCs w:val="22"/>
                <w:rtl/>
              </w:rPr>
            </w:pPr>
            <w:r w:rsidRPr="009F0BBC">
              <w:rPr>
                <w:rFonts w:cs="B Lotus"/>
                <w:b/>
                <w:bCs/>
                <w:sz w:val="22"/>
                <w:szCs w:val="22"/>
                <w:rtl/>
              </w:rPr>
              <w:t>تبصره- دادگاه در متن حكم آثار تبعيت و تخلف از مفاد حكم را به‌طورصريح قيد و به محكوم تفهيم مي</w:t>
            </w:r>
            <w:r w:rsidRPr="009F0BBC">
              <w:rPr>
                <w:rFonts w:cs="B Lotus"/>
                <w:b/>
                <w:bCs/>
                <w:sz w:val="22"/>
                <w:szCs w:val="22"/>
              </w:rPr>
              <w:t>‌</w:t>
            </w:r>
            <w:r w:rsidRPr="009F0BBC">
              <w:rPr>
                <w:rFonts w:cs="B Lotus"/>
                <w:b/>
                <w:bCs/>
                <w:sz w:val="22"/>
                <w:szCs w:val="22"/>
                <w:rtl/>
              </w:rPr>
              <w:t>كند. قاضي اجراي احكام نيز در ضمن اجراء با رعايت مفاد حكم دادگاه و مقررات مربوط، نحوه نظارت و مراقبت بر محكوم را مشخص مي</w:t>
            </w:r>
            <w:r w:rsidRPr="009F0BBC">
              <w:rPr>
                <w:rFonts w:cs="B Lotus"/>
                <w:b/>
                <w:bCs/>
                <w:sz w:val="22"/>
                <w:szCs w:val="22"/>
              </w:rPr>
              <w:t>‌</w:t>
            </w:r>
            <w:r w:rsidRPr="009F0BBC">
              <w:rPr>
                <w:rFonts w:cs="B Lotus"/>
                <w:b/>
                <w:bCs/>
                <w:sz w:val="22"/>
                <w:szCs w:val="22"/>
                <w:rtl/>
              </w:rPr>
              <w:t>نمايد.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2</w:t>
            </w:r>
            <w:r w:rsidRPr="009F0BBC">
              <w:rPr>
                <w:rFonts w:cs="B Lotus"/>
                <w:b/>
                <w:bCs/>
                <w:sz w:val="22"/>
                <w:szCs w:val="22"/>
                <w:rtl/>
              </w:rPr>
              <w:t xml:space="preserve">- </w:t>
            </w:r>
            <w:r w:rsidRPr="008901A1">
              <w:rPr>
                <w:rFonts w:ascii="Times New Roman Bold" w:hAnsi="Times New Roman Bold" w:cs="B Lotus"/>
                <w:b/>
                <w:bCs/>
                <w:spacing w:val="-4"/>
                <w:sz w:val="22"/>
                <w:szCs w:val="22"/>
                <w:rtl/>
              </w:rPr>
              <w:t>چنانچه اجراي تمام يا بخشي از مجازات‌هاي جايگزين حبس با مانعي مواجه گردد، مجازات مورد حكم يا بخش اجراء</w:t>
            </w:r>
            <w:r w:rsidRPr="008901A1">
              <w:rPr>
                <w:rFonts w:ascii="Times New Roman Bold" w:hAnsi="Times New Roman Bold" w:cs="B Lotus" w:hint="cs"/>
                <w:b/>
                <w:bCs/>
                <w:spacing w:val="-4"/>
                <w:sz w:val="22"/>
                <w:szCs w:val="22"/>
                <w:rtl/>
              </w:rPr>
              <w:t>‌</w:t>
            </w:r>
            <w:r w:rsidRPr="008901A1">
              <w:rPr>
                <w:rFonts w:ascii="Times New Roman Bold" w:hAnsi="Times New Roman Bold" w:cs="B Lotus"/>
                <w:b/>
                <w:bCs/>
                <w:spacing w:val="-4"/>
                <w:sz w:val="22"/>
                <w:szCs w:val="22"/>
                <w:rtl/>
              </w:rPr>
              <w:t>نشده آن بعد از رفع مانع اجراء مي‌گردد. چنانچه مانع مذكور به واسطه رفتار عمدي محكوم و براي متوقف كردن مجازات ايجاد گردد مجازات اصلي اجراء مي‌شود.</w:t>
            </w:r>
          </w:p>
          <w:p w:rsidR="00425B44" w:rsidRPr="009F0BBC" w:rsidRDefault="00425B44" w:rsidP="008901A1">
            <w:pPr>
              <w:spacing w:line="276" w:lineRule="auto"/>
              <w:rPr>
                <w:rFonts w:cs="B Lotus"/>
                <w:b/>
                <w:bCs/>
                <w:sz w:val="22"/>
                <w:szCs w:val="22"/>
                <w:rtl/>
              </w:rPr>
            </w:pPr>
            <w:r w:rsidRPr="009F0BBC">
              <w:rPr>
                <w:rFonts w:cs="B Lotus"/>
                <w:b/>
                <w:bCs/>
                <w:sz w:val="22"/>
                <w:szCs w:val="22"/>
                <w:rtl/>
              </w:rPr>
              <w:lastRenderedPageBreak/>
              <w:br w:type="page"/>
              <w:t>ماده 8</w:t>
            </w:r>
            <w:r w:rsidRPr="009F0BBC">
              <w:rPr>
                <w:rFonts w:cs="B Lotus" w:hint="cs"/>
                <w:b/>
                <w:bCs/>
                <w:sz w:val="22"/>
                <w:szCs w:val="22"/>
                <w:rtl/>
              </w:rPr>
              <w:t>3</w:t>
            </w:r>
            <w:r w:rsidRPr="009F0BBC">
              <w:rPr>
                <w:rFonts w:cs="B Lotus"/>
                <w:b/>
                <w:bCs/>
                <w:sz w:val="22"/>
                <w:szCs w:val="22"/>
                <w:rtl/>
              </w:rPr>
              <w:t>- دوره مراقبت دوره</w:t>
            </w:r>
            <w:r w:rsidRPr="009F0BBC">
              <w:rPr>
                <w:rFonts w:cs="B Lotus"/>
                <w:b/>
                <w:bCs/>
                <w:sz w:val="22"/>
                <w:szCs w:val="22"/>
              </w:rPr>
              <w:t>‌</w:t>
            </w:r>
            <w:r w:rsidRPr="009F0BBC">
              <w:rPr>
                <w:rFonts w:cs="B Lotus"/>
                <w:b/>
                <w:bCs/>
                <w:sz w:val="22"/>
                <w:szCs w:val="22"/>
                <w:rtl/>
              </w:rPr>
              <w:t>اي است كه طي آن محكوم، به حكم دادگاه و تحت نظارت قاضي اجراي احكام به انجام يك يا چند مورد از دستورهاي مندرج در تعويق مراقبتي به شرح ذيل محكوم مي‌گردد: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الف- در جرائمي که مجازات قانوني آنها حداکثر سه ماه حبس است، تا شش</w:t>
            </w:r>
            <w:r w:rsidRPr="009F0BBC">
              <w:rPr>
                <w:rFonts w:cs="B Lotus"/>
                <w:b/>
                <w:bCs/>
                <w:sz w:val="22"/>
                <w:szCs w:val="22"/>
              </w:rPr>
              <w:t>‌</w:t>
            </w:r>
            <w:r w:rsidRPr="009F0BBC">
              <w:rPr>
                <w:rFonts w:cs="B Lotus"/>
                <w:b/>
                <w:bCs/>
                <w:sz w:val="22"/>
                <w:szCs w:val="22"/>
                <w:rtl/>
              </w:rPr>
              <w:t>ماه</w:t>
            </w:r>
          </w:p>
          <w:p w:rsidR="00425B44" w:rsidRPr="009F0BBC" w:rsidRDefault="00425B44" w:rsidP="008901A1">
            <w:pPr>
              <w:widowControl w:val="0"/>
              <w:jc w:val="lowKashida"/>
              <w:rPr>
                <w:rFonts w:cs="B Lotus"/>
                <w:b/>
                <w:bCs/>
                <w:spacing w:val="-6"/>
                <w:sz w:val="22"/>
                <w:szCs w:val="22"/>
                <w:rtl/>
              </w:rPr>
            </w:pPr>
            <w:r w:rsidRPr="009F0BBC">
              <w:rPr>
                <w:rFonts w:cs="B Lotus"/>
                <w:b/>
                <w:bCs/>
                <w:spacing w:val="-6"/>
                <w:sz w:val="22"/>
                <w:szCs w:val="22"/>
                <w:rtl/>
              </w:rPr>
              <w:t xml:space="preserve">ب- در جرائمي که مجازات قانوني آنها نود و يک روز تا شش ماه حبس است و جرائمي که نوع و ميزان تعزير آنها در قوانين موضوعه تعيين نشده است، شش ماه تا يک سال </w:t>
            </w:r>
          </w:p>
          <w:p w:rsidR="00425B44" w:rsidRPr="009F0BBC" w:rsidRDefault="00425B44" w:rsidP="008901A1">
            <w:pPr>
              <w:jc w:val="lowKashida"/>
              <w:rPr>
                <w:rFonts w:cs="B Lotus"/>
                <w:b/>
                <w:bCs/>
                <w:sz w:val="22"/>
                <w:szCs w:val="22"/>
                <w:rtl/>
              </w:rPr>
            </w:pPr>
            <w:r w:rsidRPr="009F0BBC">
              <w:rPr>
                <w:rFonts w:cs="B Lotus"/>
                <w:b/>
                <w:bCs/>
                <w:sz w:val="22"/>
                <w:szCs w:val="22"/>
                <w:rtl/>
              </w:rPr>
              <w:t>پ- در جرائمي که مجازات قانوني آنها بيش از شش ماه تا يک سال است، يک تا دو سال</w:t>
            </w:r>
          </w:p>
          <w:p w:rsidR="00425B44" w:rsidRPr="009F0BBC" w:rsidRDefault="00425B44" w:rsidP="008901A1">
            <w:pPr>
              <w:jc w:val="lowKashida"/>
              <w:rPr>
                <w:rFonts w:cs="B Lotus"/>
                <w:b/>
                <w:bCs/>
                <w:sz w:val="22"/>
                <w:szCs w:val="22"/>
                <w:rtl/>
              </w:rPr>
            </w:pPr>
            <w:r w:rsidRPr="009F0BBC">
              <w:rPr>
                <w:rFonts w:cs="B Lotus"/>
                <w:b/>
                <w:bCs/>
                <w:sz w:val="22"/>
                <w:szCs w:val="22"/>
                <w:rtl/>
              </w:rPr>
              <w:t>ت- در جرائم غيرعمدي كه مجازات قانوني آنها بيش از يك سال است، دو تا چهار سال</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4</w:t>
            </w:r>
            <w:r w:rsidRPr="009F0BBC">
              <w:rPr>
                <w:rFonts w:cs="B Lotus"/>
                <w:b/>
                <w:bCs/>
                <w:sz w:val="22"/>
                <w:szCs w:val="22"/>
                <w:rtl/>
              </w:rPr>
              <w:t>- خدمات عمومي رايگان، خدماتي است كه با رضايت محكوم براي مدت معين به شرح ذيل مورد حكم واقع مي‌شود و تحت نظارت قاضي اجراي احكام اجراء مي‌گردد: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الف- جرائم موضوع بند(الف)ماده(8</w:t>
            </w:r>
            <w:r w:rsidRPr="009F0BBC">
              <w:rPr>
                <w:rFonts w:cs="B Lotus" w:hint="cs"/>
                <w:b/>
                <w:bCs/>
                <w:sz w:val="22"/>
                <w:szCs w:val="22"/>
                <w:rtl/>
              </w:rPr>
              <w:t>3</w:t>
            </w:r>
            <w:r w:rsidRPr="009F0BBC">
              <w:rPr>
                <w:rFonts w:cs="B Lotus"/>
                <w:b/>
                <w:bCs/>
                <w:sz w:val="22"/>
                <w:szCs w:val="22"/>
                <w:rtl/>
              </w:rPr>
              <w:t>) تا دويست و هفتاد ساعت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ب- جرائم موضوع بند(ب)ماده(8</w:t>
            </w:r>
            <w:r w:rsidRPr="009F0BBC">
              <w:rPr>
                <w:rFonts w:cs="B Lotus" w:hint="cs"/>
                <w:b/>
                <w:bCs/>
                <w:sz w:val="22"/>
                <w:szCs w:val="22"/>
                <w:rtl/>
              </w:rPr>
              <w:t>3</w:t>
            </w:r>
            <w:r w:rsidRPr="009F0BBC">
              <w:rPr>
                <w:rFonts w:cs="B Lotus"/>
                <w:b/>
                <w:bCs/>
                <w:sz w:val="22"/>
                <w:szCs w:val="22"/>
                <w:rtl/>
              </w:rPr>
              <w:t>)دويست و هفتاد تا پانصد و چهل ساعت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پ- جرائم موضوع بند(پ)ماده(8</w:t>
            </w:r>
            <w:r w:rsidRPr="009F0BBC">
              <w:rPr>
                <w:rFonts w:cs="B Lotus" w:hint="cs"/>
                <w:b/>
                <w:bCs/>
                <w:sz w:val="22"/>
                <w:szCs w:val="22"/>
                <w:rtl/>
              </w:rPr>
              <w:t>3</w:t>
            </w:r>
            <w:r w:rsidRPr="009F0BBC">
              <w:rPr>
                <w:rFonts w:cs="B Lotus"/>
                <w:b/>
                <w:bCs/>
                <w:sz w:val="22"/>
                <w:szCs w:val="22"/>
                <w:rtl/>
              </w:rPr>
              <w:t>) پانصد و چهل تا هزار و هشتاد ساعت</w:t>
            </w:r>
          </w:p>
          <w:p w:rsidR="00425B44" w:rsidRPr="009F0BBC" w:rsidRDefault="00425B44" w:rsidP="008901A1">
            <w:pPr>
              <w:widowControl w:val="0"/>
              <w:jc w:val="lowKashida"/>
              <w:rPr>
                <w:rFonts w:cs="B Lotus"/>
                <w:b/>
                <w:bCs/>
                <w:spacing w:val="-6"/>
                <w:sz w:val="22"/>
                <w:szCs w:val="22"/>
                <w:rtl/>
              </w:rPr>
            </w:pPr>
            <w:r w:rsidRPr="009F0BBC">
              <w:rPr>
                <w:rFonts w:cs="B Lotus"/>
                <w:b/>
                <w:bCs/>
                <w:spacing w:val="-6"/>
                <w:sz w:val="22"/>
                <w:szCs w:val="22"/>
                <w:rtl/>
              </w:rPr>
              <w:t>ت- جرائم موضوع بند(ت)ماده(8</w:t>
            </w:r>
            <w:r w:rsidRPr="009F0BBC">
              <w:rPr>
                <w:rFonts w:cs="B Lotus" w:hint="cs"/>
                <w:b/>
                <w:bCs/>
                <w:spacing w:val="-6"/>
                <w:sz w:val="22"/>
                <w:szCs w:val="22"/>
                <w:rtl/>
              </w:rPr>
              <w:t>3</w:t>
            </w:r>
            <w:r w:rsidRPr="009F0BBC">
              <w:rPr>
                <w:rFonts w:cs="B Lotus"/>
                <w:b/>
                <w:bCs/>
                <w:spacing w:val="-6"/>
                <w:sz w:val="22"/>
                <w:szCs w:val="22"/>
                <w:rtl/>
              </w:rPr>
              <w:t>) هزار</w:t>
            </w:r>
            <w:r w:rsidRPr="009F0BBC">
              <w:rPr>
                <w:rFonts w:cs="B Lotus" w:hint="cs"/>
                <w:b/>
                <w:bCs/>
                <w:spacing w:val="-6"/>
                <w:sz w:val="22"/>
                <w:szCs w:val="22"/>
                <w:rtl/>
              </w:rPr>
              <w:t xml:space="preserve"> </w:t>
            </w:r>
            <w:r w:rsidRPr="009F0BBC">
              <w:rPr>
                <w:rFonts w:cs="B Lotus"/>
                <w:b/>
                <w:bCs/>
                <w:spacing w:val="-6"/>
                <w:sz w:val="22"/>
                <w:szCs w:val="22"/>
                <w:rtl/>
              </w:rPr>
              <w:t>و هشتاد تا دو هزار و صد و شصت ساعت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تبصره1- ساعات ارائه خدمت عمومي براي افراد شاغل بيش از چهار ساعت و براي افراد غيرشاغل بيش از هشت ساعت در روز نيست. در هر حال ساعات ارائه خدمت در روز نبايد مانع امرار معاش متعارف محكوم شود.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تبصره2- حكم به ارائه خدمت عمومي مشروط به رعايت همه ضوابط و مقررات قانوني مربوط به آن خدمت از جمله شرايط كار زنان و نوجوانان، محافظت</w:t>
            </w:r>
            <w:r w:rsidRPr="009F0BBC">
              <w:rPr>
                <w:rFonts w:cs="B Lotus"/>
                <w:b/>
                <w:bCs/>
                <w:sz w:val="22"/>
                <w:szCs w:val="22"/>
              </w:rPr>
              <w:t>‌</w:t>
            </w:r>
            <w:r w:rsidRPr="009F0BBC">
              <w:rPr>
                <w:rFonts w:cs="B Lotus"/>
                <w:b/>
                <w:bCs/>
                <w:sz w:val="22"/>
                <w:szCs w:val="22"/>
                <w:rtl/>
              </w:rPr>
              <w:t>هاي فني و بهداشتي و ضوابط خاص كارهاي سخت و زيان</w:t>
            </w:r>
            <w:r w:rsidRPr="009F0BBC">
              <w:rPr>
                <w:rFonts w:cs="B Lotus"/>
                <w:b/>
                <w:bCs/>
                <w:sz w:val="22"/>
                <w:szCs w:val="22"/>
              </w:rPr>
              <w:t>‌</w:t>
            </w:r>
            <w:r w:rsidRPr="009F0BBC">
              <w:rPr>
                <w:rFonts w:cs="B Lotus"/>
                <w:b/>
                <w:bCs/>
                <w:sz w:val="22"/>
                <w:szCs w:val="22"/>
                <w:rtl/>
              </w:rPr>
              <w:t>آور است.</w:t>
            </w:r>
          </w:p>
          <w:p w:rsidR="00425B44" w:rsidRPr="009F0BBC" w:rsidRDefault="00425B44" w:rsidP="008901A1">
            <w:pPr>
              <w:jc w:val="lowKashida"/>
              <w:rPr>
                <w:rFonts w:cs="B Lotus"/>
                <w:b/>
                <w:bCs/>
                <w:sz w:val="22"/>
                <w:szCs w:val="22"/>
                <w:rtl/>
              </w:rPr>
            </w:pPr>
            <w:r w:rsidRPr="009F0BBC">
              <w:rPr>
                <w:rFonts w:cs="B Lotus"/>
                <w:b/>
                <w:bCs/>
                <w:sz w:val="22"/>
                <w:szCs w:val="22"/>
                <w:rtl/>
              </w:rPr>
              <w:t>تبصره3- دادگاه نمي‌تواند به بيش از يك خدمت عمومي مقرر در آيين</w:t>
            </w:r>
            <w:r w:rsidRPr="009F0BBC">
              <w:rPr>
                <w:rFonts w:cs="B Lotus"/>
                <w:b/>
                <w:bCs/>
                <w:sz w:val="22"/>
                <w:szCs w:val="22"/>
              </w:rPr>
              <w:t>‌</w:t>
            </w:r>
            <w:r w:rsidRPr="009F0BBC">
              <w:rPr>
                <w:rFonts w:cs="B Lotus"/>
                <w:b/>
                <w:bCs/>
                <w:sz w:val="22"/>
                <w:szCs w:val="22"/>
                <w:rtl/>
              </w:rPr>
              <w:t>نامه موضوع اين فصل حكم دهد. در هر حال در صورت عدم رضايت محكوم، به انجام خدمات عمومي، مجازات اصلي مورد حكم واقع مي‌شود.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 xml:space="preserve">تبصره4- قاضي اجراي احكام مي‌تواند بنا به وضع جسماني و نياز به خدمات پزشكي يا </w:t>
            </w:r>
            <w:r w:rsidRPr="009F0BBC">
              <w:rPr>
                <w:rFonts w:cs="B Lotus"/>
                <w:b/>
                <w:bCs/>
                <w:sz w:val="22"/>
                <w:szCs w:val="22"/>
                <w:rtl/>
              </w:rPr>
              <w:lastRenderedPageBreak/>
              <w:t>معذوريت</w:t>
            </w:r>
            <w:r w:rsidRPr="009F0BBC">
              <w:rPr>
                <w:rFonts w:cs="B Lotus"/>
                <w:b/>
                <w:bCs/>
                <w:sz w:val="22"/>
                <w:szCs w:val="22"/>
              </w:rPr>
              <w:t>‌</w:t>
            </w:r>
            <w:r w:rsidRPr="009F0BBC">
              <w:rPr>
                <w:rFonts w:cs="B Lotus"/>
                <w:b/>
                <w:bCs/>
                <w:sz w:val="22"/>
                <w:szCs w:val="22"/>
                <w:rtl/>
              </w:rPr>
              <w:t>هاي خانوادگي و مانند آنها، انجام خدمات عمومي را به طور موقت و حداكثر تا سه ماه در طول دوره، تعليق نمايد يا تبديل آن را به مجازات جايگزين ديگر به دادگاه صادركننده حكم پيشنهاد دهد.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5</w:t>
            </w:r>
            <w:r w:rsidRPr="009F0BBC">
              <w:rPr>
                <w:rFonts w:cs="B Lotus"/>
                <w:b/>
                <w:bCs/>
                <w:sz w:val="22"/>
                <w:szCs w:val="22"/>
                <w:rtl/>
              </w:rPr>
              <w:t>- جزاي نقدي روزانه عبارت است از يك هشتم تا يك چهارم درآمد روزانه محكوم كه به</w:t>
            </w:r>
            <w:r w:rsidRPr="009F0BBC">
              <w:rPr>
                <w:rFonts w:cs="B Lotus"/>
                <w:b/>
                <w:bCs/>
                <w:sz w:val="22"/>
                <w:szCs w:val="22"/>
              </w:rPr>
              <w:t>‌</w:t>
            </w:r>
            <w:r w:rsidRPr="009F0BBC">
              <w:rPr>
                <w:rFonts w:cs="B Lotus"/>
                <w:b/>
                <w:bCs/>
                <w:sz w:val="22"/>
                <w:szCs w:val="22"/>
                <w:rtl/>
              </w:rPr>
              <w:t>شرح زير مورد حكم واقع مي‌شود و با نظارت اجراي احكام وصول مي‌گردد: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الف- جرائم موضوع بند(الف) ماده(8</w:t>
            </w:r>
            <w:r w:rsidRPr="009F0BBC">
              <w:rPr>
                <w:rFonts w:cs="B Lotus" w:hint="cs"/>
                <w:b/>
                <w:bCs/>
                <w:sz w:val="22"/>
                <w:szCs w:val="22"/>
                <w:rtl/>
              </w:rPr>
              <w:t>3</w:t>
            </w:r>
            <w:r w:rsidRPr="009F0BBC">
              <w:rPr>
                <w:rFonts w:cs="B Lotus"/>
                <w:b/>
                <w:bCs/>
                <w:sz w:val="22"/>
                <w:szCs w:val="22"/>
                <w:rtl/>
              </w:rPr>
              <w:t>) تا يكصد و هشتاد روز</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ب- جرائم موضوع بند(ب) ماده(8</w:t>
            </w:r>
            <w:r w:rsidRPr="009F0BBC">
              <w:rPr>
                <w:rFonts w:cs="B Lotus" w:hint="cs"/>
                <w:b/>
                <w:bCs/>
                <w:sz w:val="22"/>
                <w:szCs w:val="22"/>
                <w:rtl/>
              </w:rPr>
              <w:t>3</w:t>
            </w:r>
            <w:r w:rsidRPr="009F0BBC">
              <w:rPr>
                <w:rFonts w:cs="B Lotus"/>
                <w:b/>
                <w:bCs/>
                <w:sz w:val="22"/>
                <w:szCs w:val="22"/>
                <w:rtl/>
              </w:rPr>
              <w:t>) يكصد و هشتاد تا سيصد و شصت روز</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پ- جرائم موضوع بند(پ) ماده(8</w:t>
            </w:r>
            <w:r w:rsidRPr="009F0BBC">
              <w:rPr>
                <w:rFonts w:cs="B Lotus" w:hint="cs"/>
                <w:b/>
                <w:bCs/>
                <w:sz w:val="22"/>
                <w:szCs w:val="22"/>
                <w:rtl/>
              </w:rPr>
              <w:t>3</w:t>
            </w:r>
            <w:r w:rsidRPr="009F0BBC">
              <w:rPr>
                <w:rFonts w:cs="B Lotus"/>
                <w:b/>
                <w:bCs/>
                <w:sz w:val="22"/>
                <w:szCs w:val="22"/>
                <w:rtl/>
              </w:rPr>
              <w:t>) سيصد و شصت تا هفتصد و بيست روز</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ت- جرائم موضوع بند(ت) ماده(8</w:t>
            </w:r>
            <w:r w:rsidRPr="009F0BBC">
              <w:rPr>
                <w:rFonts w:cs="B Lotus" w:hint="cs"/>
                <w:b/>
                <w:bCs/>
                <w:sz w:val="22"/>
                <w:szCs w:val="22"/>
                <w:rtl/>
              </w:rPr>
              <w:t>3</w:t>
            </w:r>
            <w:r w:rsidRPr="009F0BBC">
              <w:rPr>
                <w:rFonts w:cs="B Lotus"/>
                <w:b/>
                <w:bCs/>
                <w:sz w:val="22"/>
                <w:szCs w:val="22"/>
                <w:rtl/>
              </w:rPr>
              <w:t>) هفتصد و بيست تا هزار و چهارصد و چهل روز</w:t>
            </w:r>
          </w:p>
          <w:p w:rsidR="00425B44" w:rsidRPr="009F0BBC" w:rsidRDefault="00425B44" w:rsidP="008901A1">
            <w:pPr>
              <w:jc w:val="lowKashida"/>
              <w:rPr>
                <w:rFonts w:cs="B Lotus"/>
                <w:b/>
                <w:bCs/>
                <w:sz w:val="22"/>
                <w:szCs w:val="22"/>
                <w:rtl/>
              </w:rPr>
            </w:pPr>
            <w:r w:rsidRPr="009F0BBC">
              <w:rPr>
                <w:rFonts w:cs="B Lotus"/>
                <w:b/>
                <w:bCs/>
                <w:sz w:val="22"/>
                <w:szCs w:val="22"/>
                <w:rtl/>
              </w:rPr>
              <w:t>تبصره- محكوم موظف است در پايان هر ماه ظرف ده روز مجموع جزاي نقدي روزانه آن ماه را پرداخت نمايد.</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6</w:t>
            </w:r>
            <w:r w:rsidRPr="009F0BBC">
              <w:rPr>
                <w:rFonts w:cs="B Lotus"/>
                <w:b/>
                <w:bCs/>
                <w:sz w:val="22"/>
                <w:szCs w:val="22"/>
                <w:rtl/>
              </w:rPr>
              <w:t>- ميزان جزاي نقدي جايگزين حبس به شرح زير است:</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الف- جرائم موضوع بند(الف) ماده(8</w:t>
            </w:r>
            <w:r w:rsidRPr="009F0BBC">
              <w:rPr>
                <w:rFonts w:cs="B Lotus" w:hint="cs"/>
                <w:b/>
                <w:bCs/>
                <w:sz w:val="22"/>
                <w:szCs w:val="22"/>
                <w:rtl/>
              </w:rPr>
              <w:t>3</w:t>
            </w:r>
            <w:r w:rsidRPr="009F0BBC">
              <w:rPr>
                <w:rFonts w:cs="B Lotus"/>
                <w:b/>
                <w:bCs/>
                <w:sz w:val="22"/>
                <w:szCs w:val="22"/>
                <w:rtl/>
              </w:rPr>
              <w:t xml:space="preserve">) تا نه ميليون (9.000.000)ريال </w:t>
            </w:r>
          </w:p>
          <w:p w:rsidR="00425B44" w:rsidRPr="009F0BBC" w:rsidRDefault="00425B44" w:rsidP="008901A1">
            <w:pPr>
              <w:widowControl w:val="0"/>
              <w:jc w:val="lowKashida"/>
              <w:rPr>
                <w:rFonts w:cs="B Lotus"/>
                <w:b/>
                <w:bCs/>
                <w:sz w:val="22"/>
                <w:szCs w:val="22"/>
                <w:rtl/>
              </w:rPr>
            </w:pPr>
            <w:r w:rsidRPr="009F0BBC">
              <w:rPr>
                <w:rFonts w:cs="B Lotus"/>
                <w:b/>
                <w:bCs/>
                <w:sz w:val="22"/>
                <w:szCs w:val="22"/>
                <w:rtl/>
              </w:rPr>
              <w:t>ب- جرائم موضوع بند(ب) ماده(8</w:t>
            </w:r>
            <w:r w:rsidRPr="009F0BBC">
              <w:rPr>
                <w:rFonts w:cs="B Lotus" w:hint="cs"/>
                <w:b/>
                <w:bCs/>
                <w:sz w:val="22"/>
                <w:szCs w:val="22"/>
                <w:rtl/>
              </w:rPr>
              <w:t>3</w:t>
            </w:r>
            <w:r w:rsidRPr="009F0BBC">
              <w:rPr>
                <w:rFonts w:cs="B Lotus"/>
                <w:b/>
                <w:bCs/>
                <w:sz w:val="22"/>
                <w:szCs w:val="22"/>
                <w:rtl/>
              </w:rPr>
              <w:t>) از نه ميليون(9.000.000)ريال تا هجده ميليون</w:t>
            </w:r>
            <w:r w:rsidR="008901A1">
              <w:rPr>
                <w:rFonts w:cs="B Lotus" w:hint="cs"/>
                <w:b/>
                <w:bCs/>
                <w:sz w:val="22"/>
                <w:szCs w:val="22"/>
                <w:rtl/>
              </w:rPr>
              <w:t xml:space="preserve"> </w:t>
            </w:r>
            <w:r w:rsidRPr="009F0BBC">
              <w:rPr>
                <w:rFonts w:cs="B Lotus"/>
                <w:b/>
                <w:bCs/>
                <w:sz w:val="22"/>
                <w:szCs w:val="22"/>
                <w:rtl/>
              </w:rPr>
              <w:t>(18.000.000)ريال</w:t>
            </w:r>
          </w:p>
          <w:p w:rsidR="00425B44" w:rsidRPr="009F0BBC" w:rsidRDefault="00425B44" w:rsidP="008901A1">
            <w:pPr>
              <w:jc w:val="lowKashida"/>
              <w:rPr>
                <w:rFonts w:cs="B Lotus"/>
                <w:b/>
                <w:bCs/>
                <w:spacing w:val="-6"/>
                <w:sz w:val="22"/>
                <w:szCs w:val="22"/>
                <w:rtl/>
              </w:rPr>
            </w:pPr>
            <w:r w:rsidRPr="009F0BBC">
              <w:rPr>
                <w:rFonts w:cs="B Lotus"/>
                <w:b/>
                <w:bCs/>
                <w:spacing w:val="-6"/>
                <w:sz w:val="22"/>
                <w:szCs w:val="22"/>
                <w:rtl/>
              </w:rPr>
              <w:t>پ- جرائم موضوع بند(پ) ماده(8</w:t>
            </w:r>
            <w:r w:rsidRPr="009F0BBC">
              <w:rPr>
                <w:rFonts w:cs="B Lotus" w:hint="cs"/>
                <w:b/>
                <w:bCs/>
                <w:spacing w:val="-6"/>
                <w:sz w:val="22"/>
                <w:szCs w:val="22"/>
                <w:rtl/>
              </w:rPr>
              <w:t>3</w:t>
            </w:r>
            <w:r w:rsidRPr="009F0BBC">
              <w:rPr>
                <w:rFonts w:cs="B Lotus"/>
                <w:b/>
                <w:bCs/>
                <w:spacing w:val="-6"/>
                <w:sz w:val="22"/>
                <w:szCs w:val="22"/>
                <w:rtl/>
              </w:rPr>
              <w:t>) از هجده ميليون(18.000.000)ريال تا سي و شش ميليون(36.000.000)ريال</w:t>
            </w:r>
          </w:p>
          <w:p w:rsidR="00425B44" w:rsidRPr="009F0BBC" w:rsidRDefault="00425B44" w:rsidP="008901A1">
            <w:pPr>
              <w:jc w:val="lowKashida"/>
              <w:rPr>
                <w:rFonts w:cs="B Lotus"/>
                <w:b/>
                <w:bCs/>
                <w:sz w:val="22"/>
                <w:szCs w:val="22"/>
                <w:rtl/>
              </w:rPr>
            </w:pPr>
            <w:r w:rsidRPr="009F0BBC">
              <w:rPr>
                <w:rFonts w:cs="B Lotus"/>
                <w:b/>
                <w:bCs/>
                <w:sz w:val="22"/>
                <w:szCs w:val="22"/>
                <w:rtl/>
              </w:rPr>
              <w:t>ت- جرائم موضوع بند(ت) ماده(8</w:t>
            </w:r>
            <w:r w:rsidRPr="009F0BBC">
              <w:rPr>
                <w:rFonts w:cs="B Lotus" w:hint="cs"/>
                <w:b/>
                <w:bCs/>
                <w:sz w:val="22"/>
                <w:szCs w:val="22"/>
                <w:rtl/>
              </w:rPr>
              <w:t>3</w:t>
            </w:r>
            <w:r w:rsidRPr="009F0BBC">
              <w:rPr>
                <w:rFonts w:cs="B Lotus"/>
                <w:b/>
                <w:bCs/>
                <w:sz w:val="22"/>
                <w:szCs w:val="22"/>
                <w:rtl/>
              </w:rPr>
              <w:t>) از سي و شش ميليون</w:t>
            </w:r>
            <w:r w:rsidRPr="009F0BBC">
              <w:rPr>
                <w:rFonts w:cs="B Lotus"/>
                <w:b/>
                <w:bCs/>
                <w:spacing w:val="-6"/>
                <w:sz w:val="22"/>
                <w:szCs w:val="22"/>
                <w:rtl/>
              </w:rPr>
              <w:t>(36.000.000)ريال</w:t>
            </w:r>
            <w:r w:rsidRPr="009F0BBC">
              <w:rPr>
                <w:rFonts w:cs="B Lotus"/>
                <w:b/>
                <w:bCs/>
                <w:sz w:val="22"/>
                <w:szCs w:val="22"/>
                <w:rtl/>
              </w:rPr>
              <w:t xml:space="preserve"> تا هفتاد و دو ميليون</w:t>
            </w:r>
            <w:r w:rsidRPr="009F0BBC">
              <w:rPr>
                <w:rFonts w:cs="B Lotus"/>
                <w:b/>
                <w:bCs/>
                <w:spacing w:val="-6"/>
                <w:sz w:val="22"/>
                <w:szCs w:val="22"/>
                <w:rtl/>
              </w:rPr>
              <w:t xml:space="preserve"> (72.000.000) ريال</w:t>
            </w:r>
          </w:p>
          <w:p w:rsidR="00425B44" w:rsidRPr="008901A1" w:rsidRDefault="00425B44" w:rsidP="008901A1">
            <w:pPr>
              <w:widowControl w:val="0"/>
              <w:jc w:val="lowKashida"/>
              <w:rPr>
                <w:rFonts w:cs="B Lotus"/>
                <w:b/>
                <w:bCs/>
                <w:sz w:val="22"/>
                <w:szCs w:val="22"/>
                <w:rtl/>
              </w:rPr>
            </w:pPr>
            <w:r w:rsidRPr="009F0BBC">
              <w:rPr>
                <w:rFonts w:cs="B Lotus"/>
                <w:b/>
                <w:bCs/>
                <w:sz w:val="22"/>
                <w:szCs w:val="22"/>
                <w:rtl/>
              </w:rPr>
              <w:t>ماده 8</w:t>
            </w:r>
            <w:r w:rsidRPr="009F0BBC">
              <w:rPr>
                <w:rFonts w:cs="B Lotus" w:hint="cs"/>
                <w:b/>
                <w:bCs/>
                <w:sz w:val="22"/>
                <w:szCs w:val="22"/>
                <w:rtl/>
              </w:rPr>
              <w:t>7</w:t>
            </w:r>
            <w:r w:rsidRPr="009F0BBC">
              <w:rPr>
                <w:rFonts w:cs="B Lotus"/>
                <w:b/>
                <w:bCs/>
                <w:sz w:val="22"/>
                <w:szCs w:val="22"/>
                <w:rtl/>
              </w:rPr>
              <w:t>- دادگاه مي‌تواند ضمن حكم به مجازات جايگزين حبس، با توجه به جرم ارتكابي و وضعيت محكوم، وي را به يك يا چند مورد از مجازات‌هاي تبعي و يا تکميلي نيز محکوم نمايد. در اين صورت مدت مجازات مذکور نبايد بيش از دو سال شود.</w:t>
            </w:r>
          </w:p>
        </w:tc>
      </w:tr>
    </w:tbl>
    <w:p w:rsidR="00920804" w:rsidRDefault="00920804" w:rsidP="00DA085F">
      <w:pPr>
        <w:spacing w:line="360" w:lineRule="auto"/>
        <w:rPr>
          <w:rFonts w:cs="Zar"/>
          <w:b/>
          <w:bCs/>
          <w:spacing w:val="-4"/>
          <w:sz w:val="26"/>
          <w:szCs w:val="26"/>
          <w:rtl/>
        </w:rPr>
      </w:pPr>
    </w:p>
    <w:sectPr w:rsidR="00920804"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DC0DEC" w:rsidP="001C6837">
        <w:pPr>
          <w:pStyle w:val="Footer"/>
          <w:jc w:val="center"/>
        </w:pPr>
        <w:fldSimple w:instr=" PAGE   \* MERGEFORMAT ">
          <w:r w:rsidR="003634CA">
            <w:rPr>
              <w:rtl/>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04A57"/>
    <w:rsid w:val="00011C8F"/>
    <w:rsid w:val="0002240F"/>
    <w:rsid w:val="0004754B"/>
    <w:rsid w:val="00056AD8"/>
    <w:rsid w:val="00057595"/>
    <w:rsid w:val="00074698"/>
    <w:rsid w:val="000818BD"/>
    <w:rsid w:val="00085BBB"/>
    <w:rsid w:val="000C249C"/>
    <w:rsid w:val="000C57BA"/>
    <w:rsid w:val="000D45C7"/>
    <w:rsid w:val="00103EE2"/>
    <w:rsid w:val="00111747"/>
    <w:rsid w:val="00115E57"/>
    <w:rsid w:val="00143AE3"/>
    <w:rsid w:val="001505C9"/>
    <w:rsid w:val="00170319"/>
    <w:rsid w:val="00171087"/>
    <w:rsid w:val="00171A3F"/>
    <w:rsid w:val="00174E6E"/>
    <w:rsid w:val="00181732"/>
    <w:rsid w:val="00181FD8"/>
    <w:rsid w:val="001828AD"/>
    <w:rsid w:val="00184DD7"/>
    <w:rsid w:val="00185F23"/>
    <w:rsid w:val="0019197F"/>
    <w:rsid w:val="001A06FC"/>
    <w:rsid w:val="001B00EC"/>
    <w:rsid w:val="001B044F"/>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A30BC"/>
    <w:rsid w:val="002B4554"/>
    <w:rsid w:val="002F07B3"/>
    <w:rsid w:val="002F515E"/>
    <w:rsid w:val="002F606C"/>
    <w:rsid w:val="00310A07"/>
    <w:rsid w:val="00311A3F"/>
    <w:rsid w:val="0031399D"/>
    <w:rsid w:val="0031521F"/>
    <w:rsid w:val="00320B6C"/>
    <w:rsid w:val="003310F4"/>
    <w:rsid w:val="00354B2D"/>
    <w:rsid w:val="003634CA"/>
    <w:rsid w:val="00374C4D"/>
    <w:rsid w:val="00376958"/>
    <w:rsid w:val="003A43CF"/>
    <w:rsid w:val="003B7B5D"/>
    <w:rsid w:val="003D368E"/>
    <w:rsid w:val="003F2761"/>
    <w:rsid w:val="003F3741"/>
    <w:rsid w:val="00403FFE"/>
    <w:rsid w:val="00421644"/>
    <w:rsid w:val="00425B44"/>
    <w:rsid w:val="00427B61"/>
    <w:rsid w:val="00435C9A"/>
    <w:rsid w:val="00437196"/>
    <w:rsid w:val="00440B06"/>
    <w:rsid w:val="00450403"/>
    <w:rsid w:val="00451446"/>
    <w:rsid w:val="00471930"/>
    <w:rsid w:val="004B02BE"/>
    <w:rsid w:val="004B3D16"/>
    <w:rsid w:val="004C23DC"/>
    <w:rsid w:val="004D20BC"/>
    <w:rsid w:val="004E3EA5"/>
    <w:rsid w:val="004F1481"/>
    <w:rsid w:val="004F41D4"/>
    <w:rsid w:val="00502A2F"/>
    <w:rsid w:val="00505D3D"/>
    <w:rsid w:val="0051036C"/>
    <w:rsid w:val="005226FE"/>
    <w:rsid w:val="00540C8D"/>
    <w:rsid w:val="0054264D"/>
    <w:rsid w:val="00550F8E"/>
    <w:rsid w:val="005534E8"/>
    <w:rsid w:val="005664D3"/>
    <w:rsid w:val="005670A5"/>
    <w:rsid w:val="00575428"/>
    <w:rsid w:val="00581529"/>
    <w:rsid w:val="00593C05"/>
    <w:rsid w:val="0059713A"/>
    <w:rsid w:val="005C26B9"/>
    <w:rsid w:val="005C4240"/>
    <w:rsid w:val="005C7346"/>
    <w:rsid w:val="005D3017"/>
    <w:rsid w:val="005F2172"/>
    <w:rsid w:val="00614E52"/>
    <w:rsid w:val="00631C25"/>
    <w:rsid w:val="006562C7"/>
    <w:rsid w:val="0066126F"/>
    <w:rsid w:val="0066494E"/>
    <w:rsid w:val="00671CA2"/>
    <w:rsid w:val="006754E9"/>
    <w:rsid w:val="006805F5"/>
    <w:rsid w:val="00685BFA"/>
    <w:rsid w:val="00696221"/>
    <w:rsid w:val="006976FD"/>
    <w:rsid w:val="006A39D2"/>
    <w:rsid w:val="006B6E25"/>
    <w:rsid w:val="006C0D30"/>
    <w:rsid w:val="006C23BA"/>
    <w:rsid w:val="006C377B"/>
    <w:rsid w:val="006D1083"/>
    <w:rsid w:val="006D2FC7"/>
    <w:rsid w:val="006D44E9"/>
    <w:rsid w:val="006D657F"/>
    <w:rsid w:val="006E207D"/>
    <w:rsid w:val="006F7F46"/>
    <w:rsid w:val="00716D64"/>
    <w:rsid w:val="00730F99"/>
    <w:rsid w:val="00741102"/>
    <w:rsid w:val="0075084D"/>
    <w:rsid w:val="00752AB9"/>
    <w:rsid w:val="007549B9"/>
    <w:rsid w:val="00754EA2"/>
    <w:rsid w:val="00777324"/>
    <w:rsid w:val="007850CC"/>
    <w:rsid w:val="00785519"/>
    <w:rsid w:val="0079345A"/>
    <w:rsid w:val="007A175E"/>
    <w:rsid w:val="007A5A96"/>
    <w:rsid w:val="007C4B48"/>
    <w:rsid w:val="007D6233"/>
    <w:rsid w:val="007F2B0F"/>
    <w:rsid w:val="00820DE9"/>
    <w:rsid w:val="008327BF"/>
    <w:rsid w:val="00832967"/>
    <w:rsid w:val="00847113"/>
    <w:rsid w:val="008476C4"/>
    <w:rsid w:val="0085598C"/>
    <w:rsid w:val="00860C8D"/>
    <w:rsid w:val="00877906"/>
    <w:rsid w:val="0088089A"/>
    <w:rsid w:val="008901A1"/>
    <w:rsid w:val="008B7E2C"/>
    <w:rsid w:val="008D0CEF"/>
    <w:rsid w:val="008F2DE9"/>
    <w:rsid w:val="008F33F7"/>
    <w:rsid w:val="009147FF"/>
    <w:rsid w:val="00920804"/>
    <w:rsid w:val="0094684C"/>
    <w:rsid w:val="00950350"/>
    <w:rsid w:val="00957994"/>
    <w:rsid w:val="009605B3"/>
    <w:rsid w:val="00966A3B"/>
    <w:rsid w:val="00967DE5"/>
    <w:rsid w:val="009961A1"/>
    <w:rsid w:val="009A304A"/>
    <w:rsid w:val="009C4CD1"/>
    <w:rsid w:val="009D2A55"/>
    <w:rsid w:val="009F0BBC"/>
    <w:rsid w:val="00A02440"/>
    <w:rsid w:val="00A03E70"/>
    <w:rsid w:val="00A417A2"/>
    <w:rsid w:val="00A469D7"/>
    <w:rsid w:val="00A57120"/>
    <w:rsid w:val="00A613AE"/>
    <w:rsid w:val="00A746B9"/>
    <w:rsid w:val="00A905C6"/>
    <w:rsid w:val="00A94FCA"/>
    <w:rsid w:val="00AA28CD"/>
    <w:rsid w:val="00AC3A2F"/>
    <w:rsid w:val="00AC4D78"/>
    <w:rsid w:val="00AD0E4F"/>
    <w:rsid w:val="00AE3163"/>
    <w:rsid w:val="00AE60F2"/>
    <w:rsid w:val="00AF0931"/>
    <w:rsid w:val="00B021C1"/>
    <w:rsid w:val="00B02DBD"/>
    <w:rsid w:val="00B10D1B"/>
    <w:rsid w:val="00B5223A"/>
    <w:rsid w:val="00B54C44"/>
    <w:rsid w:val="00B80D54"/>
    <w:rsid w:val="00B9328D"/>
    <w:rsid w:val="00BD6989"/>
    <w:rsid w:val="00BE17DC"/>
    <w:rsid w:val="00BF19CB"/>
    <w:rsid w:val="00BF4697"/>
    <w:rsid w:val="00C05A6F"/>
    <w:rsid w:val="00C13726"/>
    <w:rsid w:val="00C17E35"/>
    <w:rsid w:val="00C26A4B"/>
    <w:rsid w:val="00C26F47"/>
    <w:rsid w:val="00C4260D"/>
    <w:rsid w:val="00C476E4"/>
    <w:rsid w:val="00C56A7D"/>
    <w:rsid w:val="00C6407F"/>
    <w:rsid w:val="00C739EB"/>
    <w:rsid w:val="00C82E36"/>
    <w:rsid w:val="00C877CA"/>
    <w:rsid w:val="00CA2858"/>
    <w:rsid w:val="00CB1137"/>
    <w:rsid w:val="00CB12C7"/>
    <w:rsid w:val="00CB6B56"/>
    <w:rsid w:val="00CF2EA2"/>
    <w:rsid w:val="00D0447E"/>
    <w:rsid w:val="00D20763"/>
    <w:rsid w:val="00D228AF"/>
    <w:rsid w:val="00D64C61"/>
    <w:rsid w:val="00D766BC"/>
    <w:rsid w:val="00DA085F"/>
    <w:rsid w:val="00DB5604"/>
    <w:rsid w:val="00DB5A8D"/>
    <w:rsid w:val="00DC0DEC"/>
    <w:rsid w:val="00DC602D"/>
    <w:rsid w:val="00DD77B6"/>
    <w:rsid w:val="00DE1678"/>
    <w:rsid w:val="00DE2583"/>
    <w:rsid w:val="00DE4D3E"/>
    <w:rsid w:val="00DF122D"/>
    <w:rsid w:val="00DF71AA"/>
    <w:rsid w:val="00DF774E"/>
    <w:rsid w:val="00E0144E"/>
    <w:rsid w:val="00E0596F"/>
    <w:rsid w:val="00E069E9"/>
    <w:rsid w:val="00E06B2E"/>
    <w:rsid w:val="00E21228"/>
    <w:rsid w:val="00E313F5"/>
    <w:rsid w:val="00E3168E"/>
    <w:rsid w:val="00E334CF"/>
    <w:rsid w:val="00E3485B"/>
    <w:rsid w:val="00E37B3F"/>
    <w:rsid w:val="00E6247B"/>
    <w:rsid w:val="00E86D96"/>
    <w:rsid w:val="00EA58F5"/>
    <w:rsid w:val="00EC2D9A"/>
    <w:rsid w:val="00EE09FA"/>
    <w:rsid w:val="00F028C6"/>
    <w:rsid w:val="00F036D8"/>
    <w:rsid w:val="00F13CEC"/>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customStyle="1" w:styleId="TableGrid1">
    <w:name w:val="Table Grid1"/>
    <w:basedOn w:val="TableNormal"/>
    <w:uiPriority w:val="59"/>
    <w:rsid w:val="00B021C1"/>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2467-0F42-474A-819F-5C02C5F1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25550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29</cp:revision>
  <cp:lastPrinted>2016-07-14T13:38:00Z</cp:lastPrinted>
  <dcterms:created xsi:type="dcterms:W3CDTF">2016-07-14T06:58:00Z</dcterms:created>
  <dcterms:modified xsi:type="dcterms:W3CDTF">2016-07-16T11:55:00Z</dcterms:modified>
</cp:coreProperties>
</file>