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A8" w:rsidRDefault="00943B17" w:rsidP="00F65F59">
      <w:pPr>
        <w:widowControl w:val="0"/>
        <w:autoSpaceDE w:val="0"/>
        <w:autoSpaceDN w:val="0"/>
        <w:bidi/>
        <w:adjustRightInd w:val="0"/>
        <w:jc w:val="both"/>
        <w:rPr>
          <w:rFonts w:cs="B Lotus"/>
          <w:b/>
          <w:bCs/>
          <w:sz w:val="2"/>
          <w:szCs w:val="2"/>
          <w:lang w:bidi="fa-IR"/>
        </w:rPr>
      </w:pPr>
      <w:r>
        <w:rPr>
          <w:noProof/>
          <w:lang w:bidi="fa-IR"/>
        </w:rPr>
        <w:drawing>
          <wp:anchor distT="0" distB="0" distL="114300" distR="114300" simplePos="0" relativeHeight="251655680" behindDoc="0" locked="0" layoutInCell="1" allowOverlap="1">
            <wp:simplePos x="0" y="0"/>
            <wp:positionH relativeFrom="column">
              <wp:posOffset>1752600</wp:posOffset>
            </wp:positionH>
            <wp:positionV relativeFrom="paragraph">
              <wp:posOffset>-256540</wp:posOffset>
            </wp:positionV>
            <wp:extent cx="800735" cy="10521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735" cy="1052195"/>
                    </a:xfrm>
                    <a:prstGeom prst="rect">
                      <a:avLst/>
                    </a:prstGeom>
                    <a:noFill/>
                    <a:ln w="9525">
                      <a:noFill/>
                      <a:miter lim="800000"/>
                      <a:headEnd/>
                      <a:tailEnd/>
                    </a:ln>
                  </pic:spPr>
                </pic:pic>
              </a:graphicData>
            </a:graphic>
          </wp:anchor>
        </w:drawing>
      </w:r>
    </w:p>
    <w:p w:rsidR="009248A8" w:rsidRDefault="009248A8" w:rsidP="00F65F59">
      <w:pPr>
        <w:widowControl w:val="0"/>
        <w:autoSpaceDE w:val="0"/>
        <w:autoSpaceDN w:val="0"/>
        <w:bidi/>
        <w:adjustRightInd w:val="0"/>
        <w:jc w:val="both"/>
        <w:rPr>
          <w:rFonts w:cs="B Lotus"/>
          <w:b/>
          <w:bCs/>
          <w:sz w:val="2"/>
          <w:szCs w:val="2"/>
          <w:lang w:bidi="fa-IR"/>
        </w:rPr>
      </w:pPr>
    </w:p>
    <w:p w:rsidR="0094412B" w:rsidRPr="005E0903" w:rsidRDefault="0094412B" w:rsidP="00F65F59">
      <w:pPr>
        <w:widowControl w:val="0"/>
        <w:autoSpaceDE w:val="0"/>
        <w:autoSpaceDN w:val="0"/>
        <w:bidi/>
        <w:adjustRightInd w:val="0"/>
        <w:jc w:val="both"/>
        <w:rPr>
          <w:rFonts w:cs="B Lotus"/>
          <w:b/>
          <w:bCs/>
          <w:sz w:val="2"/>
          <w:szCs w:val="2"/>
          <w:rtl/>
          <w:lang w:bidi="fa-IR"/>
        </w:rPr>
      </w:pPr>
    </w:p>
    <w:tbl>
      <w:tblPr>
        <w:bidiVisual/>
        <w:tblW w:w="0" w:type="auto"/>
        <w:tblLook w:val="01E0"/>
      </w:tblPr>
      <w:tblGrid>
        <w:gridCol w:w="2302"/>
        <w:gridCol w:w="2302"/>
        <w:gridCol w:w="2302"/>
      </w:tblGrid>
      <w:tr w:rsidR="00FA318A" w:rsidRPr="008145D6" w:rsidTr="008145D6">
        <w:tc>
          <w:tcPr>
            <w:tcW w:w="2302" w:type="dxa"/>
          </w:tcPr>
          <w:p w:rsidR="00FA318A" w:rsidRPr="008145D6" w:rsidRDefault="00FA318A" w:rsidP="00F42CC8">
            <w:pPr>
              <w:widowControl w:val="0"/>
              <w:autoSpaceDE w:val="0"/>
              <w:autoSpaceDN w:val="0"/>
              <w:bidi/>
              <w:adjustRightInd w:val="0"/>
              <w:jc w:val="both"/>
              <w:rPr>
                <w:rFonts w:cs="B Lotus"/>
                <w:b/>
                <w:bCs/>
              </w:rPr>
            </w:pPr>
            <w:r w:rsidRPr="008145D6">
              <w:rPr>
                <w:rFonts w:cs="B Lotus"/>
                <w:b/>
                <w:bCs/>
                <w:rtl/>
              </w:rPr>
              <w:t xml:space="preserve">دوره </w:t>
            </w:r>
            <w:r w:rsidR="00F42CC8">
              <w:rPr>
                <w:rFonts w:cs="B Lotus" w:hint="cs"/>
                <w:b/>
                <w:bCs/>
                <w:rtl/>
              </w:rPr>
              <w:t>دهم</w:t>
            </w:r>
            <w:r w:rsidRPr="008145D6">
              <w:rPr>
                <w:rFonts w:cs="B Lotus"/>
                <w:b/>
                <w:bCs/>
                <w:rtl/>
              </w:rPr>
              <w:t xml:space="preserve"> ـ سال </w:t>
            </w:r>
            <w:r w:rsidR="00E73925" w:rsidRPr="008145D6">
              <w:rPr>
                <w:rFonts w:cs="B Lotus" w:hint="cs"/>
                <w:b/>
                <w:bCs/>
                <w:rtl/>
              </w:rPr>
              <w:t>اول</w:t>
            </w:r>
          </w:p>
        </w:tc>
        <w:tc>
          <w:tcPr>
            <w:tcW w:w="2302" w:type="dxa"/>
          </w:tcPr>
          <w:p w:rsidR="00FA318A" w:rsidRPr="008145D6" w:rsidRDefault="00FA318A" w:rsidP="008145D6">
            <w:pPr>
              <w:widowControl w:val="0"/>
              <w:autoSpaceDE w:val="0"/>
              <w:autoSpaceDN w:val="0"/>
              <w:bidi/>
              <w:adjustRightInd w:val="0"/>
              <w:jc w:val="both"/>
              <w:rPr>
                <w:rFonts w:cs="B Lotus"/>
                <w:b/>
                <w:bCs/>
                <w:lang w:bidi="fa-IR"/>
              </w:rPr>
            </w:pPr>
          </w:p>
        </w:tc>
        <w:tc>
          <w:tcPr>
            <w:tcW w:w="2302" w:type="dxa"/>
          </w:tcPr>
          <w:p w:rsidR="00FA318A" w:rsidRPr="008145D6" w:rsidRDefault="0077382C" w:rsidP="00F42CC8">
            <w:pPr>
              <w:widowControl w:val="0"/>
              <w:autoSpaceDE w:val="0"/>
              <w:autoSpaceDN w:val="0"/>
              <w:bidi/>
              <w:adjustRightInd w:val="0"/>
              <w:jc w:val="both"/>
              <w:rPr>
                <w:rFonts w:cs="B Lotus"/>
                <w:b/>
                <w:bCs/>
                <w:lang w:bidi="fa-IR"/>
              </w:rPr>
            </w:pPr>
            <w:r w:rsidRPr="008145D6">
              <w:rPr>
                <w:rFonts w:cs="B Lotus"/>
                <w:b/>
                <w:bCs/>
                <w:rtl/>
              </w:rPr>
              <w:t>شماره چاپ</w:t>
            </w:r>
            <w:r w:rsidR="00B725B7" w:rsidRPr="008145D6">
              <w:rPr>
                <w:rFonts w:cs="B Lotus"/>
                <w:b/>
                <w:bCs/>
                <w:rtl/>
              </w:rPr>
              <w:t xml:space="preserve">     </w:t>
            </w:r>
            <w:r w:rsidRPr="008145D6">
              <w:rPr>
                <w:rFonts w:cs="B Lotus"/>
                <w:b/>
                <w:bCs/>
                <w:rtl/>
              </w:rPr>
              <w:t xml:space="preserve"> </w:t>
            </w:r>
            <w:r w:rsidR="0016124F" w:rsidRPr="008145D6">
              <w:rPr>
                <w:rFonts w:cs="B Lotus" w:hint="cs"/>
                <w:b/>
                <w:bCs/>
                <w:rtl/>
              </w:rPr>
              <w:t xml:space="preserve">     </w:t>
            </w:r>
            <w:r w:rsidR="00F42CC8">
              <w:rPr>
                <w:rFonts w:cs="B Lotus" w:hint="cs"/>
                <w:b/>
                <w:bCs/>
                <w:rtl/>
              </w:rPr>
              <w:t>77</w:t>
            </w:r>
          </w:p>
        </w:tc>
      </w:tr>
      <w:tr w:rsidR="00FA318A" w:rsidRPr="008145D6" w:rsidTr="008145D6">
        <w:tc>
          <w:tcPr>
            <w:tcW w:w="2302" w:type="dxa"/>
          </w:tcPr>
          <w:p w:rsidR="00FA318A" w:rsidRPr="008145D6" w:rsidRDefault="00FA318A" w:rsidP="00D725B1">
            <w:pPr>
              <w:widowControl w:val="0"/>
              <w:autoSpaceDE w:val="0"/>
              <w:autoSpaceDN w:val="0"/>
              <w:bidi/>
              <w:adjustRightInd w:val="0"/>
              <w:jc w:val="both"/>
              <w:rPr>
                <w:rFonts w:cs="B Lotus"/>
                <w:b/>
                <w:bCs/>
                <w:lang w:bidi="fa-IR"/>
              </w:rPr>
            </w:pPr>
            <w:r w:rsidRPr="008145D6">
              <w:rPr>
                <w:rFonts w:cs="B Lotus"/>
                <w:b/>
                <w:bCs/>
                <w:rtl/>
              </w:rPr>
              <w:t xml:space="preserve">تاريخ چاپ </w:t>
            </w:r>
            <w:r w:rsidR="00D725B1">
              <w:rPr>
                <w:rFonts w:cs="B Lotus" w:hint="cs"/>
                <w:b/>
                <w:bCs/>
                <w:rtl/>
              </w:rPr>
              <w:t>24</w:t>
            </w:r>
            <w:r w:rsidR="008A237B" w:rsidRPr="008145D6">
              <w:rPr>
                <w:rFonts w:cs="B Lotus" w:hint="cs"/>
                <w:b/>
                <w:bCs/>
                <w:rtl/>
              </w:rPr>
              <w:t>/</w:t>
            </w:r>
            <w:r w:rsidR="00E73925" w:rsidRPr="008145D6">
              <w:rPr>
                <w:rFonts w:cs="B Lotus" w:hint="cs"/>
                <w:b/>
                <w:bCs/>
                <w:rtl/>
              </w:rPr>
              <w:t>4</w:t>
            </w:r>
            <w:r w:rsidR="00206D7F" w:rsidRPr="008145D6">
              <w:rPr>
                <w:rFonts w:cs="B Lotus"/>
                <w:b/>
                <w:bCs/>
                <w:rtl/>
              </w:rPr>
              <w:t>/</w:t>
            </w:r>
            <w:r w:rsidR="00F42CC8">
              <w:rPr>
                <w:rFonts w:cs="B Lotus" w:hint="cs"/>
                <w:b/>
                <w:bCs/>
                <w:rtl/>
              </w:rPr>
              <w:t>1395</w:t>
            </w:r>
          </w:p>
        </w:tc>
        <w:tc>
          <w:tcPr>
            <w:tcW w:w="2302" w:type="dxa"/>
          </w:tcPr>
          <w:p w:rsidR="00FA318A" w:rsidRPr="008145D6" w:rsidRDefault="00FA318A" w:rsidP="008145D6">
            <w:pPr>
              <w:widowControl w:val="0"/>
              <w:autoSpaceDE w:val="0"/>
              <w:autoSpaceDN w:val="0"/>
              <w:bidi/>
              <w:adjustRightInd w:val="0"/>
              <w:jc w:val="both"/>
              <w:rPr>
                <w:rFonts w:cs="B Lotus"/>
                <w:b/>
                <w:bCs/>
                <w:lang w:bidi="fa-IR"/>
              </w:rPr>
            </w:pPr>
          </w:p>
        </w:tc>
        <w:tc>
          <w:tcPr>
            <w:tcW w:w="2302" w:type="dxa"/>
          </w:tcPr>
          <w:p w:rsidR="00FA318A" w:rsidRPr="008145D6" w:rsidRDefault="00FA318A" w:rsidP="00F42CC8">
            <w:pPr>
              <w:widowControl w:val="0"/>
              <w:autoSpaceDE w:val="0"/>
              <w:autoSpaceDN w:val="0"/>
              <w:bidi/>
              <w:adjustRightInd w:val="0"/>
              <w:jc w:val="both"/>
              <w:rPr>
                <w:rFonts w:cs="B Lotus"/>
                <w:b/>
                <w:bCs/>
                <w:lang w:bidi="fa-IR"/>
              </w:rPr>
            </w:pPr>
            <w:r w:rsidRPr="008145D6">
              <w:rPr>
                <w:rFonts w:cs="B Lotus"/>
                <w:b/>
                <w:bCs/>
                <w:rtl/>
              </w:rPr>
              <w:t>شماره ثبت</w:t>
            </w:r>
            <w:r w:rsidR="00B725B7" w:rsidRPr="008145D6">
              <w:rPr>
                <w:rFonts w:cs="B Lotus"/>
                <w:b/>
                <w:bCs/>
                <w:rtl/>
              </w:rPr>
              <w:t xml:space="preserve">      </w:t>
            </w:r>
            <w:r w:rsidRPr="008145D6">
              <w:rPr>
                <w:rFonts w:cs="B Lotus"/>
                <w:b/>
                <w:bCs/>
                <w:rtl/>
                <w:lang w:bidi="fa-IR"/>
              </w:rPr>
              <w:t xml:space="preserve"> </w:t>
            </w:r>
            <w:r w:rsidR="0016124F" w:rsidRPr="008145D6">
              <w:rPr>
                <w:rFonts w:cs="B Lotus" w:hint="cs"/>
                <w:b/>
                <w:bCs/>
                <w:rtl/>
                <w:lang w:bidi="fa-IR"/>
              </w:rPr>
              <w:t xml:space="preserve">     </w:t>
            </w:r>
            <w:r w:rsidR="000248CE" w:rsidRPr="008145D6">
              <w:rPr>
                <w:rFonts w:cs="B Lotus" w:hint="cs"/>
                <w:b/>
                <w:bCs/>
                <w:rtl/>
                <w:lang w:bidi="fa-IR"/>
              </w:rPr>
              <w:t xml:space="preserve"> </w:t>
            </w:r>
            <w:r w:rsidR="00F42CC8">
              <w:rPr>
                <w:rFonts w:cs="B Lotus" w:hint="cs"/>
                <w:b/>
                <w:bCs/>
                <w:rtl/>
                <w:lang w:bidi="fa-IR"/>
              </w:rPr>
              <w:t>66</w:t>
            </w:r>
          </w:p>
        </w:tc>
      </w:tr>
    </w:tbl>
    <w:p w:rsidR="005325DB" w:rsidRDefault="005325DB" w:rsidP="00F65F59">
      <w:pPr>
        <w:widowControl w:val="0"/>
        <w:autoSpaceDE w:val="0"/>
        <w:autoSpaceDN w:val="0"/>
        <w:bidi/>
        <w:adjustRightInd w:val="0"/>
        <w:jc w:val="center"/>
        <w:rPr>
          <w:rFonts w:cs="B Titr"/>
          <w:b/>
          <w:bCs/>
          <w:spacing w:val="-4"/>
          <w:sz w:val="30"/>
          <w:szCs w:val="30"/>
          <w:rtl/>
          <w:lang w:bidi="fa-IR"/>
        </w:rPr>
      </w:pPr>
    </w:p>
    <w:p w:rsidR="00CA2493" w:rsidRDefault="00CA2493" w:rsidP="00F65F59">
      <w:pPr>
        <w:widowControl w:val="0"/>
        <w:autoSpaceDE w:val="0"/>
        <w:autoSpaceDN w:val="0"/>
        <w:bidi/>
        <w:adjustRightInd w:val="0"/>
        <w:jc w:val="center"/>
        <w:rPr>
          <w:rFonts w:cs="B Titr"/>
          <w:b/>
          <w:bCs/>
          <w:spacing w:val="-4"/>
          <w:sz w:val="40"/>
          <w:szCs w:val="40"/>
          <w:rtl/>
          <w:lang w:bidi="fa-IR"/>
        </w:rPr>
      </w:pPr>
    </w:p>
    <w:p w:rsidR="00AC43AF" w:rsidRDefault="00600BDC" w:rsidP="005E7D90">
      <w:pPr>
        <w:widowControl w:val="0"/>
        <w:autoSpaceDE w:val="0"/>
        <w:autoSpaceDN w:val="0"/>
        <w:bidi/>
        <w:adjustRightInd w:val="0"/>
        <w:jc w:val="center"/>
        <w:rPr>
          <w:rFonts w:cs="B Titr"/>
          <w:b/>
          <w:bCs/>
          <w:spacing w:val="-4"/>
          <w:sz w:val="40"/>
          <w:szCs w:val="40"/>
          <w:rtl/>
          <w:lang w:bidi="fa-IR"/>
        </w:rPr>
      </w:pPr>
      <w:r>
        <w:rPr>
          <w:rFonts w:cs="B Titr" w:hint="cs"/>
          <w:b/>
          <w:bCs/>
          <w:spacing w:val="-4"/>
          <w:sz w:val="40"/>
          <w:szCs w:val="40"/>
          <w:rtl/>
        </w:rPr>
        <w:t xml:space="preserve">يك </w:t>
      </w:r>
      <w:r w:rsidR="005E7D90">
        <w:rPr>
          <w:rFonts w:cs="B Titr" w:hint="cs"/>
          <w:b/>
          <w:bCs/>
          <w:spacing w:val="-4"/>
          <w:sz w:val="40"/>
          <w:szCs w:val="40"/>
          <w:rtl/>
        </w:rPr>
        <w:t>شوري</w:t>
      </w:r>
    </w:p>
    <w:p w:rsidR="000309E6" w:rsidRPr="00EB337E" w:rsidRDefault="000309E6" w:rsidP="00F65F59">
      <w:pPr>
        <w:widowControl w:val="0"/>
        <w:autoSpaceDE w:val="0"/>
        <w:autoSpaceDN w:val="0"/>
        <w:bidi/>
        <w:adjustRightInd w:val="0"/>
        <w:jc w:val="center"/>
        <w:rPr>
          <w:rFonts w:cs="B Titr"/>
          <w:b/>
          <w:bCs/>
          <w:spacing w:val="-4"/>
          <w:sz w:val="30"/>
          <w:szCs w:val="30"/>
          <w:rtl/>
          <w:lang w:bidi="fa-IR"/>
        </w:rPr>
      </w:pPr>
    </w:p>
    <w:p w:rsidR="0016266D" w:rsidRDefault="001F1E85" w:rsidP="0016266D">
      <w:pPr>
        <w:bidi/>
        <w:spacing w:line="216" w:lineRule="auto"/>
        <w:jc w:val="center"/>
        <w:rPr>
          <w:rFonts w:cs="B Titr"/>
          <w:b/>
          <w:bCs/>
          <w:sz w:val="28"/>
          <w:szCs w:val="28"/>
          <w:rtl/>
          <w:lang w:bidi="fa-IR"/>
        </w:rPr>
      </w:pPr>
      <w:r>
        <w:rPr>
          <w:rFonts w:cs="B Titr" w:hint="cs"/>
          <w:sz w:val="28"/>
          <w:szCs w:val="28"/>
          <w:rtl/>
        </w:rPr>
        <w:t xml:space="preserve">لايحه </w:t>
      </w:r>
      <w:r w:rsidR="00B10DA7">
        <w:rPr>
          <w:rFonts w:cs="B Titr" w:hint="cs"/>
          <w:b/>
          <w:bCs/>
          <w:sz w:val="28"/>
          <w:szCs w:val="28"/>
          <w:rtl/>
          <w:lang w:bidi="fa-IR"/>
        </w:rPr>
        <w:t>چگونگي تشكيل و نحوه</w:t>
      </w:r>
      <w:r w:rsidR="001832BA">
        <w:rPr>
          <w:rFonts w:cs="B Titr" w:hint="cs"/>
          <w:b/>
          <w:bCs/>
          <w:sz w:val="28"/>
          <w:szCs w:val="28"/>
          <w:rtl/>
          <w:lang w:bidi="fa-IR"/>
        </w:rPr>
        <w:t xml:space="preserve"> رسيدگي هيأتهاي انضباطي </w:t>
      </w:r>
    </w:p>
    <w:p w:rsidR="001F1E85" w:rsidRPr="009147B7" w:rsidRDefault="001832BA" w:rsidP="0016266D">
      <w:pPr>
        <w:bidi/>
        <w:spacing w:line="216" w:lineRule="auto"/>
        <w:jc w:val="center"/>
        <w:rPr>
          <w:rFonts w:cs="B Titr"/>
          <w:sz w:val="28"/>
          <w:szCs w:val="28"/>
          <w:rtl/>
          <w:lang w:bidi="fa-IR"/>
        </w:rPr>
      </w:pPr>
      <w:r>
        <w:rPr>
          <w:rFonts w:cs="B Titr" w:hint="cs"/>
          <w:b/>
          <w:bCs/>
          <w:sz w:val="28"/>
          <w:szCs w:val="28"/>
          <w:rtl/>
          <w:lang w:bidi="fa-IR"/>
        </w:rPr>
        <w:t>نيروهاي</w:t>
      </w:r>
      <w:r w:rsidR="0016266D">
        <w:rPr>
          <w:rFonts w:cs="B Titr" w:hint="cs"/>
          <w:b/>
          <w:bCs/>
          <w:sz w:val="28"/>
          <w:szCs w:val="28"/>
          <w:rtl/>
          <w:lang w:bidi="fa-IR"/>
        </w:rPr>
        <w:t xml:space="preserve"> </w:t>
      </w:r>
      <w:r w:rsidR="00B10DA7">
        <w:rPr>
          <w:rFonts w:cs="B Titr" w:hint="cs"/>
          <w:b/>
          <w:bCs/>
          <w:sz w:val="28"/>
          <w:szCs w:val="28"/>
          <w:rtl/>
          <w:lang w:bidi="fa-IR"/>
        </w:rPr>
        <w:t>مسلح</w:t>
      </w:r>
    </w:p>
    <w:p w:rsidR="00600BDC" w:rsidRDefault="00600BDC" w:rsidP="00F65F59">
      <w:pPr>
        <w:widowControl w:val="0"/>
        <w:autoSpaceDE w:val="0"/>
        <w:autoSpaceDN w:val="0"/>
        <w:bidi/>
        <w:adjustRightInd w:val="0"/>
        <w:jc w:val="center"/>
        <w:rPr>
          <w:rFonts w:cs="B Lotus"/>
          <w:b/>
          <w:bCs/>
          <w:spacing w:val="-4"/>
          <w:sz w:val="30"/>
          <w:szCs w:val="30"/>
          <w:rtl/>
          <w:lang w:bidi="fa-IR"/>
        </w:rPr>
      </w:pPr>
    </w:p>
    <w:p w:rsidR="002E1192" w:rsidRPr="00A36F09" w:rsidRDefault="004A03AA" w:rsidP="007A0764">
      <w:pPr>
        <w:widowControl w:val="0"/>
        <w:autoSpaceDE w:val="0"/>
        <w:autoSpaceDN w:val="0"/>
        <w:bidi/>
        <w:adjustRightInd w:val="0"/>
        <w:jc w:val="center"/>
        <w:rPr>
          <w:rFonts w:ascii="Lotus" w:hAnsi="Lotus" w:cs="B Lotus"/>
          <w:b/>
          <w:bCs/>
          <w:spacing w:val="-4"/>
          <w:sz w:val="28"/>
          <w:szCs w:val="28"/>
          <w:rtl/>
        </w:rPr>
      </w:pPr>
      <w:r>
        <w:rPr>
          <w:rFonts w:ascii="Lotus" w:hAnsi="Lotus" w:cs="B Lotus" w:hint="cs"/>
          <w:b/>
          <w:bCs/>
          <w:spacing w:val="-4"/>
          <w:sz w:val="28"/>
          <w:szCs w:val="28"/>
          <w:rtl/>
        </w:rPr>
        <w:t>(</w:t>
      </w:r>
      <w:r w:rsidR="002E1192" w:rsidRPr="00A36F09">
        <w:rPr>
          <w:rFonts w:ascii="Lotus" w:hAnsi="Lotus" w:cs="B Lotus" w:hint="eastAsia"/>
          <w:b/>
          <w:bCs/>
          <w:spacing w:val="-4"/>
          <w:sz w:val="28"/>
          <w:szCs w:val="28"/>
          <w:rtl/>
        </w:rPr>
        <w:t>دراجراي</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ماده</w:t>
      </w:r>
      <w:r w:rsidR="002E1192" w:rsidRPr="00A36F09">
        <w:rPr>
          <w:rFonts w:ascii="Lotus" w:hAnsi="Lotus" w:cs="B Lotus"/>
          <w:b/>
          <w:bCs/>
          <w:spacing w:val="-4"/>
          <w:sz w:val="28"/>
          <w:szCs w:val="28"/>
          <w:rtl/>
        </w:rPr>
        <w:t xml:space="preserve"> </w:t>
      </w:r>
      <w:r>
        <w:rPr>
          <w:rFonts w:ascii="Lotus" w:hAnsi="Lotus" w:cs="B Lotus" w:hint="cs"/>
          <w:b/>
          <w:bCs/>
          <w:spacing w:val="-4"/>
          <w:sz w:val="28"/>
          <w:szCs w:val="28"/>
          <w:rtl/>
        </w:rPr>
        <w:t>«</w:t>
      </w:r>
      <w:r w:rsidR="007A0764">
        <w:rPr>
          <w:rFonts w:ascii="Lotus" w:hAnsi="Lotus" w:cs="B Lotus" w:hint="cs"/>
          <w:b/>
          <w:bCs/>
          <w:spacing w:val="-4"/>
          <w:sz w:val="28"/>
          <w:szCs w:val="28"/>
          <w:rtl/>
        </w:rPr>
        <w:t>141</w:t>
      </w:r>
      <w:r>
        <w:rPr>
          <w:rFonts w:ascii="Lotus" w:hAnsi="Lotus" w:cs="B Lotus" w:hint="cs"/>
          <w:b/>
          <w:bCs/>
          <w:spacing w:val="-4"/>
          <w:sz w:val="28"/>
          <w:szCs w:val="28"/>
          <w:rtl/>
        </w:rPr>
        <w:t>»</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آيين</w:t>
      </w:r>
      <w:r w:rsidR="002E1192" w:rsidRPr="00A36F09">
        <w:rPr>
          <w:rFonts w:ascii="Lotus" w:hAnsi="Lotus" w:cs="B Lotus"/>
          <w:b/>
          <w:bCs/>
          <w:spacing w:val="-4"/>
          <w:sz w:val="28"/>
          <w:szCs w:val="28"/>
        </w:rPr>
        <w:t>‌</w:t>
      </w:r>
      <w:r w:rsidR="002E1192" w:rsidRPr="00A36F09">
        <w:rPr>
          <w:rFonts w:ascii="Lotus" w:hAnsi="Lotus" w:cs="B Lotus" w:hint="eastAsia"/>
          <w:b/>
          <w:bCs/>
          <w:spacing w:val="-4"/>
          <w:sz w:val="28"/>
          <w:szCs w:val="28"/>
          <w:rtl/>
        </w:rPr>
        <w:t>نامه</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داخلي</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مجلس</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شوراي</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D14D6" w:rsidRDefault="001D14D6" w:rsidP="005E7D90">
      <w:pPr>
        <w:widowControl w:val="0"/>
        <w:autoSpaceDE w:val="0"/>
        <w:autoSpaceDN w:val="0"/>
        <w:bidi/>
        <w:adjustRightInd w:val="0"/>
        <w:jc w:val="center"/>
        <w:rPr>
          <w:rFonts w:cs="B Lotus"/>
          <w:b/>
          <w:bCs/>
          <w:spacing w:val="-4"/>
          <w:sz w:val="30"/>
          <w:szCs w:val="30"/>
          <w:rtl/>
        </w:rPr>
      </w:pPr>
    </w:p>
    <w:p w:rsidR="00600BDC" w:rsidRPr="000C1DBF" w:rsidRDefault="00600BDC" w:rsidP="00F65F59">
      <w:pPr>
        <w:widowControl w:val="0"/>
        <w:bidi/>
        <w:jc w:val="highKashida"/>
        <w:rPr>
          <w:rFonts w:cs="B Lotus"/>
          <w:spacing w:val="-4"/>
          <w:sz w:val="32"/>
          <w:szCs w:val="32"/>
          <w:rtl/>
        </w:rPr>
      </w:pPr>
      <w:r w:rsidRPr="000C1DBF">
        <w:rPr>
          <w:rFonts w:cs="B Lotus"/>
          <w:spacing w:val="-4"/>
          <w:sz w:val="32"/>
          <w:szCs w:val="32"/>
          <w:rtl/>
        </w:rPr>
        <w:t>كميسيونهاي ارجاعي</w:t>
      </w:r>
    </w:p>
    <w:p w:rsidR="00600BDC" w:rsidRPr="000C1DBF" w:rsidRDefault="00071DA5" w:rsidP="00F72627">
      <w:pPr>
        <w:widowControl w:val="0"/>
        <w:bidi/>
        <w:ind w:left="567" w:firstLine="567"/>
        <w:jc w:val="highKashida"/>
        <w:rPr>
          <w:rFonts w:cs="B Lotus"/>
          <w:spacing w:val="-4"/>
          <w:sz w:val="32"/>
          <w:szCs w:val="32"/>
          <w:rtl/>
        </w:rPr>
      </w:pPr>
      <w:r w:rsidRPr="00071DA5">
        <w:rPr>
          <w:noProof/>
          <w:rtl/>
        </w:rPr>
        <w:pict>
          <v:shapetype id="_x0000_t202" coordsize="21600,21600" o:spt="202" path="m,l,21600r21600,l21600,xe">
            <v:stroke joinstyle="miter"/>
            <v:path gradientshapeok="t" o:connecttype="rect"/>
          </v:shapetype>
          <v:shape id="_x0000_s1044" type="#_x0000_t202" style="position:absolute;left:0;text-align:left;margin-left:12pt;margin-top:7.8pt;width:231.6pt;height:35.5pt;z-index:251656704">
            <v:textbox style="mso-next-textbox:#_x0000_s1044">
              <w:txbxContent>
                <w:p w:rsidR="00183369" w:rsidRPr="001A1A79" w:rsidRDefault="00183369" w:rsidP="000B63ED">
                  <w:pPr>
                    <w:widowControl w:val="0"/>
                    <w:bidi/>
                    <w:jc w:val="highKashida"/>
                    <w:rPr>
                      <w:rFonts w:cs="B Lotus"/>
                      <w:spacing w:val="-4"/>
                      <w:sz w:val="28"/>
                      <w:szCs w:val="28"/>
                      <w:rtl/>
                    </w:rPr>
                  </w:pPr>
                  <w:r w:rsidRPr="001A1A79">
                    <w:rPr>
                      <w:rFonts w:cs="B Lotus" w:hint="cs"/>
                      <w:spacing w:val="-4"/>
                      <w:sz w:val="28"/>
                      <w:szCs w:val="28"/>
                      <w:rtl/>
                    </w:rPr>
                    <w:t>امنيت ملي و سياست خارجي</w:t>
                  </w:r>
                </w:p>
              </w:txbxContent>
            </v:textbox>
          </v:shape>
        </w:pict>
      </w:r>
      <w:r w:rsidR="00600BDC" w:rsidRPr="000C1DBF">
        <w:rPr>
          <w:rFonts w:cs="B Lotus"/>
          <w:spacing w:val="-4"/>
          <w:sz w:val="32"/>
          <w:szCs w:val="32"/>
          <w:rtl/>
        </w:rPr>
        <w:t>اصلي:</w:t>
      </w:r>
    </w:p>
    <w:p w:rsidR="00600BDC" w:rsidRPr="002B5DAC" w:rsidRDefault="00071DA5" w:rsidP="00F65F59">
      <w:pPr>
        <w:widowControl w:val="0"/>
        <w:bidi/>
        <w:jc w:val="highKashida"/>
        <w:rPr>
          <w:rFonts w:cs="B Lotus"/>
          <w:spacing w:val="-4"/>
          <w:sz w:val="32"/>
          <w:szCs w:val="32"/>
          <w:rtl/>
        </w:rPr>
      </w:pPr>
      <w:r w:rsidRPr="00071DA5">
        <w:rPr>
          <w:noProof/>
          <w:rtl/>
        </w:rPr>
        <w:pict>
          <v:shape id="_x0000_s1045" type="#_x0000_t202" style="position:absolute;left:0;text-align:left;margin-left:12pt;margin-top:21.75pt;width:231.6pt;height:54.4pt;z-index:251657728">
            <v:textbox style="mso-next-textbox:#_x0000_s1045">
              <w:txbxContent>
                <w:p w:rsidR="00183369" w:rsidRPr="00F42CC8" w:rsidRDefault="00183369" w:rsidP="00F42CC8">
                  <w:pPr>
                    <w:widowControl w:val="0"/>
                    <w:bidi/>
                    <w:jc w:val="both"/>
                    <w:rPr>
                      <w:rFonts w:cs="B Lotus"/>
                      <w:spacing w:val="-4"/>
                      <w:position w:val="-4"/>
                      <w:sz w:val="28"/>
                      <w:szCs w:val="28"/>
                      <w:rtl/>
                    </w:rPr>
                  </w:pPr>
                  <w:r w:rsidRPr="00F42CC8">
                    <w:rPr>
                      <w:rFonts w:cs="B Lotus" w:hint="cs"/>
                      <w:spacing w:val="-4"/>
                      <w:position w:val="-4"/>
                      <w:sz w:val="28"/>
                      <w:szCs w:val="28"/>
                      <w:rtl/>
                    </w:rPr>
                    <w:t>آموزش، تحقيقات و فناوري- اجتماعي- شوراها و امور داخلي كشور- قضائي و حقوقي</w:t>
                  </w:r>
                </w:p>
              </w:txbxContent>
            </v:textbox>
          </v:shape>
        </w:pict>
      </w:r>
    </w:p>
    <w:p w:rsidR="00600BDC" w:rsidRDefault="00600BDC" w:rsidP="00F72627">
      <w:pPr>
        <w:widowControl w:val="0"/>
        <w:bidi/>
        <w:ind w:left="1134"/>
        <w:jc w:val="highKashida"/>
        <w:rPr>
          <w:rFonts w:cs="B Lotus"/>
          <w:spacing w:val="-4"/>
          <w:sz w:val="32"/>
          <w:szCs w:val="32"/>
          <w:rtl/>
          <w:lang w:bidi="fa-IR"/>
        </w:rPr>
      </w:pPr>
      <w:r w:rsidRPr="000C1DBF">
        <w:rPr>
          <w:rFonts w:cs="B Lotus"/>
          <w:spacing w:val="-4"/>
          <w:sz w:val="32"/>
          <w:szCs w:val="32"/>
          <w:rtl/>
        </w:rPr>
        <w:t>فرعي:</w:t>
      </w:r>
    </w:p>
    <w:p w:rsidR="00D44CB0" w:rsidRDefault="00D44CB0" w:rsidP="00F65F59">
      <w:pPr>
        <w:widowControl w:val="0"/>
        <w:bidi/>
        <w:jc w:val="highKashida"/>
        <w:rPr>
          <w:rFonts w:cs="B Lotus"/>
          <w:spacing w:val="-4"/>
          <w:sz w:val="28"/>
          <w:szCs w:val="28"/>
          <w:rtl/>
        </w:rPr>
      </w:pPr>
    </w:p>
    <w:p w:rsidR="000940E6" w:rsidRDefault="000940E6" w:rsidP="00D33DF5">
      <w:pPr>
        <w:widowControl w:val="0"/>
        <w:autoSpaceDE w:val="0"/>
        <w:autoSpaceDN w:val="0"/>
        <w:bidi/>
        <w:adjustRightInd w:val="0"/>
        <w:jc w:val="center"/>
        <w:rPr>
          <w:rFonts w:cs="B Titr"/>
          <w:b/>
          <w:bCs/>
          <w:spacing w:val="-4"/>
          <w:sz w:val="28"/>
          <w:szCs w:val="28"/>
          <w:rtl/>
          <w:lang w:bidi="fa-IR"/>
        </w:rPr>
      </w:pPr>
    </w:p>
    <w:p w:rsidR="007A0764" w:rsidRDefault="007A0764" w:rsidP="007A0764">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7A0764" w:rsidRDefault="007A0764" w:rsidP="007A0764">
      <w:pPr>
        <w:bidi/>
        <w:spacing w:line="216" w:lineRule="auto"/>
        <w:jc w:val="center"/>
        <w:rPr>
          <w:rFonts w:cs="B Lotus"/>
          <w:b/>
          <w:bCs/>
          <w:spacing w:val="-4"/>
          <w:sz w:val="28"/>
          <w:szCs w:val="28"/>
          <w:lang w:bidi="fa-IR"/>
        </w:rPr>
      </w:pPr>
      <w:r w:rsidRPr="002952FF">
        <w:rPr>
          <w:rFonts w:cs="B Titr" w:hint="cs"/>
          <w:b/>
          <w:bCs/>
          <w:color w:val="000000"/>
          <w:spacing w:val="-4"/>
          <w:sz w:val="20"/>
          <w:szCs w:val="20"/>
          <w:rtl/>
        </w:rPr>
        <w:t>اداره كل تدوين قوانين</w:t>
      </w:r>
      <w:r w:rsidRPr="003B1D88">
        <w:rPr>
          <w:rFonts w:cs="B Lotus"/>
          <w:b/>
          <w:bCs/>
          <w:spacing w:val="-4"/>
          <w:sz w:val="28"/>
          <w:szCs w:val="28"/>
          <w:rtl/>
          <w:lang w:bidi="fa-IR"/>
        </w:rPr>
        <w:t xml:space="preserve"> </w:t>
      </w:r>
    </w:p>
    <w:p w:rsidR="00821E1E" w:rsidRPr="003B1D88" w:rsidRDefault="00821E1E" w:rsidP="007A0764">
      <w:pPr>
        <w:bidi/>
        <w:spacing w:line="216" w:lineRule="auto"/>
        <w:jc w:val="center"/>
        <w:rPr>
          <w:rFonts w:cs="B Lotus"/>
          <w:b/>
          <w:bCs/>
          <w:spacing w:val="-4"/>
          <w:sz w:val="28"/>
          <w:szCs w:val="28"/>
          <w:rtl/>
          <w:lang w:bidi="fa-IR"/>
        </w:rPr>
      </w:pPr>
      <w:r w:rsidRPr="003B1D88">
        <w:rPr>
          <w:rFonts w:cs="B Lotus"/>
          <w:b/>
          <w:bCs/>
          <w:spacing w:val="-4"/>
          <w:sz w:val="28"/>
          <w:szCs w:val="28"/>
          <w:rtl/>
          <w:lang w:bidi="fa-IR"/>
        </w:rPr>
        <w:lastRenderedPageBreak/>
        <w:t>باسمه تعالي</w:t>
      </w:r>
    </w:p>
    <w:p w:rsidR="00821E1E" w:rsidRPr="003B1D88" w:rsidRDefault="00821E1E" w:rsidP="007A0764">
      <w:pPr>
        <w:bidi/>
        <w:jc w:val="lowKashida"/>
        <w:rPr>
          <w:rFonts w:cs="B Lotus"/>
          <w:b/>
          <w:bCs/>
          <w:spacing w:val="-4"/>
          <w:sz w:val="28"/>
          <w:szCs w:val="28"/>
          <w:rtl/>
          <w:lang w:bidi="fa-IR"/>
        </w:rPr>
      </w:pPr>
      <w:r w:rsidRPr="003B1D88">
        <w:rPr>
          <w:rFonts w:cs="B Lotus"/>
          <w:b/>
          <w:bCs/>
          <w:spacing w:val="-4"/>
          <w:sz w:val="28"/>
          <w:szCs w:val="28"/>
          <w:rtl/>
          <w:lang w:bidi="fa-IR"/>
        </w:rPr>
        <w:t xml:space="preserve">شماره </w:t>
      </w:r>
      <w:r w:rsidR="007A0764">
        <w:rPr>
          <w:rFonts w:cs="B Lotus" w:hint="cs"/>
          <w:b/>
          <w:bCs/>
          <w:spacing w:val="-4"/>
          <w:sz w:val="28"/>
          <w:szCs w:val="28"/>
          <w:rtl/>
          <w:lang w:bidi="fa-IR"/>
        </w:rPr>
        <w:t>37559</w:t>
      </w:r>
      <w:r>
        <w:rPr>
          <w:rFonts w:cs="B Lotus" w:hint="cs"/>
          <w:b/>
          <w:bCs/>
          <w:spacing w:val="-4"/>
          <w:sz w:val="28"/>
          <w:szCs w:val="28"/>
          <w:rtl/>
          <w:lang w:bidi="fa-IR"/>
        </w:rPr>
        <w:t>/</w:t>
      </w:r>
      <w:r w:rsidR="007A0764">
        <w:rPr>
          <w:rFonts w:cs="B Lotus" w:hint="cs"/>
          <w:b/>
          <w:bCs/>
          <w:spacing w:val="-4"/>
          <w:sz w:val="28"/>
          <w:szCs w:val="28"/>
          <w:rtl/>
          <w:lang w:bidi="fa-IR"/>
        </w:rPr>
        <w:t>53107</w:t>
      </w:r>
    </w:p>
    <w:p w:rsidR="00821E1E" w:rsidRPr="003B1D88" w:rsidRDefault="00821E1E" w:rsidP="007A0764">
      <w:pPr>
        <w:bidi/>
        <w:jc w:val="lowKashida"/>
        <w:rPr>
          <w:rFonts w:cs="B Lotus"/>
          <w:b/>
          <w:bCs/>
          <w:spacing w:val="-4"/>
          <w:sz w:val="28"/>
          <w:szCs w:val="28"/>
          <w:rtl/>
          <w:lang w:bidi="fa-IR"/>
        </w:rPr>
      </w:pPr>
      <w:r w:rsidRPr="003B1D88">
        <w:rPr>
          <w:rFonts w:cs="B Lotus"/>
          <w:b/>
          <w:bCs/>
          <w:spacing w:val="-4"/>
          <w:sz w:val="28"/>
          <w:szCs w:val="28"/>
          <w:rtl/>
          <w:lang w:bidi="fa-IR"/>
        </w:rPr>
        <w:t xml:space="preserve">تاريخ </w:t>
      </w:r>
      <w:r w:rsidR="007A0764">
        <w:rPr>
          <w:rFonts w:cs="B Lotus" w:hint="cs"/>
          <w:b/>
          <w:bCs/>
          <w:spacing w:val="-4"/>
          <w:sz w:val="28"/>
          <w:szCs w:val="28"/>
          <w:rtl/>
          <w:lang w:bidi="fa-IR"/>
        </w:rPr>
        <w:t>31</w:t>
      </w:r>
      <w:r>
        <w:rPr>
          <w:rFonts w:cs="B Lotus" w:hint="cs"/>
          <w:b/>
          <w:bCs/>
          <w:spacing w:val="-4"/>
          <w:sz w:val="28"/>
          <w:szCs w:val="28"/>
          <w:rtl/>
          <w:lang w:bidi="fa-IR"/>
        </w:rPr>
        <w:t>/3/</w:t>
      </w:r>
      <w:r w:rsidR="007A0764">
        <w:rPr>
          <w:rFonts w:cs="B Lotus" w:hint="cs"/>
          <w:b/>
          <w:bCs/>
          <w:spacing w:val="-4"/>
          <w:sz w:val="28"/>
          <w:szCs w:val="28"/>
          <w:rtl/>
          <w:lang w:bidi="fa-IR"/>
        </w:rPr>
        <w:t>1395</w:t>
      </w:r>
    </w:p>
    <w:p w:rsidR="00821E1E" w:rsidRPr="003B1D88" w:rsidRDefault="00821E1E" w:rsidP="00821E1E">
      <w:pPr>
        <w:bidi/>
        <w:jc w:val="lowKashida"/>
        <w:rPr>
          <w:rFonts w:cs="B Lotus"/>
          <w:b/>
          <w:bCs/>
          <w:spacing w:val="-4"/>
          <w:sz w:val="28"/>
          <w:szCs w:val="28"/>
          <w:rtl/>
          <w:lang w:bidi="fa-IR"/>
        </w:rPr>
      </w:pPr>
      <w:r>
        <w:rPr>
          <w:rFonts w:cs="B Lotus" w:hint="cs"/>
          <w:b/>
          <w:bCs/>
          <w:spacing w:val="-4"/>
          <w:sz w:val="28"/>
          <w:szCs w:val="28"/>
          <w:rtl/>
          <w:lang w:bidi="fa-IR"/>
        </w:rPr>
        <w:t>معاونت امور مجلس رئيس جمهور</w:t>
      </w:r>
    </w:p>
    <w:p w:rsidR="00821E1E" w:rsidRDefault="00821E1E" w:rsidP="007A0764">
      <w:pPr>
        <w:bidi/>
        <w:ind w:firstLine="567"/>
        <w:jc w:val="lowKashida"/>
        <w:rPr>
          <w:rFonts w:cs="B Lotus"/>
          <w:sz w:val="28"/>
          <w:szCs w:val="28"/>
          <w:rtl/>
          <w:lang w:bidi="fa-IR"/>
        </w:rPr>
      </w:pPr>
      <w:r>
        <w:rPr>
          <w:rFonts w:cs="B Lotus" w:hint="cs"/>
          <w:sz w:val="28"/>
          <w:szCs w:val="28"/>
          <w:rtl/>
          <w:lang w:bidi="fa-IR"/>
        </w:rPr>
        <w:t xml:space="preserve">هيأت وزيران در جلسه مورخ </w:t>
      </w:r>
      <w:r w:rsidR="007A0764">
        <w:rPr>
          <w:rFonts w:cs="B Lotus" w:hint="cs"/>
          <w:sz w:val="28"/>
          <w:szCs w:val="28"/>
          <w:rtl/>
          <w:lang w:bidi="fa-IR"/>
        </w:rPr>
        <w:t>16</w:t>
      </w:r>
      <w:r>
        <w:rPr>
          <w:rFonts w:cs="B Lotus" w:hint="cs"/>
          <w:sz w:val="28"/>
          <w:szCs w:val="28"/>
          <w:rtl/>
          <w:lang w:bidi="fa-IR"/>
        </w:rPr>
        <w:t>/3/</w:t>
      </w:r>
      <w:r w:rsidR="007A0764">
        <w:rPr>
          <w:rFonts w:cs="B Lotus" w:hint="cs"/>
          <w:sz w:val="28"/>
          <w:szCs w:val="28"/>
          <w:rtl/>
          <w:lang w:bidi="fa-IR"/>
        </w:rPr>
        <w:t>1395</w:t>
      </w:r>
      <w:r>
        <w:rPr>
          <w:rFonts w:cs="B Lotus" w:hint="cs"/>
          <w:sz w:val="28"/>
          <w:szCs w:val="28"/>
          <w:rtl/>
          <w:lang w:bidi="fa-IR"/>
        </w:rPr>
        <w:t xml:space="preserve"> موافقت نمود:</w:t>
      </w:r>
    </w:p>
    <w:p w:rsidR="00821E1E" w:rsidRDefault="007A0764" w:rsidP="00821E1E">
      <w:pPr>
        <w:bidi/>
        <w:ind w:firstLine="567"/>
        <w:jc w:val="lowKashida"/>
        <w:rPr>
          <w:rFonts w:cs="B Lotus"/>
          <w:sz w:val="28"/>
          <w:szCs w:val="28"/>
          <w:rtl/>
          <w:lang w:bidi="fa-IR"/>
        </w:rPr>
      </w:pPr>
      <w:r>
        <w:rPr>
          <w:rFonts w:cs="B Lotus" w:hint="cs"/>
          <w:sz w:val="28"/>
          <w:szCs w:val="28"/>
          <w:rtl/>
          <w:lang w:bidi="fa-IR"/>
        </w:rPr>
        <w:t xml:space="preserve">در اجراي ماده (141) قانون آيين‌نامه داخلي مجلس شوراي اسلامي </w:t>
      </w:r>
      <w:r w:rsidR="00821E1E">
        <w:rPr>
          <w:rFonts w:cs="B Lotus" w:hint="cs"/>
          <w:sz w:val="28"/>
          <w:szCs w:val="28"/>
          <w:rtl/>
          <w:lang w:bidi="fa-IR"/>
        </w:rPr>
        <w:t>لوايح مندرج در فهرست پيوست كه به مهر</w:t>
      </w:r>
      <w:r w:rsidR="000B43B5">
        <w:rPr>
          <w:rFonts w:cs="B Lotus" w:hint="cs"/>
          <w:sz w:val="28"/>
          <w:szCs w:val="28"/>
          <w:rtl/>
          <w:lang w:bidi="fa-IR"/>
        </w:rPr>
        <w:t xml:space="preserve"> </w:t>
      </w:r>
      <w:r w:rsidR="00821E1E">
        <w:rPr>
          <w:rFonts w:cs="B Lotus" w:hint="cs"/>
          <w:sz w:val="28"/>
          <w:szCs w:val="28"/>
          <w:rtl/>
          <w:lang w:bidi="fa-IR"/>
        </w:rPr>
        <w:t>«دفتر هيأت دولت» تأييد شده است، در دستور كار مجلس شوراي اسلامي قرار گيرد.</w:t>
      </w:r>
    </w:p>
    <w:p w:rsidR="00821E1E" w:rsidRDefault="007A0764" w:rsidP="00821E1E">
      <w:pPr>
        <w:bidi/>
        <w:ind w:left="3969"/>
        <w:jc w:val="center"/>
        <w:rPr>
          <w:rFonts w:cs="B Lotus"/>
          <w:b/>
          <w:bCs/>
          <w:spacing w:val="-4"/>
          <w:sz w:val="28"/>
          <w:szCs w:val="28"/>
          <w:rtl/>
          <w:lang w:bidi="fa-IR"/>
        </w:rPr>
      </w:pPr>
      <w:r>
        <w:rPr>
          <w:rFonts w:cs="B Lotus" w:hint="cs"/>
          <w:b/>
          <w:bCs/>
          <w:spacing w:val="-4"/>
          <w:sz w:val="28"/>
          <w:szCs w:val="28"/>
          <w:rtl/>
          <w:lang w:bidi="fa-IR"/>
        </w:rPr>
        <w:t>اسحاق جهانگيري</w:t>
      </w:r>
    </w:p>
    <w:p w:rsidR="00821E1E" w:rsidRDefault="00821E1E" w:rsidP="00821E1E">
      <w:pPr>
        <w:bidi/>
        <w:ind w:left="3969"/>
        <w:jc w:val="center"/>
        <w:rPr>
          <w:rFonts w:cs="B Lotus"/>
          <w:b/>
          <w:bCs/>
          <w:spacing w:val="-4"/>
          <w:sz w:val="28"/>
          <w:szCs w:val="28"/>
          <w:lang w:bidi="fa-IR"/>
        </w:rPr>
      </w:pPr>
      <w:r>
        <w:rPr>
          <w:rFonts w:cs="B Lotus" w:hint="cs"/>
          <w:b/>
          <w:bCs/>
          <w:spacing w:val="-4"/>
          <w:sz w:val="28"/>
          <w:szCs w:val="28"/>
          <w:rtl/>
          <w:lang w:bidi="fa-IR"/>
        </w:rPr>
        <w:t>معاون اول رئيس‌جمهور</w:t>
      </w:r>
    </w:p>
    <w:p w:rsidR="008B3AAF" w:rsidRPr="003B1D88" w:rsidRDefault="008B3AAF" w:rsidP="008B3AAF">
      <w:pPr>
        <w:bidi/>
        <w:jc w:val="lowKashida"/>
        <w:rPr>
          <w:rFonts w:cs="B Lotus"/>
          <w:b/>
          <w:bCs/>
          <w:spacing w:val="-4"/>
          <w:sz w:val="28"/>
          <w:szCs w:val="28"/>
          <w:rtl/>
          <w:lang w:bidi="fa-IR"/>
        </w:rPr>
      </w:pPr>
      <w:r w:rsidRPr="003B1D88">
        <w:rPr>
          <w:rFonts w:cs="B Lotus"/>
          <w:b/>
          <w:bCs/>
          <w:spacing w:val="-4"/>
          <w:sz w:val="28"/>
          <w:szCs w:val="28"/>
          <w:rtl/>
          <w:lang w:bidi="fa-IR"/>
        </w:rPr>
        <w:t xml:space="preserve">شماره </w:t>
      </w:r>
      <w:r>
        <w:rPr>
          <w:rFonts w:cs="B Lotus" w:hint="cs"/>
          <w:b/>
          <w:bCs/>
          <w:spacing w:val="-4"/>
          <w:sz w:val="28"/>
          <w:szCs w:val="28"/>
          <w:rtl/>
          <w:lang w:bidi="fa-IR"/>
        </w:rPr>
        <w:t>54799/48185</w:t>
      </w:r>
    </w:p>
    <w:p w:rsidR="008B3AAF" w:rsidRPr="003B1D88" w:rsidRDefault="008B3AAF" w:rsidP="008B3AAF">
      <w:pPr>
        <w:bidi/>
        <w:jc w:val="lowKashida"/>
        <w:rPr>
          <w:rFonts w:cs="B Lotus"/>
          <w:b/>
          <w:bCs/>
          <w:spacing w:val="-4"/>
          <w:sz w:val="28"/>
          <w:szCs w:val="28"/>
          <w:rtl/>
          <w:lang w:bidi="fa-IR"/>
        </w:rPr>
      </w:pPr>
      <w:r w:rsidRPr="003B1D88">
        <w:rPr>
          <w:rFonts w:cs="B Lotus"/>
          <w:b/>
          <w:bCs/>
          <w:spacing w:val="-4"/>
          <w:sz w:val="28"/>
          <w:szCs w:val="28"/>
          <w:rtl/>
          <w:lang w:bidi="fa-IR"/>
        </w:rPr>
        <w:t xml:space="preserve">تاريخ </w:t>
      </w:r>
      <w:r>
        <w:rPr>
          <w:rFonts w:cs="B Lotus" w:hint="cs"/>
          <w:b/>
          <w:bCs/>
          <w:spacing w:val="-4"/>
          <w:sz w:val="28"/>
          <w:szCs w:val="28"/>
          <w:rtl/>
          <w:lang w:bidi="fa-IR"/>
        </w:rPr>
        <w:t>22/3/1391</w:t>
      </w:r>
    </w:p>
    <w:p w:rsidR="008B3AAF" w:rsidRPr="003B1D88" w:rsidRDefault="008B3AAF" w:rsidP="008B3AAF">
      <w:pPr>
        <w:bidi/>
        <w:jc w:val="lowKashida"/>
        <w:rPr>
          <w:rFonts w:cs="B Lotus"/>
          <w:b/>
          <w:bCs/>
          <w:spacing w:val="-4"/>
          <w:sz w:val="28"/>
          <w:szCs w:val="28"/>
          <w:rtl/>
          <w:lang w:bidi="fa-IR"/>
        </w:rPr>
      </w:pPr>
      <w:r>
        <w:rPr>
          <w:rFonts w:cs="B Lotus" w:hint="cs"/>
          <w:b/>
          <w:bCs/>
          <w:spacing w:val="-4"/>
          <w:sz w:val="28"/>
          <w:szCs w:val="28"/>
          <w:rtl/>
          <w:lang w:bidi="fa-IR"/>
        </w:rPr>
        <w:t>معاونت امور مجلس رئيس جمهور</w:t>
      </w:r>
    </w:p>
    <w:p w:rsidR="008B3AAF" w:rsidRDefault="008B3AAF" w:rsidP="008B3AAF">
      <w:pPr>
        <w:bidi/>
        <w:ind w:firstLine="567"/>
        <w:jc w:val="lowKashida"/>
        <w:rPr>
          <w:rFonts w:cs="B Lotus"/>
          <w:sz w:val="28"/>
          <w:szCs w:val="28"/>
          <w:rtl/>
          <w:lang w:bidi="fa-IR"/>
        </w:rPr>
      </w:pPr>
      <w:r>
        <w:rPr>
          <w:rFonts w:cs="B Lotus" w:hint="cs"/>
          <w:sz w:val="28"/>
          <w:szCs w:val="28"/>
          <w:rtl/>
          <w:lang w:bidi="fa-IR"/>
        </w:rPr>
        <w:t>هيأت وزيران در جلسه مورخ 21/3/1391 موافقت نمود:</w:t>
      </w:r>
    </w:p>
    <w:p w:rsidR="008B3AAF" w:rsidRDefault="008B3AAF" w:rsidP="008B3AAF">
      <w:pPr>
        <w:bidi/>
        <w:ind w:firstLine="567"/>
        <w:jc w:val="lowKashida"/>
        <w:rPr>
          <w:rFonts w:cs="B Lotus"/>
          <w:sz w:val="28"/>
          <w:szCs w:val="28"/>
          <w:rtl/>
          <w:lang w:bidi="fa-IR"/>
        </w:rPr>
      </w:pPr>
      <w:r>
        <w:rPr>
          <w:rFonts w:cs="B Lotus" w:hint="cs"/>
          <w:sz w:val="28"/>
          <w:szCs w:val="28"/>
          <w:rtl/>
          <w:lang w:bidi="fa-IR"/>
        </w:rPr>
        <w:t>لوايح مندرج در فهرست پيوست كه به مهر«دفتر هيأت دولت» تأييد شده است، در دستور كار مجلس شوراي اسلامي قرار گيرد.</w:t>
      </w:r>
    </w:p>
    <w:p w:rsidR="00EE0446" w:rsidRPr="00EE0446" w:rsidRDefault="00EE0446" w:rsidP="008B3AAF">
      <w:pPr>
        <w:bidi/>
        <w:ind w:left="3969"/>
        <w:jc w:val="center"/>
        <w:rPr>
          <w:rFonts w:cs="B Lotus"/>
          <w:b/>
          <w:bCs/>
          <w:spacing w:val="-4"/>
          <w:sz w:val="18"/>
          <w:szCs w:val="18"/>
          <w:rtl/>
          <w:lang w:bidi="fa-IR"/>
        </w:rPr>
      </w:pPr>
    </w:p>
    <w:p w:rsidR="008B3AAF" w:rsidRDefault="008B3AAF" w:rsidP="00EE0446">
      <w:pPr>
        <w:bidi/>
        <w:ind w:left="3969"/>
        <w:jc w:val="center"/>
        <w:rPr>
          <w:rFonts w:cs="B Lotus"/>
          <w:b/>
          <w:bCs/>
          <w:spacing w:val="-4"/>
          <w:sz w:val="28"/>
          <w:szCs w:val="28"/>
          <w:rtl/>
          <w:lang w:bidi="fa-IR"/>
        </w:rPr>
      </w:pPr>
      <w:r>
        <w:rPr>
          <w:rFonts w:cs="B Lotus" w:hint="cs"/>
          <w:b/>
          <w:bCs/>
          <w:spacing w:val="-4"/>
          <w:sz w:val="28"/>
          <w:szCs w:val="28"/>
          <w:rtl/>
          <w:lang w:bidi="fa-IR"/>
        </w:rPr>
        <w:t>محمدرضا رحيمي</w:t>
      </w:r>
    </w:p>
    <w:p w:rsidR="008B3AAF" w:rsidRDefault="008B3AAF" w:rsidP="008B3AAF">
      <w:pPr>
        <w:bidi/>
        <w:ind w:left="3969"/>
        <w:jc w:val="center"/>
        <w:rPr>
          <w:rFonts w:cs="B Lotus"/>
          <w:b/>
          <w:bCs/>
          <w:sz w:val="32"/>
          <w:szCs w:val="28"/>
          <w:rtl/>
        </w:rPr>
      </w:pPr>
      <w:r>
        <w:rPr>
          <w:rFonts w:cs="B Lotus" w:hint="cs"/>
          <w:b/>
          <w:bCs/>
          <w:spacing w:val="-4"/>
          <w:sz w:val="28"/>
          <w:szCs w:val="28"/>
          <w:rtl/>
          <w:lang w:bidi="fa-IR"/>
        </w:rPr>
        <w:t>معاون اول رئيس‌جمهور</w:t>
      </w:r>
    </w:p>
    <w:p w:rsidR="00EE0446" w:rsidRDefault="00EE0446" w:rsidP="00EE0446">
      <w:pPr>
        <w:bidi/>
        <w:jc w:val="lowKashida"/>
        <w:rPr>
          <w:rFonts w:cs="B Lotus"/>
          <w:b/>
          <w:bCs/>
          <w:sz w:val="32"/>
          <w:szCs w:val="28"/>
          <w:rtl/>
        </w:rPr>
      </w:pPr>
    </w:p>
    <w:p w:rsidR="003C66FF" w:rsidRDefault="003C66FF" w:rsidP="00B83448">
      <w:pPr>
        <w:bidi/>
        <w:spacing w:line="204" w:lineRule="auto"/>
        <w:jc w:val="lowKashida"/>
        <w:rPr>
          <w:rFonts w:cs="B Lotus"/>
          <w:b/>
          <w:bCs/>
          <w:sz w:val="32"/>
          <w:szCs w:val="28"/>
          <w:rtl/>
        </w:rPr>
      </w:pPr>
      <w:r>
        <w:rPr>
          <w:rFonts w:cs="B Lotus" w:hint="cs"/>
          <w:b/>
          <w:bCs/>
          <w:sz w:val="32"/>
          <w:szCs w:val="28"/>
          <w:rtl/>
        </w:rPr>
        <w:lastRenderedPageBreak/>
        <w:t>شماره: 142673/39859</w:t>
      </w:r>
    </w:p>
    <w:p w:rsidR="003C66FF" w:rsidRDefault="003C66FF" w:rsidP="00B83448">
      <w:pPr>
        <w:bidi/>
        <w:spacing w:line="204" w:lineRule="auto"/>
        <w:jc w:val="lowKashida"/>
        <w:rPr>
          <w:rFonts w:cs="B Lotus"/>
          <w:b/>
          <w:bCs/>
          <w:sz w:val="32"/>
          <w:szCs w:val="28"/>
          <w:rtl/>
        </w:rPr>
      </w:pPr>
      <w:r>
        <w:rPr>
          <w:rFonts w:cs="B Lotus" w:hint="cs"/>
          <w:b/>
          <w:bCs/>
          <w:sz w:val="32"/>
          <w:szCs w:val="28"/>
          <w:rtl/>
        </w:rPr>
        <w:t>تاريخ: 18/7/1390</w:t>
      </w:r>
    </w:p>
    <w:p w:rsidR="003C66FF" w:rsidRDefault="003C66FF" w:rsidP="00B83448">
      <w:pPr>
        <w:bidi/>
        <w:spacing w:line="204" w:lineRule="auto"/>
        <w:jc w:val="lowKashida"/>
        <w:rPr>
          <w:rFonts w:cs="B Lotus"/>
          <w:b/>
          <w:bCs/>
          <w:sz w:val="32"/>
          <w:szCs w:val="28"/>
          <w:rtl/>
        </w:rPr>
      </w:pPr>
      <w:r>
        <w:rPr>
          <w:rFonts w:cs="B Lotus" w:hint="cs"/>
          <w:b/>
          <w:bCs/>
          <w:sz w:val="32"/>
          <w:szCs w:val="28"/>
          <w:rtl/>
        </w:rPr>
        <w:t>جناب آقاي دكتر لاريجاني</w:t>
      </w:r>
    </w:p>
    <w:p w:rsidR="003C66FF" w:rsidRDefault="003C66FF" w:rsidP="00B83448">
      <w:pPr>
        <w:bidi/>
        <w:spacing w:line="204" w:lineRule="auto"/>
        <w:jc w:val="lowKashida"/>
        <w:rPr>
          <w:rFonts w:cs="B Lotus"/>
          <w:b/>
          <w:bCs/>
          <w:sz w:val="32"/>
          <w:szCs w:val="28"/>
          <w:rtl/>
        </w:rPr>
      </w:pPr>
      <w:r>
        <w:rPr>
          <w:rFonts w:cs="B Lotus" w:hint="cs"/>
          <w:b/>
          <w:bCs/>
          <w:sz w:val="32"/>
          <w:szCs w:val="28"/>
          <w:rtl/>
        </w:rPr>
        <w:t>رئيس محترم مجلس شوراي اسلامي</w:t>
      </w:r>
    </w:p>
    <w:p w:rsidR="003C66FF" w:rsidRDefault="003C66FF" w:rsidP="00B83448">
      <w:pPr>
        <w:tabs>
          <w:tab w:val="left" w:pos="567"/>
        </w:tabs>
        <w:bidi/>
        <w:spacing w:line="204" w:lineRule="auto"/>
        <w:ind w:firstLine="567"/>
        <w:jc w:val="lowKashida"/>
        <w:rPr>
          <w:rFonts w:cs="B Lotus"/>
          <w:sz w:val="32"/>
          <w:szCs w:val="28"/>
          <w:rtl/>
        </w:rPr>
      </w:pPr>
      <w:r w:rsidRPr="003B50CB">
        <w:rPr>
          <w:rFonts w:cs="B Lotus" w:hint="cs"/>
          <w:sz w:val="32"/>
          <w:szCs w:val="28"/>
          <w:rtl/>
        </w:rPr>
        <w:t xml:space="preserve">لايحه </w:t>
      </w:r>
      <w:r>
        <w:rPr>
          <w:rFonts w:cs="B Lotus" w:hint="cs"/>
          <w:sz w:val="32"/>
          <w:szCs w:val="28"/>
          <w:rtl/>
        </w:rPr>
        <w:t>«چگونگي تشكيل و نحوه رسيدگي هيأتهاي انضباطي نيروهاي مسلح» كه بنا به پيشنهاد وزارت دفاع و پشتيباني نيروهاي مسلح در جلسه مورخ 20/6/1390 هيأت وزيران به تصويب رسيده است، جهت طي تشريفات قانوني به پيوست تقديم مي‌گردد:</w:t>
      </w:r>
    </w:p>
    <w:p w:rsidR="003C66FF" w:rsidRDefault="003C66FF" w:rsidP="00B83448">
      <w:pPr>
        <w:bidi/>
        <w:spacing w:line="204" w:lineRule="auto"/>
        <w:ind w:left="3402"/>
        <w:jc w:val="center"/>
        <w:rPr>
          <w:rFonts w:cs="B Lotus"/>
          <w:b/>
          <w:bCs/>
          <w:sz w:val="32"/>
          <w:szCs w:val="28"/>
          <w:rtl/>
        </w:rPr>
      </w:pPr>
      <w:r>
        <w:rPr>
          <w:rFonts w:cs="B Lotus" w:hint="cs"/>
          <w:b/>
          <w:bCs/>
          <w:sz w:val="32"/>
          <w:szCs w:val="28"/>
          <w:rtl/>
        </w:rPr>
        <w:t>محمود احمدي‌نژاد</w:t>
      </w:r>
    </w:p>
    <w:p w:rsidR="003C66FF" w:rsidRDefault="003C66FF" w:rsidP="00B83448">
      <w:pPr>
        <w:bidi/>
        <w:spacing w:line="204" w:lineRule="auto"/>
        <w:ind w:left="3402"/>
        <w:jc w:val="center"/>
        <w:rPr>
          <w:rFonts w:cs="B Lotus"/>
          <w:b/>
          <w:bCs/>
          <w:sz w:val="32"/>
          <w:szCs w:val="28"/>
          <w:rtl/>
        </w:rPr>
      </w:pPr>
      <w:r>
        <w:rPr>
          <w:rFonts w:cs="B Lotus" w:hint="cs"/>
          <w:b/>
          <w:bCs/>
          <w:sz w:val="32"/>
          <w:szCs w:val="28"/>
          <w:rtl/>
        </w:rPr>
        <w:t>رئيس جمهور</w:t>
      </w:r>
    </w:p>
    <w:p w:rsidR="00B424AB" w:rsidRDefault="00B424AB" w:rsidP="00B83448">
      <w:pPr>
        <w:bidi/>
        <w:spacing w:line="204" w:lineRule="auto"/>
        <w:jc w:val="lowKashida"/>
        <w:rPr>
          <w:rFonts w:cs="B Lotus"/>
          <w:b/>
          <w:bCs/>
          <w:sz w:val="32"/>
          <w:szCs w:val="28"/>
          <w:rtl/>
        </w:rPr>
      </w:pPr>
      <w:r w:rsidRPr="0033265A">
        <w:rPr>
          <w:rFonts w:cs="B Lotus" w:hint="cs"/>
          <w:b/>
          <w:bCs/>
          <w:sz w:val="32"/>
          <w:szCs w:val="28"/>
          <w:rtl/>
        </w:rPr>
        <w:t xml:space="preserve">مقدمه </w:t>
      </w:r>
      <w:r>
        <w:rPr>
          <w:rFonts w:cs="B Lotus" w:hint="cs"/>
          <w:b/>
          <w:bCs/>
          <w:sz w:val="32"/>
          <w:szCs w:val="28"/>
          <w:rtl/>
        </w:rPr>
        <w:t>توجيهي:</w:t>
      </w:r>
    </w:p>
    <w:p w:rsidR="007552F7" w:rsidRDefault="0084583A" w:rsidP="00B83448">
      <w:pPr>
        <w:tabs>
          <w:tab w:val="left" w:pos="567"/>
        </w:tabs>
        <w:bidi/>
        <w:spacing w:line="204" w:lineRule="auto"/>
        <w:ind w:firstLine="567"/>
        <w:jc w:val="lowKashida"/>
        <w:rPr>
          <w:rFonts w:cs="B Lotus"/>
          <w:sz w:val="32"/>
          <w:szCs w:val="28"/>
          <w:rtl/>
        </w:rPr>
      </w:pPr>
      <w:r>
        <w:rPr>
          <w:rFonts w:cs="B Lotus" w:hint="cs"/>
          <w:sz w:val="32"/>
          <w:szCs w:val="28"/>
          <w:rtl/>
        </w:rPr>
        <w:t>هيأتهاي رسيدگي به تخلفات كاركنان نيروهاي مسلح با استناد به مواد(104) و (105) قانون ارتش جمهوري اسلا</w:t>
      </w:r>
      <w:r w:rsidR="001438E1">
        <w:rPr>
          <w:rFonts w:cs="B Lotus" w:hint="cs"/>
          <w:sz w:val="32"/>
          <w:szCs w:val="28"/>
          <w:rtl/>
        </w:rPr>
        <w:t>مي‌</w:t>
      </w:r>
      <w:r>
        <w:rPr>
          <w:rFonts w:cs="B Lotus" w:hint="cs"/>
          <w:sz w:val="32"/>
          <w:szCs w:val="28"/>
          <w:rtl/>
        </w:rPr>
        <w:t>ايران، مواد(114) و (115) قانون مقررات استخدا</w:t>
      </w:r>
      <w:r w:rsidR="001438E1">
        <w:rPr>
          <w:rFonts w:cs="B Lotus" w:hint="cs"/>
          <w:sz w:val="32"/>
          <w:szCs w:val="28"/>
          <w:rtl/>
        </w:rPr>
        <w:t>مي‌</w:t>
      </w:r>
      <w:r>
        <w:rPr>
          <w:rFonts w:cs="B Lotus" w:hint="cs"/>
          <w:sz w:val="32"/>
          <w:szCs w:val="28"/>
          <w:rtl/>
        </w:rPr>
        <w:t xml:space="preserve">سپاه و مواد(121) و (122) </w:t>
      </w:r>
      <w:r w:rsidR="003C4BC3">
        <w:rPr>
          <w:rFonts w:cs="B Lotus" w:hint="cs"/>
          <w:sz w:val="32"/>
          <w:szCs w:val="28"/>
          <w:rtl/>
        </w:rPr>
        <w:t>قانون استخدام نيروي</w:t>
      </w:r>
      <w:r w:rsidR="00C22E0B">
        <w:rPr>
          <w:rFonts w:cs="B Lotus" w:hint="cs"/>
          <w:sz w:val="32"/>
          <w:szCs w:val="28"/>
          <w:rtl/>
        </w:rPr>
        <w:t>‌</w:t>
      </w:r>
      <w:r w:rsidR="003C4BC3">
        <w:rPr>
          <w:rFonts w:cs="B Lotus" w:hint="cs"/>
          <w:sz w:val="32"/>
          <w:szCs w:val="28"/>
          <w:rtl/>
        </w:rPr>
        <w:t>انتظا</w:t>
      </w:r>
      <w:r w:rsidR="001438E1">
        <w:rPr>
          <w:rFonts w:cs="B Lotus" w:hint="cs"/>
          <w:sz w:val="32"/>
          <w:szCs w:val="28"/>
          <w:rtl/>
        </w:rPr>
        <w:t>مي</w:t>
      </w:r>
      <w:r w:rsidR="00814ADD">
        <w:rPr>
          <w:rFonts w:cs="B Lotus" w:hint="cs"/>
          <w:sz w:val="32"/>
          <w:szCs w:val="28"/>
          <w:rtl/>
        </w:rPr>
        <w:t xml:space="preserve"> </w:t>
      </w:r>
      <w:r w:rsidR="001438E1">
        <w:rPr>
          <w:rFonts w:cs="B Lotus" w:hint="cs"/>
          <w:sz w:val="32"/>
          <w:szCs w:val="28"/>
          <w:rtl/>
        </w:rPr>
        <w:t>‌</w:t>
      </w:r>
      <w:r w:rsidR="003C4BC3">
        <w:rPr>
          <w:rFonts w:cs="B Lotus" w:hint="cs"/>
          <w:sz w:val="32"/>
          <w:szCs w:val="28"/>
          <w:rtl/>
        </w:rPr>
        <w:t>و نيز در ستادكل نيروهاي</w:t>
      </w:r>
      <w:r w:rsidR="004228B8">
        <w:rPr>
          <w:rFonts w:cs="B Lotus" w:hint="cs"/>
          <w:sz w:val="32"/>
          <w:szCs w:val="28"/>
          <w:rtl/>
        </w:rPr>
        <w:t>‌</w:t>
      </w:r>
      <w:r w:rsidR="003C4BC3">
        <w:rPr>
          <w:rFonts w:cs="B Lotus" w:hint="cs"/>
          <w:sz w:val="32"/>
          <w:szCs w:val="28"/>
          <w:rtl/>
        </w:rPr>
        <w:t xml:space="preserve">مسلح و </w:t>
      </w:r>
      <w:r w:rsidR="00D80799">
        <w:rPr>
          <w:rFonts w:cs="B Lotus" w:hint="cs"/>
          <w:sz w:val="32"/>
          <w:szCs w:val="28"/>
          <w:rtl/>
        </w:rPr>
        <w:t xml:space="preserve">وزارت </w:t>
      </w:r>
      <w:r w:rsidR="003C4BC3">
        <w:rPr>
          <w:rFonts w:cs="B Lotus" w:hint="cs"/>
          <w:sz w:val="32"/>
          <w:szCs w:val="28"/>
          <w:rtl/>
        </w:rPr>
        <w:t>دفاع و پشتيباني نيروهاي</w:t>
      </w:r>
      <w:r w:rsidR="00C22E0B">
        <w:rPr>
          <w:rFonts w:cs="B Lotus" w:hint="cs"/>
          <w:sz w:val="32"/>
          <w:szCs w:val="28"/>
          <w:rtl/>
        </w:rPr>
        <w:t>‌</w:t>
      </w:r>
      <w:r w:rsidR="003C4BC3">
        <w:rPr>
          <w:rFonts w:cs="B Lotus" w:hint="cs"/>
          <w:sz w:val="32"/>
          <w:szCs w:val="28"/>
          <w:rtl/>
        </w:rPr>
        <w:t>مسلح بر مبنا</w:t>
      </w:r>
      <w:r w:rsidR="001438E1">
        <w:rPr>
          <w:rFonts w:cs="B Lotus" w:hint="cs"/>
          <w:sz w:val="32"/>
          <w:szCs w:val="28"/>
          <w:rtl/>
        </w:rPr>
        <w:t>ء</w:t>
      </w:r>
      <w:r w:rsidR="00C22E0B">
        <w:rPr>
          <w:rFonts w:cs="B Lotus" w:hint="cs"/>
          <w:sz w:val="32"/>
          <w:szCs w:val="28"/>
          <w:rtl/>
        </w:rPr>
        <w:t xml:space="preserve"> تدابير و مجوزهاي اعطائ</w:t>
      </w:r>
      <w:r w:rsidR="003C4BC3">
        <w:rPr>
          <w:rFonts w:cs="B Lotus" w:hint="cs"/>
          <w:sz w:val="32"/>
          <w:szCs w:val="28"/>
          <w:rtl/>
        </w:rPr>
        <w:t xml:space="preserve">ي، با شرايط متفاوت تشكيل </w:t>
      </w:r>
      <w:r w:rsidR="001438E1">
        <w:rPr>
          <w:rFonts w:cs="B Lotus" w:hint="cs"/>
          <w:sz w:val="32"/>
          <w:szCs w:val="28"/>
          <w:rtl/>
        </w:rPr>
        <w:t>مي‌</w:t>
      </w:r>
      <w:r w:rsidR="003C4BC3">
        <w:rPr>
          <w:rFonts w:cs="B Lotus" w:hint="cs"/>
          <w:sz w:val="32"/>
          <w:szCs w:val="28"/>
          <w:rtl/>
        </w:rPr>
        <w:t xml:space="preserve">گردد. قوانين و مقررات موجود علاوه بر ايجاد پراكندگي و تفاوت در شيوه برخورد </w:t>
      </w:r>
      <w:r w:rsidR="00D81D3F">
        <w:rPr>
          <w:rFonts w:cs="B Lotus" w:hint="cs"/>
          <w:sz w:val="32"/>
          <w:szCs w:val="28"/>
          <w:rtl/>
        </w:rPr>
        <w:t>سازمانهاي</w:t>
      </w:r>
      <w:r w:rsidR="00C22E0B">
        <w:rPr>
          <w:rFonts w:cs="B Lotus" w:hint="cs"/>
          <w:sz w:val="32"/>
          <w:szCs w:val="28"/>
          <w:rtl/>
        </w:rPr>
        <w:t xml:space="preserve"> نيروهاي‌</w:t>
      </w:r>
      <w:r w:rsidR="003C4BC3">
        <w:rPr>
          <w:rFonts w:cs="B Lotus" w:hint="cs"/>
          <w:sz w:val="32"/>
          <w:szCs w:val="28"/>
          <w:rtl/>
        </w:rPr>
        <w:t>مسلح با تخلفات كاركنان، به دليل نقص و نارساييهاي موجب</w:t>
      </w:r>
      <w:r w:rsidR="008E5B1A">
        <w:rPr>
          <w:rFonts w:cs="B Lotus" w:hint="cs"/>
          <w:sz w:val="32"/>
          <w:szCs w:val="28"/>
          <w:rtl/>
        </w:rPr>
        <w:t xml:space="preserve"> ايجاد رويه</w:t>
      </w:r>
      <w:r w:rsidR="001438E1">
        <w:rPr>
          <w:rFonts w:cs="B Lotus" w:hint="cs"/>
          <w:sz w:val="32"/>
          <w:szCs w:val="28"/>
          <w:rtl/>
        </w:rPr>
        <w:t>‌</w:t>
      </w:r>
      <w:r w:rsidR="008E5B1A">
        <w:rPr>
          <w:rFonts w:cs="B Lotus" w:hint="cs"/>
          <w:sz w:val="32"/>
          <w:szCs w:val="28"/>
          <w:rtl/>
        </w:rPr>
        <w:t>هاي مختلفي در سطح ني</w:t>
      </w:r>
      <w:r w:rsidR="001438E1">
        <w:rPr>
          <w:rFonts w:cs="B Lotus" w:hint="cs"/>
          <w:sz w:val="32"/>
          <w:szCs w:val="28"/>
          <w:rtl/>
        </w:rPr>
        <w:t>ر</w:t>
      </w:r>
      <w:r w:rsidR="00BA587D">
        <w:rPr>
          <w:rFonts w:cs="B Lotus" w:hint="cs"/>
          <w:sz w:val="32"/>
          <w:szCs w:val="28"/>
          <w:rtl/>
        </w:rPr>
        <w:t>وهاي‌</w:t>
      </w:r>
      <w:r w:rsidR="008E5B1A">
        <w:rPr>
          <w:rFonts w:cs="B Lotus" w:hint="cs"/>
          <w:sz w:val="32"/>
          <w:szCs w:val="28"/>
          <w:rtl/>
        </w:rPr>
        <w:t xml:space="preserve">مسلح گرديده و </w:t>
      </w:r>
      <w:r w:rsidR="00D81D3F">
        <w:rPr>
          <w:rFonts w:cs="B Lotus" w:hint="cs"/>
          <w:sz w:val="32"/>
          <w:szCs w:val="28"/>
          <w:rtl/>
        </w:rPr>
        <w:t xml:space="preserve">سازمانهاي </w:t>
      </w:r>
      <w:r w:rsidR="008E5B1A">
        <w:rPr>
          <w:rFonts w:cs="B Lotus" w:hint="cs"/>
          <w:sz w:val="32"/>
          <w:szCs w:val="28"/>
          <w:rtl/>
        </w:rPr>
        <w:t>مزبور را در اجراي مقررات مربوط به خود با ابهام و مشكل جدي مواجه نموده است.</w:t>
      </w:r>
      <w:r w:rsidR="00340D9D">
        <w:rPr>
          <w:rFonts w:cs="B Lotus" w:hint="cs"/>
          <w:sz w:val="32"/>
          <w:szCs w:val="28"/>
          <w:rtl/>
        </w:rPr>
        <w:t xml:space="preserve"> به‌منظور رفع مشكلات، نقايص و نارساييهاي مذكور در شيوه‌كاري </w:t>
      </w:r>
      <w:r w:rsidR="00D81D3F">
        <w:rPr>
          <w:rFonts w:cs="B Lotus" w:hint="cs"/>
          <w:sz w:val="32"/>
          <w:szCs w:val="28"/>
          <w:rtl/>
        </w:rPr>
        <w:t xml:space="preserve">سازمانهاي </w:t>
      </w:r>
      <w:r w:rsidR="00340D9D">
        <w:rPr>
          <w:rFonts w:cs="B Lotus" w:hint="cs"/>
          <w:sz w:val="32"/>
          <w:szCs w:val="28"/>
          <w:rtl/>
        </w:rPr>
        <w:t xml:space="preserve">نيروهاي مسلح و ايجاد رويه يكسان و هماهنگ در برخورد با تخلفات </w:t>
      </w:r>
      <w:r w:rsidR="004678C7">
        <w:rPr>
          <w:rFonts w:cs="B Lotus" w:hint="cs"/>
          <w:sz w:val="32"/>
          <w:szCs w:val="28"/>
          <w:rtl/>
        </w:rPr>
        <w:t xml:space="preserve">كاركنان </w:t>
      </w:r>
      <w:r w:rsidR="00D81D3F">
        <w:rPr>
          <w:rFonts w:cs="B Lotus" w:hint="cs"/>
          <w:sz w:val="32"/>
          <w:szCs w:val="28"/>
          <w:rtl/>
        </w:rPr>
        <w:t>سازمانها</w:t>
      </w:r>
      <w:r w:rsidR="004678C7">
        <w:rPr>
          <w:rFonts w:cs="B Lotus" w:hint="cs"/>
          <w:sz w:val="32"/>
          <w:szCs w:val="28"/>
          <w:rtl/>
        </w:rPr>
        <w:t xml:space="preserve">ي </w:t>
      </w:r>
      <w:r w:rsidR="00E23F2F">
        <w:rPr>
          <w:rFonts w:cs="B Lotus" w:hint="cs"/>
          <w:sz w:val="32"/>
          <w:szCs w:val="28"/>
          <w:rtl/>
        </w:rPr>
        <w:t xml:space="preserve">يادشده، لايحه زير جهت </w:t>
      </w:r>
      <w:r w:rsidR="007F40B8">
        <w:rPr>
          <w:rFonts w:cs="B Lotus" w:hint="cs"/>
          <w:sz w:val="32"/>
          <w:szCs w:val="28"/>
          <w:rtl/>
        </w:rPr>
        <w:t xml:space="preserve">طي تشريفات قانوني تقديم </w:t>
      </w:r>
      <w:r w:rsidR="001438E1">
        <w:rPr>
          <w:rFonts w:cs="B Lotus" w:hint="cs"/>
          <w:sz w:val="32"/>
          <w:szCs w:val="28"/>
          <w:rtl/>
        </w:rPr>
        <w:t>مي‌</w:t>
      </w:r>
      <w:r w:rsidR="007F40B8">
        <w:rPr>
          <w:rFonts w:cs="B Lotus" w:hint="cs"/>
          <w:sz w:val="32"/>
          <w:szCs w:val="28"/>
          <w:rtl/>
        </w:rPr>
        <w:t>شود:</w:t>
      </w:r>
    </w:p>
    <w:p w:rsidR="00F13785" w:rsidRDefault="00F13785" w:rsidP="00F13785">
      <w:pPr>
        <w:bidi/>
        <w:spacing w:line="216" w:lineRule="auto"/>
        <w:rPr>
          <w:rFonts w:cs="B Titr"/>
          <w:sz w:val="28"/>
          <w:szCs w:val="28"/>
          <w:rtl/>
        </w:rPr>
      </w:pPr>
      <w:r>
        <w:rPr>
          <w:rFonts w:cs="B Titr" w:hint="cs"/>
          <w:sz w:val="28"/>
          <w:szCs w:val="28"/>
          <w:rtl/>
        </w:rPr>
        <w:lastRenderedPageBreak/>
        <w:t>عنوان لايحه:</w:t>
      </w:r>
    </w:p>
    <w:p w:rsidR="00137C4B" w:rsidRDefault="00137C4B" w:rsidP="00940725">
      <w:pPr>
        <w:bidi/>
        <w:spacing w:line="216" w:lineRule="auto"/>
        <w:jc w:val="center"/>
        <w:rPr>
          <w:rFonts w:cs="B Titr"/>
          <w:b/>
          <w:bCs/>
          <w:sz w:val="28"/>
          <w:szCs w:val="28"/>
          <w:rtl/>
          <w:lang w:bidi="fa-IR"/>
        </w:rPr>
      </w:pPr>
      <w:r>
        <w:rPr>
          <w:rFonts w:cs="B Titr" w:hint="cs"/>
          <w:b/>
          <w:bCs/>
          <w:sz w:val="28"/>
          <w:szCs w:val="28"/>
          <w:rtl/>
          <w:lang w:bidi="fa-IR"/>
        </w:rPr>
        <w:t>چگونگي تشكيل و نحوه رسيدگي هيأتهاي انضباطي نيروهاي مسلح</w:t>
      </w:r>
    </w:p>
    <w:p w:rsidR="00AC1D64" w:rsidRPr="007F40B8" w:rsidRDefault="00AC1D64" w:rsidP="00AC1D64">
      <w:pPr>
        <w:bidi/>
        <w:spacing w:line="216" w:lineRule="auto"/>
        <w:jc w:val="center"/>
        <w:rPr>
          <w:sz w:val="28"/>
          <w:szCs w:val="28"/>
          <w:rtl/>
          <w:lang w:bidi="fa-IR"/>
        </w:rPr>
      </w:pPr>
    </w:p>
    <w:p w:rsidR="008B5800" w:rsidRPr="003E5464" w:rsidRDefault="00F42CC8" w:rsidP="0074166E">
      <w:pPr>
        <w:tabs>
          <w:tab w:val="left" w:pos="567"/>
        </w:tabs>
        <w:bidi/>
        <w:spacing w:line="216" w:lineRule="auto"/>
        <w:ind w:firstLine="567"/>
        <w:jc w:val="lowKashida"/>
        <w:rPr>
          <w:rFonts w:cs="B Lotus"/>
          <w:b/>
          <w:bCs/>
          <w:sz w:val="32"/>
          <w:szCs w:val="28"/>
          <w:rtl/>
        </w:rPr>
      </w:pPr>
      <w:r>
        <w:rPr>
          <w:rFonts w:cs="B Lotus" w:hint="cs"/>
          <w:b/>
          <w:bCs/>
          <w:sz w:val="32"/>
          <w:szCs w:val="28"/>
          <w:rtl/>
        </w:rPr>
        <w:t>فصل اول-</w:t>
      </w:r>
      <w:r w:rsidR="007F40B8" w:rsidRPr="003E5464">
        <w:rPr>
          <w:rFonts w:cs="B Lotus" w:hint="cs"/>
          <w:b/>
          <w:bCs/>
          <w:sz w:val="32"/>
          <w:szCs w:val="28"/>
          <w:rtl/>
        </w:rPr>
        <w:t xml:space="preserve"> كليات:</w:t>
      </w:r>
    </w:p>
    <w:p w:rsidR="007F40B8" w:rsidRDefault="007F40B8" w:rsidP="0074166E">
      <w:pPr>
        <w:tabs>
          <w:tab w:val="left" w:pos="567"/>
        </w:tabs>
        <w:bidi/>
        <w:spacing w:line="216" w:lineRule="auto"/>
        <w:ind w:firstLine="567"/>
        <w:jc w:val="lowKashida"/>
        <w:rPr>
          <w:rFonts w:cs="B Lotus"/>
          <w:sz w:val="32"/>
          <w:szCs w:val="28"/>
          <w:rtl/>
        </w:rPr>
      </w:pPr>
      <w:r w:rsidRPr="001438E1">
        <w:rPr>
          <w:rFonts w:cs="B Lotus" w:hint="cs"/>
          <w:b/>
          <w:bCs/>
          <w:sz w:val="32"/>
          <w:szCs w:val="28"/>
          <w:rtl/>
        </w:rPr>
        <w:t>ماده 1-</w:t>
      </w:r>
      <w:r w:rsidRPr="003E5464">
        <w:rPr>
          <w:rFonts w:cs="B Lotus" w:hint="cs"/>
          <w:sz w:val="32"/>
          <w:szCs w:val="28"/>
          <w:rtl/>
        </w:rPr>
        <w:t xml:space="preserve"> در اين لايحه اصطلاحات زير در معاني مشروح مربوط به كار </w:t>
      </w:r>
      <w:r w:rsidR="001438E1">
        <w:rPr>
          <w:rFonts w:cs="B Lotus" w:hint="cs"/>
          <w:sz w:val="32"/>
          <w:szCs w:val="28"/>
          <w:rtl/>
        </w:rPr>
        <w:t>مي‌</w:t>
      </w:r>
      <w:r w:rsidRPr="003E5464">
        <w:rPr>
          <w:rFonts w:cs="B Lotus" w:hint="cs"/>
          <w:sz w:val="32"/>
          <w:szCs w:val="28"/>
          <w:rtl/>
        </w:rPr>
        <w:t>روند:</w:t>
      </w:r>
    </w:p>
    <w:p w:rsidR="003E5464" w:rsidRDefault="003E5464" w:rsidP="0074166E">
      <w:pPr>
        <w:tabs>
          <w:tab w:val="left" w:pos="567"/>
        </w:tabs>
        <w:bidi/>
        <w:spacing w:line="216" w:lineRule="auto"/>
        <w:ind w:firstLine="567"/>
        <w:jc w:val="lowKashida"/>
        <w:rPr>
          <w:rFonts w:cs="B Lotus"/>
          <w:sz w:val="32"/>
          <w:szCs w:val="28"/>
          <w:rtl/>
        </w:rPr>
      </w:pPr>
      <w:r>
        <w:rPr>
          <w:rFonts w:cs="B Lotus" w:hint="cs"/>
          <w:sz w:val="32"/>
          <w:szCs w:val="28"/>
          <w:rtl/>
        </w:rPr>
        <w:t>الف- نيروهاي مسلح: ستاد كل نيروهاي مسلح</w:t>
      </w:r>
      <w:r w:rsidR="00DC61F1">
        <w:rPr>
          <w:rFonts w:cs="B Lotus" w:hint="cs"/>
          <w:sz w:val="32"/>
          <w:szCs w:val="28"/>
          <w:rtl/>
        </w:rPr>
        <w:t>، ارتش جمهوري اسلا</w:t>
      </w:r>
      <w:r w:rsidR="001438E1">
        <w:rPr>
          <w:rFonts w:cs="B Lotus" w:hint="cs"/>
          <w:sz w:val="32"/>
          <w:szCs w:val="28"/>
          <w:rtl/>
        </w:rPr>
        <w:t>مي‌</w:t>
      </w:r>
      <w:r w:rsidR="00DC61F1">
        <w:rPr>
          <w:rFonts w:cs="B Lotus" w:hint="cs"/>
          <w:sz w:val="32"/>
          <w:szCs w:val="28"/>
          <w:rtl/>
        </w:rPr>
        <w:t>اير</w:t>
      </w:r>
      <w:r w:rsidR="0018501B">
        <w:rPr>
          <w:rFonts w:cs="B Lotus" w:hint="cs"/>
          <w:sz w:val="32"/>
          <w:szCs w:val="28"/>
          <w:rtl/>
        </w:rPr>
        <w:t>ان، سپاه پاسداران انقلاب اسلامي، نيروي انتظا</w:t>
      </w:r>
      <w:r w:rsidR="001438E1">
        <w:rPr>
          <w:rFonts w:cs="B Lotus" w:hint="cs"/>
          <w:sz w:val="32"/>
          <w:szCs w:val="28"/>
          <w:rtl/>
        </w:rPr>
        <w:t>مي‌</w:t>
      </w:r>
      <w:r w:rsidR="0018501B">
        <w:rPr>
          <w:rFonts w:cs="B Lotus" w:hint="cs"/>
          <w:sz w:val="32"/>
          <w:szCs w:val="28"/>
          <w:rtl/>
        </w:rPr>
        <w:t>جمهوري اسلا</w:t>
      </w:r>
      <w:r w:rsidR="001438E1">
        <w:rPr>
          <w:rFonts w:cs="B Lotus" w:hint="cs"/>
          <w:sz w:val="32"/>
          <w:szCs w:val="28"/>
          <w:rtl/>
        </w:rPr>
        <w:t>مي‌</w:t>
      </w:r>
      <w:r w:rsidR="0018501B">
        <w:rPr>
          <w:rFonts w:cs="B Lotus" w:hint="cs"/>
          <w:sz w:val="32"/>
          <w:szCs w:val="28"/>
          <w:rtl/>
        </w:rPr>
        <w:t xml:space="preserve">ايران، وزارت دفاع و پشتيباني نيروهاي مسلح و </w:t>
      </w:r>
      <w:r w:rsidR="00D81D3F">
        <w:rPr>
          <w:rFonts w:cs="B Lotus" w:hint="cs"/>
          <w:sz w:val="32"/>
          <w:szCs w:val="28"/>
          <w:rtl/>
        </w:rPr>
        <w:t xml:space="preserve">سازمانها </w:t>
      </w:r>
      <w:r w:rsidR="0018501B">
        <w:rPr>
          <w:rFonts w:cs="B Lotus" w:hint="cs"/>
          <w:sz w:val="32"/>
          <w:szCs w:val="28"/>
          <w:rtl/>
        </w:rPr>
        <w:t>و شركتهاي تابعه و وابسته به آنان</w:t>
      </w:r>
    </w:p>
    <w:p w:rsidR="0018501B" w:rsidRDefault="0018501B" w:rsidP="0074166E">
      <w:pPr>
        <w:tabs>
          <w:tab w:val="left" w:pos="567"/>
        </w:tabs>
        <w:bidi/>
        <w:spacing w:line="216" w:lineRule="auto"/>
        <w:ind w:firstLine="567"/>
        <w:jc w:val="lowKashida"/>
        <w:rPr>
          <w:rFonts w:cs="B Lotus"/>
          <w:sz w:val="32"/>
          <w:szCs w:val="28"/>
          <w:rtl/>
        </w:rPr>
      </w:pPr>
      <w:r>
        <w:rPr>
          <w:rFonts w:cs="B Lotus" w:hint="cs"/>
          <w:sz w:val="32"/>
          <w:szCs w:val="28"/>
          <w:rtl/>
        </w:rPr>
        <w:t xml:space="preserve">تبصره- تعريف سازمانها </w:t>
      </w:r>
      <w:r w:rsidR="002641DE">
        <w:rPr>
          <w:rFonts w:cs="B Lotus" w:hint="cs"/>
          <w:sz w:val="32"/>
          <w:szCs w:val="28"/>
          <w:rtl/>
        </w:rPr>
        <w:t>و شركتها</w:t>
      </w:r>
      <w:r w:rsidR="00CE76A2">
        <w:rPr>
          <w:rFonts w:cs="B Lotus" w:hint="cs"/>
          <w:sz w:val="32"/>
          <w:szCs w:val="28"/>
          <w:rtl/>
        </w:rPr>
        <w:t xml:space="preserve">ي تابعه و وابسته تابع قوانين و مقررات مربوط </w:t>
      </w:r>
      <w:r w:rsidR="001438E1">
        <w:rPr>
          <w:rFonts w:cs="B Lotus" w:hint="cs"/>
          <w:sz w:val="32"/>
          <w:szCs w:val="28"/>
          <w:rtl/>
        </w:rPr>
        <w:t>مي‌</w:t>
      </w:r>
      <w:r w:rsidR="00CE76A2">
        <w:rPr>
          <w:rFonts w:cs="B Lotus" w:hint="cs"/>
          <w:sz w:val="32"/>
          <w:szCs w:val="28"/>
          <w:rtl/>
        </w:rPr>
        <w:t>باشد.</w:t>
      </w:r>
    </w:p>
    <w:p w:rsidR="00CE76A2" w:rsidRDefault="004B2836" w:rsidP="0074166E">
      <w:pPr>
        <w:tabs>
          <w:tab w:val="left" w:pos="567"/>
        </w:tabs>
        <w:bidi/>
        <w:spacing w:line="216" w:lineRule="auto"/>
        <w:ind w:firstLine="567"/>
        <w:jc w:val="lowKashida"/>
        <w:rPr>
          <w:rFonts w:cs="B Lotus"/>
          <w:sz w:val="32"/>
          <w:szCs w:val="28"/>
          <w:rtl/>
        </w:rPr>
      </w:pPr>
      <w:r>
        <w:rPr>
          <w:rFonts w:cs="B Lotus" w:hint="cs"/>
          <w:sz w:val="32"/>
          <w:szCs w:val="28"/>
          <w:rtl/>
        </w:rPr>
        <w:t xml:space="preserve">ب- ستاد كل: ستاد كل نيروهاي مسلح </w:t>
      </w:r>
      <w:r w:rsidRPr="004B2836">
        <w:rPr>
          <w:rFonts w:cs="B Lotus" w:hint="cs"/>
          <w:sz w:val="32"/>
          <w:szCs w:val="28"/>
          <w:rtl/>
        </w:rPr>
        <w:t>جمهوري اسلا</w:t>
      </w:r>
      <w:r w:rsidR="001438E1">
        <w:rPr>
          <w:rFonts w:cs="B Lotus" w:hint="cs"/>
          <w:sz w:val="32"/>
          <w:szCs w:val="28"/>
          <w:rtl/>
        </w:rPr>
        <w:t>مي‌</w:t>
      </w:r>
      <w:r w:rsidRPr="004B2836">
        <w:rPr>
          <w:rFonts w:cs="B Lotus" w:hint="cs"/>
          <w:sz w:val="32"/>
          <w:szCs w:val="28"/>
          <w:rtl/>
        </w:rPr>
        <w:t>ايران</w:t>
      </w:r>
    </w:p>
    <w:p w:rsidR="004B2836"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t>پ</w:t>
      </w:r>
      <w:r w:rsidR="00F42CC8">
        <w:rPr>
          <w:rFonts w:cs="B Lotus" w:hint="cs"/>
          <w:sz w:val="32"/>
          <w:szCs w:val="28"/>
          <w:rtl/>
        </w:rPr>
        <w:t xml:space="preserve">- </w:t>
      </w:r>
      <w:r w:rsidR="004B2836">
        <w:rPr>
          <w:rFonts w:cs="B Lotus" w:hint="cs"/>
          <w:sz w:val="32"/>
          <w:szCs w:val="28"/>
          <w:rtl/>
        </w:rPr>
        <w:t xml:space="preserve">ارتش: ارتش </w:t>
      </w:r>
      <w:r w:rsidR="004B2836" w:rsidRPr="004B2836">
        <w:rPr>
          <w:rFonts w:cs="B Lotus" w:hint="cs"/>
          <w:sz w:val="32"/>
          <w:szCs w:val="28"/>
          <w:rtl/>
        </w:rPr>
        <w:t>جمهوري اسلا</w:t>
      </w:r>
      <w:r w:rsidR="001438E1">
        <w:rPr>
          <w:rFonts w:cs="B Lotus" w:hint="cs"/>
          <w:sz w:val="32"/>
          <w:szCs w:val="28"/>
          <w:rtl/>
        </w:rPr>
        <w:t>مي‌</w:t>
      </w:r>
      <w:r w:rsidR="004B2836" w:rsidRPr="004B2836">
        <w:rPr>
          <w:rFonts w:cs="B Lotus" w:hint="cs"/>
          <w:sz w:val="32"/>
          <w:szCs w:val="28"/>
          <w:rtl/>
        </w:rPr>
        <w:t>ايران</w:t>
      </w:r>
    </w:p>
    <w:p w:rsidR="004B2836" w:rsidRDefault="00F42CC8" w:rsidP="0074166E">
      <w:pPr>
        <w:tabs>
          <w:tab w:val="left" w:pos="567"/>
        </w:tabs>
        <w:bidi/>
        <w:spacing w:line="216" w:lineRule="auto"/>
        <w:ind w:firstLine="567"/>
        <w:jc w:val="lowKashida"/>
        <w:rPr>
          <w:rFonts w:cs="B Lotus"/>
          <w:sz w:val="32"/>
          <w:szCs w:val="28"/>
          <w:rtl/>
        </w:rPr>
      </w:pPr>
      <w:r>
        <w:rPr>
          <w:rFonts w:cs="B Lotus" w:hint="cs"/>
          <w:sz w:val="32"/>
          <w:szCs w:val="28"/>
          <w:rtl/>
        </w:rPr>
        <w:t>ت-</w:t>
      </w:r>
      <w:r w:rsidR="004B2836">
        <w:rPr>
          <w:rFonts w:cs="B Lotus" w:hint="cs"/>
          <w:sz w:val="32"/>
          <w:szCs w:val="28"/>
          <w:rtl/>
        </w:rPr>
        <w:t xml:space="preserve"> سپاه: سپاه پاسداران انقلاب اسلامي</w:t>
      </w:r>
    </w:p>
    <w:p w:rsidR="004B2836"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t>ث</w:t>
      </w:r>
      <w:r w:rsidR="00F42CC8">
        <w:rPr>
          <w:rFonts w:cs="B Lotus" w:hint="cs"/>
          <w:sz w:val="32"/>
          <w:szCs w:val="28"/>
          <w:rtl/>
        </w:rPr>
        <w:t>-</w:t>
      </w:r>
      <w:r w:rsidR="004B2836">
        <w:rPr>
          <w:rFonts w:cs="B Lotus" w:hint="cs"/>
          <w:sz w:val="32"/>
          <w:szCs w:val="28"/>
          <w:rtl/>
        </w:rPr>
        <w:t xml:space="preserve"> نيروي انتظامي: نيروي انتظا</w:t>
      </w:r>
      <w:r w:rsidR="001438E1">
        <w:rPr>
          <w:rFonts w:cs="B Lotus" w:hint="cs"/>
          <w:sz w:val="32"/>
          <w:szCs w:val="28"/>
          <w:rtl/>
        </w:rPr>
        <w:t>مي‌</w:t>
      </w:r>
      <w:r w:rsidR="004B2836" w:rsidRPr="004B2836">
        <w:rPr>
          <w:rFonts w:cs="B Lotus" w:hint="cs"/>
          <w:sz w:val="32"/>
          <w:szCs w:val="28"/>
          <w:rtl/>
        </w:rPr>
        <w:t>جمهوري اسلا</w:t>
      </w:r>
      <w:r w:rsidR="001438E1">
        <w:rPr>
          <w:rFonts w:cs="B Lotus" w:hint="cs"/>
          <w:sz w:val="32"/>
          <w:szCs w:val="28"/>
          <w:rtl/>
        </w:rPr>
        <w:t>مي‌</w:t>
      </w:r>
      <w:r w:rsidR="004B2836" w:rsidRPr="004B2836">
        <w:rPr>
          <w:rFonts w:cs="B Lotus" w:hint="cs"/>
          <w:sz w:val="32"/>
          <w:szCs w:val="28"/>
          <w:rtl/>
        </w:rPr>
        <w:t>ايران</w:t>
      </w:r>
    </w:p>
    <w:p w:rsidR="00FE6C2E"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t>ج</w:t>
      </w:r>
      <w:r w:rsidR="00F42CC8">
        <w:rPr>
          <w:rFonts w:cs="B Lotus" w:hint="cs"/>
          <w:sz w:val="32"/>
          <w:szCs w:val="28"/>
          <w:rtl/>
        </w:rPr>
        <w:t>-</w:t>
      </w:r>
      <w:r w:rsidR="00FE6C2E">
        <w:rPr>
          <w:rFonts w:cs="B Lotus" w:hint="cs"/>
          <w:sz w:val="32"/>
          <w:szCs w:val="28"/>
          <w:rtl/>
        </w:rPr>
        <w:t xml:space="preserve"> وزارت دفاع: وزارت دفاع و پشتيباني نيروهاي مسلح</w:t>
      </w:r>
    </w:p>
    <w:p w:rsidR="00FE6C2E"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t>چ</w:t>
      </w:r>
      <w:r w:rsidR="00F42CC8">
        <w:rPr>
          <w:rFonts w:cs="B Lotus" w:hint="cs"/>
          <w:sz w:val="32"/>
          <w:szCs w:val="28"/>
          <w:rtl/>
        </w:rPr>
        <w:t>-</w:t>
      </w:r>
      <w:r w:rsidR="00FE6C2E">
        <w:rPr>
          <w:rFonts w:cs="B Lotus" w:hint="cs"/>
          <w:sz w:val="32"/>
          <w:szCs w:val="28"/>
          <w:rtl/>
        </w:rPr>
        <w:t xml:space="preserve"> دفتر عقيدتي سياسي: </w:t>
      </w:r>
      <w:r w:rsidR="007E4E2A">
        <w:rPr>
          <w:rFonts w:cs="B Lotus" w:hint="cs"/>
          <w:sz w:val="32"/>
          <w:szCs w:val="28"/>
          <w:rtl/>
        </w:rPr>
        <w:t xml:space="preserve">دفتر عقيدتي سياسي فرماندهي كل </w:t>
      </w:r>
      <w:r w:rsidR="003A6383">
        <w:rPr>
          <w:rFonts w:cs="B Lotus" w:hint="cs"/>
          <w:sz w:val="32"/>
          <w:szCs w:val="28"/>
          <w:rtl/>
        </w:rPr>
        <w:t>قوا</w:t>
      </w:r>
    </w:p>
    <w:p w:rsidR="007E4E2A" w:rsidRDefault="007E4E2A" w:rsidP="0074166E">
      <w:pPr>
        <w:tabs>
          <w:tab w:val="left" w:pos="567"/>
        </w:tabs>
        <w:bidi/>
        <w:spacing w:line="216" w:lineRule="auto"/>
        <w:ind w:firstLine="567"/>
        <w:jc w:val="lowKashida"/>
        <w:rPr>
          <w:rFonts w:cs="B Lotus"/>
          <w:sz w:val="32"/>
          <w:szCs w:val="28"/>
          <w:rtl/>
        </w:rPr>
      </w:pPr>
      <w:r>
        <w:rPr>
          <w:rFonts w:cs="B Lotus" w:hint="cs"/>
          <w:sz w:val="32"/>
          <w:szCs w:val="28"/>
          <w:rtl/>
        </w:rPr>
        <w:t>ح</w:t>
      </w:r>
      <w:r w:rsidR="00F42CC8">
        <w:rPr>
          <w:rFonts w:cs="B Lotus" w:hint="cs"/>
          <w:sz w:val="32"/>
          <w:szCs w:val="28"/>
          <w:rtl/>
        </w:rPr>
        <w:t>-</w:t>
      </w:r>
      <w:r>
        <w:rPr>
          <w:rFonts w:cs="B Lotus" w:hint="cs"/>
          <w:sz w:val="32"/>
          <w:szCs w:val="28"/>
          <w:rtl/>
        </w:rPr>
        <w:t xml:space="preserve"> دفتر عمومي: دفتر عمو</w:t>
      </w:r>
      <w:r w:rsidR="001438E1">
        <w:rPr>
          <w:rFonts w:cs="B Lotus" w:hint="cs"/>
          <w:sz w:val="32"/>
          <w:szCs w:val="28"/>
          <w:rtl/>
        </w:rPr>
        <w:t>مي‌</w:t>
      </w:r>
      <w:r>
        <w:rPr>
          <w:rFonts w:cs="B Lotus" w:hint="cs"/>
          <w:sz w:val="32"/>
          <w:szCs w:val="28"/>
          <w:rtl/>
        </w:rPr>
        <w:t>حفاظت اطلاعات فرماندهي كل قوا</w:t>
      </w:r>
    </w:p>
    <w:p w:rsidR="006E2740"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t>خ</w:t>
      </w:r>
      <w:r w:rsidR="00F42CC8">
        <w:rPr>
          <w:rFonts w:cs="B Lotus" w:hint="cs"/>
          <w:sz w:val="32"/>
          <w:szCs w:val="28"/>
          <w:rtl/>
        </w:rPr>
        <w:t>-</w:t>
      </w:r>
      <w:r w:rsidR="006E2740">
        <w:rPr>
          <w:rFonts w:cs="B Lotus" w:hint="cs"/>
          <w:sz w:val="32"/>
          <w:szCs w:val="28"/>
          <w:rtl/>
        </w:rPr>
        <w:t xml:space="preserve"> عقيدتي سياسي: سازمان عقيدتي سياسي در ارتش ، نيروي</w:t>
      </w:r>
      <w:r w:rsidR="00F74A8E">
        <w:rPr>
          <w:rFonts w:cs="B Lotus" w:hint="cs"/>
          <w:sz w:val="32"/>
          <w:szCs w:val="28"/>
          <w:rtl/>
        </w:rPr>
        <w:t>‌</w:t>
      </w:r>
      <w:r w:rsidR="006E2740">
        <w:rPr>
          <w:rFonts w:cs="B Lotus" w:hint="cs"/>
          <w:sz w:val="32"/>
          <w:szCs w:val="28"/>
          <w:rtl/>
        </w:rPr>
        <w:t>انتظا</w:t>
      </w:r>
      <w:r w:rsidR="001438E1">
        <w:rPr>
          <w:rFonts w:cs="B Lotus" w:hint="cs"/>
          <w:sz w:val="32"/>
          <w:szCs w:val="28"/>
          <w:rtl/>
        </w:rPr>
        <w:t>مي</w:t>
      </w:r>
      <w:r w:rsidR="00CC0B24">
        <w:rPr>
          <w:rFonts w:cs="B Lotus" w:hint="cs"/>
          <w:sz w:val="32"/>
          <w:szCs w:val="28"/>
          <w:rtl/>
        </w:rPr>
        <w:t xml:space="preserve"> </w:t>
      </w:r>
      <w:r w:rsidR="001438E1">
        <w:rPr>
          <w:rFonts w:cs="B Lotus" w:hint="cs"/>
          <w:sz w:val="32"/>
          <w:szCs w:val="28"/>
          <w:rtl/>
        </w:rPr>
        <w:t>‌</w:t>
      </w:r>
      <w:r w:rsidR="006E2740">
        <w:rPr>
          <w:rFonts w:cs="B Lotus" w:hint="cs"/>
          <w:sz w:val="32"/>
          <w:szCs w:val="28"/>
          <w:rtl/>
        </w:rPr>
        <w:t xml:space="preserve">و وزارت دفاع </w:t>
      </w:r>
    </w:p>
    <w:p w:rsidR="006E2740"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t>د</w:t>
      </w:r>
      <w:r w:rsidR="00F42CC8">
        <w:rPr>
          <w:rFonts w:cs="B Lotus" w:hint="cs"/>
          <w:sz w:val="32"/>
          <w:szCs w:val="28"/>
          <w:rtl/>
        </w:rPr>
        <w:t>-</w:t>
      </w:r>
      <w:r w:rsidR="006E2740">
        <w:rPr>
          <w:rFonts w:cs="B Lotus" w:hint="cs"/>
          <w:sz w:val="32"/>
          <w:szCs w:val="28"/>
          <w:rtl/>
        </w:rPr>
        <w:t xml:space="preserve"> نمايندگي ولي فقيه: نمايندگي ولي فقيه سپاه پاسداران انقلاب اسلامي</w:t>
      </w:r>
    </w:p>
    <w:p w:rsidR="006E2740" w:rsidRDefault="00EA1BB1" w:rsidP="0074166E">
      <w:pPr>
        <w:tabs>
          <w:tab w:val="left" w:pos="567"/>
        </w:tabs>
        <w:bidi/>
        <w:spacing w:line="216" w:lineRule="auto"/>
        <w:ind w:firstLine="567"/>
        <w:jc w:val="lowKashida"/>
        <w:rPr>
          <w:rFonts w:cs="B Lotus"/>
          <w:sz w:val="32"/>
          <w:szCs w:val="28"/>
          <w:rtl/>
        </w:rPr>
      </w:pPr>
      <w:r>
        <w:rPr>
          <w:rFonts w:cs="B Lotus" w:hint="cs"/>
          <w:sz w:val="32"/>
          <w:szCs w:val="28"/>
          <w:rtl/>
        </w:rPr>
        <w:lastRenderedPageBreak/>
        <w:t>ذ</w:t>
      </w:r>
      <w:r w:rsidR="00F42CC8">
        <w:rPr>
          <w:rFonts w:cs="B Lotus" w:hint="cs"/>
          <w:sz w:val="32"/>
          <w:szCs w:val="28"/>
          <w:rtl/>
        </w:rPr>
        <w:t>-</w:t>
      </w:r>
      <w:r w:rsidR="00E81D82">
        <w:rPr>
          <w:rFonts w:cs="B Lotus" w:hint="cs"/>
          <w:sz w:val="32"/>
          <w:szCs w:val="28"/>
          <w:rtl/>
        </w:rPr>
        <w:t xml:space="preserve"> حفاظت اطلاعات: سازمان حفاظت اطلاعات در ارتش، سپاه، نيروي انتظا</w:t>
      </w:r>
      <w:r w:rsidR="001438E1">
        <w:rPr>
          <w:rFonts w:cs="B Lotus" w:hint="cs"/>
          <w:sz w:val="32"/>
          <w:szCs w:val="28"/>
          <w:rtl/>
        </w:rPr>
        <w:t>مي</w:t>
      </w:r>
      <w:r w:rsidR="00FF2F1F">
        <w:rPr>
          <w:rFonts w:cs="B Lotus" w:hint="cs"/>
          <w:sz w:val="32"/>
          <w:szCs w:val="28"/>
          <w:rtl/>
        </w:rPr>
        <w:t xml:space="preserve"> </w:t>
      </w:r>
      <w:r w:rsidR="001438E1">
        <w:rPr>
          <w:rFonts w:cs="B Lotus" w:hint="cs"/>
          <w:sz w:val="32"/>
          <w:szCs w:val="28"/>
          <w:rtl/>
        </w:rPr>
        <w:t>‌</w:t>
      </w:r>
      <w:r w:rsidR="00E81D82">
        <w:rPr>
          <w:rFonts w:cs="B Lotus" w:hint="cs"/>
          <w:sz w:val="32"/>
          <w:szCs w:val="28"/>
          <w:rtl/>
        </w:rPr>
        <w:t>و وز</w:t>
      </w:r>
      <w:r w:rsidR="009A36EA">
        <w:rPr>
          <w:rFonts w:cs="B Lotus" w:hint="cs"/>
          <w:sz w:val="32"/>
          <w:szCs w:val="28"/>
          <w:rtl/>
        </w:rPr>
        <w:t xml:space="preserve">ارت دفاع </w:t>
      </w:r>
    </w:p>
    <w:p w:rsidR="009A36EA" w:rsidRDefault="00F42CC8" w:rsidP="0074166E">
      <w:pPr>
        <w:tabs>
          <w:tab w:val="left" w:pos="567"/>
        </w:tabs>
        <w:bidi/>
        <w:spacing w:line="216" w:lineRule="auto"/>
        <w:ind w:firstLine="567"/>
        <w:jc w:val="lowKashida"/>
        <w:rPr>
          <w:rFonts w:cs="B Lotus"/>
          <w:sz w:val="32"/>
          <w:szCs w:val="28"/>
          <w:rtl/>
        </w:rPr>
      </w:pPr>
      <w:r>
        <w:rPr>
          <w:rFonts w:cs="B Lotus" w:hint="cs"/>
          <w:sz w:val="32"/>
          <w:szCs w:val="28"/>
          <w:rtl/>
        </w:rPr>
        <w:t>ر-</w:t>
      </w:r>
      <w:r w:rsidR="009A36EA">
        <w:rPr>
          <w:rFonts w:cs="B Lotus" w:hint="cs"/>
          <w:sz w:val="32"/>
          <w:szCs w:val="28"/>
          <w:rtl/>
        </w:rPr>
        <w:t xml:space="preserve"> سازمان قضا</w:t>
      </w:r>
      <w:r w:rsidR="00FF2F1F">
        <w:rPr>
          <w:rFonts w:cs="B Lotus" w:hint="cs"/>
          <w:sz w:val="32"/>
          <w:szCs w:val="28"/>
          <w:rtl/>
        </w:rPr>
        <w:t>ئ</w:t>
      </w:r>
      <w:r w:rsidR="009A36EA">
        <w:rPr>
          <w:rFonts w:cs="B Lotus" w:hint="cs"/>
          <w:sz w:val="32"/>
          <w:szCs w:val="28"/>
          <w:rtl/>
        </w:rPr>
        <w:t>ي: سازمان قضا</w:t>
      </w:r>
      <w:r w:rsidR="00FF2F1F">
        <w:rPr>
          <w:rFonts w:cs="B Lotus" w:hint="cs"/>
          <w:sz w:val="32"/>
          <w:szCs w:val="28"/>
          <w:rtl/>
        </w:rPr>
        <w:t>ئ</w:t>
      </w:r>
      <w:r w:rsidR="009A36EA">
        <w:rPr>
          <w:rFonts w:cs="B Lotus" w:hint="cs"/>
          <w:sz w:val="32"/>
          <w:szCs w:val="28"/>
          <w:rtl/>
        </w:rPr>
        <w:t>ي نيروهاي مسلح</w:t>
      </w:r>
    </w:p>
    <w:p w:rsidR="009A36EA" w:rsidRDefault="00B9338A" w:rsidP="0074166E">
      <w:pPr>
        <w:tabs>
          <w:tab w:val="left" w:pos="567"/>
        </w:tabs>
        <w:bidi/>
        <w:spacing w:line="216" w:lineRule="auto"/>
        <w:jc w:val="lowKashida"/>
        <w:rPr>
          <w:rFonts w:cs="B Lotus"/>
          <w:sz w:val="32"/>
          <w:szCs w:val="28"/>
          <w:rtl/>
        </w:rPr>
      </w:pPr>
      <w:r>
        <w:rPr>
          <w:rFonts w:cs="B Lotus" w:hint="cs"/>
          <w:b/>
          <w:bCs/>
          <w:sz w:val="32"/>
          <w:szCs w:val="28"/>
          <w:rtl/>
        </w:rPr>
        <w:tab/>
      </w:r>
      <w:r w:rsidR="009A36EA" w:rsidRPr="009A36EA">
        <w:rPr>
          <w:rFonts w:cs="B Lotus" w:hint="cs"/>
          <w:b/>
          <w:bCs/>
          <w:sz w:val="32"/>
          <w:szCs w:val="28"/>
          <w:rtl/>
        </w:rPr>
        <w:t>ماده 2</w:t>
      </w:r>
      <w:r w:rsidR="00F42CC8">
        <w:rPr>
          <w:rFonts w:cs="B Lotus" w:hint="cs"/>
          <w:b/>
          <w:bCs/>
          <w:sz w:val="32"/>
          <w:szCs w:val="28"/>
          <w:rtl/>
        </w:rPr>
        <w:t>-</w:t>
      </w:r>
      <w:r w:rsidR="009A36EA" w:rsidRPr="009A36EA">
        <w:rPr>
          <w:rFonts w:cs="B Lotus" w:hint="cs"/>
          <w:b/>
          <w:bCs/>
          <w:sz w:val="32"/>
          <w:szCs w:val="28"/>
          <w:rtl/>
        </w:rPr>
        <w:t xml:space="preserve"> </w:t>
      </w:r>
      <w:r w:rsidR="009A36EA">
        <w:rPr>
          <w:rFonts w:cs="B Lotus" w:hint="cs"/>
          <w:sz w:val="32"/>
          <w:szCs w:val="28"/>
          <w:rtl/>
        </w:rPr>
        <w:t>به‌منظور رسيدگي به تخلفات انضباطي كاركنان پايور، پيماني، وظيفه، بسيجي وي</w:t>
      </w:r>
      <w:r w:rsidR="00CC0B24">
        <w:rPr>
          <w:rFonts w:cs="B Lotus" w:hint="cs"/>
          <w:sz w:val="32"/>
          <w:szCs w:val="28"/>
          <w:rtl/>
        </w:rPr>
        <w:t>ژ</w:t>
      </w:r>
      <w:r w:rsidR="009A36EA">
        <w:rPr>
          <w:rFonts w:cs="B Lotus" w:hint="cs"/>
          <w:sz w:val="32"/>
          <w:szCs w:val="28"/>
          <w:rtl/>
        </w:rPr>
        <w:t xml:space="preserve">ه شاغل در نيروهاي مسلح كه براي </w:t>
      </w:r>
      <w:r w:rsidR="00564B88">
        <w:rPr>
          <w:rFonts w:cs="B Lotus" w:hint="cs"/>
          <w:sz w:val="32"/>
          <w:szCs w:val="28"/>
          <w:rtl/>
        </w:rPr>
        <w:t>آنان پيشنهاد مجاز</w:t>
      </w:r>
      <w:r w:rsidR="00FF2F1F">
        <w:rPr>
          <w:rFonts w:cs="B Lotus" w:hint="cs"/>
          <w:sz w:val="32"/>
          <w:szCs w:val="28"/>
          <w:rtl/>
        </w:rPr>
        <w:t>ا</w:t>
      </w:r>
      <w:r w:rsidR="00564B88">
        <w:rPr>
          <w:rFonts w:cs="B Lotus" w:hint="cs"/>
          <w:sz w:val="32"/>
          <w:szCs w:val="28"/>
          <w:rtl/>
        </w:rPr>
        <w:t>تهاي انضباطي محرومي</w:t>
      </w:r>
      <w:r w:rsidR="00DF6CF7">
        <w:rPr>
          <w:rFonts w:cs="B Lotus" w:hint="cs"/>
          <w:sz w:val="32"/>
          <w:szCs w:val="28"/>
          <w:rtl/>
        </w:rPr>
        <w:t xml:space="preserve">ت از ترفيع، تنزيل درجه يا رتبه يا عناوين مشابه، معافيت يا اخراج از خدمت </w:t>
      </w:r>
      <w:r w:rsidR="001438E1">
        <w:rPr>
          <w:rFonts w:cs="B Lotus" w:hint="cs"/>
          <w:sz w:val="32"/>
          <w:szCs w:val="28"/>
          <w:rtl/>
        </w:rPr>
        <w:t>مي‌</w:t>
      </w:r>
      <w:r w:rsidR="00DF6CF7">
        <w:rPr>
          <w:rFonts w:cs="B Lotus" w:hint="cs"/>
          <w:sz w:val="32"/>
          <w:szCs w:val="28"/>
          <w:rtl/>
        </w:rPr>
        <w:t xml:space="preserve">شود و همچنين </w:t>
      </w:r>
      <w:r w:rsidR="00C025F1">
        <w:rPr>
          <w:rFonts w:cs="B Lotus" w:hint="cs"/>
          <w:sz w:val="32"/>
          <w:szCs w:val="28"/>
          <w:rtl/>
        </w:rPr>
        <w:t>رسيدگي به شكايات كاركنان از رده‌</w:t>
      </w:r>
      <w:r w:rsidR="00DF6CF7">
        <w:rPr>
          <w:rFonts w:cs="B Lotus" w:hint="cs"/>
          <w:sz w:val="32"/>
          <w:szCs w:val="28"/>
          <w:rtl/>
        </w:rPr>
        <w:t>ها</w:t>
      </w:r>
      <w:r w:rsidR="00FF2F1F">
        <w:rPr>
          <w:rFonts w:cs="B Lotus" w:hint="cs"/>
          <w:sz w:val="32"/>
          <w:szCs w:val="28"/>
          <w:rtl/>
        </w:rPr>
        <w:t>ي بالاتر در امور خدمتي، هيأتهاي</w:t>
      </w:r>
      <w:r w:rsidR="00DF6CF7">
        <w:rPr>
          <w:rFonts w:cs="B Lotus" w:hint="cs"/>
          <w:sz w:val="32"/>
          <w:szCs w:val="28"/>
          <w:rtl/>
        </w:rPr>
        <w:t xml:space="preserve"> بدوي و تجديدنظر انضباطي كاركنان برابر مقررات اين قانون تشكيل </w:t>
      </w:r>
      <w:r w:rsidR="001438E1">
        <w:rPr>
          <w:rFonts w:cs="B Lotus" w:hint="cs"/>
          <w:sz w:val="32"/>
          <w:szCs w:val="28"/>
          <w:rtl/>
        </w:rPr>
        <w:t>مي‌</w:t>
      </w:r>
      <w:r w:rsidR="00DF6CF7">
        <w:rPr>
          <w:rFonts w:cs="B Lotus" w:hint="cs"/>
          <w:sz w:val="32"/>
          <w:szCs w:val="28"/>
          <w:rtl/>
        </w:rPr>
        <w:t>گردد.</w:t>
      </w:r>
    </w:p>
    <w:p w:rsidR="00DF6CF7"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D112B8">
        <w:rPr>
          <w:rFonts w:cs="B Lotus" w:hint="cs"/>
          <w:sz w:val="32"/>
          <w:szCs w:val="28"/>
          <w:rtl/>
        </w:rPr>
        <w:t>تبصره</w:t>
      </w:r>
      <w:r w:rsidR="00F42CC8">
        <w:rPr>
          <w:rFonts w:cs="B Lotus" w:hint="cs"/>
          <w:sz w:val="32"/>
          <w:szCs w:val="28"/>
          <w:rtl/>
        </w:rPr>
        <w:t xml:space="preserve">- </w:t>
      </w:r>
      <w:r w:rsidR="00D112B8">
        <w:rPr>
          <w:rFonts w:cs="B Lotus" w:hint="cs"/>
          <w:sz w:val="32"/>
          <w:szCs w:val="28"/>
          <w:rtl/>
        </w:rPr>
        <w:t>منظور از تخلفات انضباطي كاركن</w:t>
      </w:r>
      <w:r w:rsidR="002A1429">
        <w:rPr>
          <w:rFonts w:cs="B Lotus" w:hint="cs"/>
          <w:sz w:val="32"/>
          <w:szCs w:val="28"/>
          <w:rtl/>
        </w:rPr>
        <w:t>ان</w:t>
      </w:r>
      <w:r w:rsidR="00FF2F1F">
        <w:rPr>
          <w:rFonts w:cs="B Lotus" w:hint="cs"/>
          <w:sz w:val="32"/>
          <w:szCs w:val="28"/>
          <w:rtl/>
        </w:rPr>
        <w:t>،</w:t>
      </w:r>
      <w:r w:rsidR="002A1429">
        <w:rPr>
          <w:rFonts w:cs="B Lotus" w:hint="cs"/>
          <w:sz w:val="32"/>
          <w:szCs w:val="28"/>
          <w:rtl/>
        </w:rPr>
        <w:t xml:space="preserve"> تخلفات انضباطي مذكور در آيين‌</w:t>
      </w:r>
      <w:r w:rsidR="00D112B8">
        <w:rPr>
          <w:rFonts w:cs="B Lotus" w:hint="cs"/>
          <w:sz w:val="32"/>
          <w:szCs w:val="28"/>
          <w:rtl/>
        </w:rPr>
        <w:t xml:space="preserve">نامه </w:t>
      </w:r>
      <w:r w:rsidR="00D112B8" w:rsidRPr="00D112B8">
        <w:rPr>
          <w:rFonts w:cs="B Lotus" w:hint="cs"/>
          <w:sz w:val="32"/>
          <w:szCs w:val="28"/>
          <w:rtl/>
        </w:rPr>
        <w:t>انضباطي</w:t>
      </w:r>
      <w:r w:rsidR="00D112B8">
        <w:rPr>
          <w:rFonts w:cs="B Lotus" w:hint="cs"/>
          <w:sz w:val="32"/>
          <w:szCs w:val="28"/>
          <w:rtl/>
        </w:rPr>
        <w:t xml:space="preserve"> </w:t>
      </w:r>
      <w:r w:rsidR="00D112B8" w:rsidRPr="00D112B8">
        <w:rPr>
          <w:rFonts w:cs="B Lotus" w:hint="cs"/>
          <w:sz w:val="32"/>
          <w:szCs w:val="28"/>
          <w:rtl/>
        </w:rPr>
        <w:t xml:space="preserve">نيروهاي مسلح </w:t>
      </w:r>
      <w:r w:rsidR="002A1429">
        <w:rPr>
          <w:rFonts w:cs="B Lotus" w:hint="cs"/>
          <w:sz w:val="32"/>
          <w:szCs w:val="28"/>
          <w:rtl/>
        </w:rPr>
        <w:t xml:space="preserve">و </w:t>
      </w:r>
      <w:r w:rsidR="00D112B8">
        <w:rPr>
          <w:rFonts w:cs="B Lotus" w:hint="cs"/>
          <w:sz w:val="32"/>
          <w:szCs w:val="28"/>
          <w:rtl/>
        </w:rPr>
        <w:t xml:space="preserve">ساير قوانين ومقررات مربوط </w:t>
      </w:r>
      <w:r w:rsidR="001438E1">
        <w:rPr>
          <w:rFonts w:cs="B Lotus" w:hint="cs"/>
          <w:sz w:val="32"/>
          <w:szCs w:val="28"/>
          <w:rtl/>
        </w:rPr>
        <w:t>مي‌</w:t>
      </w:r>
      <w:r w:rsidR="00D112B8">
        <w:rPr>
          <w:rFonts w:cs="B Lotus" w:hint="cs"/>
          <w:sz w:val="32"/>
          <w:szCs w:val="28"/>
          <w:rtl/>
        </w:rPr>
        <w:t>باشد.</w:t>
      </w:r>
    </w:p>
    <w:p w:rsidR="00D112B8" w:rsidRDefault="00B9338A" w:rsidP="0074166E">
      <w:pPr>
        <w:tabs>
          <w:tab w:val="left" w:pos="567"/>
        </w:tabs>
        <w:bidi/>
        <w:spacing w:line="216" w:lineRule="auto"/>
        <w:jc w:val="lowKashida"/>
        <w:rPr>
          <w:rFonts w:cs="B Lotus"/>
          <w:sz w:val="32"/>
          <w:szCs w:val="28"/>
          <w:rtl/>
        </w:rPr>
      </w:pPr>
      <w:r>
        <w:rPr>
          <w:rFonts w:cs="B Lotus" w:hint="cs"/>
          <w:b/>
          <w:bCs/>
          <w:sz w:val="32"/>
          <w:szCs w:val="28"/>
          <w:rtl/>
        </w:rPr>
        <w:tab/>
      </w:r>
      <w:r w:rsidR="00D112B8" w:rsidRPr="00D112B8">
        <w:rPr>
          <w:rFonts w:cs="B Lotus" w:hint="cs"/>
          <w:b/>
          <w:bCs/>
          <w:sz w:val="32"/>
          <w:szCs w:val="28"/>
          <w:rtl/>
        </w:rPr>
        <w:t>ماده 3</w:t>
      </w:r>
      <w:r w:rsidR="00F42CC8">
        <w:rPr>
          <w:rFonts w:cs="B Lotus" w:hint="cs"/>
          <w:b/>
          <w:bCs/>
          <w:sz w:val="32"/>
          <w:szCs w:val="28"/>
          <w:rtl/>
        </w:rPr>
        <w:t>-</w:t>
      </w:r>
      <w:r w:rsidR="00D112B8" w:rsidRPr="00D112B8">
        <w:rPr>
          <w:rFonts w:cs="B Lotus" w:hint="cs"/>
          <w:b/>
          <w:bCs/>
          <w:sz w:val="32"/>
          <w:szCs w:val="28"/>
          <w:rtl/>
        </w:rPr>
        <w:t xml:space="preserve"> </w:t>
      </w:r>
      <w:r w:rsidR="007551F4">
        <w:rPr>
          <w:rFonts w:cs="B Lotus" w:hint="cs"/>
          <w:sz w:val="32"/>
          <w:szCs w:val="28"/>
          <w:rtl/>
        </w:rPr>
        <w:t xml:space="preserve">مقامات و </w:t>
      </w:r>
      <w:r w:rsidR="001E6769">
        <w:rPr>
          <w:rFonts w:cs="B Lotus" w:hint="cs"/>
          <w:sz w:val="32"/>
          <w:szCs w:val="28"/>
          <w:rtl/>
        </w:rPr>
        <w:t xml:space="preserve">مسؤولان </w:t>
      </w:r>
      <w:r w:rsidR="007551F4">
        <w:rPr>
          <w:rFonts w:cs="B Lotus" w:hint="cs"/>
          <w:sz w:val="32"/>
          <w:szCs w:val="28"/>
          <w:rtl/>
        </w:rPr>
        <w:t>ذيل و رده‌هاي بالاتر در سلسله مراتب سازماني، مجاز به ارا</w:t>
      </w:r>
      <w:r w:rsidR="00DC2F94">
        <w:rPr>
          <w:rFonts w:cs="B Lotus" w:hint="cs"/>
          <w:sz w:val="32"/>
          <w:szCs w:val="28"/>
          <w:rtl/>
        </w:rPr>
        <w:t>ئ</w:t>
      </w:r>
      <w:r w:rsidR="007551F4">
        <w:rPr>
          <w:rFonts w:cs="B Lotus" w:hint="cs"/>
          <w:sz w:val="32"/>
          <w:szCs w:val="28"/>
          <w:rtl/>
        </w:rPr>
        <w:t xml:space="preserve">ه پيشنهاد </w:t>
      </w:r>
      <w:r w:rsidR="002A1429">
        <w:rPr>
          <w:rFonts w:cs="B Lotus" w:hint="cs"/>
          <w:sz w:val="32"/>
          <w:szCs w:val="28"/>
          <w:rtl/>
        </w:rPr>
        <w:t>م</w:t>
      </w:r>
      <w:r w:rsidR="007551F4">
        <w:rPr>
          <w:rFonts w:cs="B Lotus" w:hint="cs"/>
          <w:sz w:val="32"/>
          <w:szCs w:val="28"/>
          <w:rtl/>
        </w:rPr>
        <w:t>جاز</w:t>
      </w:r>
      <w:r w:rsidR="002A1429">
        <w:rPr>
          <w:rFonts w:cs="B Lotus" w:hint="cs"/>
          <w:sz w:val="32"/>
          <w:szCs w:val="28"/>
          <w:rtl/>
        </w:rPr>
        <w:t>ا</w:t>
      </w:r>
      <w:r w:rsidR="007551F4">
        <w:rPr>
          <w:rFonts w:cs="B Lotus" w:hint="cs"/>
          <w:sz w:val="32"/>
          <w:szCs w:val="28"/>
          <w:rtl/>
        </w:rPr>
        <w:t xml:space="preserve">ت هاي </w:t>
      </w:r>
      <w:r w:rsidR="007551F4" w:rsidRPr="007551F4">
        <w:rPr>
          <w:rFonts w:cs="B Lotus" w:hint="cs"/>
          <w:sz w:val="32"/>
          <w:szCs w:val="28"/>
          <w:rtl/>
        </w:rPr>
        <w:t>انضباطي</w:t>
      </w:r>
      <w:r w:rsidR="007551F4">
        <w:rPr>
          <w:rFonts w:cs="B Lotus" w:hint="cs"/>
          <w:sz w:val="32"/>
          <w:szCs w:val="28"/>
          <w:rtl/>
        </w:rPr>
        <w:t xml:space="preserve"> محروميت از ترفيع، تنزيل درجه يا رتبه، معافيت و يا اخراج از خدمت براي كاركنان متخلف تحت امر خود </w:t>
      </w:r>
      <w:r w:rsidR="001438E1">
        <w:rPr>
          <w:rFonts w:cs="B Lotus" w:hint="cs"/>
          <w:sz w:val="32"/>
          <w:szCs w:val="28"/>
          <w:rtl/>
        </w:rPr>
        <w:t>مي‌</w:t>
      </w:r>
      <w:r w:rsidR="007551F4">
        <w:rPr>
          <w:rFonts w:cs="B Lotus" w:hint="cs"/>
          <w:sz w:val="32"/>
          <w:szCs w:val="28"/>
          <w:rtl/>
        </w:rPr>
        <w:t>باشند:</w:t>
      </w:r>
    </w:p>
    <w:p w:rsidR="007551F4" w:rsidRDefault="007551F4" w:rsidP="0074166E">
      <w:pPr>
        <w:tabs>
          <w:tab w:val="left" w:pos="567"/>
        </w:tabs>
        <w:bidi/>
        <w:spacing w:line="216" w:lineRule="auto"/>
        <w:jc w:val="lowKashida"/>
        <w:rPr>
          <w:rFonts w:cs="B Lotus"/>
          <w:sz w:val="32"/>
          <w:szCs w:val="28"/>
          <w:rtl/>
        </w:rPr>
      </w:pPr>
      <w:r>
        <w:rPr>
          <w:rFonts w:cs="B Lotus" w:hint="cs"/>
          <w:sz w:val="32"/>
          <w:szCs w:val="28"/>
          <w:rtl/>
        </w:rPr>
        <w:tab/>
        <w:t>الف</w:t>
      </w:r>
      <w:r w:rsidR="00B9338A">
        <w:rPr>
          <w:rFonts w:cs="B Lotus" w:hint="cs"/>
          <w:sz w:val="32"/>
          <w:szCs w:val="28"/>
          <w:rtl/>
        </w:rPr>
        <w:t>-</w:t>
      </w:r>
      <w:r w:rsidR="00DC2F94">
        <w:rPr>
          <w:rFonts w:cs="B Lotus" w:hint="cs"/>
          <w:sz w:val="32"/>
          <w:szCs w:val="28"/>
          <w:rtl/>
        </w:rPr>
        <w:t xml:space="preserve"> معاونين ستادكل و </w:t>
      </w:r>
      <w:r w:rsidR="00280F4A">
        <w:rPr>
          <w:rFonts w:cs="B Lotus" w:hint="cs"/>
          <w:sz w:val="32"/>
          <w:szCs w:val="28"/>
          <w:rtl/>
        </w:rPr>
        <w:t>رؤساء</w:t>
      </w:r>
      <w:r>
        <w:rPr>
          <w:rFonts w:cs="B Lotus" w:hint="cs"/>
          <w:sz w:val="32"/>
          <w:szCs w:val="28"/>
          <w:rtl/>
        </w:rPr>
        <w:t xml:space="preserve"> دفا</w:t>
      </w:r>
      <w:r w:rsidR="00AF730A">
        <w:rPr>
          <w:rFonts w:cs="B Lotus" w:hint="cs"/>
          <w:sz w:val="32"/>
          <w:szCs w:val="28"/>
          <w:rtl/>
        </w:rPr>
        <w:t>تر عقيدتي سياسي و حفاظت اطلاعات</w:t>
      </w:r>
    </w:p>
    <w:p w:rsidR="007551F4" w:rsidRDefault="007551F4" w:rsidP="0074166E">
      <w:pPr>
        <w:tabs>
          <w:tab w:val="left" w:pos="567"/>
        </w:tabs>
        <w:bidi/>
        <w:spacing w:line="216" w:lineRule="auto"/>
        <w:jc w:val="lowKashida"/>
        <w:rPr>
          <w:rFonts w:cs="B Lotus"/>
          <w:sz w:val="32"/>
          <w:szCs w:val="28"/>
          <w:rtl/>
        </w:rPr>
      </w:pPr>
      <w:r>
        <w:rPr>
          <w:rFonts w:cs="B Lotus" w:hint="cs"/>
          <w:sz w:val="32"/>
          <w:szCs w:val="28"/>
          <w:rtl/>
        </w:rPr>
        <w:tab/>
        <w:t>ب</w:t>
      </w:r>
      <w:r w:rsidR="00B9338A">
        <w:rPr>
          <w:rFonts w:cs="B Lotus" w:hint="cs"/>
          <w:sz w:val="32"/>
          <w:szCs w:val="28"/>
          <w:rtl/>
        </w:rPr>
        <w:t>-</w:t>
      </w:r>
      <w:r>
        <w:rPr>
          <w:rFonts w:cs="B Lotus" w:hint="cs"/>
          <w:sz w:val="32"/>
          <w:szCs w:val="28"/>
          <w:rtl/>
        </w:rPr>
        <w:t xml:space="preserve"> فرماندهان تيپ مستقل و همطراز آنان</w:t>
      </w:r>
      <w:r w:rsidR="002A1429">
        <w:rPr>
          <w:rFonts w:cs="B Lotus" w:hint="cs"/>
          <w:sz w:val="32"/>
          <w:szCs w:val="28"/>
          <w:rtl/>
        </w:rPr>
        <w:t xml:space="preserve"> </w:t>
      </w:r>
      <w:r w:rsidR="00AF730A">
        <w:rPr>
          <w:rFonts w:cs="B Lotus" w:hint="cs"/>
          <w:sz w:val="32"/>
          <w:szCs w:val="28"/>
          <w:rtl/>
        </w:rPr>
        <w:t>در ارتش و سازمانهاي وابسته</w:t>
      </w:r>
    </w:p>
    <w:p w:rsidR="007551F4" w:rsidRDefault="00F27C9E" w:rsidP="0074166E">
      <w:pPr>
        <w:tabs>
          <w:tab w:val="left" w:pos="567"/>
        </w:tabs>
        <w:bidi/>
        <w:spacing w:line="216" w:lineRule="auto"/>
        <w:jc w:val="lowKashida"/>
        <w:rPr>
          <w:rFonts w:cs="B Lotus"/>
          <w:sz w:val="32"/>
          <w:szCs w:val="28"/>
          <w:rtl/>
        </w:rPr>
      </w:pPr>
      <w:r>
        <w:rPr>
          <w:rFonts w:cs="B Lotus" w:hint="cs"/>
          <w:sz w:val="32"/>
          <w:szCs w:val="28"/>
          <w:rtl/>
        </w:rPr>
        <w:tab/>
      </w:r>
      <w:r w:rsidR="00B9338A">
        <w:rPr>
          <w:rFonts w:cs="B Lotus" w:hint="cs"/>
          <w:sz w:val="32"/>
          <w:szCs w:val="28"/>
          <w:rtl/>
        </w:rPr>
        <w:t>پ</w:t>
      </w:r>
      <w:r w:rsidR="00F42CC8">
        <w:rPr>
          <w:rFonts w:cs="B Lotus" w:hint="cs"/>
          <w:sz w:val="32"/>
          <w:szCs w:val="28"/>
          <w:rtl/>
        </w:rPr>
        <w:t>-</w:t>
      </w:r>
      <w:r>
        <w:rPr>
          <w:rFonts w:cs="B Lotus" w:hint="cs"/>
          <w:sz w:val="32"/>
          <w:szCs w:val="28"/>
          <w:rtl/>
        </w:rPr>
        <w:t xml:space="preserve"> معاونين ستاد فرماندهي كل سپاه و همطراز آنان، فرماندهي تيپ، نواحي، مناطق و پايگاهها در نيروها، سپاه استاني و سپاه حفاظت، معاونين و مسؤولين در نمايندگي </w:t>
      </w:r>
      <w:r w:rsidR="00AF730A">
        <w:rPr>
          <w:rFonts w:cs="B Lotus" w:hint="cs"/>
          <w:sz w:val="32"/>
          <w:szCs w:val="28"/>
          <w:rtl/>
        </w:rPr>
        <w:t>ولي فقيه و سازمان حفاظت اطلاعات</w:t>
      </w:r>
    </w:p>
    <w:p w:rsidR="00F27C9E" w:rsidRDefault="00F27C9E" w:rsidP="0074166E">
      <w:pPr>
        <w:tabs>
          <w:tab w:val="left" w:pos="567"/>
        </w:tabs>
        <w:bidi/>
        <w:spacing w:line="216" w:lineRule="auto"/>
        <w:jc w:val="lowKashida"/>
        <w:rPr>
          <w:rFonts w:cs="B Lotus"/>
          <w:sz w:val="32"/>
          <w:szCs w:val="28"/>
          <w:rtl/>
        </w:rPr>
      </w:pPr>
      <w:r>
        <w:rPr>
          <w:rFonts w:cs="B Lotus" w:hint="cs"/>
          <w:sz w:val="32"/>
          <w:szCs w:val="28"/>
          <w:rtl/>
        </w:rPr>
        <w:tab/>
      </w:r>
      <w:r w:rsidR="00B9338A">
        <w:rPr>
          <w:rFonts w:cs="B Lotus" w:hint="cs"/>
          <w:sz w:val="32"/>
          <w:szCs w:val="28"/>
          <w:rtl/>
        </w:rPr>
        <w:t>ت</w:t>
      </w:r>
      <w:r w:rsidR="00F42CC8">
        <w:rPr>
          <w:rFonts w:cs="B Lotus" w:hint="cs"/>
          <w:sz w:val="32"/>
          <w:szCs w:val="28"/>
          <w:rtl/>
        </w:rPr>
        <w:t>-</w:t>
      </w:r>
      <w:r>
        <w:rPr>
          <w:rFonts w:cs="B Lotus" w:hint="cs"/>
          <w:sz w:val="32"/>
          <w:szCs w:val="28"/>
          <w:rtl/>
        </w:rPr>
        <w:t xml:space="preserve"> معاونين وزير و مديران عامل يا رؤسا</w:t>
      </w:r>
      <w:r w:rsidR="00CC185F">
        <w:rPr>
          <w:rFonts w:cs="B Lotus" w:hint="cs"/>
          <w:sz w:val="32"/>
          <w:szCs w:val="28"/>
          <w:rtl/>
        </w:rPr>
        <w:t>ء</w:t>
      </w:r>
      <w:r>
        <w:rPr>
          <w:rFonts w:cs="B Lotus" w:hint="cs"/>
          <w:sz w:val="32"/>
          <w:szCs w:val="28"/>
          <w:rtl/>
        </w:rPr>
        <w:t xml:space="preserve"> سازمانها، مؤسسات و شركت‌ها</w:t>
      </w:r>
      <w:r w:rsidR="00AF730A">
        <w:rPr>
          <w:rFonts w:cs="B Lotus" w:hint="cs"/>
          <w:sz w:val="32"/>
          <w:szCs w:val="28"/>
          <w:rtl/>
        </w:rPr>
        <w:t>ي وابسته و تابعه در وزارت دفاع</w:t>
      </w:r>
    </w:p>
    <w:p w:rsidR="00F27C9E" w:rsidRDefault="00F27C9E" w:rsidP="0074166E">
      <w:pPr>
        <w:tabs>
          <w:tab w:val="left" w:pos="567"/>
        </w:tabs>
        <w:bidi/>
        <w:spacing w:line="216" w:lineRule="auto"/>
        <w:jc w:val="lowKashida"/>
        <w:rPr>
          <w:rFonts w:cs="B Lotus"/>
          <w:sz w:val="32"/>
          <w:szCs w:val="28"/>
          <w:rtl/>
        </w:rPr>
      </w:pPr>
      <w:r>
        <w:rPr>
          <w:rFonts w:cs="B Lotus" w:hint="cs"/>
          <w:sz w:val="32"/>
          <w:szCs w:val="28"/>
          <w:rtl/>
        </w:rPr>
        <w:lastRenderedPageBreak/>
        <w:tab/>
      </w:r>
      <w:r w:rsidR="00B9338A">
        <w:rPr>
          <w:rFonts w:cs="B Lotus" w:hint="cs"/>
          <w:sz w:val="32"/>
          <w:szCs w:val="28"/>
          <w:rtl/>
        </w:rPr>
        <w:t>ث</w:t>
      </w:r>
      <w:r w:rsidR="00F42CC8">
        <w:rPr>
          <w:rFonts w:cs="B Lotus" w:hint="cs"/>
          <w:sz w:val="32"/>
          <w:szCs w:val="28"/>
          <w:rtl/>
        </w:rPr>
        <w:t>-</w:t>
      </w:r>
      <w:r>
        <w:rPr>
          <w:rFonts w:cs="B Lotus" w:hint="cs"/>
          <w:sz w:val="32"/>
          <w:szCs w:val="28"/>
          <w:rtl/>
        </w:rPr>
        <w:t xml:space="preserve"> فرماندهان انتظا</w:t>
      </w:r>
      <w:r w:rsidR="001438E1">
        <w:rPr>
          <w:rFonts w:cs="B Lotus" w:hint="cs"/>
          <w:sz w:val="32"/>
          <w:szCs w:val="28"/>
          <w:rtl/>
        </w:rPr>
        <w:t>مي‌</w:t>
      </w:r>
      <w:r w:rsidR="00594DA8">
        <w:rPr>
          <w:rFonts w:cs="B Lotus" w:hint="cs"/>
          <w:sz w:val="32"/>
          <w:szCs w:val="28"/>
          <w:rtl/>
        </w:rPr>
        <w:t xml:space="preserve"> </w:t>
      </w:r>
      <w:r w:rsidR="00E45356">
        <w:rPr>
          <w:rFonts w:cs="B Lotus" w:hint="cs"/>
          <w:sz w:val="32"/>
          <w:szCs w:val="28"/>
          <w:rtl/>
        </w:rPr>
        <w:t xml:space="preserve">استانهاي </w:t>
      </w:r>
      <w:r>
        <w:rPr>
          <w:rFonts w:cs="B Lotus" w:hint="cs"/>
          <w:sz w:val="32"/>
          <w:szCs w:val="28"/>
          <w:rtl/>
        </w:rPr>
        <w:t xml:space="preserve">و مقامات همطراز </w:t>
      </w:r>
      <w:r w:rsidR="00E45356">
        <w:rPr>
          <w:rFonts w:cs="B Lotus" w:hint="cs"/>
          <w:sz w:val="32"/>
          <w:szCs w:val="28"/>
          <w:rtl/>
        </w:rPr>
        <w:t xml:space="preserve">رؤساء </w:t>
      </w:r>
      <w:r>
        <w:rPr>
          <w:rFonts w:cs="B Lotus" w:hint="cs"/>
          <w:sz w:val="32"/>
          <w:szCs w:val="28"/>
          <w:rtl/>
        </w:rPr>
        <w:t>سا</w:t>
      </w:r>
      <w:r w:rsidR="00AF730A">
        <w:rPr>
          <w:rFonts w:cs="B Lotus" w:hint="cs"/>
          <w:sz w:val="32"/>
          <w:szCs w:val="28"/>
          <w:rtl/>
        </w:rPr>
        <w:t>زمانهاي وابسته به نيروي انتظامي</w:t>
      </w:r>
    </w:p>
    <w:p w:rsidR="00F27C9E"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BF5B5B">
        <w:rPr>
          <w:rFonts w:cs="B Lotus" w:hint="cs"/>
          <w:sz w:val="32"/>
          <w:szCs w:val="28"/>
          <w:rtl/>
        </w:rPr>
        <w:t xml:space="preserve">تبصره </w:t>
      </w:r>
      <w:r w:rsidR="00F42CC8">
        <w:rPr>
          <w:rFonts w:cs="B Lotus" w:hint="cs"/>
          <w:sz w:val="32"/>
          <w:szCs w:val="28"/>
          <w:rtl/>
        </w:rPr>
        <w:t>1-</w:t>
      </w:r>
      <w:r w:rsidR="00BF5B5B">
        <w:rPr>
          <w:rFonts w:cs="B Lotus" w:hint="cs"/>
          <w:sz w:val="32"/>
          <w:szCs w:val="28"/>
          <w:rtl/>
        </w:rPr>
        <w:t xml:space="preserve"> اختيارات </w:t>
      </w:r>
      <w:r w:rsidR="006A5158">
        <w:rPr>
          <w:rFonts w:cs="B Lotus" w:hint="cs"/>
          <w:sz w:val="32"/>
          <w:szCs w:val="28"/>
          <w:rtl/>
        </w:rPr>
        <w:t xml:space="preserve">هيأتها </w:t>
      </w:r>
      <w:r w:rsidR="00D537FC">
        <w:rPr>
          <w:rFonts w:cs="B Lotus" w:hint="cs"/>
          <w:sz w:val="32"/>
          <w:szCs w:val="28"/>
          <w:rtl/>
        </w:rPr>
        <w:t>منحصر به مجازاته</w:t>
      </w:r>
      <w:r w:rsidR="00BF5B5B">
        <w:rPr>
          <w:rFonts w:cs="B Lotus" w:hint="cs"/>
          <w:sz w:val="32"/>
          <w:szCs w:val="28"/>
          <w:rtl/>
        </w:rPr>
        <w:t>اي</w:t>
      </w:r>
      <w:r w:rsidR="00D537FC">
        <w:rPr>
          <w:rFonts w:cs="B Lotus" w:hint="cs"/>
          <w:sz w:val="32"/>
          <w:szCs w:val="28"/>
          <w:rtl/>
        </w:rPr>
        <w:t xml:space="preserve"> </w:t>
      </w:r>
      <w:r w:rsidR="00BF5B5B">
        <w:rPr>
          <w:rFonts w:cs="B Lotus" w:hint="cs"/>
          <w:sz w:val="32"/>
          <w:szCs w:val="28"/>
          <w:rtl/>
        </w:rPr>
        <w:t xml:space="preserve">مذكور در اين ماده نبوده و در صورت تشخيص بر اعمال مجازات خفيف‌تر </w:t>
      </w:r>
      <w:r w:rsidR="00ED15A4">
        <w:rPr>
          <w:rFonts w:cs="B Lotus" w:hint="cs"/>
          <w:sz w:val="32"/>
          <w:szCs w:val="28"/>
          <w:rtl/>
        </w:rPr>
        <w:t>هيأتها</w:t>
      </w:r>
      <w:r w:rsidR="00BF5B5B">
        <w:rPr>
          <w:rFonts w:cs="B Lotus" w:hint="cs"/>
          <w:sz w:val="32"/>
          <w:szCs w:val="28"/>
          <w:rtl/>
        </w:rPr>
        <w:t xml:space="preserve"> </w:t>
      </w:r>
      <w:r w:rsidR="001438E1">
        <w:rPr>
          <w:rFonts w:cs="B Lotus" w:hint="cs"/>
          <w:sz w:val="32"/>
          <w:szCs w:val="28"/>
          <w:rtl/>
        </w:rPr>
        <w:t>مي‌</w:t>
      </w:r>
      <w:r w:rsidR="00BF5B5B">
        <w:rPr>
          <w:rFonts w:cs="B Lotus" w:hint="cs"/>
          <w:sz w:val="32"/>
          <w:szCs w:val="28"/>
          <w:rtl/>
        </w:rPr>
        <w:t xml:space="preserve">توانند با توجه به يكي از مجازاتهاي مقرر در آيين‌نامه </w:t>
      </w:r>
      <w:r w:rsidR="00BF5B5B" w:rsidRPr="00BF5B5B">
        <w:rPr>
          <w:rFonts w:cs="B Lotus" w:hint="cs"/>
          <w:sz w:val="32"/>
          <w:szCs w:val="28"/>
          <w:rtl/>
        </w:rPr>
        <w:t>انضباطي</w:t>
      </w:r>
      <w:r w:rsidR="00BF5B5B">
        <w:rPr>
          <w:rFonts w:cs="B Lotus" w:hint="cs"/>
          <w:sz w:val="32"/>
          <w:szCs w:val="28"/>
          <w:rtl/>
        </w:rPr>
        <w:t xml:space="preserve"> </w:t>
      </w:r>
      <w:r w:rsidR="00BF5B5B" w:rsidRPr="00BF5B5B">
        <w:rPr>
          <w:rFonts w:cs="B Lotus" w:hint="cs"/>
          <w:sz w:val="32"/>
          <w:szCs w:val="28"/>
          <w:rtl/>
        </w:rPr>
        <w:t>نيروهاي مسلح</w:t>
      </w:r>
      <w:r w:rsidR="00BF5B5B">
        <w:rPr>
          <w:rFonts w:cs="B Lotus" w:hint="cs"/>
          <w:sz w:val="32"/>
          <w:szCs w:val="28"/>
          <w:rtl/>
        </w:rPr>
        <w:t xml:space="preserve"> اتخاذ تصميم نمايند.</w:t>
      </w:r>
    </w:p>
    <w:p w:rsidR="00BF5B5B"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BF5B5B">
        <w:rPr>
          <w:rFonts w:cs="B Lotus" w:hint="cs"/>
          <w:sz w:val="32"/>
          <w:szCs w:val="28"/>
          <w:rtl/>
        </w:rPr>
        <w:t>تبصره 2</w:t>
      </w:r>
      <w:r w:rsidR="00F42CC8">
        <w:rPr>
          <w:rFonts w:cs="B Lotus" w:hint="cs"/>
          <w:sz w:val="32"/>
          <w:szCs w:val="28"/>
          <w:rtl/>
        </w:rPr>
        <w:t>-</w:t>
      </w:r>
      <w:r w:rsidR="00BF5B5B">
        <w:rPr>
          <w:rFonts w:cs="B Lotus" w:hint="cs"/>
          <w:sz w:val="32"/>
          <w:szCs w:val="28"/>
          <w:rtl/>
        </w:rPr>
        <w:t xml:space="preserve"> معافيت از خدمت در كليه قوانين مندرج دراين قانون از بعد انضباطي عبارت است از قطع رابطه خدمتي كاركنان با </w:t>
      </w:r>
      <w:r w:rsidR="00BF5B5B" w:rsidRPr="00BF5B5B">
        <w:rPr>
          <w:rFonts w:cs="B Lotus" w:hint="cs"/>
          <w:sz w:val="32"/>
          <w:szCs w:val="28"/>
          <w:rtl/>
        </w:rPr>
        <w:t>نيروهاي مسلح</w:t>
      </w:r>
      <w:r w:rsidR="00BF5B5B">
        <w:rPr>
          <w:rFonts w:cs="B Lotus" w:hint="cs"/>
          <w:sz w:val="32"/>
          <w:szCs w:val="28"/>
          <w:rtl/>
        </w:rPr>
        <w:t xml:space="preserve"> به صورت بازنشستگي با دا</w:t>
      </w:r>
      <w:r w:rsidR="009D0765">
        <w:rPr>
          <w:rFonts w:cs="B Lotus" w:hint="cs"/>
          <w:sz w:val="32"/>
          <w:szCs w:val="28"/>
          <w:rtl/>
        </w:rPr>
        <w:t>شتن حداقل بيست سال سابقه خدمت</w:t>
      </w:r>
      <w:r w:rsidR="00AF730A">
        <w:rPr>
          <w:rFonts w:cs="B Lotus" w:hint="cs"/>
          <w:sz w:val="32"/>
          <w:szCs w:val="28"/>
          <w:rtl/>
        </w:rPr>
        <w:t xml:space="preserve"> و بازخريدي با كمتر از بيست سال</w:t>
      </w:r>
    </w:p>
    <w:p w:rsidR="009D0765" w:rsidRDefault="009D0765" w:rsidP="0074166E">
      <w:pPr>
        <w:tabs>
          <w:tab w:val="left" w:pos="567"/>
        </w:tabs>
        <w:bidi/>
        <w:spacing w:line="216" w:lineRule="auto"/>
        <w:jc w:val="lowKashida"/>
        <w:rPr>
          <w:rFonts w:cs="B Lotus"/>
          <w:b/>
          <w:bCs/>
          <w:sz w:val="32"/>
          <w:szCs w:val="28"/>
          <w:rtl/>
        </w:rPr>
      </w:pPr>
      <w:r w:rsidRPr="009D0765">
        <w:rPr>
          <w:rFonts w:cs="B Lotus" w:hint="cs"/>
          <w:b/>
          <w:bCs/>
          <w:sz w:val="32"/>
          <w:szCs w:val="28"/>
          <w:rtl/>
        </w:rPr>
        <w:t>فصل دوم</w:t>
      </w:r>
      <w:r w:rsidR="00F42CC8">
        <w:rPr>
          <w:rFonts w:cs="B Lotus" w:hint="cs"/>
          <w:b/>
          <w:bCs/>
          <w:sz w:val="32"/>
          <w:szCs w:val="28"/>
          <w:rtl/>
        </w:rPr>
        <w:t>-</w:t>
      </w:r>
      <w:r w:rsidR="00EA7630">
        <w:rPr>
          <w:rFonts w:cs="B Lotus" w:hint="cs"/>
          <w:b/>
          <w:bCs/>
          <w:sz w:val="32"/>
          <w:szCs w:val="28"/>
          <w:rtl/>
        </w:rPr>
        <w:t xml:space="preserve"> هيأتهاي</w:t>
      </w:r>
      <w:r w:rsidRPr="009D0765">
        <w:rPr>
          <w:rFonts w:cs="B Lotus" w:hint="cs"/>
          <w:b/>
          <w:bCs/>
          <w:sz w:val="32"/>
          <w:szCs w:val="28"/>
          <w:rtl/>
        </w:rPr>
        <w:t xml:space="preserve"> بدوي:</w:t>
      </w:r>
    </w:p>
    <w:p w:rsidR="009D0765" w:rsidRDefault="009D0765" w:rsidP="0074166E">
      <w:pPr>
        <w:tabs>
          <w:tab w:val="left" w:pos="567"/>
        </w:tabs>
        <w:bidi/>
        <w:spacing w:line="216" w:lineRule="auto"/>
        <w:jc w:val="lowKashida"/>
        <w:rPr>
          <w:rFonts w:cs="B Lotus"/>
          <w:b/>
          <w:bCs/>
          <w:sz w:val="32"/>
          <w:szCs w:val="28"/>
          <w:rtl/>
        </w:rPr>
      </w:pPr>
      <w:r>
        <w:rPr>
          <w:rFonts w:cs="B Lotus" w:hint="cs"/>
          <w:b/>
          <w:bCs/>
          <w:sz w:val="32"/>
          <w:szCs w:val="28"/>
          <w:rtl/>
        </w:rPr>
        <w:t>الف- تركيب:</w:t>
      </w:r>
    </w:p>
    <w:p w:rsidR="009D0765" w:rsidRDefault="00B9338A" w:rsidP="0074166E">
      <w:pPr>
        <w:tabs>
          <w:tab w:val="left" w:pos="567"/>
        </w:tabs>
        <w:bidi/>
        <w:spacing w:line="216" w:lineRule="auto"/>
        <w:jc w:val="lowKashida"/>
        <w:rPr>
          <w:rFonts w:cs="B Lotus"/>
          <w:sz w:val="32"/>
          <w:szCs w:val="28"/>
          <w:rtl/>
        </w:rPr>
      </w:pPr>
      <w:r>
        <w:rPr>
          <w:rFonts w:cs="B Lotus" w:hint="cs"/>
          <w:b/>
          <w:bCs/>
          <w:sz w:val="32"/>
          <w:szCs w:val="28"/>
          <w:rtl/>
        </w:rPr>
        <w:tab/>
      </w:r>
      <w:r w:rsidR="009D0765">
        <w:rPr>
          <w:rFonts w:cs="B Lotus" w:hint="cs"/>
          <w:b/>
          <w:bCs/>
          <w:sz w:val="32"/>
          <w:szCs w:val="28"/>
          <w:rtl/>
        </w:rPr>
        <w:t>ماده 4</w:t>
      </w:r>
      <w:r w:rsidR="00F42CC8">
        <w:rPr>
          <w:rFonts w:cs="B Lotus" w:hint="cs"/>
          <w:b/>
          <w:bCs/>
          <w:sz w:val="32"/>
          <w:szCs w:val="28"/>
          <w:rtl/>
        </w:rPr>
        <w:t>-</w:t>
      </w:r>
      <w:r w:rsidR="009D0765">
        <w:rPr>
          <w:rFonts w:cs="B Lotus" w:hint="cs"/>
          <w:b/>
          <w:bCs/>
          <w:sz w:val="32"/>
          <w:szCs w:val="28"/>
          <w:rtl/>
        </w:rPr>
        <w:t xml:space="preserve"> </w:t>
      </w:r>
      <w:r w:rsidR="00EA7630">
        <w:rPr>
          <w:rFonts w:cs="B Lotus" w:hint="cs"/>
          <w:sz w:val="32"/>
          <w:szCs w:val="28"/>
          <w:rtl/>
        </w:rPr>
        <w:t xml:space="preserve">هيأتهاي </w:t>
      </w:r>
      <w:r w:rsidR="00DB22AF">
        <w:rPr>
          <w:rFonts w:cs="B Lotus" w:hint="cs"/>
          <w:sz w:val="32"/>
          <w:szCs w:val="28"/>
          <w:rtl/>
        </w:rPr>
        <w:t>بدوي حسب مورد در ستادك</w:t>
      </w:r>
      <w:r w:rsidR="009D0765">
        <w:rPr>
          <w:rFonts w:cs="B Lotus" w:hint="cs"/>
          <w:sz w:val="32"/>
          <w:szCs w:val="28"/>
          <w:rtl/>
        </w:rPr>
        <w:t>ل، ستاد فرماندهي كل ارتش و نيروهاي مربوط، ستاد فرماندهي</w:t>
      </w:r>
      <w:r w:rsidR="00EA7630">
        <w:rPr>
          <w:rFonts w:cs="B Lotus" w:hint="cs"/>
          <w:sz w:val="32"/>
          <w:szCs w:val="28"/>
          <w:rtl/>
        </w:rPr>
        <w:t xml:space="preserve"> كل سپاه و نيروهاي مربوط و سپاه‌</w:t>
      </w:r>
      <w:r w:rsidR="009D0765">
        <w:rPr>
          <w:rFonts w:cs="B Lotus" w:hint="cs"/>
          <w:sz w:val="32"/>
          <w:szCs w:val="28"/>
          <w:rtl/>
        </w:rPr>
        <w:t>حفاظت و سپاه استاني، نيروي ان</w:t>
      </w:r>
      <w:r w:rsidR="00845A05">
        <w:rPr>
          <w:rFonts w:cs="B Lotus" w:hint="cs"/>
          <w:sz w:val="32"/>
          <w:szCs w:val="28"/>
          <w:rtl/>
        </w:rPr>
        <w:t>ت</w:t>
      </w:r>
      <w:r w:rsidR="009D0765">
        <w:rPr>
          <w:rFonts w:cs="B Lotus" w:hint="cs"/>
          <w:sz w:val="32"/>
          <w:szCs w:val="28"/>
          <w:rtl/>
        </w:rPr>
        <w:t>ظا</w:t>
      </w:r>
      <w:r w:rsidR="001438E1">
        <w:rPr>
          <w:rFonts w:cs="B Lotus" w:hint="cs"/>
          <w:sz w:val="32"/>
          <w:szCs w:val="28"/>
          <w:rtl/>
        </w:rPr>
        <w:t>مي</w:t>
      </w:r>
      <w:r w:rsidR="00845A05">
        <w:rPr>
          <w:rFonts w:cs="B Lotus" w:hint="cs"/>
          <w:sz w:val="32"/>
          <w:szCs w:val="28"/>
          <w:rtl/>
        </w:rPr>
        <w:t xml:space="preserve"> </w:t>
      </w:r>
      <w:r w:rsidR="001438E1">
        <w:rPr>
          <w:rFonts w:cs="B Lotus" w:hint="cs"/>
          <w:sz w:val="32"/>
          <w:szCs w:val="28"/>
          <w:rtl/>
        </w:rPr>
        <w:t>‌</w:t>
      </w:r>
      <w:r w:rsidR="009D0765">
        <w:rPr>
          <w:rFonts w:cs="B Lotus" w:hint="cs"/>
          <w:sz w:val="32"/>
          <w:szCs w:val="28"/>
          <w:rtl/>
        </w:rPr>
        <w:t>و وزارت دفاع، عقيدتي سياسي و نمايندگي ولي فقيه و حفاظت اطلاعات با اعضا</w:t>
      </w:r>
      <w:r w:rsidR="000D5244">
        <w:rPr>
          <w:rFonts w:cs="B Lotus" w:hint="cs"/>
          <w:sz w:val="32"/>
          <w:szCs w:val="28"/>
          <w:rtl/>
        </w:rPr>
        <w:t>ء</w:t>
      </w:r>
      <w:r w:rsidR="009D0765">
        <w:rPr>
          <w:rFonts w:cs="B Lotus" w:hint="cs"/>
          <w:sz w:val="32"/>
          <w:szCs w:val="28"/>
          <w:rtl/>
        </w:rPr>
        <w:t xml:space="preserve"> زير تشكيل مي‌گردد:</w:t>
      </w:r>
    </w:p>
    <w:p w:rsidR="00B9338A" w:rsidRDefault="00845A05" w:rsidP="0074166E">
      <w:pPr>
        <w:tabs>
          <w:tab w:val="left" w:pos="567"/>
        </w:tabs>
        <w:bidi/>
        <w:spacing w:line="216" w:lineRule="auto"/>
        <w:jc w:val="lowKashida"/>
        <w:rPr>
          <w:rFonts w:cs="B Lotus"/>
          <w:sz w:val="32"/>
          <w:szCs w:val="28"/>
          <w:rtl/>
        </w:rPr>
      </w:pPr>
      <w:r>
        <w:rPr>
          <w:rFonts w:cs="B Lotus" w:hint="cs"/>
          <w:sz w:val="32"/>
          <w:szCs w:val="28"/>
          <w:rtl/>
        </w:rPr>
        <w:tab/>
        <w:t>الف- ستاد</w:t>
      </w:r>
      <w:r w:rsidR="009D0765">
        <w:rPr>
          <w:rFonts w:cs="B Lotus" w:hint="cs"/>
          <w:sz w:val="32"/>
          <w:szCs w:val="28"/>
          <w:rtl/>
        </w:rPr>
        <w:t xml:space="preserve">كل: </w:t>
      </w:r>
    </w:p>
    <w:p w:rsidR="00B9338A"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9D0765">
        <w:rPr>
          <w:rFonts w:cs="B Lotus" w:hint="cs"/>
          <w:sz w:val="32"/>
          <w:szCs w:val="28"/>
          <w:rtl/>
        </w:rPr>
        <w:t xml:space="preserve">1- </w:t>
      </w:r>
      <w:r w:rsidR="00B16BE7">
        <w:rPr>
          <w:rFonts w:cs="B Lotus" w:hint="cs"/>
          <w:sz w:val="32"/>
          <w:szCs w:val="28"/>
          <w:rtl/>
        </w:rPr>
        <w:t xml:space="preserve">رئيس </w:t>
      </w:r>
      <w:r w:rsidR="009D0765">
        <w:rPr>
          <w:rFonts w:cs="B Lotus" w:hint="cs"/>
          <w:sz w:val="32"/>
          <w:szCs w:val="28"/>
          <w:rtl/>
        </w:rPr>
        <w:t>مركز عمليات و خدمات نيروي انساني(</w:t>
      </w:r>
      <w:r w:rsidR="00400C90">
        <w:rPr>
          <w:rFonts w:cs="B Lotus" w:hint="cs"/>
          <w:sz w:val="32"/>
          <w:szCs w:val="28"/>
          <w:rtl/>
        </w:rPr>
        <w:t>رئيس هيأت</w:t>
      </w:r>
      <w:r w:rsidR="009D0765">
        <w:rPr>
          <w:rFonts w:cs="B Lotus" w:hint="cs"/>
          <w:sz w:val="32"/>
          <w:szCs w:val="28"/>
          <w:rtl/>
        </w:rPr>
        <w:t>)</w:t>
      </w:r>
      <w:r w:rsidR="00400C90">
        <w:rPr>
          <w:rFonts w:cs="B Lotus" w:hint="cs"/>
          <w:sz w:val="32"/>
          <w:szCs w:val="28"/>
          <w:rtl/>
        </w:rPr>
        <w:t xml:space="preserve"> </w:t>
      </w:r>
    </w:p>
    <w:p w:rsidR="00B9338A"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400C90">
        <w:rPr>
          <w:rFonts w:cs="B Lotus" w:hint="cs"/>
          <w:sz w:val="32"/>
          <w:szCs w:val="28"/>
          <w:rtl/>
        </w:rPr>
        <w:t xml:space="preserve">2- رئيس اداره رسيدگيهاي معاونت بازرسي </w:t>
      </w:r>
    </w:p>
    <w:p w:rsidR="00B9338A"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400C90">
        <w:rPr>
          <w:rFonts w:cs="B Lotus" w:hint="cs"/>
          <w:sz w:val="32"/>
          <w:szCs w:val="28"/>
          <w:rtl/>
        </w:rPr>
        <w:t>3- رئيس تأييد صلاحيت اداره عقيدتي سياسي</w:t>
      </w:r>
      <w:r w:rsidR="00052FC1">
        <w:rPr>
          <w:rFonts w:cs="B Lotus" w:hint="cs"/>
          <w:sz w:val="32"/>
          <w:szCs w:val="28"/>
          <w:rtl/>
        </w:rPr>
        <w:t xml:space="preserve"> </w:t>
      </w:r>
    </w:p>
    <w:p w:rsidR="00B9338A"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052FC1">
        <w:rPr>
          <w:rFonts w:cs="B Lotus" w:hint="cs"/>
          <w:sz w:val="32"/>
          <w:szCs w:val="28"/>
          <w:rtl/>
        </w:rPr>
        <w:t xml:space="preserve">4- نماينده اداره حفاظت اطلاعات </w:t>
      </w:r>
    </w:p>
    <w:p w:rsidR="00B9338A"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052FC1">
        <w:rPr>
          <w:rFonts w:cs="B Lotus" w:hint="cs"/>
          <w:sz w:val="32"/>
          <w:szCs w:val="28"/>
          <w:rtl/>
        </w:rPr>
        <w:t xml:space="preserve">5- نماينده سازمان </w:t>
      </w:r>
      <w:r w:rsidR="00C23EBC">
        <w:rPr>
          <w:rFonts w:cs="B Lotus" w:hint="cs"/>
          <w:sz w:val="32"/>
          <w:szCs w:val="28"/>
          <w:rtl/>
        </w:rPr>
        <w:t>قضائي</w:t>
      </w:r>
      <w:r w:rsidR="00052FC1">
        <w:rPr>
          <w:rFonts w:cs="B Lotus" w:hint="cs"/>
          <w:sz w:val="32"/>
          <w:szCs w:val="28"/>
          <w:rtl/>
        </w:rPr>
        <w:t xml:space="preserve"> </w:t>
      </w:r>
    </w:p>
    <w:p w:rsidR="00B9338A" w:rsidRDefault="00B9338A" w:rsidP="0074166E">
      <w:pPr>
        <w:tabs>
          <w:tab w:val="left" w:pos="567"/>
        </w:tabs>
        <w:bidi/>
        <w:spacing w:line="216" w:lineRule="auto"/>
        <w:jc w:val="lowKashida"/>
        <w:rPr>
          <w:rFonts w:cs="B Lotus"/>
          <w:sz w:val="32"/>
          <w:szCs w:val="28"/>
          <w:rtl/>
        </w:rPr>
      </w:pPr>
      <w:r>
        <w:rPr>
          <w:rFonts w:cs="B Lotus" w:hint="cs"/>
          <w:sz w:val="32"/>
          <w:szCs w:val="28"/>
          <w:rtl/>
        </w:rPr>
        <w:tab/>
      </w:r>
      <w:r w:rsidR="00052FC1">
        <w:rPr>
          <w:rFonts w:cs="B Lotus" w:hint="cs"/>
          <w:sz w:val="32"/>
          <w:szCs w:val="28"/>
          <w:rtl/>
        </w:rPr>
        <w:t xml:space="preserve">6- نماينده اداره قوانين و امور حقوقي </w:t>
      </w:r>
    </w:p>
    <w:p w:rsidR="009D0765" w:rsidRDefault="00B9338A" w:rsidP="0074166E">
      <w:pPr>
        <w:tabs>
          <w:tab w:val="left" w:pos="567"/>
        </w:tabs>
        <w:bidi/>
        <w:spacing w:line="216" w:lineRule="auto"/>
        <w:jc w:val="lowKashida"/>
        <w:rPr>
          <w:rFonts w:cs="B Lotus"/>
          <w:sz w:val="32"/>
          <w:szCs w:val="28"/>
          <w:rtl/>
        </w:rPr>
      </w:pPr>
      <w:r>
        <w:rPr>
          <w:rFonts w:cs="B Lotus" w:hint="cs"/>
          <w:sz w:val="32"/>
          <w:szCs w:val="28"/>
          <w:rtl/>
        </w:rPr>
        <w:lastRenderedPageBreak/>
        <w:tab/>
      </w:r>
      <w:r w:rsidR="00052FC1">
        <w:rPr>
          <w:rFonts w:cs="B Lotus" w:hint="cs"/>
          <w:sz w:val="32"/>
          <w:szCs w:val="28"/>
          <w:rtl/>
        </w:rPr>
        <w:t xml:space="preserve">7- رئيس </w:t>
      </w:r>
      <w:r w:rsidR="00C23EBC">
        <w:rPr>
          <w:rFonts w:cs="B Lotus" w:hint="cs"/>
          <w:sz w:val="32"/>
          <w:szCs w:val="28"/>
          <w:rtl/>
        </w:rPr>
        <w:t>قضائي</w:t>
      </w:r>
      <w:r w:rsidR="00052FC1">
        <w:rPr>
          <w:rFonts w:cs="B Lotus" w:hint="cs"/>
          <w:sz w:val="32"/>
          <w:szCs w:val="28"/>
          <w:rtl/>
        </w:rPr>
        <w:t xml:space="preserve"> م</w:t>
      </w:r>
      <w:r w:rsidR="002354FC">
        <w:rPr>
          <w:rFonts w:cs="B Lotus" w:hint="cs"/>
          <w:sz w:val="32"/>
          <w:szCs w:val="28"/>
          <w:rtl/>
        </w:rPr>
        <w:t>ركز عمليات و خدمات نيروي انساني</w:t>
      </w:r>
    </w:p>
    <w:p w:rsidR="00052FC1" w:rsidRDefault="00052FC1" w:rsidP="0074166E">
      <w:pPr>
        <w:tabs>
          <w:tab w:val="left" w:pos="567"/>
        </w:tabs>
        <w:bidi/>
        <w:spacing w:line="216" w:lineRule="auto"/>
        <w:ind w:firstLine="570"/>
        <w:jc w:val="lowKashida"/>
        <w:rPr>
          <w:rFonts w:cs="B Lotus"/>
          <w:sz w:val="32"/>
          <w:szCs w:val="28"/>
          <w:rtl/>
        </w:rPr>
      </w:pPr>
      <w:r>
        <w:rPr>
          <w:rFonts w:cs="B Lotus" w:hint="cs"/>
          <w:sz w:val="32"/>
          <w:szCs w:val="28"/>
          <w:rtl/>
        </w:rPr>
        <w:t>تبصره</w:t>
      </w:r>
      <w:r w:rsidR="00F42CC8">
        <w:rPr>
          <w:rFonts w:cs="B Lotus" w:hint="cs"/>
          <w:sz w:val="32"/>
          <w:szCs w:val="28"/>
          <w:rtl/>
        </w:rPr>
        <w:t>-</w:t>
      </w:r>
      <w:r>
        <w:rPr>
          <w:rFonts w:cs="B Lotus" w:hint="cs"/>
          <w:sz w:val="32"/>
          <w:szCs w:val="28"/>
          <w:rtl/>
        </w:rPr>
        <w:t xml:space="preserve"> هيأت بدوي ستادكل به تخلفات انضباطي كاركنان دفتر و اداره عقيدتي سياسي و </w:t>
      </w:r>
      <w:r w:rsidR="0022584E">
        <w:rPr>
          <w:rFonts w:cs="B Lotus" w:hint="cs"/>
          <w:sz w:val="32"/>
          <w:szCs w:val="28"/>
          <w:rtl/>
        </w:rPr>
        <w:t>دفتر عمو</w:t>
      </w:r>
      <w:r w:rsidR="001438E1">
        <w:rPr>
          <w:rFonts w:cs="B Lotus" w:hint="cs"/>
          <w:sz w:val="32"/>
          <w:szCs w:val="28"/>
          <w:rtl/>
        </w:rPr>
        <w:t>مي</w:t>
      </w:r>
      <w:r w:rsidR="00653B6E">
        <w:rPr>
          <w:rFonts w:cs="B Lotus" w:hint="cs"/>
          <w:sz w:val="32"/>
          <w:szCs w:val="28"/>
          <w:rtl/>
        </w:rPr>
        <w:t xml:space="preserve"> </w:t>
      </w:r>
      <w:r w:rsidR="0022584E">
        <w:rPr>
          <w:rFonts w:cs="B Lotus" w:hint="cs"/>
          <w:sz w:val="32"/>
          <w:szCs w:val="28"/>
          <w:rtl/>
        </w:rPr>
        <w:t>و</w:t>
      </w:r>
      <w:r w:rsidR="00653B6E">
        <w:rPr>
          <w:rFonts w:cs="B Lotus" w:hint="cs"/>
          <w:sz w:val="32"/>
          <w:szCs w:val="28"/>
          <w:rtl/>
        </w:rPr>
        <w:t xml:space="preserve"> </w:t>
      </w:r>
      <w:r w:rsidR="0022584E">
        <w:rPr>
          <w:rFonts w:cs="B Lotus" w:hint="cs"/>
          <w:sz w:val="32"/>
          <w:szCs w:val="28"/>
          <w:rtl/>
        </w:rPr>
        <w:t>اداره حفاظت اطلاعات ستاد كل برابر مقررات اين قانون و دستورالعمل اجرائي آن رسيدگي خواهد نمود.</w:t>
      </w:r>
    </w:p>
    <w:p w:rsidR="00B9338A" w:rsidRDefault="0017511D" w:rsidP="0074166E">
      <w:pPr>
        <w:tabs>
          <w:tab w:val="left" w:pos="567"/>
        </w:tabs>
        <w:bidi/>
        <w:spacing w:line="216" w:lineRule="auto"/>
        <w:ind w:firstLine="570"/>
        <w:jc w:val="lowKashida"/>
        <w:rPr>
          <w:rFonts w:cs="B Lotus"/>
          <w:sz w:val="32"/>
          <w:szCs w:val="28"/>
          <w:rtl/>
        </w:rPr>
      </w:pPr>
      <w:r>
        <w:rPr>
          <w:rFonts w:cs="B Lotus" w:hint="cs"/>
          <w:sz w:val="32"/>
          <w:szCs w:val="28"/>
          <w:rtl/>
        </w:rPr>
        <w:t>ب</w:t>
      </w:r>
      <w:r w:rsidR="00F42CC8">
        <w:rPr>
          <w:rFonts w:cs="B Lotus" w:hint="cs"/>
          <w:sz w:val="32"/>
          <w:szCs w:val="28"/>
          <w:rtl/>
        </w:rPr>
        <w:t>-</w:t>
      </w:r>
      <w:r>
        <w:rPr>
          <w:rFonts w:cs="B Lotus" w:hint="cs"/>
          <w:sz w:val="32"/>
          <w:szCs w:val="28"/>
          <w:rtl/>
        </w:rPr>
        <w:t xml:space="preserve"> ارتش(ستاد فرماندهي كل ونيروها): </w:t>
      </w:r>
    </w:p>
    <w:p w:rsidR="00B9338A" w:rsidRDefault="0017511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1- معاون نيروي انساني(رئيس هيأت) </w:t>
      </w:r>
    </w:p>
    <w:p w:rsidR="00B9338A" w:rsidRDefault="0017511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2- رئيس بازرسي </w:t>
      </w:r>
    </w:p>
    <w:p w:rsidR="00B9338A" w:rsidRDefault="0017511D" w:rsidP="0074166E">
      <w:pPr>
        <w:tabs>
          <w:tab w:val="left" w:pos="567"/>
        </w:tabs>
        <w:bidi/>
        <w:spacing w:line="216" w:lineRule="auto"/>
        <w:ind w:firstLine="570"/>
        <w:jc w:val="lowKashida"/>
        <w:rPr>
          <w:rFonts w:cs="B Lotus"/>
          <w:sz w:val="32"/>
          <w:szCs w:val="28"/>
          <w:rtl/>
        </w:rPr>
      </w:pPr>
      <w:r>
        <w:rPr>
          <w:rFonts w:cs="B Lotus" w:hint="cs"/>
          <w:sz w:val="32"/>
          <w:szCs w:val="28"/>
          <w:rtl/>
        </w:rPr>
        <w:t>3- رئيس اداره عقيدتي</w:t>
      </w:r>
      <w:r w:rsidR="008F3433">
        <w:rPr>
          <w:rFonts w:cs="B Lotus" w:hint="cs"/>
          <w:sz w:val="32"/>
          <w:szCs w:val="28"/>
          <w:rtl/>
        </w:rPr>
        <w:t xml:space="preserve"> سياسي </w:t>
      </w:r>
    </w:p>
    <w:p w:rsidR="00B9338A" w:rsidRDefault="008F3433" w:rsidP="0074166E">
      <w:pPr>
        <w:tabs>
          <w:tab w:val="left" w:pos="567"/>
        </w:tabs>
        <w:bidi/>
        <w:spacing w:line="216" w:lineRule="auto"/>
        <w:ind w:firstLine="570"/>
        <w:jc w:val="lowKashida"/>
        <w:rPr>
          <w:rFonts w:cs="B Lotus"/>
          <w:sz w:val="32"/>
          <w:szCs w:val="28"/>
          <w:rtl/>
        </w:rPr>
      </w:pPr>
      <w:r>
        <w:rPr>
          <w:rFonts w:cs="B Lotus" w:hint="cs"/>
          <w:sz w:val="32"/>
          <w:szCs w:val="28"/>
          <w:rtl/>
        </w:rPr>
        <w:t>4- مسؤول اداره حفاظت اطلاعات يا جانش</w:t>
      </w:r>
      <w:r w:rsidR="002354FC">
        <w:rPr>
          <w:rFonts w:cs="B Lotus" w:hint="cs"/>
          <w:sz w:val="32"/>
          <w:szCs w:val="28"/>
          <w:rtl/>
        </w:rPr>
        <w:t xml:space="preserve">ين آنان </w:t>
      </w:r>
    </w:p>
    <w:p w:rsidR="0084583A" w:rsidRDefault="002354FC"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نماينده سازمان </w:t>
      </w:r>
      <w:r w:rsidR="00C23EBC">
        <w:rPr>
          <w:rFonts w:cs="B Lotus" w:hint="cs"/>
          <w:sz w:val="32"/>
          <w:szCs w:val="28"/>
          <w:rtl/>
        </w:rPr>
        <w:t>قضائي</w:t>
      </w:r>
    </w:p>
    <w:p w:rsidR="00B9338A" w:rsidRDefault="00AE459D" w:rsidP="0074166E">
      <w:pPr>
        <w:tabs>
          <w:tab w:val="left" w:pos="567"/>
        </w:tabs>
        <w:bidi/>
        <w:spacing w:line="216" w:lineRule="auto"/>
        <w:ind w:firstLine="570"/>
        <w:jc w:val="lowKashida"/>
        <w:rPr>
          <w:rFonts w:cs="B Lotus"/>
          <w:sz w:val="32"/>
          <w:szCs w:val="28"/>
          <w:rtl/>
        </w:rPr>
      </w:pPr>
      <w:r>
        <w:rPr>
          <w:rFonts w:cs="B Lotus" w:hint="cs"/>
          <w:sz w:val="32"/>
          <w:szCs w:val="28"/>
          <w:rtl/>
        </w:rPr>
        <w:t>پ</w:t>
      </w:r>
      <w:r w:rsidR="008F3433">
        <w:rPr>
          <w:rFonts w:cs="B Lotus" w:hint="cs"/>
          <w:sz w:val="32"/>
          <w:szCs w:val="28"/>
          <w:rtl/>
        </w:rPr>
        <w:t xml:space="preserve">- سپاه(ستاد فرماندهي كل، نيروها، سپاه استاني، سپاه حفاظت و حفاظت </w:t>
      </w:r>
      <w:r w:rsidR="00DB22AF">
        <w:rPr>
          <w:rFonts w:cs="B Lotus" w:hint="cs"/>
          <w:sz w:val="32"/>
          <w:szCs w:val="28"/>
          <w:rtl/>
        </w:rPr>
        <w:t xml:space="preserve">اطلاعات): </w:t>
      </w:r>
    </w:p>
    <w:p w:rsidR="00B9338A" w:rsidRDefault="00DB22AF" w:rsidP="0074166E">
      <w:pPr>
        <w:tabs>
          <w:tab w:val="left" w:pos="567"/>
        </w:tabs>
        <w:bidi/>
        <w:spacing w:line="216" w:lineRule="auto"/>
        <w:ind w:firstLine="570"/>
        <w:jc w:val="lowKashida"/>
        <w:rPr>
          <w:rFonts w:cs="B Lotus"/>
          <w:sz w:val="32"/>
          <w:szCs w:val="28"/>
          <w:rtl/>
        </w:rPr>
      </w:pPr>
      <w:r>
        <w:rPr>
          <w:rFonts w:cs="B Lotus" w:hint="cs"/>
          <w:sz w:val="32"/>
          <w:szCs w:val="28"/>
          <w:rtl/>
        </w:rPr>
        <w:t>1- فرمانده يا جانشين</w:t>
      </w:r>
      <w:r w:rsidR="004652B8">
        <w:rPr>
          <w:rFonts w:cs="B Lotus" w:hint="cs"/>
          <w:sz w:val="32"/>
          <w:szCs w:val="28"/>
          <w:rtl/>
        </w:rPr>
        <w:t xml:space="preserve">(رئيس هيأت) </w:t>
      </w:r>
    </w:p>
    <w:p w:rsidR="00B9338A" w:rsidRDefault="004652B8"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2- معاون بازرسي </w:t>
      </w:r>
    </w:p>
    <w:p w:rsidR="00B9338A" w:rsidRDefault="004652B8"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3- مسؤول نمايندگي ولي فقيه </w:t>
      </w:r>
    </w:p>
    <w:p w:rsidR="00B9338A" w:rsidRDefault="004652B8"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4- رئيس حفاظت اطلاعات </w:t>
      </w:r>
    </w:p>
    <w:p w:rsidR="00B9338A" w:rsidRDefault="004652B8"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معاون نيروي انساني </w:t>
      </w:r>
    </w:p>
    <w:p w:rsidR="00B9338A" w:rsidRDefault="004652B8"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6- نماينده سازمان </w:t>
      </w:r>
      <w:r w:rsidR="00C23EBC">
        <w:rPr>
          <w:rFonts w:cs="B Lotus" w:hint="cs"/>
          <w:sz w:val="32"/>
          <w:szCs w:val="28"/>
          <w:rtl/>
        </w:rPr>
        <w:t>قضائي</w:t>
      </w:r>
      <w:r>
        <w:rPr>
          <w:rFonts w:cs="B Lotus" w:hint="cs"/>
          <w:sz w:val="32"/>
          <w:szCs w:val="28"/>
          <w:rtl/>
        </w:rPr>
        <w:t xml:space="preserve"> </w:t>
      </w:r>
    </w:p>
    <w:p w:rsidR="004652B8" w:rsidRDefault="004652B8"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7- رئيس </w:t>
      </w:r>
      <w:r w:rsidR="00C23EBC">
        <w:rPr>
          <w:rFonts w:cs="B Lotus" w:hint="cs"/>
          <w:sz w:val="32"/>
          <w:szCs w:val="28"/>
          <w:rtl/>
        </w:rPr>
        <w:t>قضائي</w:t>
      </w:r>
      <w:r>
        <w:rPr>
          <w:rFonts w:cs="B Lotus" w:hint="cs"/>
          <w:sz w:val="32"/>
          <w:szCs w:val="28"/>
          <w:rtl/>
        </w:rPr>
        <w:t xml:space="preserve"> انضبا</w:t>
      </w:r>
      <w:r w:rsidR="002354FC">
        <w:rPr>
          <w:rFonts w:cs="B Lotus" w:hint="cs"/>
          <w:sz w:val="32"/>
          <w:szCs w:val="28"/>
          <w:rtl/>
        </w:rPr>
        <w:t>طي مربوط</w:t>
      </w:r>
    </w:p>
    <w:p w:rsidR="00867983" w:rsidRDefault="00867983" w:rsidP="0074166E">
      <w:pPr>
        <w:tabs>
          <w:tab w:val="left" w:pos="567"/>
        </w:tabs>
        <w:bidi/>
        <w:spacing w:line="216" w:lineRule="auto"/>
        <w:ind w:firstLine="570"/>
        <w:jc w:val="lowKashida"/>
        <w:rPr>
          <w:rFonts w:cs="B Lotus"/>
          <w:sz w:val="32"/>
          <w:szCs w:val="28"/>
          <w:rtl/>
        </w:rPr>
      </w:pPr>
      <w:r>
        <w:rPr>
          <w:rFonts w:cs="B Lotus" w:hint="cs"/>
          <w:sz w:val="32"/>
          <w:szCs w:val="28"/>
          <w:rtl/>
        </w:rPr>
        <w:t>تبصره</w:t>
      </w:r>
      <w:r w:rsidR="00F42CC8">
        <w:rPr>
          <w:rFonts w:cs="B Lotus" w:hint="cs"/>
          <w:sz w:val="32"/>
          <w:szCs w:val="28"/>
          <w:rtl/>
        </w:rPr>
        <w:t>-</w:t>
      </w:r>
      <w:r>
        <w:rPr>
          <w:rFonts w:cs="B Lotus" w:hint="cs"/>
          <w:sz w:val="32"/>
          <w:szCs w:val="28"/>
          <w:rtl/>
        </w:rPr>
        <w:t xml:space="preserve"> در هيأت بدوي ستاد فرماندهي كل سپاه معاون هماهنگ كننده به جاي فرمانده يا جانشين رئيس هيأت خواهد بود.</w:t>
      </w:r>
    </w:p>
    <w:p w:rsidR="00B9338A" w:rsidRDefault="00BA6444" w:rsidP="0074166E">
      <w:pPr>
        <w:tabs>
          <w:tab w:val="left" w:pos="567"/>
        </w:tabs>
        <w:bidi/>
        <w:spacing w:line="216" w:lineRule="auto"/>
        <w:ind w:firstLine="570"/>
        <w:jc w:val="lowKashida"/>
        <w:rPr>
          <w:rFonts w:cs="B Lotus"/>
          <w:sz w:val="32"/>
          <w:szCs w:val="28"/>
          <w:rtl/>
        </w:rPr>
      </w:pPr>
      <w:r>
        <w:rPr>
          <w:rFonts w:cs="B Lotus" w:hint="cs"/>
          <w:sz w:val="32"/>
          <w:szCs w:val="28"/>
          <w:rtl/>
        </w:rPr>
        <w:t>ت</w:t>
      </w:r>
      <w:r w:rsidR="00F42CC8">
        <w:rPr>
          <w:rFonts w:cs="B Lotus" w:hint="cs"/>
          <w:sz w:val="32"/>
          <w:szCs w:val="28"/>
          <w:rtl/>
        </w:rPr>
        <w:t xml:space="preserve">- </w:t>
      </w:r>
      <w:r w:rsidR="003603FF">
        <w:rPr>
          <w:rFonts w:cs="B Lotus" w:hint="cs"/>
          <w:sz w:val="32"/>
          <w:szCs w:val="28"/>
          <w:rtl/>
        </w:rPr>
        <w:t xml:space="preserve">نيروي انتظامي: </w:t>
      </w:r>
    </w:p>
    <w:p w:rsidR="00B9338A" w:rsidRDefault="003603FF"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1- جانشين معاون نيروي انساني(رئيس هيأت) </w:t>
      </w:r>
    </w:p>
    <w:p w:rsidR="00B9338A" w:rsidRDefault="003603FF" w:rsidP="0074166E">
      <w:pPr>
        <w:tabs>
          <w:tab w:val="left" w:pos="567"/>
        </w:tabs>
        <w:bidi/>
        <w:spacing w:line="216" w:lineRule="auto"/>
        <w:ind w:firstLine="570"/>
        <w:jc w:val="lowKashida"/>
        <w:rPr>
          <w:rFonts w:cs="B Lotus"/>
          <w:sz w:val="32"/>
          <w:szCs w:val="28"/>
          <w:rtl/>
        </w:rPr>
      </w:pPr>
      <w:r>
        <w:rPr>
          <w:rFonts w:cs="B Lotus" w:hint="cs"/>
          <w:sz w:val="32"/>
          <w:szCs w:val="28"/>
          <w:rtl/>
        </w:rPr>
        <w:lastRenderedPageBreak/>
        <w:t xml:space="preserve">2- رئيس بازرسي يا جانشين وي </w:t>
      </w:r>
    </w:p>
    <w:p w:rsidR="00B9338A" w:rsidRDefault="003603FF"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3- معاون مربوط درعقيدتي سياسي يا جانشين وي </w:t>
      </w:r>
    </w:p>
    <w:p w:rsidR="00B9338A" w:rsidRDefault="003603FF"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4- </w:t>
      </w:r>
      <w:r w:rsidR="00771619">
        <w:rPr>
          <w:rFonts w:cs="B Lotus" w:hint="cs"/>
          <w:sz w:val="32"/>
          <w:szCs w:val="28"/>
          <w:rtl/>
        </w:rPr>
        <w:t>معاون مربوط در حفاظت اطلاعات يا جا</w:t>
      </w:r>
      <w:r w:rsidR="002354FC">
        <w:rPr>
          <w:rFonts w:cs="B Lotus" w:hint="cs"/>
          <w:sz w:val="32"/>
          <w:szCs w:val="28"/>
          <w:rtl/>
        </w:rPr>
        <w:t xml:space="preserve">نشين وي </w:t>
      </w:r>
    </w:p>
    <w:p w:rsidR="003603FF" w:rsidRDefault="002354FC"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نماينده سازمان </w:t>
      </w:r>
      <w:r w:rsidR="00C23EBC">
        <w:rPr>
          <w:rFonts w:cs="B Lotus" w:hint="cs"/>
          <w:sz w:val="32"/>
          <w:szCs w:val="28"/>
          <w:rtl/>
        </w:rPr>
        <w:t>قضائي</w:t>
      </w:r>
    </w:p>
    <w:p w:rsidR="00B9338A" w:rsidRDefault="00BA6444" w:rsidP="0074166E">
      <w:pPr>
        <w:tabs>
          <w:tab w:val="left" w:pos="567"/>
        </w:tabs>
        <w:bidi/>
        <w:spacing w:line="216" w:lineRule="auto"/>
        <w:ind w:firstLine="570"/>
        <w:jc w:val="lowKashida"/>
        <w:rPr>
          <w:rFonts w:cs="B Lotus"/>
          <w:sz w:val="32"/>
          <w:szCs w:val="28"/>
          <w:rtl/>
        </w:rPr>
      </w:pPr>
      <w:r>
        <w:rPr>
          <w:rFonts w:cs="B Lotus" w:hint="cs"/>
          <w:sz w:val="32"/>
          <w:szCs w:val="28"/>
          <w:rtl/>
        </w:rPr>
        <w:t>ث</w:t>
      </w:r>
      <w:r w:rsidR="00F42CC8">
        <w:rPr>
          <w:rFonts w:cs="B Lotus" w:hint="cs"/>
          <w:sz w:val="32"/>
          <w:szCs w:val="28"/>
          <w:rtl/>
        </w:rPr>
        <w:t>-</w:t>
      </w:r>
      <w:r w:rsidR="00771619">
        <w:rPr>
          <w:rFonts w:cs="B Lotus" w:hint="cs"/>
          <w:sz w:val="32"/>
          <w:szCs w:val="28"/>
          <w:rtl/>
        </w:rPr>
        <w:t xml:space="preserve"> وزارت دفاع:</w:t>
      </w:r>
    </w:p>
    <w:p w:rsidR="00B9338A" w:rsidRDefault="00771619"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1- جانشين معاون نيروي انساني يا مديركل مربوط(رئيس هيأت) </w:t>
      </w:r>
    </w:p>
    <w:p w:rsidR="00B9338A" w:rsidRDefault="0036018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2- جانشيني بازرسي يا مديركل مربوط </w:t>
      </w:r>
    </w:p>
    <w:p w:rsidR="00B9338A" w:rsidRDefault="0036018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3- معاون مربوط در عقيدتي سياسي </w:t>
      </w:r>
    </w:p>
    <w:p w:rsidR="00B9338A" w:rsidRDefault="0036018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4- معاون مربوط در حفاظت اطلاعات </w:t>
      </w:r>
    </w:p>
    <w:p w:rsidR="0036018D" w:rsidRDefault="0036018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w:t>
      </w:r>
      <w:r w:rsidR="002354FC">
        <w:rPr>
          <w:rFonts w:cs="B Lotus" w:hint="cs"/>
          <w:sz w:val="32"/>
          <w:szCs w:val="28"/>
          <w:rtl/>
        </w:rPr>
        <w:t xml:space="preserve">نماينده سازمان </w:t>
      </w:r>
      <w:r w:rsidR="00C23EBC">
        <w:rPr>
          <w:rFonts w:cs="B Lotus" w:hint="cs"/>
          <w:sz w:val="32"/>
          <w:szCs w:val="28"/>
          <w:rtl/>
        </w:rPr>
        <w:t>قضائي</w:t>
      </w:r>
    </w:p>
    <w:p w:rsidR="00B9338A" w:rsidRDefault="00BA6444" w:rsidP="0074166E">
      <w:pPr>
        <w:tabs>
          <w:tab w:val="left" w:pos="567"/>
        </w:tabs>
        <w:bidi/>
        <w:spacing w:line="216" w:lineRule="auto"/>
        <w:ind w:firstLine="570"/>
        <w:jc w:val="lowKashida"/>
        <w:rPr>
          <w:rFonts w:cs="B Lotus"/>
          <w:sz w:val="32"/>
          <w:szCs w:val="28"/>
          <w:rtl/>
        </w:rPr>
      </w:pPr>
      <w:r>
        <w:rPr>
          <w:rFonts w:cs="B Lotus" w:hint="cs"/>
          <w:sz w:val="32"/>
          <w:szCs w:val="28"/>
          <w:rtl/>
        </w:rPr>
        <w:t>ج</w:t>
      </w:r>
      <w:r w:rsidR="00F42CC8">
        <w:rPr>
          <w:rFonts w:cs="B Lotus" w:hint="cs"/>
          <w:sz w:val="32"/>
          <w:szCs w:val="28"/>
          <w:rtl/>
        </w:rPr>
        <w:t>-</w:t>
      </w:r>
      <w:r w:rsidR="00D17C28">
        <w:rPr>
          <w:rFonts w:cs="B Lotus" w:hint="cs"/>
          <w:sz w:val="32"/>
          <w:szCs w:val="28"/>
          <w:rtl/>
        </w:rPr>
        <w:t xml:space="preserve"> عقيدتي سياسي در ارتش و وزارت دفاع:</w:t>
      </w:r>
      <w:r w:rsidR="00BD38A5">
        <w:rPr>
          <w:rFonts w:cs="B Lotus" w:hint="cs"/>
          <w:sz w:val="32"/>
          <w:szCs w:val="28"/>
          <w:rtl/>
        </w:rPr>
        <w:t xml:space="preserve"> </w:t>
      </w:r>
    </w:p>
    <w:p w:rsidR="00B9338A" w:rsidRDefault="00BD38A5" w:rsidP="0074166E">
      <w:pPr>
        <w:tabs>
          <w:tab w:val="left" w:pos="567"/>
        </w:tabs>
        <w:bidi/>
        <w:spacing w:line="216" w:lineRule="auto"/>
        <w:ind w:firstLine="570"/>
        <w:jc w:val="lowKashida"/>
        <w:rPr>
          <w:rFonts w:cs="B Lotus"/>
          <w:sz w:val="32"/>
          <w:szCs w:val="28"/>
          <w:rtl/>
        </w:rPr>
      </w:pPr>
      <w:r>
        <w:rPr>
          <w:rFonts w:cs="B Lotus" w:hint="cs"/>
          <w:sz w:val="32"/>
          <w:szCs w:val="28"/>
          <w:rtl/>
        </w:rPr>
        <w:t>1- معاون يا جانشين نيروي انساني ارتش و وزارت دفاع</w:t>
      </w:r>
      <w:r w:rsidR="00BA6444">
        <w:rPr>
          <w:rFonts w:cs="B Lotus" w:hint="cs"/>
          <w:sz w:val="32"/>
          <w:szCs w:val="28"/>
          <w:rtl/>
        </w:rPr>
        <w:t xml:space="preserve"> حسب‌</w:t>
      </w:r>
      <w:r>
        <w:rPr>
          <w:rFonts w:cs="B Lotus" w:hint="cs"/>
          <w:sz w:val="32"/>
          <w:szCs w:val="28"/>
          <w:rtl/>
        </w:rPr>
        <w:t>مورد</w:t>
      </w:r>
      <w:r w:rsidR="00716075">
        <w:rPr>
          <w:rFonts w:cs="B Lotus" w:hint="cs"/>
          <w:sz w:val="32"/>
          <w:szCs w:val="28"/>
          <w:rtl/>
        </w:rPr>
        <w:t xml:space="preserve"> </w:t>
      </w:r>
      <w:r w:rsidR="00933A8E">
        <w:rPr>
          <w:rFonts w:cs="B Lotus" w:hint="cs"/>
          <w:sz w:val="32"/>
          <w:szCs w:val="28"/>
          <w:rtl/>
        </w:rPr>
        <w:t>(رئيس هيأت)</w:t>
      </w:r>
    </w:p>
    <w:p w:rsidR="00B9338A" w:rsidRDefault="00BD38A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2- نماينده عقيدتي سياسي در نيرو يا رده مربوط </w:t>
      </w:r>
    </w:p>
    <w:p w:rsidR="00B9338A" w:rsidRDefault="00BD38A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3- نماينده حفاظت اطلاعات </w:t>
      </w:r>
    </w:p>
    <w:p w:rsidR="00B9338A" w:rsidRDefault="00BD38A5" w:rsidP="0074166E">
      <w:pPr>
        <w:tabs>
          <w:tab w:val="left" w:pos="567"/>
        </w:tabs>
        <w:bidi/>
        <w:spacing w:line="216" w:lineRule="auto"/>
        <w:ind w:firstLine="570"/>
        <w:jc w:val="lowKashida"/>
        <w:rPr>
          <w:rFonts w:cs="B Lotus"/>
          <w:sz w:val="32"/>
          <w:szCs w:val="28"/>
          <w:rtl/>
        </w:rPr>
      </w:pPr>
      <w:r>
        <w:rPr>
          <w:rFonts w:cs="B Lotus" w:hint="cs"/>
          <w:sz w:val="32"/>
          <w:szCs w:val="28"/>
          <w:rtl/>
        </w:rPr>
        <w:t>4- معاون نظارت و بازرسي عقيدت</w:t>
      </w:r>
      <w:r w:rsidR="002354FC">
        <w:rPr>
          <w:rFonts w:cs="B Lotus" w:hint="cs"/>
          <w:sz w:val="32"/>
          <w:szCs w:val="28"/>
          <w:rtl/>
        </w:rPr>
        <w:t xml:space="preserve">ي سياسي </w:t>
      </w:r>
    </w:p>
    <w:p w:rsidR="00D17C28" w:rsidRDefault="002354FC"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نماينده سازمان </w:t>
      </w:r>
      <w:r w:rsidR="00C23EBC">
        <w:rPr>
          <w:rFonts w:cs="B Lotus" w:hint="cs"/>
          <w:sz w:val="32"/>
          <w:szCs w:val="28"/>
          <w:rtl/>
        </w:rPr>
        <w:t>قضائي</w:t>
      </w:r>
    </w:p>
    <w:p w:rsidR="00B9338A" w:rsidRDefault="00217B03" w:rsidP="0074166E">
      <w:pPr>
        <w:tabs>
          <w:tab w:val="left" w:pos="567"/>
        </w:tabs>
        <w:bidi/>
        <w:spacing w:line="216" w:lineRule="auto"/>
        <w:ind w:firstLine="570"/>
        <w:jc w:val="lowKashida"/>
        <w:rPr>
          <w:rFonts w:cs="B Lotus"/>
          <w:sz w:val="32"/>
          <w:szCs w:val="28"/>
          <w:rtl/>
        </w:rPr>
      </w:pPr>
      <w:r>
        <w:rPr>
          <w:rFonts w:cs="B Lotus" w:hint="cs"/>
          <w:sz w:val="32"/>
          <w:szCs w:val="28"/>
          <w:rtl/>
        </w:rPr>
        <w:t>چ</w:t>
      </w:r>
      <w:r w:rsidR="00F42CC8">
        <w:rPr>
          <w:rFonts w:cs="B Lotus" w:hint="cs"/>
          <w:sz w:val="32"/>
          <w:szCs w:val="28"/>
          <w:rtl/>
        </w:rPr>
        <w:t>-</w:t>
      </w:r>
      <w:r w:rsidR="00BD38A5">
        <w:rPr>
          <w:rFonts w:cs="B Lotus" w:hint="cs"/>
          <w:sz w:val="32"/>
          <w:szCs w:val="28"/>
          <w:rtl/>
        </w:rPr>
        <w:t xml:space="preserve"> عقيدتي سياسي در نيروي انتظامي: </w:t>
      </w:r>
    </w:p>
    <w:p w:rsidR="00B9338A" w:rsidRDefault="00BD38A5" w:rsidP="0074166E">
      <w:pPr>
        <w:tabs>
          <w:tab w:val="left" w:pos="567"/>
        </w:tabs>
        <w:bidi/>
        <w:spacing w:line="216" w:lineRule="auto"/>
        <w:ind w:firstLine="570"/>
        <w:jc w:val="lowKashida"/>
        <w:rPr>
          <w:rFonts w:cs="B Lotus"/>
          <w:sz w:val="32"/>
          <w:szCs w:val="28"/>
          <w:rtl/>
        </w:rPr>
      </w:pPr>
      <w:r>
        <w:rPr>
          <w:rFonts w:cs="B Lotus" w:hint="cs"/>
          <w:sz w:val="32"/>
          <w:szCs w:val="28"/>
          <w:rtl/>
        </w:rPr>
        <w:t>1- معاون يا جانشين نيروي انساني نيروي انتظامي</w:t>
      </w:r>
      <w:r w:rsidR="00E644E1">
        <w:rPr>
          <w:rFonts w:cs="B Lotus" w:hint="cs"/>
          <w:sz w:val="32"/>
          <w:szCs w:val="28"/>
          <w:rtl/>
        </w:rPr>
        <w:t>،</w:t>
      </w:r>
      <w:r>
        <w:rPr>
          <w:rFonts w:cs="B Lotus" w:hint="cs"/>
          <w:sz w:val="32"/>
          <w:szCs w:val="28"/>
          <w:rtl/>
        </w:rPr>
        <w:t>(رئيس هيأت)</w:t>
      </w:r>
      <w:r w:rsidR="00E644E1">
        <w:rPr>
          <w:rFonts w:cs="B Lotus" w:hint="cs"/>
          <w:sz w:val="32"/>
          <w:szCs w:val="28"/>
          <w:rtl/>
        </w:rPr>
        <w:t xml:space="preserve"> </w:t>
      </w:r>
    </w:p>
    <w:p w:rsidR="00B9338A" w:rsidRDefault="00C53229" w:rsidP="0074166E">
      <w:pPr>
        <w:tabs>
          <w:tab w:val="left" w:pos="567"/>
        </w:tabs>
        <w:bidi/>
        <w:spacing w:line="216" w:lineRule="auto"/>
        <w:ind w:firstLine="570"/>
        <w:jc w:val="lowKashida"/>
        <w:rPr>
          <w:rFonts w:cs="B Lotus"/>
          <w:sz w:val="32"/>
          <w:szCs w:val="28"/>
          <w:rtl/>
        </w:rPr>
      </w:pPr>
      <w:r>
        <w:rPr>
          <w:rFonts w:cs="B Lotus" w:hint="cs"/>
          <w:sz w:val="32"/>
          <w:szCs w:val="28"/>
          <w:rtl/>
        </w:rPr>
        <w:t>2- رئيس ي</w:t>
      </w:r>
      <w:r w:rsidR="00BF2BF5">
        <w:rPr>
          <w:rFonts w:cs="B Lotus" w:hint="cs"/>
          <w:sz w:val="32"/>
          <w:szCs w:val="28"/>
          <w:rtl/>
        </w:rPr>
        <w:t xml:space="preserve">ا جانشين بازرسي عقيدتي سياسي </w:t>
      </w:r>
    </w:p>
    <w:p w:rsidR="00B9338A" w:rsidRDefault="00BF2BF5" w:rsidP="0074166E">
      <w:pPr>
        <w:tabs>
          <w:tab w:val="left" w:pos="567"/>
        </w:tabs>
        <w:bidi/>
        <w:spacing w:line="216" w:lineRule="auto"/>
        <w:ind w:firstLine="570"/>
        <w:jc w:val="lowKashida"/>
        <w:rPr>
          <w:rFonts w:cs="B Lotus"/>
          <w:sz w:val="32"/>
          <w:szCs w:val="28"/>
          <w:rtl/>
        </w:rPr>
      </w:pPr>
      <w:r>
        <w:rPr>
          <w:rFonts w:cs="B Lotus" w:hint="cs"/>
          <w:sz w:val="32"/>
          <w:szCs w:val="28"/>
          <w:rtl/>
        </w:rPr>
        <w:t>3</w:t>
      </w:r>
      <w:r w:rsidR="00E644E1">
        <w:rPr>
          <w:rFonts w:cs="B Lotus" w:hint="cs"/>
          <w:sz w:val="32"/>
          <w:szCs w:val="28"/>
          <w:rtl/>
        </w:rPr>
        <w:t>-</w:t>
      </w:r>
      <w:r w:rsidR="00F42CC8">
        <w:rPr>
          <w:rFonts w:cs="B Lotus" w:hint="cs"/>
          <w:sz w:val="32"/>
          <w:szCs w:val="28"/>
          <w:rtl/>
        </w:rPr>
        <w:t xml:space="preserve"> </w:t>
      </w:r>
      <w:r w:rsidR="00C53229">
        <w:rPr>
          <w:rFonts w:cs="B Lotus" w:hint="cs"/>
          <w:sz w:val="32"/>
          <w:szCs w:val="28"/>
          <w:rtl/>
        </w:rPr>
        <w:t xml:space="preserve">نماينده حفاظت اطلاعات </w:t>
      </w:r>
    </w:p>
    <w:p w:rsidR="00B9338A" w:rsidRDefault="00C53229"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4- معاون نظارت و ارزيابي عقيدتي سياسي </w:t>
      </w:r>
    </w:p>
    <w:p w:rsidR="00BD38A5" w:rsidRDefault="00C53229" w:rsidP="0074166E">
      <w:pPr>
        <w:tabs>
          <w:tab w:val="left" w:pos="567"/>
        </w:tabs>
        <w:bidi/>
        <w:spacing w:line="216" w:lineRule="auto"/>
        <w:ind w:firstLine="570"/>
        <w:jc w:val="lowKashida"/>
        <w:rPr>
          <w:rFonts w:cs="B Lotus"/>
          <w:sz w:val="32"/>
          <w:szCs w:val="28"/>
          <w:rtl/>
        </w:rPr>
      </w:pPr>
      <w:r>
        <w:rPr>
          <w:rFonts w:cs="B Lotus" w:hint="cs"/>
          <w:sz w:val="32"/>
          <w:szCs w:val="28"/>
          <w:rtl/>
        </w:rPr>
        <w:t>5- نماينده سازما</w:t>
      </w:r>
      <w:r w:rsidR="00BF2BF5">
        <w:rPr>
          <w:rFonts w:cs="B Lotus" w:hint="cs"/>
          <w:sz w:val="32"/>
          <w:szCs w:val="28"/>
          <w:rtl/>
        </w:rPr>
        <w:t xml:space="preserve">ن </w:t>
      </w:r>
      <w:r w:rsidR="00C23EBC">
        <w:rPr>
          <w:rFonts w:cs="B Lotus" w:hint="cs"/>
          <w:sz w:val="32"/>
          <w:szCs w:val="28"/>
          <w:rtl/>
        </w:rPr>
        <w:t>قضائي</w:t>
      </w:r>
    </w:p>
    <w:p w:rsidR="00B9338A" w:rsidRDefault="00BB329D" w:rsidP="0074166E">
      <w:pPr>
        <w:tabs>
          <w:tab w:val="left" w:pos="567"/>
        </w:tabs>
        <w:bidi/>
        <w:spacing w:line="216" w:lineRule="auto"/>
        <w:ind w:firstLine="570"/>
        <w:jc w:val="lowKashida"/>
        <w:rPr>
          <w:rFonts w:cs="B Lotus"/>
          <w:sz w:val="32"/>
          <w:szCs w:val="28"/>
          <w:rtl/>
        </w:rPr>
      </w:pPr>
      <w:r>
        <w:rPr>
          <w:rFonts w:cs="B Lotus" w:hint="cs"/>
          <w:sz w:val="32"/>
          <w:szCs w:val="28"/>
          <w:rtl/>
        </w:rPr>
        <w:lastRenderedPageBreak/>
        <w:t>ح</w:t>
      </w:r>
      <w:r w:rsidR="00F42CC8">
        <w:rPr>
          <w:rFonts w:cs="B Lotus" w:hint="cs"/>
          <w:sz w:val="32"/>
          <w:szCs w:val="28"/>
          <w:rtl/>
        </w:rPr>
        <w:t>-</w:t>
      </w:r>
      <w:r w:rsidR="00C53229">
        <w:rPr>
          <w:rFonts w:cs="B Lotus" w:hint="cs"/>
          <w:sz w:val="32"/>
          <w:szCs w:val="28"/>
          <w:rtl/>
        </w:rPr>
        <w:t xml:space="preserve"> نمايندگي ولي فقيه: </w:t>
      </w:r>
    </w:p>
    <w:p w:rsidR="00B9338A" w:rsidRDefault="00C53229"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1- </w:t>
      </w:r>
      <w:r w:rsidR="00810A7D">
        <w:rPr>
          <w:rFonts w:cs="B Lotus" w:hint="cs"/>
          <w:sz w:val="32"/>
          <w:szCs w:val="28"/>
          <w:rtl/>
        </w:rPr>
        <w:t xml:space="preserve">جانشين نماينده ولي فقيه(رئيس هيأت) </w:t>
      </w:r>
    </w:p>
    <w:p w:rsidR="00B9338A" w:rsidRDefault="00810A7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2- معاون نيروي انساني سپاه </w:t>
      </w:r>
    </w:p>
    <w:p w:rsidR="00B9338A" w:rsidRDefault="00810A7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3- رئيس تأييد صلاحيت </w:t>
      </w:r>
    </w:p>
    <w:p w:rsidR="00B9338A" w:rsidRDefault="00810A7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4- نماينده حفاظت اطلاعات </w:t>
      </w:r>
    </w:p>
    <w:p w:rsidR="00B9338A" w:rsidRDefault="00810A7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رئيس اداره نظارت </w:t>
      </w:r>
    </w:p>
    <w:p w:rsidR="00B9338A" w:rsidRDefault="00810A7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6- رئيس </w:t>
      </w:r>
      <w:r w:rsidR="00C23EBC">
        <w:rPr>
          <w:rFonts w:cs="B Lotus" w:hint="cs"/>
          <w:sz w:val="32"/>
          <w:szCs w:val="28"/>
          <w:rtl/>
        </w:rPr>
        <w:t>قضائي</w:t>
      </w:r>
      <w:r>
        <w:rPr>
          <w:rFonts w:cs="B Lotus" w:hint="cs"/>
          <w:sz w:val="32"/>
          <w:szCs w:val="28"/>
          <w:rtl/>
        </w:rPr>
        <w:t xml:space="preserve"> و انضباطي </w:t>
      </w:r>
    </w:p>
    <w:p w:rsidR="00C53229" w:rsidRDefault="00810A7D"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7- نماينده سازمان </w:t>
      </w:r>
      <w:r w:rsidR="00C23EBC">
        <w:rPr>
          <w:rFonts w:cs="B Lotus" w:hint="cs"/>
          <w:sz w:val="32"/>
          <w:szCs w:val="28"/>
          <w:rtl/>
        </w:rPr>
        <w:t>قضائي</w:t>
      </w:r>
    </w:p>
    <w:p w:rsidR="00B9338A" w:rsidRDefault="00217B03" w:rsidP="0074166E">
      <w:pPr>
        <w:tabs>
          <w:tab w:val="left" w:pos="567"/>
        </w:tabs>
        <w:bidi/>
        <w:spacing w:line="216" w:lineRule="auto"/>
        <w:ind w:firstLine="570"/>
        <w:jc w:val="lowKashida"/>
        <w:rPr>
          <w:rFonts w:cs="B Lotus"/>
          <w:sz w:val="32"/>
          <w:szCs w:val="28"/>
          <w:rtl/>
        </w:rPr>
      </w:pPr>
      <w:r>
        <w:rPr>
          <w:rFonts w:cs="B Lotus" w:hint="cs"/>
          <w:sz w:val="32"/>
          <w:szCs w:val="28"/>
          <w:rtl/>
        </w:rPr>
        <w:t>خ</w:t>
      </w:r>
      <w:r w:rsidR="00F42CC8">
        <w:rPr>
          <w:rFonts w:cs="B Lotus" w:hint="cs"/>
          <w:sz w:val="32"/>
          <w:szCs w:val="28"/>
          <w:rtl/>
        </w:rPr>
        <w:t>-</w:t>
      </w:r>
      <w:r w:rsidR="00810A7D" w:rsidRPr="00810A7D">
        <w:rPr>
          <w:rFonts w:cs="B Lotus" w:hint="cs"/>
          <w:sz w:val="32"/>
          <w:szCs w:val="28"/>
          <w:rtl/>
        </w:rPr>
        <w:t xml:space="preserve"> </w:t>
      </w:r>
      <w:r w:rsidR="00696C25">
        <w:rPr>
          <w:rFonts w:cs="B Lotus" w:hint="cs"/>
          <w:sz w:val="32"/>
          <w:szCs w:val="28"/>
          <w:rtl/>
        </w:rPr>
        <w:t xml:space="preserve">حفاظت اطلاعات: </w:t>
      </w:r>
    </w:p>
    <w:p w:rsidR="00B9338A"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1- معاون نيروي انساني نيرو يا سازمان مربوط(رئيس هيأت) </w:t>
      </w:r>
    </w:p>
    <w:p w:rsidR="00B9338A"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2- معاون بازرسي </w:t>
      </w:r>
    </w:p>
    <w:p w:rsidR="00B9338A"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3- نماينده عقيدتي سياسي </w:t>
      </w:r>
    </w:p>
    <w:p w:rsidR="00B9338A"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4- معاون امنيت داخلي </w:t>
      </w:r>
    </w:p>
    <w:p w:rsidR="00810A7D"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 xml:space="preserve">5- نماينده سازمان </w:t>
      </w:r>
      <w:r w:rsidR="00C23EBC">
        <w:rPr>
          <w:rFonts w:cs="B Lotus" w:hint="cs"/>
          <w:sz w:val="32"/>
          <w:szCs w:val="28"/>
          <w:rtl/>
        </w:rPr>
        <w:t>قضائي</w:t>
      </w:r>
    </w:p>
    <w:p w:rsidR="00696C25"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تبصره</w:t>
      </w:r>
      <w:r w:rsidR="00F42CC8">
        <w:rPr>
          <w:rFonts w:cs="B Lotus" w:hint="cs"/>
          <w:sz w:val="32"/>
          <w:szCs w:val="28"/>
          <w:rtl/>
        </w:rPr>
        <w:t>-</w:t>
      </w:r>
      <w:r>
        <w:rPr>
          <w:rFonts w:cs="B Lotus" w:hint="cs"/>
          <w:sz w:val="32"/>
          <w:szCs w:val="28"/>
          <w:rtl/>
        </w:rPr>
        <w:t xml:space="preserve"> نماينده سازمان </w:t>
      </w:r>
      <w:r w:rsidR="00C23EBC">
        <w:rPr>
          <w:rFonts w:cs="B Lotus" w:hint="cs"/>
          <w:sz w:val="32"/>
          <w:szCs w:val="28"/>
          <w:rtl/>
        </w:rPr>
        <w:t>قضائي</w:t>
      </w:r>
      <w:r>
        <w:rPr>
          <w:rFonts w:cs="B Lotus" w:hint="cs"/>
          <w:sz w:val="32"/>
          <w:szCs w:val="28"/>
          <w:rtl/>
        </w:rPr>
        <w:t xml:space="preserve"> از بين قضات شاغل در آن سازمان و توسط آن سازمان انتخاب و معرفي مي</w:t>
      </w:r>
      <w:r w:rsidR="00AF730A">
        <w:rPr>
          <w:rFonts w:cs="B Lotus" w:hint="cs"/>
          <w:sz w:val="32"/>
          <w:szCs w:val="28"/>
          <w:rtl/>
        </w:rPr>
        <w:t>‌</w:t>
      </w:r>
      <w:r>
        <w:rPr>
          <w:rFonts w:cs="B Lotus" w:hint="cs"/>
          <w:sz w:val="32"/>
          <w:szCs w:val="28"/>
          <w:rtl/>
        </w:rPr>
        <w:t>گردد.</w:t>
      </w:r>
    </w:p>
    <w:p w:rsidR="00696C25" w:rsidRPr="00696C25" w:rsidRDefault="00696C25" w:rsidP="0074166E">
      <w:pPr>
        <w:tabs>
          <w:tab w:val="left" w:pos="567"/>
        </w:tabs>
        <w:bidi/>
        <w:spacing w:line="216" w:lineRule="auto"/>
        <w:ind w:firstLine="570"/>
        <w:jc w:val="lowKashida"/>
        <w:rPr>
          <w:rFonts w:cs="B Lotus"/>
          <w:b/>
          <w:bCs/>
          <w:sz w:val="32"/>
          <w:szCs w:val="28"/>
          <w:rtl/>
        </w:rPr>
      </w:pPr>
      <w:r w:rsidRPr="00696C25">
        <w:rPr>
          <w:rFonts w:cs="B Lotus" w:hint="cs"/>
          <w:b/>
          <w:bCs/>
          <w:sz w:val="32"/>
          <w:szCs w:val="28"/>
          <w:rtl/>
        </w:rPr>
        <w:t>ب</w:t>
      </w:r>
      <w:r w:rsidR="00F42CC8">
        <w:rPr>
          <w:rFonts w:cs="B Lotus" w:hint="cs"/>
          <w:b/>
          <w:bCs/>
          <w:sz w:val="32"/>
          <w:szCs w:val="28"/>
          <w:rtl/>
        </w:rPr>
        <w:t>-</w:t>
      </w:r>
      <w:r w:rsidRPr="00696C25">
        <w:rPr>
          <w:rFonts w:cs="B Lotus" w:hint="cs"/>
          <w:b/>
          <w:bCs/>
          <w:sz w:val="32"/>
          <w:szCs w:val="28"/>
          <w:rtl/>
        </w:rPr>
        <w:t xml:space="preserve"> حدود صلاحيت: </w:t>
      </w:r>
    </w:p>
    <w:p w:rsidR="00696C25" w:rsidRDefault="00696C25" w:rsidP="0074166E">
      <w:pPr>
        <w:tabs>
          <w:tab w:val="left" w:pos="567"/>
        </w:tabs>
        <w:bidi/>
        <w:spacing w:line="216" w:lineRule="auto"/>
        <w:ind w:firstLine="570"/>
        <w:jc w:val="lowKashida"/>
        <w:rPr>
          <w:rFonts w:cs="B Lotus"/>
          <w:sz w:val="32"/>
          <w:szCs w:val="28"/>
          <w:rtl/>
        </w:rPr>
      </w:pPr>
      <w:r w:rsidRPr="00696C25">
        <w:rPr>
          <w:rFonts w:cs="B Lotus" w:hint="cs"/>
          <w:b/>
          <w:bCs/>
          <w:sz w:val="32"/>
          <w:szCs w:val="28"/>
          <w:rtl/>
        </w:rPr>
        <w:t>ماده 5</w:t>
      </w:r>
      <w:r w:rsidR="00F42CC8">
        <w:rPr>
          <w:rFonts w:cs="B Lotus" w:hint="cs"/>
          <w:b/>
          <w:bCs/>
          <w:sz w:val="32"/>
          <w:szCs w:val="28"/>
          <w:rtl/>
        </w:rPr>
        <w:t>-</w:t>
      </w:r>
      <w:r w:rsidRPr="00696C25">
        <w:rPr>
          <w:rFonts w:cs="B Lotus" w:hint="cs"/>
          <w:b/>
          <w:bCs/>
          <w:sz w:val="32"/>
          <w:szCs w:val="28"/>
          <w:rtl/>
        </w:rPr>
        <w:t xml:space="preserve"> </w:t>
      </w:r>
      <w:r>
        <w:rPr>
          <w:rFonts w:cs="B Lotus" w:hint="cs"/>
          <w:sz w:val="32"/>
          <w:szCs w:val="28"/>
          <w:rtl/>
        </w:rPr>
        <w:t>هيأت بدوي علاوه بر صلاحيت</w:t>
      </w:r>
      <w:r w:rsidR="00217B03">
        <w:rPr>
          <w:rFonts w:cs="B Lotus" w:hint="cs"/>
          <w:sz w:val="32"/>
          <w:szCs w:val="28"/>
          <w:rtl/>
        </w:rPr>
        <w:t>‌</w:t>
      </w:r>
      <w:r>
        <w:rPr>
          <w:rFonts w:cs="B Lotus" w:hint="cs"/>
          <w:sz w:val="32"/>
          <w:szCs w:val="28"/>
          <w:rtl/>
        </w:rPr>
        <w:t>هاي مذكور در ماده(2) اين قانون، حسب مورد صلاحيت رسيدگي به</w:t>
      </w:r>
      <w:r w:rsidR="00031D41">
        <w:rPr>
          <w:rFonts w:cs="B Lotus" w:hint="cs"/>
          <w:sz w:val="32"/>
          <w:szCs w:val="28"/>
          <w:rtl/>
        </w:rPr>
        <w:t xml:space="preserve"> </w:t>
      </w:r>
      <w:r>
        <w:rPr>
          <w:rFonts w:cs="B Lotus" w:hint="cs"/>
          <w:sz w:val="32"/>
          <w:szCs w:val="28"/>
          <w:rtl/>
        </w:rPr>
        <w:t>موارد زير را نيز دارد:</w:t>
      </w:r>
    </w:p>
    <w:p w:rsidR="00696C25"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الف</w:t>
      </w:r>
      <w:r w:rsidR="00F42CC8">
        <w:rPr>
          <w:rFonts w:cs="B Lotus" w:hint="cs"/>
          <w:sz w:val="32"/>
          <w:szCs w:val="28"/>
          <w:rtl/>
        </w:rPr>
        <w:t>-</w:t>
      </w:r>
      <w:r>
        <w:rPr>
          <w:rFonts w:cs="B Lotus" w:hint="cs"/>
          <w:sz w:val="32"/>
          <w:szCs w:val="28"/>
          <w:rtl/>
        </w:rPr>
        <w:t xml:space="preserve"> تعيين وضعيت خدمتي كاركناني كه بر اساس احكام صادره از مراجع </w:t>
      </w:r>
      <w:r w:rsidR="00C23EBC">
        <w:rPr>
          <w:rFonts w:cs="B Lotus" w:hint="cs"/>
          <w:sz w:val="32"/>
          <w:szCs w:val="28"/>
          <w:rtl/>
        </w:rPr>
        <w:t>قضائي</w:t>
      </w:r>
      <w:r>
        <w:rPr>
          <w:rFonts w:cs="B Lotus" w:hint="cs"/>
          <w:sz w:val="32"/>
          <w:szCs w:val="28"/>
          <w:rtl/>
        </w:rPr>
        <w:t xml:space="preserve"> بيش از يك</w:t>
      </w:r>
      <w:r w:rsidR="00217B03">
        <w:rPr>
          <w:rFonts w:cs="B Lotus" w:hint="cs"/>
          <w:sz w:val="32"/>
          <w:szCs w:val="28"/>
          <w:rtl/>
        </w:rPr>
        <w:t>‌</w:t>
      </w:r>
      <w:r>
        <w:rPr>
          <w:rFonts w:cs="B Lotus" w:hint="cs"/>
          <w:sz w:val="32"/>
          <w:szCs w:val="28"/>
          <w:rtl/>
        </w:rPr>
        <w:t xml:space="preserve">سال از خدمت منفصل </w:t>
      </w:r>
      <w:r w:rsidR="001438E1">
        <w:rPr>
          <w:rFonts w:cs="B Lotus" w:hint="cs"/>
          <w:sz w:val="32"/>
          <w:szCs w:val="28"/>
          <w:rtl/>
        </w:rPr>
        <w:t>مي‌</w:t>
      </w:r>
      <w:r w:rsidR="00AF730A">
        <w:rPr>
          <w:rFonts w:cs="B Lotus" w:hint="cs"/>
          <w:sz w:val="32"/>
          <w:szCs w:val="28"/>
          <w:rtl/>
        </w:rPr>
        <w:t>گردند.</w:t>
      </w:r>
    </w:p>
    <w:p w:rsidR="00696C25" w:rsidRDefault="00696C25" w:rsidP="0074166E">
      <w:pPr>
        <w:tabs>
          <w:tab w:val="left" w:pos="567"/>
        </w:tabs>
        <w:bidi/>
        <w:spacing w:line="216" w:lineRule="auto"/>
        <w:ind w:firstLine="570"/>
        <w:jc w:val="lowKashida"/>
        <w:rPr>
          <w:rFonts w:cs="B Lotus"/>
          <w:sz w:val="32"/>
          <w:szCs w:val="28"/>
          <w:rtl/>
        </w:rPr>
      </w:pPr>
      <w:r>
        <w:rPr>
          <w:rFonts w:cs="B Lotus" w:hint="cs"/>
          <w:sz w:val="32"/>
          <w:szCs w:val="28"/>
          <w:rtl/>
        </w:rPr>
        <w:t>ب</w:t>
      </w:r>
      <w:r w:rsidR="0074166E">
        <w:rPr>
          <w:rFonts w:cs="B Lotus" w:hint="cs"/>
          <w:sz w:val="32"/>
          <w:szCs w:val="28"/>
          <w:rtl/>
        </w:rPr>
        <w:t>-</w:t>
      </w:r>
      <w:r>
        <w:rPr>
          <w:rFonts w:cs="B Lotus" w:hint="cs"/>
          <w:sz w:val="32"/>
          <w:szCs w:val="28"/>
          <w:rtl/>
        </w:rPr>
        <w:t xml:space="preserve"> تعيين وضعيت خدمتي كاركنان م</w:t>
      </w:r>
      <w:r w:rsidR="00F04ED3">
        <w:rPr>
          <w:rFonts w:cs="B Lotus" w:hint="cs"/>
          <w:sz w:val="32"/>
          <w:szCs w:val="28"/>
          <w:rtl/>
        </w:rPr>
        <w:t>وضوع ماده</w:t>
      </w:r>
      <w:r>
        <w:rPr>
          <w:rFonts w:cs="B Lotus" w:hint="cs"/>
          <w:sz w:val="32"/>
          <w:szCs w:val="28"/>
          <w:rtl/>
        </w:rPr>
        <w:t xml:space="preserve">(126) قانون ارتش </w:t>
      </w:r>
      <w:r w:rsidRPr="00696C25">
        <w:rPr>
          <w:rFonts w:cs="B Lotus" w:hint="cs"/>
          <w:sz w:val="32"/>
          <w:szCs w:val="28"/>
          <w:rtl/>
        </w:rPr>
        <w:t>جمهوري اسلا</w:t>
      </w:r>
      <w:r w:rsidR="001438E1">
        <w:rPr>
          <w:rFonts w:cs="B Lotus" w:hint="cs"/>
          <w:sz w:val="32"/>
          <w:szCs w:val="28"/>
          <w:rtl/>
        </w:rPr>
        <w:t>مي‌</w:t>
      </w:r>
      <w:r w:rsidRPr="00696C25">
        <w:rPr>
          <w:rFonts w:cs="B Lotus" w:hint="cs"/>
          <w:sz w:val="32"/>
          <w:szCs w:val="28"/>
          <w:rtl/>
        </w:rPr>
        <w:t>ايران</w:t>
      </w:r>
      <w:r w:rsidR="00F04ED3">
        <w:rPr>
          <w:rFonts w:cs="B Lotus" w:hint="cs"/>
          <w:sz w:val="32"/>
          <w:szCs w:val="28"/>
          <w:rtl/>
        </w:rPr>
        <w:t xml:space="preserve"> </w:t>
      </w:r>
      <w:r>
        <w:rPr>
          <w:rFonts w:cs="B Lotus" w:hint="cs"/>
          <w:sz w:val="32"/>
          <w:szCs w:val="28"/>
          <w:rtl/>
        </w:rPr>
        <w:t xml:space="preserve">مصوب </w:t>
      </w:r>
      <w:r w:rsidR="00DC36D1">
        <w:rPr>
          <w:rFonts w:cs="B Lotus" w:hint="cs"/>
          <w:sz w:val="32"/>
          <w:szCs w:val="28"/>
          <w:rtl/>
        </w:rPr>
        <w:t>7/7/</w:t>
      </w:r>
      <w:r>
        <w:rPr>
          <w:rFonts w:cs="B Lotus" w:hint="cs"/>
          <w:sz w:val="32"/>
          <w:szCs w:val="28"/>
          <w:rtl/>
        </w:rPr>
        <w:t xml:space="preserve">1366 و ماده(139) قانون مقررات </w:t>
      </w:r>
      <w:r>
        <w:rPr>
          <w:rFonts w:cs="B Lotus" w:hint="cs"/>
          <w:sz w:val="32"/>
          <w:szCs w:val="28"/>
          <w:rtl/>
        </w:rPr>
        <w:lastRenderedPageBreak/>
        <w:t>استخدا</w:t>
      </w:r>
      <w:r w:rsidR="001438E1">
        <w:rPr>
          <w:rFonts w:cs="B Lotus" w:hint="cs"/>
          <w:sz w:val="32"/>
          <w:szCs w:val="28"/>
          <w:rtl/>
        </w:rPr>
        <w:t>مي</w:t>
      </w:r>
      <w:r w:rsidR="00DC36D1">
        <w:rPr>
          <w:rFonts w:cs="B Lotus" w:hint="cs"/>
          <w:sz w:val="32"/>
          <w:szCs w:val="28"/>
          <w:rtl/>
        </w:rPr>
        <w:t xml:space="preserve"> </w:t>
      </w:r>
      <w:r>
        <w:rPr>
          <w:rFonts w:cs="B Lotus" w:hint="cs"/>
          <w:sz w:val="32"/>
          <w:szCs w:val="28"/>
          <w:rtl/>
        </w:rPr>
        <w:t>سپاه پاسداران انقلاب اسلا</w:t>
      </w:r>
      <w:r w:rsidR="001438E1">
        <w:rPr>
          <w:rFonts w:cs="B Lotus" w:hint="cs"/>
          <w:sz w:val="32"/>
          <w:szCs w:val="28"/>
          <w:rtl/>
        </w:rPr>
        <w:t>مي‌</w:t>
      </w:r>
      <w:r w:rsidR="00497FE9">
        <w:rPr>
          <w:rFonts w:cs="B Lotus" w:hint="cs"/>
          <w:sz w:val="32"/>
          <w:szCs w:val="28"/>
          <w:rtl/>
        </w:rPr>
        <w:t xml:space="preserve"> مصوب </w:t>
      </w:r>
      <w:r w:rsidR="00DC36D1">
        <w:rPr>
          <w:rFonts w:cs="B Lotus" w:hint="cs"/>
          <w:sz w:val="32"/>
          <w:szCs w:val="28"/>
          <w:rtl/>
        </w:rPr>
        <w:t>21/7/</w:t>
      </w:r>
      <w:r w:rsidR="00497FE9">
        <w:rPr>
          <w:rFonts w:cs="B Lotus" w:hint="cs"/>
          <w:sz w:val="32"/>
          <w:szCs w:val="28"/>
          <w:rtl/>
        </w:rPr>
        <w:t>1370 و ماده(146) قانون استخدام نيروي انتظا</w:t>
      </w:r>
      <w:r w:rsidR="001438E1">
        <w:rPr>
          <w:rFonts w:cs="B Lotus" w:hint="cs"/>
          <w:sz w:val="32"/>
          <w:szCs w:val="28"/>
          <w:rtl/>
        </w:rPr>
        <w:t>مي‌</w:t>
      </w:r>
      <w:r w:rsidR="00497FE9" w:rsidRPr="00497FE9">
        <w:rPr>
          <w:rFonts w:cs="B Lotus" w:hint="cs"/>
          <w:sz w:val="32"/>
          <w:szCs w:val="28"/>
          <w:rtl/>
        </w:rPr>
        <w:t>جمهوري اسلا</w:t>
      </w:r>
      <w:r w:rsidR="001438E1">
        <w:rPr>
          <w:rFonts w:cs="B Lotus" w:hint="cs"/>
          <w:sz w:val="32"/>
          <w:szCs w:val="28"/>
          <w:rtl/>
        </w:rPr>
        <w:t>مي‌</w:t>
      </w:r>
      <w:r w:rsidR="00497FE9" w:rsidRPr="00497FE9">
        <w:rPr>
          <w:rFonts w:cs="B Lotus" w:hint="cs"/>
          <w:sz w:val="32"/>
          <w:szCs w:val="28"/>
          <w:rtl/>
        </w:rPr>
        <w:t>ايران</w:t>
      </w:r>
      <w:r w:rsidR="00497FE9">
        <w:rPr>
          <w:rFonts w:cs="B Lotus" w:hint="cs"/>
          <w:sz w:val="32"/>
          <w:szCs w:val="28"/>
          <w:rtl/>
        </w:rPr>
        <w:t xml:space="preserve"> </w:t>
      </w:r>
      <w:r w:rsidR="00F51214">
        <w:rPr>
          <w:rFonts w:cs="B Lotus" w:hint="cs"/>
          <w:sz w:val="32"/>
          <w:szCs w:val="28"/>
          <w:rtl/>
        </w:rPr>
        <w:t xml:space="preserve">مصوب </w:t>
      </w:r>
      <w:r w:rsidR="00DC36D1">
        <w:rPr>
          <w:rFonts w:cs="B Lotus" w:hint="cs"/>
          <w:sz w:val="32"/>
          <w:szCs w:val="28"/>
          <w:rtl/>
        </w:rPr>
        <w:t>20/12/1382</w:t>
      </w:r>
    </w:p>
    <w:p w:rsidR="00EB583D" w:rsidRDefault="009E1E4B" w:rsidP="0074166E">
      <w:pPr>
        <w:tabs>
          <w:tab w:val="left" w:pos="567"/>
        </w:tabs>
        <w:bidi/>
        <w:spacing w:line="216" w:lineRule="auto"/>
        <w:ind w:firstLine="570"/>
        <w:jc w:val="lowKashida"/>
        <w:rPr>
          <w:rFonts w:cs="B Lotus"/>
          <w:sz w:val="32"/>
          <w:szCs w:val="28"/>
          <w:rtl/>
          <w:lang w:bidi="fa-IR"/>
        </w:rPr>
      </w:pPr>
      <w:r>
        <w:rPr>
          <w:rFonts w:cs="B Lotus" w:hint="cs"/>
          <w:sz w:val="32"/>
          <w:szCs w:val="28"/>
          <w:rtl/>
        </w:rPr>
        <w:t>پ</w:t>
      </w:r>
      <w:r w:rsidR="0074166E">
        <w:rPr>
          <w:rFonts w:cs="B Lotus" w:hint="cs"/>
          <w:sz w:val="32"/>
          <w:szCs w:val="28"/>
          <w:rtl/>
        </w:rPr>
        <w:t>-</w:t>
      </w:r>
      <w:r w:rsidR="00EB583D">
        <w:rPr>
          <w:rFonts w:cs="B Lotus" w:hint="cs"/>
          <w:sz w:val="32"/>
          <w:szCs w:val="28"/>
          <w:rtl/>
        </w:rPr>
        <w:t xml:space="preserve"> </w:t>
      </w:r>
      <w:r w:rsidR="00BE682B">
        <w:rPr>
          <w:rFonts w:cs="B Lotus" w:hint="cs"/>
          <w:sz w:val="32"/>
          <w:szCs w:val="28"/>
          <w:rtl/>
        </w:rPr>
        <w:t xml:space="preserve">تعيين وضعيت خدمتي كاركنان موضوع ماده(40) و تبصره(3) ماده(12) قانون مجازات جرايم </w:t>
      </w:r>
      <w:r w:rsidR="00BE682B" w:rsidRPr="00BE682B">
        <w:rPr>
          <w:rFonts w:cs="B Lotus" w:hint="cs"/>
          <w:sz w:val="32"/>
          <w:szCs w:val="28"/>
          <w:rtl/>
        </w:rPr>
        <w:t>نيروهاي مسلح</w:t>
      </w:r>
      <w:r w:rsidR="00BE682B">
        <w:rPr>
          <w:rFonts w:cs="B Lotus" w:hint="cs"/>
          <w:sz w:val="32"/>
          <w:szCs w:val="28"/>
          <w:rtl/>
        </w:rPr>
        <w:t xml:space="preserve"> مصوب </w:t>
      </w:r>
      <w:r w:rsidR="00CB17D4">
        <w:rPr>
          <w:rFonts w:cs="B Lotus" w:hint="cs"/>
          <w:sz w:val="32"/>
          <w:szCs w:val="28"/>
          <w:rtl/>
        </w:rPr>
        <w:t>9/10/</w:t>
      </w:r>
      <w:r w:rsidR="003E6FEC">
        <w:rPr>
          <w:rFonts w:cs="B Lotus" w:hint="cs"/>
          <w:sz w:val="32"/>
          <w:szCs w:val="28"/>
          <w:rtl/>
        </w:rPr>
        <w:t>1382</w:t>
      </w:r>
    </w:p>
    <w:p w:rsidR="00FB1B18" w:rsidRDefault="009E1E4B" w:rsidP="0074166E">
      <w:pPr>
        <w:tabs>
          <w:tab w:val="left" w:pos="567"/>
        </w:tabs>
        <w:bidi/>
        <w:spacing w:line="216" w:lineRule="auto"/>
        <w:ind w:firstLine="570"/>
        <w:jc w:val="lowKashida"/>
        <w:rPr>
          <w:rFonts w:cs="B Lotus"/>
          <w:sz w:val="32"/>
          <w:szCs w:val="28"/>
          <w:rtl/>
        </w:rPr>
      </w:pPr>
      <w:r>
        <w:rPr>
          <w:rFonts w:cs="B Lotus" w:hint="cs"/>
          <w:sz w:val="32"/>
          <w:szCs w:val="28"/>
          <w:rtl/>
        </w:rPr>
        <w:t>ت</w:t>
      </w:r>
      <w:r w:rsidR="00FB1B18">
        <w:rPr>
          <w:rFonts w:cs="B Lotus" w:hint="cs"/>
          <w:sz w:val="32"/>
          <w:szCs w:val="28"/>
          <w:rtl/>
        </w:rPr>
        <w:t xml:space="preserve">- تعيين وضعيت خدمتي كاركنان فراري زايد بر شش‌ماه كه متخصص يا مجرب محسوب و يا از بورسيه </w:t>
      </w:r>
      <w:r w:rsidR="00FB1B18" w:rsidRPr="00FB1B18">
        <w:rPr>
          <w:rFonts w:cs="B Lotus" w:hint="cs"/>
          <w:sz w:val="32"/>
          <w:szCs w:val="28"/>
          <w:rtl/>
        </w:rPr>
        <w:t>نيروهاي</w:t>
      </w:r>
      <w:r w:rsidR="00BB329D">
        <w:rPr>
          <w:rFonts w:cs="B Lotus" w:hint="cs"/>
          <w:sz w:val="32"/>
          <w:szCs w:val="28"/>
          <w:rtl/>
        </w:rPr>
        <w:t>‌</w:t>
      </w:r>
      <w:r w:rsidR="00FB1B18" w:rsidRPr="00FB1B18">
        <w:rPr>
          <w:rFonts w:cs="B Lotus" w:hint="cs"/>
          <w:sz w:val="32"/>
          <w:szCs w:val="28"/>
          <w:rtl/>
        </w:rPr>
        <w:t xml:space="preserve">مسلح </w:t>
      </w:r>
      <w:r w:rsidR="00FB1B18">
        <w:rPr>
          <w:rFonts w:cs="B Lotus" w:hint="cs"/>
          <w:sz w:val="32"/>
          <w:szCs w:val="28"/>
          <w:rtl/>
        </w:rPr>
        <w:t>استفاده نموده‌اند</w:t>
      </w:r>
      <w:r w:rsidR="00597646">
        <w:rPr>
          <w:rFonts w:cs="B Lotus" w:hint="cs"/>
          <w:sz w:val="32"/>
          <w:szCs w:val="28"/>
          <w:rtl/>
        </w:rPr>
        <w:t>.</w:t>
      </w:r>
    </w:p>
    <w:p w:rsidR="00BE682B" w:rsidRDefault="009C4706" w:rsidP="0074166E">
      <w:pPr>
        <w:tabs>
          <w:tab w:val="left" w:pos="567"/>
        </w:tabs>
        <w:bidi/>
        <w:spacing w:line="216" w:lineRule="auto"/>
        <w:ind w:firstLine="570"/>
        <w:jc w:val="lowKashida"/>
        <w:rPr>
          <w:rFonts w:cs="B Lotus"/>
          <w:sz w:val="32"/>
          <w:szCs w:val="28"/>
          <w:rtl/>
        </w:rPr>
      </w:pPr>
      <w:r>
        <w:rPr>
          <w:rFonts w:cs="B Lotus" w:hint="cs"/>
          <w:sz w:val="32"/>
          <w:szCs w:val="28"/>
          <w:rtl/>
        </w:rPr>
        <w:t>ث</w:t>
      </w:r>
      <w:r w:rsidR="00865033">
        <w:rPr>
          <w:rFonts w:cs="B Lotus" w:hint="cs"/>
          <w:sz w:val="32"/>
          <w:szCs w:val="28"/>
          <w:rtl/>
        </w:rPr>
        <w:t>-</w:t>
      </w:r>
      <w:r w:rsidR="00BE682B">
        <w:rPr>
          <w:rFonts w:cs="B Lotus" w:hint="cs"/>
          <w:sz w:val="32"/>
          <w:szCs w:val="28"/>
          <w:rtl/>
        </w:rPr>
        <w:t xml:space="preserve"> تعيين وضعيت </w:t>
      </w:r>
      <w:r w:rsidR="00F51214">
        <w:rPr>
          <w:rFonts w:cs="B Lotus" w:hint="cs"/>
          <w:sz w:val="32"/>
          <w:szCs w:val="28"/>
          <w:rtl/>
        </w:rPr>
        <w:t>خدمتي كاركناني كه در حين خدمت اثبات مي</w:t>
      </w:r>
      <w:r w:rsidR="00031D41">
        <w:rPr>
          <w:rFonts w:cs="B Lotus" w:hint="cs"/>
          <w:sz w:val="32"/>
          <w:szCs w:val="28"/>
          <w:rtl/>
        </w:rPr>
        <w:t>‌</w:t>
      </w:r>
      <w:r w:rsidR="00F51214">
        <w:rPr>
          <w:rFonts w:cs="B Lotus" w:hint="cs"/>
          <w:sz w:val="32"/>
          <w:szCs w:val="28"/>
          <w:rtl/>
        </w:rPr>
        <w:t>شود از ابتدا</w:t>
      </w:r>
      <w:r>
        <w:rPr>
          <w:rFonts w:cs="B Lotus" w:hint="cs"/>
          <w:sz w:val="32"/>
          <w:szCs w:val="28"/>
          <w:rtl/>
        </w:rPr>
        <w:t>ء</w:t>
      </w:r>
      <w:r w:rsidR="00F51214">
        <w:rPr>
          <w:rFonts w:cs="B Lotus" w:hint="cs"/>
          <w:sz w:val="32"/>
          <w:szCs w:val="28"/>
          <w:rtl/>
        </w:rPr>
        <w:t xml:space="preserve"> استخدام فاقد شرايط عمومي استخدام بوده‌اند.</w:t>
      </w:r>
    </w:p>
    <w:p w:rsidR="00F51214" w:rsidRDefault="009C4706" w:rsidP="0074166E">
      <w:pPr>
        <w:tabs>
          <w:tab w:val="left" w:pos="567"/>
        </w:tabs>
        <w:bidi/>
        <w:spacing w:line="216" w:lineRule="auto"/>
        <w:ind w:firstLine="570"/>
        <w:jc w:val="lowKashida"/>
        <w:rPr>
          <w:rFonts w:cs="B Lotus"/>
          <w:sz w:val="32"/>
          <w:szCs w:val="28"/>
          <w:rtl/>
        </w:rPr>
      </w:pPr>
      <w:r>
        <w:rPr>
          <w:rFonts w:cs="B Lotus" w:hint="cs"/>
          <w:sz w:val="32"/>
          <w:szCs w:val="28"/>
          <w:rtl/>
        </w:rPr>
        <w:t>ج</w:t>
      </w:r>
      <w:r w:rsidR="00865033">
        <w:rPr>
          <w:rFonts w:cs="B Lotus" w:hint="cs"/>
          <w:sz w:val="32"/>
          <w:szCs w:val="28"/>
          <w:rtl/>
        </w:rPr>
        <w:t>-</w:t>
      </w:r>
      <w:r w:rsidR="0052561E">
        <w:rPr>
          <w:rFonts w:cs="B Lotus" w:hint="cs"/>
          <w:sz w:val="32"/>
          <w:szCs w:val="28"/>
          <w:rtl/>
        </w:rPr>
        <w:t xml:space="preserve"> رسيدگي به تخلفات انضباطي كاركنان موضوع مواد(38) </w:t>
      </w:r>
      <w:r w:rsidR="007E788F">
        <w:rPr>
          <w:rFonts w:cs="B Lotus" w:hint="cs"/>
          <w:sz w:val="32"/>
          <w:szCs w:val="28"/>
          <w:rtl/>
        </w:rPr>
        <w:t xml:space="preserve">قانون ارتش </w:t>
      </w:r>
      <w:r w:rsidR="007E788F" w:rsidRPr="007E788F">
        <w:rPr>
          <w:rFonts w:cs="B Lotus" w:hint="cs"/>
          <w:sz w:val="32"/>
          <w:szCs w:val="28"/>
          <w:rtl/>
        </w:rPr>
        <w:t>جمهوري اسلامي ايران</w:t>
      </w:r>
      <w:r w:rsidR="007E788F">
        <w:rPr>
          <w:rFonts w:cs="B Lotus" w:hint="cs"/>
          <w:sz w:val="32"/>
          <w:szCs w:val="28"/>
          <w:rtl/>
        </w:rPr>
        <w:t xml:space="preserve"> و ماده (25) قانون مقررات استخدامي سپا</w:t>
      </w:r>
      <w:r w:rsidR="00C65B7C">
        <w:rPr>
          <w:rFonts w:cs="B Lotus" w:hint="cs"/>
          <w:sz w:val="32"/>
          <w:szCs w:val="28"/>
          <w:rtl/>
        </w:rPr>
        <w:t>ه و قانون استخدام نيروي انتظامي</w:t>
      </w:r>
    </w:p>
    <w:p w:rsidR="007E788F" w:rsidRDefault="007E788F" w:rsidP="0074166E">
      <w:pPr>
        <w:tabs>
          <w:tab w:val="left" w:pos="567"/>
        </w:tabs>
        <w:bidi/>
        <w:spacing w:line="216" w:lineRule="auto"/>
        <w:ind w:firstLine="570"/>
        <w:jc w:val="lowKashida"/>
        <w:rPr>
          <w:rFonts w:cs="B Lotus"/>
          <w:sz w:val="32"/>
          <w:szCs w:val="28"/>
          <w:rtl/>
        </w:rPr>
      </w:pPr>
      <w:r w:rsidRPr="007E788F">
        <w:rPr>
          <w:rFonts w:cs="B Lotus" w:hint="cs"/>
          <w:b/>
          <w:bCs/>
          <w:sz w:val="32"/>
          <w:szCs w:val="28"/>
          <w:rtl/>
        </w:rPr>
        <w:t>ماده 6</w:t>
      </w:r>
      <w:r w:rsidR="0074166E">
        <w:rPr>
          <w:rFonts w:cs="B Lotus" w:hint="cs"/>
          <w:b/>
          <w:bCs/>
          <w:sz w:val="32"/>
          <w:szCs w:val="28"/>
          <w:rtl/>
        </w:rPr>
        <w:t>-</w:t>
      </w:r>
      <w:r w:rsidRPr="007E788F">
        <w:rPr>
          <w:rFonts w:cs="B Lotus" w:hint="cs"/>
          <w:b/>
          <w:bCs/>
          <w:sz w:val="32"/>
          <w:szCs w:val="28"/>
          <w:rtl/>
        </w:rPr>
        <w:t xml:space="preserve"> </w:t>
      </w:r>
      <w:r>
        <w:rPr>
          <w:rFonts w:cs="B Lotus" w:hint="cs"/>
          <w:sz w:val="32"/>
          <w:szCs w:val="28"/>
          <w:rtl/>
        </w:rPr>
        <w:t>دعوت از شخص متهم به تخلف جهت استماع دفاعيات او در جلسه رسيدگي الزامي است. چنانچه دعوت شده يك‌بار بدون عذر موجه در جلسه هيأت حضور نيابد و يا دفاعيه كتبي ارسال ننمايد با دعوت مجدد، هيأت وارد رسيدگي شده و اتخاذ تصميم مي</w:t>
      </w:r>
      <w:r w:rsidR="0091535C">
        <w:rPr>
          <w:rFonts w:cs="B Lotus" w:hint="cs"/>
          <w:sz w:val="32"/>
          <w:szCs w:val="28"/>
          <w:rtl/>
        </w:rPr>
        <w:t>‌</w:t>
      </w:r>
      <w:r>
        <w:rPr>
          <w:rFonts w:cs="B Lotus" w:hint="cs"/>
          <w:sz w:val="32"/>
          <w:szCs w:val="28"/>
          <w:rtl/>
        </w:rPr>
        <w:t>نمايد. عدم حض</w:t>
      </w:r>
      <w:r w:rsidR="0091535C">
        <w:rPr>
          <w:rFonts w:cs="B Lotus" w:hint="cs"/>
          <w:sz w:val="32"/>
          <w:szCs w:val="28"/>
          <w:rtl/>
        </w:rPr>
        <w:t>ور وي در جلسه دوم مانع از تصميم‌</w:t>
      </w:r>
      <w:r>
        <w:rPr>
          <w:rFonts w:cs="B Lotus" w:hint="cs"/>
          <w:sz w:val="32"/>
          <w:szCs w:val="28"/>
          <w:rtl/>
        </w:rPr>
        <w:t>گيري هيأت نخواهد بود.</w:t>
      </w:r>
    </w:p>
    <w:p w:rsidR="007E788F" w:rsidRDefault="007E788F" w:rsidP="0074166E">
      <w:pPr>
        <w:tabs>
          <w:tab w:val="left" w:pos="567"/>
        </w:tabs>
        <w:bidi/>
        <w:spacing w:line="216" w:lineRule="auto"/>
        <w:ind w:firstLine="570"/>
        <w:jc w:val="lowKashida"/>
        <w:rPr>
          <w:rFonts w:cs="B Lotus"/>
          <w:sz w:val="32"/>
          <w:szCs w:val="28"/>
          <w:rtl/>
        </w:rPr>
      </w:pPr>
      <w:r>
        <w:rPr>
          <w:rFonts w:cs="B Lotus" w:hint="cs"/>
          <w:sz w:val="32"/>
          <w:szCs w:val="28"/>
          <w:rtl/>
        </w:rPr>
        <w:t>تبصره</w:t>
      </w:r>
      <w:r w:rsidR="0074166E">
        <w:rPr>
          <w:rFonts w:cs="B Lotus" w:hint="cs"/>
          <w:sz w:val="32"/>
          <w:szCs w:val="28"/>
          <w:rtl/>
        </w:rPr>
        <w:t>-</w:t>
      </w:r>
      <w:r>
        <w:rPr>
          <w:rFonts w:cs="B Lotus" w:hint="cs"/>
          <w:sz w:val="32"/>
          <w:szCs w:val="28"/>
          <w:rtl/>
        </w:rPr>
        <w:t xml:space="preserve"> منظور از عذ</w:t>
      </w:r>
      <w:r w:rsidR="0091535C">
        <w:rPr>
          <w:rFonts w:cs="B Lotus" w:hint="cs"/>
          <w:sz w:val="32"/>
          <w:szCs w:val="28"/>
          <w:rtl/>
        </w:rPr>
        <w:t>ر</w:t>
      </w:r>
      <w:r>
        <w:rPr>
          <w:rFonts w:cs="B Lotus" w:hint="cs"/>
          <w:sz w:val="32"/>
          <w:szCs w:val="28"/>
          <w:rtl/>
        </w:rPr>
        <w:t>موجه معاذير مندرج در قانون مجازات جرا</w:t>
      </w:r>
      <w:r w:rsidR="0081042C">
        <w:rPr>
          <w:rFonts w:cs="B Lotus" w:hint="cs"/>
          <w:sz w:val="32"/>
          <w:szCs w:val="28"/>
          <w:rtl/>
        </w:rPr>
        <w:t>ئ</w:t>
      </w:r>
      <w:r>
        <w:rPr>
          <w:rFonts w:cs="B Lotus" w:hint="cs"/>
          <w:sz w:val="32"/>
          <w:szCs w:val="28"/>
          <w:rtl/>
        </w:rPr>
        <w:t xml:space="preserve">م </w:t>
      </w:r>
      <w:r w:rsidRPr="007E788F">
        <w:rPr>
          <w:rFonts w:cs="B Lotus" w:hint="cs"/>
          <w:sz w:val="32"/>
          <w:szCs w:val="28"/>
          <w:rtl/>
        </w:rPr>
        <w:t xml:space="preserve">نيروهاي مسلح </w:t>
      </w:r>
      <w:r>
        <w:rPr>
          <w:rFonts w:cs="B Lotus" w:hint="cs"/>
          <w:sz w:val="32"/>
          <w:szCs w:val="28"/>
          <w:rtl/>
        </w:rPr>
        <w:t>است.</w:t>
      </w:r>
    </w:p>
    <w:p w:rsidR="007E788F" w:rsidRDefault="007E788F" w:rsidP="0074166E">
      <w:pPr>
        <w:tabs>
          <w:tab w:val="left" w:pos="567"/>
        </w:tabs>
        <w:bidi/>
        <w:spacing w:line="216" w:lineRule="auto"/>
        <w:ind w:firstLine="570"/>
        <w:jc w:val="lowKashida"/>
        <w:rPr>
          <w:rFonts w:cs="B Lotus"/>
          <w:sz w:val="32"/>
          <w:szCs w:val="28"/>
          <w:rtl/>
        </w:rPr>
      </w:pPr>
      <w:r w:rsidRPr="007E788F">
        <w:rPr>
          <w:rFonts w:cs="B Lotus" w:hint="cs"/>
          <w:b/>
          <w:bCs/>
          <w:sz w:val="32"/>
          <w:szCs w:val="28"/>
          <w:rtl/>
        </w:rPr>
        <w:t>ماده 7</w:t>
      </w:r>
      <w:r w:rsidR="0074166E">
        <w:rPr>
          <w:rFonts w:cs="B Lotus" w:hint="cs"/>
          <w:b/>
          <w:bCs/>
          <w:sz w:val="32"/>
          <w:szCs w:val="28"/>
          <w:rtl/>
        </w:rPr>
        <w:t>-</w:t>
      </w:r>
      <w:r w:rsidRPr="007E788F">
        <w:rPr>
          <w:rFonts w:cs="B Lotus" w:hint="cs"/>
          <w:b/>
          <w:bCs/>
          <w:sz w:val="32"/>
          <w:szCs w:val="28"/>
          <w:rtl/>
        </w:rPr>
        <w:t xml:space="preserve"> </w:t>
      </w:r>
      <w:r>
        <w:rPr>
          <w:rFonts w:cs="B Lotus" w:hint="cs"/>
          <w:sz w:val="32"/>
          <w:szCs w:val="28"/>
          <w:rtl/>
        </w:rPr>
        <w:t xml:space="preserve">حداقل دوهفته قبل از تشكيل </w:t>
      </w:r>
      <w:r w:rsidR="00396035">
        <w:rPr>
          <w:rFonts w:cs="B Lotus" w:hint="cs"/>
          <w:sz w:val="32"/>
          <w:szCs w:val="28"/>
          <w:rtl/>
        </w:rPr>
        <w:t xml:space="preserve">جلسه رسيدگي، موضوع تخلف و زمان تشكيل جلسه به شخص متهم به تخلف و علاوه بر آن دلايل مربوط و خلاصه پرونده و سوابق كاركنان متخلف براي تمامي </w:t>
      </w:r>
      <w:r w:rsidR="0081042C">
        <w:rPr>
          <w:rFonts w:cs="B Lotus" w:hint="cs"/>
          <w:sz w:val="32"/>
          <w:szCs w:val="28"/>
          <w:rtl/>
        </w:rPr>
        <w:t xml:space="preserve">اعضاء </w:t>
      </w:r>
      <w:r w:rsidR="00396035">
        <w:rPr>
          <w:rFonts w:cs="B Lotus" w:hint="cs"/>
          <w:sz w:val="32"/>
          <w:szCs w:val="28"/>
          <w:rtl/>
        </w:rPr>
        <w:t>هيأت ارسال مي</w:t>
      </w:r>
      <w:r w:rsidR="0081042C">
        <w:rPr>
          <w:rFonts w:cs="B Lotus" w:hint="cs"/>
          <w:sz w:val="32"/>
          <w:szCs w:val="28"/>
          <w:rtl/>
        </w:rPr>
        <w:t>‌</w:t>
      </w:r>
      <w:r w:rsidR="00396035">
        <w:rPr>
          <w:rFonts w:cs="B Lotus" w:hint="cs"/>
          <w:sz w:val="32"/>
          <w:szCs w:val="28"/>
          <w:rtl/>
        </w:rPr>
        <w:t>گردد.</w:t>
      </w:r>
    </w:p>
    <w:p w:rsidR="00396035" w:rsidRDefault="00396035" w:rsidP="0074166E">
      <w:pPr>
        <w:tabs>
          <w:tab w:val="left" w:pos="567"/>
        </w:tabs>
        <w:bidi/>
        <w:spacing w:line="216" w:lineRule="auto"/>
        <w:ind w:firstLine="570"/>
        <w:jc w:val="lowKashida"/>
        <w:rPr>
          <w:rFonts w:cs="B Lotus"/>
          <w:sz w:val="32"/>
          <w:szCs w:val="28"/>
          <w:rtl/>
        </w:rPr>
      </w:pPr>
      <w:r w:rsidRPr="00396035">
        <w:rPr>
          <w:rFonts w:cs="B Lotus" w:hint="cs"/>
          <w:b/>
          <w:bCs/>
          <w:sz w:val="32"/>
          <w:szCs w:val="28"/>
          <w:rtl/>
        </w:rPr>
        <w:lastRenderedPageBreak/>
        <w:t>ماده 8</w:t>
      </w:r>
      <w:r w:rsidR="0074166E">
        <w:rPr>
          <w:rFonts w:cs="B Lotus" w:hint="cs"/>
          <w:b/>
          <w:bCs/>
          <w:sz w:val="32"/>
          <w:szCs w:val="28"/>
          <w:rtl/>
        </w:rPr>
        <w:t>-</w:t>
      </w:r>
      <w:r w:rsidRPr="00396035">
        <w:rPr>
          <w:rFonts w:cs="B Lotus" w:hint="cs"/>
          <w:b/>
          <w:bCs/>
          <w:sz w:val="32"/>
          <w:szCs w:val="28"/>
          <w:rtl/>
        </w:rPr>
        <w:t xml:space="preserve"> </w:t>
      </w:r>
      <w:r w:rsidR="00C7471E">
        <w:rPr>
          <w:rFonts w:cs="B Lotus" w:hint="cs"/>
          <w:sz w:val="32"/>
          <w:szCs w:val="28"/>
          <w:rtl/>
        </w:rPr>
        <w:t xml:space="preserve">هيأت‌ بايد در جلسه رسيدگي موضوع تخلف انتسابي را به شخص متهم به تخلف تفهيم و دفاعيات وي را استماع نمايد. چنانچه متخلف نتواند مدارك و دلايل خود را در جلسه رسيدگي </w:t>
      </w:r>
      <w:r w:rsidR="0081042C">
        <w:rPr>
          <w:rFonts w:cs="B Lotus" w:hint="cs"/>
          <w:sz w:val="32"/>
          <w:szCs w:val="28"/>
          <w:rtl/>
        </w:rPr>
        <w:t>ارائه</w:t>
      </w:r>
      <w:r w:rsidR="00C7471E">
        <w:rPr>
          <w:rFonts w:cs="B Lotus" w:hint="cs"/>
          <w:sz w:val="32"/>
          <w:szCs w:val="28"/>
          <w:rtl/>
        </w:rPr>
        <w:t xml:space="preserve"> كند به درخواست وي و بنا به تشخيص هيأت‌ مهلت مناسب از حداقل يك هفته تا حداكثر يك‌ماه براي يك‌بار به وي داده مي‌شود مگر اين</w:t>
      </w:r>
      <w:r w:rsidR="0081042C">
        <w:rPr>
          <w:rFonts w:cs="B Lotus" w:hint="cs"/>
          <w:sz w:val="32"/>
          <w:szCs w:val="28"/>
          <w:rtl/>
        </w:rPr>
        <w:t>‌</w:t>
      </w:r>
      <w:r w:rsidR="00C7471E">
        <w:rPr>
          <w:rFonts w:cs="B Lotus" w:hint="cs"/>
          <w:sz w:val="32"/>
          <w:szCs w:val="28"/>
          <w:rtl/>
        </w:rPr>
        <w:t>كه متخلف مهلت كمتري را درخواست نمايد.</w:t>
      </w:r>
    </w:p>
    <w:p w:rsidR="00C7471E" w:rsidRDefault="00C7471E" w:rsidP="0074166E">
      <w:pPr>
        <w:tabs>
          <w:tab w:val="left" w:pos="567"/>
        </w:tabs>
        <w:bidi/>
        <w:spacing w:line="216" w:lineRule="auto"/>
        <w:ind w:firstLine="570"/>
        <w:jc w:val="lowKashida"/>
        <w:rPr>
          <w:rFonts w:cs="B Lotus"/>
          <w:sz w:val="32"/>
          <w:szCs w:val="28"/>
          <w:rtl/>
        </w:rPr>
      </w:pPr>
      <w:r w:rsidRPr="00C7471E">
        <w:rPr>
          <w:rFonts w:cs="B Lotus" w:hint="cs"/>
          <w:b/>
          <w:bCs/>
          <w:sz w:val="32"/>
          <w:szCs w:val="28"/>
          <w:rtl/>
        </w:rPr>
        <w:t>ماده 9</w:t>
      </w:r>
      <w:r w:rsidR="0074166E">
        <w:rPr>
          <w:rFonts w:cs="B Lotus" w:hint="cs"/>
          <w:b/>
          <w:bCs/>
          <w:sz w:val="32"/>
          <w:szCs w:val="28"/>
          <w:rtl/>
        </w:rPr>
        <w:t>-</w:t>
      </w:r>
      <w:r>
        <w:rPr>
          <w:rFonts w:cs="B Lotus" w:hint="cs"/>
          <w:b/>
          <w:bCs/>
          <w:sz w:val="32"/>
          <w:szCs w:val="28"/>
          <w:rtl/>
        </w:rPr>
        <w:t xml:space="preserve"> </w:t>
      </w:r>
      <w:r>
        <w:rPr>
          <w:rFonts w:cs="B Lotus" w:hint="cs"/>
          <w:sz w:val="32"/>
          <w:szCs w:val="28"/>
          <w:rtl/>
        </w:rPr>
        <w:t xml:space="preserve">هيأت‌ بدوي پس از اتمام رسيدگي و با توجه به اسناد ومدارك موجود در پرونده و مدافعات شخص متهم به تخلف </w:t>
      </w:r>
      <w:r w:rsidR="00DE65A3">
        <w:rPr>
          <w:rFonts w:cs="B Lotus" w:hint="cs"/>
          <w:sz w:val="32"/>
          <w:szCs w:val="28"/>
          <w:rtl/>
        </w:rPr>
        <w:t>مكلف به صدور رأي لازم ظرف يك هفته مي باشد. رأي صادر بايد مستند به تدابير ابلاغي، قوانين و مقررات مربوط و آيين‌نامه اجرائي اين قانون باشد.</w:t>
      </w:r>
    </w:p>
    <w:p w:rsidR="00DE65A3" w:rsidRDefault="00DE65A3" w:rsidP="0074166E">
      <w:pPr>
        <w:tabs>
          <w:tab w:val="left" w:pos="567"/>
        </w:tabs>
        <w:bidi/>
        <w:spacing w:line="216" w:lineRule="auto"/>
        <w:ind w:firstLine="570"/>
        <w:jc w:val="lowKashida"/>
        <w:rPr>
          <w:rFonts w:cs="B Lotus"/>
          <w:sz w:val="32"/>
          <w:szCs w:val="28"/>
          <w:rtl/>
        </w:rPr>
      </w:pPr>
      <w:r w:rsidRPr="00DE65A3">
        <w:rPr>
          <w:rFonts w:cs="B Lotus" w:hint="cs"/>
          <w:b/>
          <w:bCs/>
          <w:sz w:val="32"/>
          <w:szCs w:val="28"/>
          <w:rtl/>
        </w:rPr>
        <w:t xml:space="preserve">ماده 10- </w:t>
      </w:r>
      <w:r>
        <w:rPr>
          <w:rFonts w:cs="B Lotus" w:hint="cs"/>
          <w:sz w:val="32"/>
          <w:szCs w:val="28"/>
          <w:rtl/>
        </w:rPr>
        <w:t>آراء هيأت‌ بدوي جز در مورد اخراج و معافيت از خدمت، قطعي بوده و آراء قطعي هيأت‌ از تاريخ ابلاغ لازم‌الاجراء</w:t>
      </w:r>
      <w:r w:rsidR="00C67495">
        <w:rPr>
          <w:rFonts w:cs="B Lotus" w:hint="cs"/>
          <w:sz w:val="32"/>
          <w:szCs w:val="28"/>
          <w:rtl/>
        </w:rPr>
        <w:t xml:space="preserve"> </w:t>
      </w:r>
      <w:r w:rsidR="002D29AB">
        <w:rPr>
          <w:rFonts w:cs="B Lotus" w:hint="cs"/>
          <w:sz w:val="32"/>
          <w:szCs w:val="28"/>
          <w:rtl/>
        </w:rPr>
        <w:t>مي</w:t>
      </w:r>
      <w:r w:rsidR="00C67495">
        <w:rPr>
          <w:rFonts w:cs="B Lotus" w:hint="cs"/>
          <w:sz w:val="32"/>
          <w:szCs w:val="28"/>
          <w:rtl/>
        </w:rPr>
        <w:t>‌</w:t>
      </w:r>
      <w:r w:rsidR="002D29AB">
        <w:rPr>
          <w:rFonts w:cs="B Lotus" w:hint="cs"/>
          <w:sz w:val="32"/>
          <w:szCs w:val="28"/>
          <w:rtl/>
        </w:rPr>
        <w:t>باشد.</w:t>
      </w:r>
    </w:p>
    <w:p w:rsidR="002D29AB" w:rsidRDefault="002D29AB" w:rsidP="0074166E">
      <w:pPr>
        <w:tabs>
          <w:tab w:val="left" w:pos="567"/>
        </w:tabs>
        <w:bidi/>
        <w:spacing w:line="216" w:lineRule="auto"/>
        <w:ind w:firstLine="570"/>
        <w:jc w:val="lowKashida"/>
        <w:rPr>
          <w:rFonts w:cs="B Lotus"/>
          <w:sz w:val="32"/>
          <w:szCs w:val="28"/>
          <w:rtl/>
        </w:rPr>
      </w:pPr>
      <w:r w:rsidRPr="002D29AB">
        <w:rPr>
          <w:rFonts w:cs="B Lotus" w:hint="cs"/>
          <w:b/>
          <w:bCs/>
          <w:sz w:val="32"/>
          <w:szCs w:val="28"/>
          <w:rtl/>
        </w:rPr>
        <w:t xml:space="preserve">ماده 11- </w:t>
      </w:r>
      <w:r w:rsidR="00F02A02">
        <w:rPr>
          <w:rFonts w:cs="B Lotus" w:hint="cs"/>
          <w:sz w:val="32"/>
          <w:szCs w:val="28"/>
          <w:rtl/>
        </w:rPr>
        <w:t xml:space="preserve">مهلت اعتراض </w:t>
      </w:r>
      <w:r w:rsidR="00A903B2">
        <w:rPr>
          <w:rFonts w:cs="B Lotus" w:hint="cs"/>
          <w:sz w:val="32"/>
          <w:szCs w:val="28"/>
          <w:rtl/>
        </w:rPr>
        <w:t xml:space="preserve">به </w:t>
      </w:r>
      <w:r w:rsidR="002135EF">
        <w:rPr>
          <w:rFonts w:cs="B Lotus" w:hint="cs"/>
          <w:sz w:val="32"/>
          <w:szCs w:val="28"/>
          <w:rtl/>
        </w:rPr>
        <w:t xml:space="preserve">آراء </w:t>
      </w:r>
      <w:r w:rsidR="00A903B2">
        <w:rPr>
          <w:rFonts w:cs="B Lotus" w:hint="cs"/>
          <w:sz w:val="32"/>
          <w:szCs w:val="28"/>
          <w:rtl/>
        </w:rPr>
        <w:t>غيرقطعي هيأت‌ بدوي سي</w:t>
      </w:r>
      <w:r w:rsidR="00777354">
        <w:rPr>
          <w:rFonts w:cs="B Lotus" w:hint="cs"/>
          <w:sz w:val="32"/>
          <w:szCs w:val="28"/>
          <w:rtl/>
        </w:rPr>
        <w:t>‌</w:t>
      </w:r>
      <w:r w:rsidR="00A903B2">
        <w:rPr>
          <w:rFonts w:cs="B Lotus" w:hint="cs"/>
          <w:sz w:val="32"/>
          <w:szCs w:val="28"/>
          <w:rtl/>
        </w:rPr>
        <w:t xml:space="preserve">روز </w:t>
      </w:r>
      <w:r w:rsidR="002135EF">
        <w:rPr>
          <w:rFonts w:cs="B Lotus" w:hint="cs"/>
          <w:sz w:val="32"/>
          <w:szCs w:val="28"/>
          <w:rtl/>
        </w:rPr>
        <w:t>از تاريخ ابلاغ به محكوم‌عليه مي‌</w:t>
      </w:r>
      <w:r w:rsidR="00A903B2">
        <w:rPr>
          <w:rFonts w:cs="B Lotus" w:hint="cs"/>
          <w:sz w:val="32"/>
          <w:szCs w:val="28"/>
          <w:rtl/>
        </w:rPr>
        <w:t>باشد. در صورت عدم اعتراض درمهلت مقرر رأي صاد</w:t>
      </w:r>
      <w:r w:rsidR="00777354">
        <w:rPr>
          <w:rFonts w:cs="B Lotus" w:hint="cs"/>
          <w:sz w:val="32"/>
          <w:szCs w:val="28"/>
          <w:rtl/>
        </w:rPr>
        <w:t>ر</w:t>
      </w:r>
      <w:r w:rsidR="00A903B2">
        <w:rPr>
          <w:rFonts w:cs="B Lotus" w:hint="cs"/>
          <w:sz w:val="32"/>
          <w:szCs w:val="28"/>
          <w:rtl/>
        </w:rPr>
        <w:t>ه قطعي و لازم‌الاجراء خواهد شد.</w:t>
      </w:r>
    </w:p>
    <w:p w:rsidR="00A903B2" w:rsidRDefault="00A903B2" w:rsidP="0074166E">
      <w:pPr>
        <w:tabs>
          <w:tab w:val="left" w:pos="567"/>
        </w:tabs>
        <w:bidi/>
        <w:spacing w:line="216" w:lineRule="auto"/>
        <w:ind w:firstLine="570"/>
        <w:jc w:val="lowKashida"/>
        <w:rPr>
          <w:rFonts w:cs="B Lotus"/>
          <w:sz w:val="32"/>
          <w:szCs w:val="28"/>
          <w:rtl/>
        </w:rPr>
      </w:pPr>
      <w:r>
        <w:rPr>
          <w:rFonts w:cs="B Lotus" w:hint="cs"/>
          <w:sz w:val="32"/>
          <w:szCs w:val="28"/>
          <w:rtl/>
        </w:rPr>
        <w:t>تبصره</w:t>
      </w:r>
      <w:r w:rsidR="0074166E">
        <w:rPr>
          <w:rFonts w:cs="B Lotus" w:hint="cs"/>
          <w:sz w:val="32"/>
          <w:szCs w:val="28"/>
          <w:rtl/>
        </w:rPr>
        <w:t>-</w:t>
      </w:r>
      <w:r>
        <w:rPr>
          <w:rFonts w:cs="B Lotus" w:hint="cs"/>
          <w:sz w:val="32"/>
          <w:szCs w:val="28"/>
          <w:rtl/>
        </w:rPr>
        <w:t xml:space="preserve"> در صورت اعتراض به</w:t>
      </w:r>
      <w:r w:rsidR="00AE65E4">
        <w:rPr>
          <w:rFonts w:cs="B Lotus" w:hint="cs"/>
          <w:sz w:val="32"/>
          <w:szCs w:val="28"/>
          <w:rtl/>
        </w:rPr>
        <w:t xml:space="preserve"> آراء غيرقطعي </w:t>
      </w:r>
      <w:r w:rsidR="00D96989">
        <w:rPr>
          <w:rFonts w:cs="B Lotus" w:hint="cs"/>
          <w:sz w:val="32"/>
          <w:szCs w:val="28"/>
          <w:rtl/>
        </w:rPr>
        <w:t xml:space="preserve">هيأتهاي </w:t>
      </w:r>
      <w:r w:rsidR="004E40B6">
        <w:rPr>
          <w:rFonts w:cs="B Lotus" w:hint="cs"/>
          <w:sz w:val="32"/>
          <w:szCs w:val="28"/>
          <w:rtl/>
        </w:rPr>
        <w:t xml:space="preserve">بدوي در موعد مقرر، </w:t>
      </w:r>
      <w:r w:rsidR="00B67949">
        <w:rPr>
          <w:rFonts w:cs="B Lotus" w:hint="cs"/>
          <w:sz w:val="32"/>
          <w:szCs w:val="28"/>
          <w:rtl/>
        </w:rPr>
        <w:t>اجراي</w:t>
      </w:r>
      <w:r w:rsidR="004E40B6">
        <w:rPr>
          <w:rFonts w:cs="B Lotus" w:hint="cs"/>
          <w:sz w:val="32"/>
          <w:szCs w:val="28"/>
          <w:rtl/>
        </w:rPr>
        <w:t xml:space="preserve"> آراء مذكور تا قطعيت آن، موقوف مي‌گردد.</w:t>
      </w:r>
    </w:p>
    <w:p w:rsidR="004E40B6" w:rsidRDefault="004E40B6" w:rsidP="0074166E">
      <w:pPr>
        <w:tabs>
          <w:tab w:val="left" w:pos="567"/>
        </w:tabs>
        <w:bidi/>
        <w:spacing w:line="216" w:lineRule="auto"/>
        <w:ind w:firstLine="570"/>
        <w:jc w:val="lowKashida"/>
        <w:rPr>
          <w:rFonts w:cs="B Lotus"/>
          <w:sz w:val="32"/>
          <w:szCs w:val="28"/>
          <w:rtl/>
        </w:rPr>
      </w:pPr>
      <w:r w:rsidRPr="004E40B6">
        <w:rPr>
          <w:rFonts w:cs="B Lotus" w:hint="cs"/>
          <w:b/>
          <w:bCs/>
          <w:sz w:val="32"/>
          <w:szCs w:val="28"/>
          <w:rtl/>
        </w:rPr>
        <w:t>ماده 12</w:t>
      </w:r>
      <w:r w:rsidR="0074166E">
        <w:rPr>
          <w:rFonts w:cs="B Lotus" w:hint="cs"/>
          <w:b/>
          <w:bCs/>
          <w:sz w:val="32"/>
          <w:szCs w:val="28"/>
          <w:rtl/>
        </w:rPr>
        <w:t>-</w:t>
      </w:r>
      <w:r w:rsidRPr="004E40B6">
        <w:rPr>
          <w:rFonts w:cs="B Lotus" w:hint="cs"/>
          <w:b/>
          <w:bCs/>
          <w:sz w:val="32"/>
          <w:szCs w:val="28"/>
          <w:rtl/>
        </w:rPr>
        <w:t xml:space="preserve"> </w:t>
      </w:r>
      <w:r>
        <w:rPr>
          <w:rFonts w:cs="B Lotus" w:hint="cs"/>
          <w:sz w:val="32"/>
          <w:szCs w:val="28"/>
          <w:rtl/>
        </w:rPr>
        <w:t>كاركناني كه در طول مدت خدمت آزمايشي مرتكب تخلفات منتهي به پيشنهادهاي معافيت از خدمت يا اخراج از خدمت و موارد مذكور در مواد(2) و</w:t>
      </w:r>
      <w:r w:rsidR="00163981">
        <w:rPr>
          <w:rFonts w:cs="B Lotus" w:hint="cs"/>
          <w:sz w:val="32"/>
          <w:szCs w:val="28"/>
          <w:rtl/>
        </w:rPr>
        <w:t xml:space="preserve"> </w:t>
      </w:r>
      <w:r>
        <w:rPr>
          <w:rFonts w:cs="B Lotus" w:hint="cs"/>
          <w:sz w:val="32"/>
          <w:szCs w:val="28"/>
          <w:rtl/>
        </w:rPr>
        <w:t xml:space="preserve">(5) اين قانون شوند با تصويب مراجع ذي‌صلاح هر سازمان، بدون طرح موضوع آنان در </w:t>
      </w:r>
      <w:r w:rsidR="00D96989">
        <w:rPr>
          <w:rFonts w:cs="B Lotus" w:hint="cs"/>
          <w:sz w:val="32"/>
          <w:szCs w:val="28"/>
          <w:rtl/>
        </w:rPr>
        <w:t>هيأتها</w:t>
      </w:r>
      <w:r>
        <w:rPr>
          <w:rFonts w:cs="B Lotus" w:hint="cs"/>
          <w:sz w:val="32"/>
          <w:szCs w:val="28"/>
          <w:rtl/>
        </w:rPr>
        <w:t xml:space="preserve"> تعيين و تكليف خواهند شد.</w:t>
      </w:r>
    </w:p>
    <w:p w:rsidR="004E40B6" w:rsidRDefault="004E40B6" w:rsidP="0074166E">
      <w:pPr>
        <w:tabs>
          <w:tab w:val="left" w:pos="567"/>
        </w:tabs>
        <w:bidi/>
        <w:spacing w:line="216" w:lineRule="auto"/>
        <w:ind w:firstLine="570"/>
        <w:jc w:val="lowKashida"/>
        <w:rPr>
          <w:rFonts w:cs="B Lotus"/>
          <w:sz w:val="32"/>
          <w:szCs w:val="28"/>
          <w:rtl/>
        </w:rPr>
      </w:pPr>
      <w:r w:rsidRPr="004E40B6">
        <w:rPr>
          <w:rFonts w:cs="B Lotus" w:hint="cs"/>
          <w:b/>
          <w:bCs/>
          <w:sz w:val="32"/>
          <w:szCs w:val="28"/>
          <w:rtl/>
        </w:rPr>
        <w:lastRenderedPageBreak/>
        <w:t xml:space="preserve">ماده 13- </w:t>
      </w:r>
      <w:r>
        <w:rPr>
          <w:rFonts w:cs="B Lotus" w:hint="cs"/>
          <w:sz w:val="32"/>
          <w:szCs w:val="28"/>
          <w:rtl/>
        </w:rPr>
        <w:t>به تخلفات انضباطي و آموزشي دان</w:t>
      </w:r>
      <w:r w:rsidR="00632BB3">
        <w:rPr>
          <w:rFonts w:cs="B Lotus" w:hint="cs"/>
          <w:sz w:val="32"/>
          <w:szCs w:val="28"/>
          <w:rtl/>
        </w:rPr>
        <w:t>شجويان و محصلان در طي آموزش بدو</w:t>
      </w:r>
      <w:r>
        <w:rPr>
          <w:rFonts w:cs="B Lotus" w:hint="cs"/>
          <w:sz w:val="32"/>
          <w:szCs w:val="28"/>
          <w:rtl/>
        </w:rPr>
        <w:t xml:space="preserve">خدمت در شوراي آموزش مربوط رسيدگي </w:t>
      </w:r>
      <w:r w:rsidR="0001702F">
        <w:rPr>
          <w:rFonts w:cs="B Lotus" w:hint="cs"/>
          <w:sz w:val="32"/>
          <w:szCs w:val="28"/>
          <w:rtl/>
        </w:rPr>
        <w:t>و تصميمات متخذه پس از تصويب مراجع ذي‌صلاح در هرسازمان بر اساس موارد مندرج در آيين‌نامه اجرائي اين قانون قابل‌اجراء خواهد بود.</w:t>
      </w:r>
    </w:p>
    <w:p w:rsidR="0001702F" w:rsidRDefault="0001702F" w:rsidP="0074166E">
      <w:pPr>
        <w:tabs>
          <w:tab w:val="left" w:pos="567"/>
        </w:tabs>
        <w:bidi/>
        <w:spacing w:line="216" w:lineRule="auto"/>
        <w:ind w:firstLine="570"/>
        <w:jc w:val="lowKashida"/>
        <w:rPr>
          <w:rFonts w:cs="B Lotus"/>
          <w:sz w:val="32"/>
          <w:szCs w:val="28"/>
          <w:rtl/>
        </w:rPr>
      </w:pPr>
      <w:r w:rsidRPr="0001702F">
        <w:rPr>
          <w:rFonts w:cs="B Lotus" w:hint="cs"/>
          <w:b/>
          <w:bCs/>
          <w:sz w:val="32"/>
          <w:szCs w:val="28"/>
          <w:rtl/>
        </w:rPr>
        <w:t xml:space="preserve">ماده 14- </w:t>
      </w:r>
      <w:r>
        <w:rPr>
          <w:rFonts w:cs="B Lotus" w:hint="cs"/>
          <w:sz w:val="32"/>
          <w:szCs w:val="28"/>
          <w:rtl/>
        </w:rPr>
        <w:t xml:space="preserve">كاركناني كه پرونده آنان با پيشنهاد اخراج از خدمت به </w:t>
      </w:r>
      <w:r w:rsidR="00057AB4">
        <w:rPr>
          <w:rFonts w:cs="B Lotus" w:hint="cs"/>
          <w:sz w:val="32"/>
          <w:szCs w:val="28"/>
          <w:rtl/>
        </w:rPr>
        <w:t xml:space="preserve">هيأتها </w:t>
      </w:r>
      <w:r>
        <w:rPr>
          <w:rFonts w:cs="B Lotus" w:hint="cs"/>
          <w:sz w:val="32"/>
          <w:szCs w:val="28"/>
          <w:rtl/>
        </w:rPr>
        <w:t xml:space="preserve">ارجاع </w:t>
      </w:r>
      <w:r w:rsidR="00632BB3">
        <w:rPr>
          <w:rFonts w:cs="B Lotus" w:hint="cs"/>
          <w:sz w:val="32"/>
          <w:szCs w:val="28"/>
          <w:rtl/>
        </w:rPr>
        <w:t>مي‌</w:t>
      </w:r>
      <w:r>
        <w:rPr>
          <w:rFonts w:cs="B Lotus" w:hint="cs"/>
          <w:sz w:val="32"/>
          <w:szCs w:val="28"/>
          <w:rtl/>
        </w:rPr>
        <w:t xml:space="preserve">شود، چنانچه به تشخيص مقامات موضوع ماده(3) اين قانون حضور آنان در يگان خدمتي به مصلحت سازمان نباشد، مقام پيشنهاددهنده او را براي حداكثر شش ماه در وضعيت منتظرخدمت </w:t>
      </w:r>
      <w:r w:rsidR="00E63577">
        <w:rPr>
          <w:rFonts w:cs="B Lotus" w:hint="cs"/>
          <w:sz w:val="32"/>
          <w:szCs w:val="28"/>
          <w:rtl/>
        </w:rPr>
        <w:t>قرار داده و مراتب را جهت رسيدگي انتظار خدمت به هيأت ذي‌صلاح ارجاع مي</w:t>
      </w:r>
      <w:r w:rsidR="00B641BA">
        <w:rPr>
          <w:rFonts w:cs="B Lotus" w:hint="cs"/>
          <w:sz w:val="32"/>
          <w:szCs w:val="28"/>
          <w:rtl/>
        </w:rPr>
        <w:t>‌</w:t>
      </w:r>
      <w:r w:rsidR="00E63577">
        <w:rPr>
          <w:rFonts w:cs="B Lotus" w:hint="cs"/>
          <w:sz w:val="32"/>
          <w:szCs w:val="28"/>
          <w:rtl/>
        </w:rPr>
        <w:t xml:space="preserve">نمايد. ادامه انتظار خدمت </w:t>
      </w:r>
      <w:r>
        <w:rPr>
          <w:rFonts w:cs="B Lotus" w:hint="cs"/>
          <w:sz w:val="32"/>
          <w:szCs w:val="28"/>
          <w:rtl/>
        </w:rPr>
        <w:t>منوط به نظر هيأت‌ است.</w:t>
      </w:r>
    </w:p>
    <w:p w:rsidR="0001702F" w:rsidRDefault="0001702F" w:rsidP="0074166E">
      <w:pPr>
        <w:tabs>
          <w:tab w:val="left" w:pos="567"/>
        </w:tabs>
        <w:bidi/>
        <w:spacing w:line="216" w:lineRule="auto"/>
        <w:ind w:firstLine="570"/>
        <w:jc w:val="lowKashida"/>
        <w:rPr>
          <w:rFonts w:cs="B Lotus"/>
          <w:sz w:val="32"/>
          <w:szCs w:val="28"/>
          <w:rtl/>
        </w:rPr>
      </w:pPr>
      <w:r>
        <w:rPr>
          <w:rFonts w:cs="B Lotus" w:hint="cs"/>
          <w:sz w:val="32"/>
          <w:szCs w:val="28"/>
          <w:rtl/>
        </w:rPr>
        <w:t>تبصره 1- در صورت صدور رأي برائت، مدت انتظار خدمت به انتساب تبديل مي‌گردد.</w:t>
      </w:r>
    </w:p>
    <w:p w:rsidR="0001702F" w:rsidRDefault="0001702F" w:rsidP="0074166E">
      <w:pPr>
        <w:tabs>
          <w:tab w:val="left" w:pos="567"/>
        </w:tabs>
        <w:bidi/>
        <w:spacing w:line="216" w:lineRule="auto"/>
        <w:ind w:firstLine="570"/>
        <w:jc w:val="lowKashida"/>
        <w:rPr>
          <w:rFonts w:cs="B Lotus"/>
          <w:sz w:val="32"/>
          <w:szCs w:val="28"/>
          <w:rtl/>
        </w:rPr>
      </w:pPr>
      <w:r>
        <w:rPr>
          <w:rFonts w:cs="B Lotus" w:hint="cs"/>
          <w:sz w:val="32"/>
          <w:szCs w:val="28"/>
          <w:rtl/>
        </w:rPr>
        <w:t>تبصره 2- نحوه رفتار با كاركناني كه در وضعيت منتظرخدمت قرار مي</w:t>
      </w:r>
      <w:r w:rsidR="009A1EE2">
        <w:rPr>
          <w:rFonts w:cs="B Lotus" w:hint="cs"/>
          <w:sz w:val="32"/>
          <w:szCs w:val="28"/>
          <w:rtl/>
        </w:rPr>
        <w:t>‌</w:t>
      </w:r>
      <w:r>
        <w:rPr>
          <w:rFonts w:cs="B Lotus" w:hint="cs"/>
          <w:sz w:val="32"/>
          <w:szCs w:val="28"/>
          <w:rtl/>
        </w:rPr>
        <w:t>گيرند در دستورالعمل اجرائي اين قانون تعيين خواهد شد.</w:t>
      </w:r>
    </w:p>
    <w:p w:rsidR="0074166E" w:rsidRDefault="0074166E" w:rsidP="0074166E">
      <w:pPr>
        <w:tabs>
          <w:tab w:val="left" w:pos="567"/>
        </w:tabs>
        <w:bidi/>
        <w:spacing w:line="216" w:lineRule="auto"/>
        <w:ind w:firstLine="570"/>
        <w:jc w:val="lowKashida"/>
        <w:rPr>
          <w:rFonts w:cs="B Lotus"/>
          <w:b/>
          <w:bCs/>
          <w:sz w:val="32"/>
          <w:szCs w:val="28"/>
          <w:rtl/>
        </w:rPr>
      </w:pPr>
    </w:p>
    <w:p w:rsidR="0001702F" w:rsidRPr="0001702F" w:rsidRDefault="0001702F" w:rsidP="0074166E">
      <w:pPr>
        <w:tabs>
          <w:tab w:val="left" w:pos="567"/>
        </w:tabs>
        <w:bidi/>
        <w:spacing w:line="216" w:lineRule="auto"/>
        <w:ind w:firstLine="570"/>
        <w:jc w:val="lowKashida"/>
        <w:rPr>
          <w:rFonts w:cs="B Lotus"/>
          <w:b/>
          <w:bCs/>
          <w:sz w:val="32"/>
          <w:szCs w:val="28"/>
          <w:rtl/>
        </w:rPr>
      </w:pPr>
      <w:r w:rsidRPr="0001702F">
        <w:rPr>
          <w:rFonts w:cs="B Lotus" w:hint="cs"/>
          <w:b/>
          <w:bCs/>
          <w:sz w:val="32"/>
          <w:szCs w:val="28"/>
          <w:rtl/>
        </w:rPr>
        <w:t>فصل سوم</w:t>
      </w:r>
      <w:r w:rsidR="0074166E">
        <w:rPr>
          <w:rFonts w:cs="B Lotus" w:hint="cs"/>
          <w:b/>
          <w:bCs/>
          <w:sz w:val="32"/>
          <w:szCs w:val="28"/>
          <w:rtl/>
        </w:rPr>
        <w:t>-</w:t>
      </w:r>
      <w:r w:rsidRPr="0001702F">
        <w:rPr>
          <w:rFonts w:cs="B Lotus" w:hint="cs"/>
          <w:b/>
          <w:bCs/>
          <w:sz w:val="32"/>
          <w:szCs w:val="28"/>
          <w:rtl/>
        </w:rPr>
        <w:t xml:space="preserve"> </w:t>
      </w:r>
      <w:r w:rsidR="00B641BA">
        <w:rPr>
          <w:rFonts w:cs="B Lotus" w:hint="cs"/>
          <w:b/>
          <w:bCs/>
          <w:sz w:val="32"/>
          <w:szCs w:val="28"/>
          <w:rtl/>
        </w:rPr>
        <w:t xml:space="preserve">هيأتهاي </w:t>
      </w:r>
      <w:r w:rsidRPr="0001702F">
        <w:rPr>
          <w:rFonts w:cs="B Lotus" w:hint="cs"/>
          <w:b/>
          <w:bCs/>
          <w:sz w:val="32"/>
          <w:szCs w:val="28"/>
          <w:rtl/>
        </w:rPr>
        <w:t>تجديدنظر:</w:t>
      </w:r>
    </w:p>
    <w:p w:rsidR="0001702F" w:rsidRPr="0001702F" w:rsidRDefault="0001702F" w:rsidP="0074166E">
      <w:pPr>
        <w:tabs>
          <w:tab w:val="left" w:pos="567"/>
        </w:tabs>
        <w:bidi/>
        <w:spacing w:line="216" w:lineRule="auto"/>
        <w:ind w:firstLine="570"/>
        <w:jc w:val="lowKashida"/>
        <w:rPr>
          <w:rFonts w:cs="B Lotus"/>
          <w:b/>
          <w:bCs/>
          <w:sz w:val="32"/>
          <w:szCs w:val="28"/>
          <w:rtl/>
        </w:rPr>
      </w:pPr>
      <w:r w:rsidRPr="0001702F">
        <w:rPr>
          <w:rFonts w:cs="B Lotus" w:hint="cs"/>
          <w:b/>
          <w:bCs/>
          <w:sz w:val="32"/>
          <w:szCs w:val="28"/>
          <w:rtl/>
        </w:rPr>
        <w:t>الف- تركيب:</w:t>
      </w:r>
    </w:p>
    <w:p w:rsidR="0001702F" w:rsidRDefault="0001702F" w:rsidP="0074166E">
      <w:pPr>
        <w:tabs>
          <w:tab w:val="left" w:pos="567"/>
        </w:tabs>
        <w:bidi/>
        <w:spacing w:line="216" w:lineRule="auto"/>
        <w:ind w:firstLine="570"/>
        <w:jc w:val="lowKashida"/>
        <w:rPr>
          <w:rFonts w:cs="B Lotus"/>
          <w:sz w:val="32"/>
          <w:szCs w:val="28"/>
          <w:rtl/>
        </w:rPr>
      </w:pPr>
      <w:r w:rsidRPr="0001702F">
        <w:rPr>
          <w:rFonts w:cs="B Lotus" w:hint="cs"/>
          <w:b/>
          <w:bCs/>
          <w:sz w:val="32"/>
          <w:szCs w:val="28"/>
          <w:rtl/>
        </w:rPr>
        <w:t xml:space="preserve">ماده 15- </w:t>
      </w:r>
      <w:r w:rsidR="00B641BA">
        <w:rPr>
          <w:rFonts w:cs="B Lotus" w:hint="cs"/>
          <w:sz w:val="32"/>
          <w:szCs w:val="28"/>
          <w:rtl/>
        </w:rPr>
        <w:t xml:space="preserve">هيأتهاي </w:t>
      </w:r>
      <w:r w:rsidR="000B7C9C">
        <w:rPr>
          <w:rFonts w:cs="B Lotus" w:hint="cs"/>
          <w:sz w:val="32"/>
          <w:szCs w:val="28"/>
          <w:rtl/>
        </w:rPr>
        <w:t xml:space="preserve">تجديدنظر حسب مورد در ستادكل، ستاد فرماندهي كل ارتش و سپاه، ستاد نيروي انتظامي و ستاد وزارت دفاع با </w:t>
      </w:r>
      <w:r w:rsidR="000D565C">
        <w:rPr>
          <w:rFonts w:cs="B Lotus" w:hint="cs"/>
          <w:sz w:val="32"/>
          <w:szCs w:val="28"/>
          <w:rtl/>
        </w:rPr>
        <w:t xml:space="preserve">اعضاء </w:t>
      </w:r>
      <w:r w:rsidR="000B7C9C">
        <w:rPr>
          <w:rFonts w:cs="B Lotus" w:hint="cs"/>
          <w:sz w:val="32"/>
          <w:szCs w:val="28"/>
          <w:rtl/>
        </w:rPr>
        <w:t>زير تشكيل مي‌شود:</w:t>
      </w:r>
    </w:p>
    <w:p w:rsidR="000B7C9C" w:rsidRDefault="000B7C9C" w:rsidP="0074166E">
      <w:pPr>
        <w:tabs>
          <w:tab w:val="left" w:pos="567"/>
        </w:tabs>
        <w:bidi/>
        <w:spacing w:line="216" w:lineRule="auto"/>
        <w:ind w:firstLine="570"/>
        <w:jc w:val="lowKashida"/>
        <w:rPr>
          <w:rFonts w:cs="B Lotus"/>
          <w:sz w:val="32"/>
          <w:szCs w:val="28"/>
          <w:rtl/>
        </w:rPr>
      </w:pPr>
      <w:r>
        <w:rPr>
          <w:rFonts w:cs="B Lotus" w:hint="cs"/>
          <w:sz w:val="32"/>
          <w:szCs w:val="28"/>
          <w:rtl/>
        </w:rPr>
        <w:lastRenderedPageBreak/>
        <w:t>الف- ستادكل: 1- رئيس ستاد(رئيس</w:t>
      </w:r>
      <w:r w:rsidR="000D565C">
        <w:rPr>
          <w:rFonts w:cs="B Lotus" w:hint="cs"/>
          <w:sz w:val="32"/>
          <w:szCs w:val="28"/>
          <w:rtl/>
        </w:rPr>
        <w:t xml:space="preserve"> هيأت) 2- معاون نيروي انساني  3- </w:t>
      </w:r>
      <w:r>
        <w:rPr>
          <w:rFonts w:cs="B Lotus" w:hint="cs"/>
          <w:sz w:val="32"/>
          <w:szCs w:val="28"/>
          <w:rtl/>
        </w:rPr>
        <w:t xml:space="preserve">رئيس اداره حفاظت اطلاعات 4- رئيس سازمان </w:t>
      </w:r>
      <w:r w:rsidR="00C23EBC">
        <w:rPr>
          <w:rFonts w:cs="B Lotus" w:hint="cs"/>
          <w:sz w:val="32"/>
          <w:szCs w:val="28"/>
          <w:rtl/>
        </w:rPr>
        <w:t>قضائي</w:t>
      </w:r>
      <w:r>
        <w:rPr>
          <w:rFonts w:cs="B Lotus" w:hint="cs"/>
          <w:sz w:val="32"/>
          <w:szCs w:val="28"/>
          <w:rtl/>
        </w:rPr>
        <w:t xml:space="preserve"> 5- رئيس اداره عقيدتي</w:t>
      </w:r>
      <w:r w:rsidR="00D476DB">
        <w:rPr>
          <w:rFonts w:cs="B Lotus" w:hint="cs"/>
          <w:sz w:val="32"/>
          <w:szCs w:val="28"/>
          <w:rtl/>
        </w:rPr>
        <w:t>‌</w:t>
      </w:r>
      <w:r>
        <w:rPr>
          <w:rFonts w:cs="B Lotus" w:hint="cs"/>
          <w:sz w:val="32"/>
          <w:szCs w:val="28"/>
          <w:rtl/>
        </w:rPr>
        <w:t xml:space="preserve">سياسي 6- معاون بازرسي 7- مدير امور حقوقي و </w:t>
      </w:r>
      <w:r w:rsidR="00C23EBC">
        <w:rPr>
          <w:rFonts w:cs="B Lotus" w:hint="cs"/>
          <w:sz w:val="32"/>
          <w:szCs w:val="28"/>
          <w:rtl/>
        </w:rPr>
        <w:t>قضائي</w:t>
      </w:r>
    </w:p>
    <w:p w:rsidR="000865EF" w:rsidRDefault="000865EF" w:rsidP="0074166E">
      <w:pPr>
        <w:tabs>
          <w:tab w:val="left" w:pos="567"/>
        </w:tabs>
        <w:bidi/>
        <w:spacing w:line="216" w:lineRule="auto"/>
        <w:ind w:firstLine="570"/>
        <w:jc w:val="lowKashida"/>
        <w:rPr>
          <w:rFonts w:cs="B Lotus"/>
          <w:sz w:val="32"/>
          <w:szCs w:val="28"/>
          <w:rtl/>
        </w:rPr>
      </w:pPr>
      <w:r>
        <w:rPr>
          <w:rFonts w:cs="B Lotus" w:hint="cs"/>
          <w:sz w:val="32"/>
          <w:szCs w:val="28"/>
          <w:rtl/>
        </w:rPr>
        <w:t>ب</w:t>
      </w:r>
      <w:r w:rsidR="0074166E">
        <w:rPr>
          <w:rFonts w:cs="B Lotus" w:hint="cs"/>
          <w:sz w:val="32"/>
          <w:szCs w:val="28"/>
          <w:rtl/>
        </w:rPr>
        <w:t>-</w:t>
      </w:r>
      <w:r>
        <w:rPr>
          <w:rFonts w:cs="B Lotus" w:hint="cs"/>
          <w:sz w:val="32"/>
          <w:szCs w:val="28"/>
          <w:rtl/>
        </w:rPr>
        <w:t xml:space="preserve"> ارتش: 1- فرمانده كل يا معاون هماهنگ‌كننده(رئيس هيأت)</w:t>
      </w:r>
      <w:r w:rsidR="00D476DB">
        <w:rPr>
          <w:rFonts w:cs="B Lotus" w:hint="cs"/>
          <w:sz w:val="32"/>
          <w:szCs w:val="28"/>
          <w:rtl/>
        </w:rPr>
        <w:t xml:space="preserve">     </w:t>
      </w:r>
      <w:r>
        <w:rPr>
          <w:rFonts w:cs="B Lotus" w:hint="cs"/>
          <w:sz w:val="32"/>
          <w:szCs w:val="28"/>
          <w:rtl/>
        </w:rPr>
        <w:t xml:space="preserve"> </w:t>
      </w:r>
      <w:r w:rsidR="00D476DB">
        <w:rPr>
          <w:rFonts w:cs="B Lotus" w:hint="cs"/>
          <w:sz w:val="32"/>
          <w:szCs w:val="28"/>
          <w:rtl/>
        </w:rPr>
        <w:t>2-ف</w:t>
      </w:r>
      <w:r>
        <w:rPr>
          <w:rFonts w:cs="B Lotus" w:hint="cs"/>
          <w:sz w:val="32"/>
          <w:szCs w:val="28"/>
          <w:rtl/>
        </w:rPr>
        <w:t>رماندهان نيروهاي سه</w:t>
      </w:r>
      <w:r w:rsidR="00D51A9E">
        <w:rPr>
          <w:rFonts w:cs="B Lotus" w:hint="cs"/>
          <w:sz w:val="32"/>
          <w:szCs w:val="28"/>
          <w:rtl/>
        </w:rPr>
        <w:t>‌</w:t>
      </w:r>
      <w:r>
        <w:rPr>
          <w:rFonts w:cs="B Lotus" w:hint="cs"/>
          <w:sz w:val="32"/>
          <w:szCs w:val="28"/>
          <w:rtl/>
        </w:rPr>
        <w:t xml:space="preserve">گانه 3- رئيس اداره حفاظت اطلاعات 4- رئيس سازمان </w:t>
      </w:r>
      <w:r w:rsidR="00C23EBC">
        <w:rPr>
          <w:rFonts w:cs="B Lotus" w:hint="cs"/>
          <w:sz w:val="32"/>
          <w:szCs w:val="28"/>
          <w:rtl/>
        </w:rPr>
        <w:t>قضائي</w:t>
      </w:r>
      <w:r>
        <w:rPr>
          <w:rFonts w:cs="B Lotus" w:hint="cs"/>
          <w:sz w:val="32"/>
          <w:szCs w:val="28"/>
          <w:rtl/>
        </w:rPr>
        <w:t xml:space="preserve"> 5- رئيس اداره عقيدتي</w:t>
      </w:r>
      <w:r w:rsidR="001E26BF">
        <w:rPr>
          <w:rFonts w:cs="B Lotus" w:hint="cs"/>
          <w:sz w:val="32"/>
          <w:szCs w:val="28"/>
          <w:rtl/>
        </w:rPr>
        <w:t>‌</w:t>
      </w:r>
      <w:r>
        <w:rPr>
          <w:rFonts w:cs="B Lotus" w:hint="cs"/>
          <w:sz w:val="32"/>
          <w:szCs w:val="28"/>
          <w:rtl/>
        </w:rPr>
        <w:t>سياسي</w:t>
      </w:r>
    </w:p>
    <w:p w:rsidR="000865EF" w:rsidRDefault="00FB78DE" w:rsidP="0074166E">
      <w:pPr>
        <w:tabs>
          <w:tab w:val="left" w:pos="567"/>
        </w:tabs>
        <w:bidi/>
        <w:spacing w:line="216" w:lineRule="auto"/>
        <w:ind w:firstLine="570"/>
        <w:jc w:val="lowKashida"/>
        <w:rPr>
          <w:rFonts w:cs="B Lotus"/>
          <w:sz w:val="32"/>
          <w:szCs w:val="28"/>
          <w:rtl/>
        </w:rPr>
      </w:pPr>
      <w:r>
        <w:rPr>
          <w:rFonts w:cs="B Lotus" w:hint="cs"/>
          <w:sz w:val="32"/>
          <w:szCs w:val="28"/>
          <w:rtl/>
        </w:rPr>
        <w:t>پ</w:t>
      </w:r>
      <w:r w:rsidR="000865EF">
        <w:rPr>
          <w:rFonts w:cs="B Lotus" w:hint="cs"/>
          <w:sz w:val="32"/>
          <w:szCs w:val="28"/>
          <w:rtl/>
        </w:rPr>
        <w:t xml:space="preserve">- سپاه: 1- فرمانده كل(رئيس هيأت) 2- نماينده ولي فقيه 3- رئيس اداره حفاظت اطلاعات 4- رئيس سازمان </w:t>
      </w:r>
      <w:r w:rsidR="00C23EBC">
        <w:rPr>
          <w:rFonts w:cs="B Lotus" w:hint="cs"/>
          <w:sz w:val="32"/>
          <w:szCs w:val="28"/>
          <w:rtl/>
        </w:rPr>
        <w:t>قضائي</w:t>
      </w:r>
      <w:r w:rsidR="000865EF">
        <w:rPr>
          <w:rFonts w:cs="B Lotus" w:hint="cs"/>
          <w:sz w:val="32"/>
          <w:szCs w:val="28"/>
          <w:rtl/>
        </w:rPr>
        <w:t xml:space="preserve"> 5- معاون بازرسي 6- مسؤول </w:t>
      </w:r>
      <w:r w:rsidR="00C23EBC">
        <w:rPr>
          <w:rFonts w:cs="B Lotus" w:hint="cs"/>
          <w:sz w:val="32"/>
          <w:szCs w:val="28"/>
          <w:rtl/>
        </w:rPr>
        <w:t>قضائي</w:t>
      </w:r>
      <w:r w:rsidR="000865EF">
        <w:rPr>
          <w:rFonts w:cs="B Lotus" w:hint="cs"/>
          <w:sz w:val="32"/>
          <w:szCs w:val="28"/>
          <w:rtl/>
        </w:rPr>
        <w:t xml:space="preserve"> انضباطي سپاه 7- معاون نيروي انساني</w:t>
      </w:r>
    </w:p>
    <w:p w:rsidR="000865EF" w:rsidRDefault="00FB78DE" w:rsidP="0074166E">
      <w:pPr>
        <w:tabs>
          <w:tab w:val="left" w:pos="567"/>
        </w:tabs>
        <w:bidi/>
        <w:spacing w:line="216" w:lineRule="auto"/>
        <w:ind w:firstLine="570"/>
        <w:jc w:val="lowKashida"/>
        <w:rPr>
          <w:rFonts w:cs="B Lotus"/>
          <w:sz w:val="32"/>
          <w:szCs w:val="28"/>
          <w:rtl/>
        </w:rPr>
      </w:pPr>
      <w:r>
        <w:rPr>
          <w:rFonts w:cs="B Lotus" w:hint="cs"/>
          <w:sz w:val="32"/>
          <w:szCs w:val="28"/>
          <w:rtl/>
        </w:rPr>
        <w:t>ت</w:t>
      </w:r>
      <w:r w:rsidR="000865EF">
        <w:rPr>
          <w:rFonts w:cs="B Lotus" w:hint="cs"/>
          <w:sz w:val="32"/>
          <w:szCs w:val="28"/>
          <w:rtl/>
        </w:rPr>
        <w:t xml:space="preserve">- نيروي انتظامي: 1- فرمانده نيروي انتظامي(رئيس هيأت) 2- رئيس اداره عقيدتي سياسي 3- رئيس اداره حفاظت اطلاعات 4- رئيس سازمان </w:t>
      </w:r>
      <w:r w:rsidR="00C23EBC">
        <w:rPr>
          <w:rFonts w:cs="B Lotus" w:hint="cs"/>
          <w:sz w:val="32"/>
          <w:szCs w:val="28"/>
          <w:rtl/>
        </w:rPr>
        <w:t>قضائي</w:t>
      </w:r>
      <w:r w:rsidR="000865EF">
        <w:rPr>
          <w:rFonts w:cs="B Lotus" w:hint="cs"/>
          <w:sz w:val="32"/>
          <w:szCs w:val="28"/>
          <w:rtl/>
        </w:rPr>
        <w:t xml:space="preserve"> 5- معاون نيروي انساني</w:t>
      </w:r>
    </w:p>
    <w:p w:rsidR="000865EF" w:rsidRDefault="00FB78DE" w:rsidP="0074166E">
      <w:pPr>
        <w:tabs>
          <w:tab w:val="left" w:pos="567"/>
        </w:tabs>
        <w:bidi/>
        <w:spacing w:line="216" w:lineRule="auto"/>
        <w:ind w:firstLine="570"/>
        <w:jc w:val="lowKashida"/>
        <w:rPr>
          <w:rFonts w:cs="B Lotus"/>
          <w:sz w:val="32"/>
          <w:szCs w:val="28"/>
          <w:rtl/>
        </w:rPr>
      </w:pPr>
      <w:r>
        <w:rPr>
          <w:rFonts w:cs="B Lotus" w:hint="cs"/>
          <w:sz w:val="32"/>
          <w:szCs w:val="28"/>
          <w:rtl/>
        </w:rPr>
        <w:t>ث</w:t>
      </w:r>
      <w:r w:rsidR="0074166E">
        <w:rPr>
          <w:rFonts w:cs="B Lotus" w:hint="cs"/>
          <w:sz w:val="32"/>
          <w:szCs w:val="28"/>
          <w:rtl/>
        </w:rPr>
        <w:t>-</w:t>
      </w:r>
      <w:r w:rsidR="00575622">
        <w:rPr>
          <w:rFonts w:cs="B Lotus" w:hint="cs"/>
          <w:sz w:val="32"/>
          <w:szCs w:val="28"/>
          <w:rtl/>
        </w:rPr>
        <w:t xml:space="preserve"> وزارت دفاع: 1- و</w:t>
      </w:r>
      <w:r w:rsidR="00E2507D">
        <w:rPr>
          <w:rFonts w:cs="B Lotus" w:hint="cs"/>
          <w:sz w:val="32"/>
          <w:szCs w:val="28"/>
          <w:rtl/>
        </w:rPr>
        <w:t>ز</w:t>
      </w:r>
      <w:r w:rsidR="00575622">
        <w:rPr>
          <w:rFonts w:cs="B Lotus" w:hint="cs"/>
          <w:sz w:val="32"/>
          <w:szCs w:val="28"/>
          <w:rtl/>
        </w:rPr>
        <w:t xml:space="preserve">ير دفاع(رئيس هيأت) 2- رئيس اداره عقيدتي سياسي 3- رئيس اداره حفاظت اطلاعات 4- رئيس سازمان </w:t>
      </w:r>
      <w:r w:rsidR="00C23EBC">
        <w:rPr>
          <w:rFonts w:cs="B Lotus" w:hint="cs"/>
          <w:sz w:val="32"/>
          <w:szCs w:val="28"/>
          <w:rtl/>
        </w:rPr>
        <w:t>قضائي</w:t>
      </w:r>
      <w:r w:rsidR="00575622">
        <w:rPr>
          <w:rFonts w:cs="B Lotus" w:hint="cs"/>
          <w:sz w:val="32"/>
          <w:szCs w:val="28"/>
          <w:rtl/>
        </w:rPr>
        <w:t xml:space="preserve"> 5- معاون نيروي انساني</w:t>
      </w:r>
    </w:p>
    <w:p w:rsidR="00575622" w:rsidRDefault="00575622" w:rsidP="0074166E">
      <w:pPr>
        <w:tabs>
          <w:tab w:val="left" w:pos="567"/>
        </w:tabs>
        <w:bidi/>
        <w:spacing w:line="216" w:lineRule="auto"/>
        <w:ind w:firstLine="570"/>
        <w:jc w:val="lowKashida"/>
        <w:rPr>
          <w:rFonts w:cs="B Lotus"/>
          <w:sz w:val="32"/>
          <w:szCs w:val="28"/>
          <w:rtl/>
        </w:rPr>
      </w:pPr>
      <w:r>
        <w:rPr>
          <w:rFonts w:cs="B Lotus" w:hint="cs"/>
          <w:sz w:val="32"/>
          <w:szCs w:val="28"/>
          <w:rtl/>
        </w:rPr>
        <w:t>تبصره</w:t>
      </w:r>
      <w:r w:rsidR="0074166E">
        <w:rPr>
          <w:rFonts w:cs="B Lotus" w:hint="cs"/>
          <w:sz w:val="32"/>
          <w:szCs w:val="28"/>
          <w:rtl/>
        </w:rPr>
        <w:t>-</w:t>
      </w:r>
      <w:r>
        <w:rPr>
          <w:rFonts w:cs="B Lotus" w:hint="cs"/>
          <w:sz w:val="32"/>
          <w:szCs w:val="28"/>
          <w:rtl/>
        </w:rPr>
        <w:t xml:space="preserve"> در غياب هر يك از اعضا مذكور در جزءهاي(1) ،(2)</w:t>
      </w:r>
      <w:r w:rsidR="001D11B4">
        <w:rPr>
          <w:rFonts w:cs="B Lotus" w:hint="cs"/>
          <w:sz w:val="32"/>
          <w:szCs w:val="28"/>
          <w:rtl/>
        </w:rPr>
        <w:t xml:space="preserve"> </w:t>
      </w:r>
      <w:r>
        <w:rPr>
          <w:rFonts w:cs="B Lotus" w:hint="cs"/>
          <w:sz w:val="32"/>
          <w:szCs w:val="28"/>
          <w:rtl/>
        </w:rPr>
        <w:t>،(3)</w:t>
      </w:r>
      <w:r w:rsidR="001D11B4">
        <w:rPr>
          <w:rFonts w:cs="B Lotus" w:hint="cs"/>
          <w:sz w:val="32"/>
          <w:szCs w:val="28"/>
          <w:rtl/>
        </w:rPr>
        <w:t xml:space="preserve"> </w:t>
      </w:r>
      <w:r>
        <w:rPr>
          <w:rFonts w:cs="B Lotus" w:hint="cs"/>
          <w:sz w:val="32"/>
          <w:szCs w:val="28"/>
          <w:rtl/>
        </w:rPr>
        <w:t>و(4)</w:t>
      </w:r>
      <w:r w:rsidR="001D11B4">
        <w:rPr>
          <w:rFonts w:cs="B Lotus" w:hint="cs"/>
          <w:sz w:val="32"/>
          <w:szCs w:val="28"/>
          <w:rtl/>
        </w:rPr>
        <w:t xml:space="preserve"> بندهاي</w:t>
      </w:r>
      <w:r w:rsidR="008E5F25">
        <w:rPr>
          <w:rFonts w:cs="B Lotus" w:hint="cs"/>
          <w:sz w:val="32"/>
          <w:szCs w:val="28"/>
          <w:rtl/>
        </w:rPr>
        <w:t>(الف)</w:t>
      </w:r>
      <w:r w:rsidR="001D11B4">
        <w:rPr>
          <w:rFonts w:cs="B Lotus" w:hint="cs"/>
          <w:sz w:val="32"/>
          <w:szCs w:val="28"/>
          <w:rtl/>
        </w:rPr>
        <w:t xml:space="preserve"> ،</w:t>
      </w:r>
      <w:r w:rsidR="008E5F25">
        <w:rPr>
          <w:rFonts w:cs="B Lotus" w:hint="cs"/>
          <w:sz w:val="32"/>
          <w:szCs w:val="28"/>
          <w:rtl/>
        </w:rPr>
        <w:t>(ب)</w:t>
      </w:r>
      <w:r w:rsidR="001D11B4">
        <w:rPr>
          <w:rFonts w:cs="B Lotus" w:hint="cs"/>
          <w:sz w:val="32"/>
          <w:szCs w:val="28"/>
          <w:rtl/>
        </w:rPr>
        <w:t xml:space="preserve"> </w:t>
      </w:r>
      <w:r w:rsidR="008E5F25">
        <w:rPr>
          <w:rFonts w:cs="B Lotus" w:hint="cs"/>
          <w:sz w:val="32"/>
          <w:szCs w:val="28"/>
          <w:rtl/>
        </w:rPr>
        <w:t>،(</w:t>
      </w:r>
      <w:r w:rsidR="00B03BEF">
        <w:rPr>
          <w:rFonts w:cs="B Lotus" w:hint="cs"/>
          <w:sz w:val="32"/>
          <w:szCs w:val="28"/>
          <w:rtl/>
        </w:rPr>
        <w:t>پ</w:t>
      </w:r>
      <w:r w:rsidR="008E5F25">
        <w:rPr>
          <w:rFonts w:cs="B Lotus" w:hint="cs"/>
          <w:sz w:val="32"/>
          <w:szCs w:val="28"/>
          <w:rtl/>
        </w:rPr>
        <w:t>)</w:t>
      </w:r>
      <w:r w:rsidR="001D11B4">
        <w:rPr>
          <w:rFonts w:cs="B Lotus" w:hint="cs"/>
          <w:sz w:val="32"/>
          <w:szCs w:val="28"/>
          <w:rtl/>
        </w:rPr>
        <w:t xml:space="preserve"> </w:t>
      </w:r>
      <w:r w:rsidR="008E5F25">
        <w:rPr>
          <w:rFonts w:cs="B Lotus" w:hint="cs"/>
          <w:sz w:val="32"/>
          <w:szCs w:val="28"/>
          <w:rtl/>
        </w:rPr>
        <w:t>،(</w:t>
      </w:r>
      <w:r w:rsidR="00B03BEF">
        <w:rPr>
          <w:rFonts w:cs="B Lotus" w:hint="cs"/>
          <w:sz w:val="32"/>
          <w:szCs w:val="28"/>
          <w:rtl/>
        </w:rPr>
        <w:t>ت</w:t>
      </w:r>
      <w:r w:rsidR="008E5F25">
        <w:rPr>
          <w:rFonts w:cs="B Lotus" w:hint="cs"/>
          <w:sz w:val="32"/>
          <w:szCs w:val="28"/>
          <w:rtl/>
        </w:rPr>
        <w:t>) و</w:t>
      </w:r>
      <w:r w:rsidR="001D11B4">
        <w:rPr>
          <w:rFonts w:cs="B Lotus" w:hint="cs"/>
          <w:sz w:val="32"/>
          <w:szCs w:val="28"/>
          <w:rtl/>
        </w:rPr>
        <w:t>(</w:t>
      </w:r>
      <w:r w:rsidR="00B03BEF">
        <w:rPr>
          <w:rFonts w:cs="B Lotus" w:hint="cs"/>
          <w:sz w:val="32"/>
          <w:szCs w:val="28"/>
          <w:rtl/>
        </w:rPr>
        <w:t>ث</w:t>
      </w:r>
      <w:r w:rsidR="008E5F25">
        <w:rPr>
          <w:rFonts w:cs="B Lotus" w:hint="cs"/>
          <w:sz w:val="32"/>
          <w:szCs w:val="28"/>
          <w:rtl/>
        </w:rPr>
        <w:t xml:space="preserve">) اين ماده، جانشين آنان </w:t>
      </w:r>
      <w:r w:rsidR="00FB78DE">
        <w:rPr>
          <w:rFonts w:cs="B Lotus" w:hint="cs"/>
          <w:sz w:val="32"/>
          <w:szCs w:val="28"/>
          <w:rtl/>
        </w:rPr>
        <w:t xml:space="preserve">به‌جاي آنان </w:t>
      </w:r>
      <w:r w:rsidR="003A6CEC">
        <w:rPr>
          <w:rFonts w:cs="B Lotus" w:hint="cs"/>
          <w:sz w:val="32"/>
          <w:szCs w:val="28"/>
          <w:rtl/>
        </w:rPr>
        <w:t>در هيأت</w:t>
      </w:r>
      <w:r w:rsidR="008E5F25">
        <w:rPr>
          <w:rFonts w:cs="B Lotus" w:hint="cs"/>
          <w:sz w:val="32"/>
          <w:szCs w:val="28"/>
          <w:rtl/>
        </w:rPr>
        <w:t xml:space="preserve">هاي </w:t>
      </w:r>
      <w:r w:rsidR="00D77F5B">
        <w:rPr>
          <w:rFonts w:cs="B Lotus" w:hint="cs"/>
          <w:sz w:val="32"/>
          <w:szCs w:val="28"/>
          <w:rtl/>
        </w:rPr>
        <w:t>مرب</w:t>
      </w:r>
      <w:r w:rsidR="00632BB3">
        <w:rPr>
          <w:rFonts w:cs="B Lotus" w:hint="cs"/>
          <w:sz w:val="32"/>
          <w:szCs w:val="28"/>
          <w:rtl/>
        </w:rPr>
        <w:t>و</w:t>
      </w:r>
      <w:r w:rsidR="00D77F5B">
        <w:rPr>
          <w:rFonts w:cs="B Lotus" w:hint="cs"/>
          <w:sz w:val="32"/>
          <w:szCs w:val="28"/>
          <w:rtl/>
        </w:rPr>
        <w:t>ط انجام وظيفه مي‌نمايند.</w:t>
      </w:r>
    </w:p>
    <w:p w:rsidR="00D77F5B" w:rsidRPr="004613CA" w:rsidRDefault="004613CA" w:rsidP="0074166E">
      <w:pPr>
        <w:tabs>
          <w:tab w:val="left" w:pos="567"/>
        </w:tabs>
        <w:bidi/>
        <w:spacing w:line="216" w:lineRule="auto"/>
        <w:ind w:firstLine="570"/>
        <w:jc w:val="lowKashida"/>
        <w:rPr>
          <w:rFonts w:cs="B Lotus"/>
          <w:b/>
          <w:bCs/>
          <w:sz w:val="32"/>
          <w:szCs w:val="28"/>
          <w:rtl/>
        </w:rPr>
      </w:pPr>
      <w:r w:rsidRPr="004613CA">
        <w:rPr>
          <w:rFonts w:cs="B Lotus" w:hint="cs"/>
          <w:b/>
          <w:bCs/>
          <w:sz w:val="32"/>
          <w:szCs w:val="28"/>
          <w:rtl/>
        </w:rPr>
        <w:t xml:space="preserve">ب- حدود صلاحيت: </w:t>
      </w:r>
    </w:p>
    <w:p w:rsidR="004613CA" w:rsidRDefault="004613CA" w:rsidP="0074166E">
      <w:pPr>
        <w:tabs>
          <w:tab w:val="left" w:pos="567"/>
        </w:tabs>
        <w:bidi/>
        <w:spacing w:line="216" w:lineRule="auto"/>
        <w:ind w:firstLine="570"/>
        <w:jc w:val="lowKashida"/>
        <w:rPr>
          <w:rFonts w:cs="B Lotus"/>
          <w:sz w:val="32"/>
          <w:szCs w:val="28"/>
          <w:rtl/>
        </w:rPr>
      </w:pPr>
      <w:r w:rsidRPr="004613CA">
        <w:rPr>
          <w:rFonts w:cs="B Lotus" w:hint="cs"/>
          <w:b/>
          <w:bCs/>
          <w:sz w:val="32"/>
          <w:szCs w:val="28"/>
          <w:rtl/>
        </w:rPr>
        <w:t xml:space="preserve">ماده 16- </w:t>
      </w:r>
      <w:r w:rsidR="00B03BEF">
        <w:rPr>
          <w:rFonts w:cs="B Lotus" w:hint="cs"/>
          <w:sz w:val="32"/>
          <w:szCs w:val="28"/>
          <w:rtl/>
        </w:rPr>
        <w:t xml:space="preserve">هيأتهاي </w:t>
      </w:r>
      <w:r w:rsidR="00164655">
        <w:rPr>
          <w:rFonts w:cs="B Lotus" w:hint="cs"/>
          <w:sz w:val="32"/>
          <w:szCs w:val="28"/>
          <w:rtl/>
        </w:rPr>
        <w:t>تجديدنظر</w:t>
      </w:r>
      <w:r w:rsidR="00B03BEF">
        <w:rPr>
          <w:rFonts w:cs="B Lotus" w:hint="cs"/>
          <w:sz w:val="32"/>
          <w:szCs w:val="28"/>
          <w:rtl/>
        </w:rPr>
        <w:t>،</w:t>
      </w:r>
      <w:r w:rsidR="00164655">
        <w:rPr>
          <w:rFonts w:cs="B Lotus" w:hint="cs"/>
          <w:sz w:val="32"/>
          <w:szCs w:val="28"/>
          <w:rtl/>
        </w:rPr>
        <w:t xml:space="preserve"> مرجع تجديدنظر از آراء غيرقطعي </w:t>
      </w:r>
      <w:r w:rsidR="00C87E07">
        <w:rPr>
          <w:rFonts w:cs="B Lotus" w:hint="cs"/>
          <w:sz w:val="32"/>
          <w:szCs w:val="28"/>
          <w:rtl/>
        </w:rPr>
        <w:t xml:space="preserve">هيأتهاي </w:t>
      </w:r>
      <w:r w:rsidR="00164655">
        <w:rPr>
          <w:rFonts w:cs="B Lotus" w:hint="cs"/>
          <w:sz w:val="32"/>
          <w:szCs w:val="28"/>
          <w:rtl/>
        </w:rPr>
        <w:t>بدوي مي</w:t>
      </w:r>
      <w:r w:rsidR="00C87E07">
        <w:rPr>
          <w:rFonts w:cs="B Lotus" w:hint="cs"/>
          <w:sz w:val="32"/>
          <w:szCs w:val="28"/>
          <w:rtl/>
        </w:rPr>
        <w:t>‌</w:t>
      </w:r>
      <w:r w:rsidR="00164655">
        <w:rPr>
          <w:rFonts w:cs="B Lotus" w:hint="cs"/>
          <w:sz w:val="32"/>
          <w:szCs w:val="28"/>
          <w:rtl/>
        </w:rPr>
        <w:t>باشند. هرگاه محكوم‌عليه بدوي ظرف مهلت مقرر درخواست تجديدنظر نمايد، هيأت‌ تجديدنظر مكلف به رسيدگي بوده و آراء اين هيأت‌ها از تاريخ ابلاغ، قطعي و لازم‌الاجراء خواهد بود.</w:t>
      </w:r>
    </w:p>
    <w:p w:rsidR="00164655" w:rsidRDefault="00164655" w:rsidP="0074166E">
      <w:pPr>
        <w:tabs>
          <w:tab w:val="left" w:pos="567"/>
        </w:tabs>
        <w:bidi/>
        <w:spacing w:line="216" w:lineRule="auto"/>
        <w:ind w:firstLine="570"/>
        <w:jc w:val="lowKashida"/>
        <w:rPr>
          <w:rFonts w:cs="B Lotus"/>
          <w:sz w:val="32"/>
          <w:szCs w:val="28"/>
          <w:rtl/>
        </w:rPr>
      </w:pPr>
      <w:r>
        <w:rPr>
          <w:rFonts w:cs="B Lotus" w:hint="cs"/>
          <w:b/>
          <w:bCs/>
          <w:sz w:val="32"/>
          <w:szCs w:val="28"/>
          <w:rtl/>
        </w:rPr>
        <w:lastRenderedPageBreak/>
        <w:t xml:space="preserve">ماده 17- </w:t>
      </w:r>
      <w:r>
        <w:rPr>
          <w:rFonts w:cs="B Lotus" w:hint="cs"/>
          <w:sz w:val="32"/>
          <w:szCs w:val="28"/>
          <w:rtl/>
        </w:rPr>
        <w:t>هيأت‌ تجديدنظر نمي</w:t>
      </w:r>
      <w:r w:rsidR="00CC483A">
        <w:rPr>
          <w:rFonts w:cs="B Lotus" w:hint="cs"/>
          <w:sz w:val="32"/>
          <w:szCs w:val="28"/>
          <w:rtl/>
        </w:rPr>
        <w:t>‌</w:t>
      </w:r>
      <w:r>
        <w:rPr>
          <w:rFonts w:cs="B Lotus" w:hint="cs"/>
          <w:sz w:val="32"/>
          <w:szCs w:val="28"/>
          <w:rtl/>
        </w:rPr>
        <w:t xml:space="preserve">تواند آرائي مبتني بر اعمال مجازات شديدتر نسبت به آراء غيرقطعي </w:t>
      </w:r>
      <w:r w:rsidR="00B03BEF">
        <w:rPr>
          <w:rFonts w:cs="B Lotus" w:hint="cs"/>
          <w:sz w:val="32"/>
          <w:szCs w:val="28"/>
          <w:rtl/>
        </w:rPr>
        <w:t xml:space="preserve">هيأتهاي </w:t>
      </w:r>
      <w:r>
        <w:rPr>
          <w:rFonts w:cs="B Lotus" w:hint="cs"/>
          <w:sz w:val="32"/>
          <w:szCs w:val="28"/>
          <w:rtl/>
        </w:rPr>
        <w:t>بدوي يا آراء نقض شده توسط ديوان عدالت اداري صادر نمايد.</w:t>
      </w:r>
    </w:p>
    <w:p w:rsidR="00C804B2" w:rsidRDefault="00C804B2" w:rsidP="0074166E">
      <w:pPr>
        <w:tabs>
          <w:tab w:val="left" w:pos="567"/>
        </w:tabs>
        <w:bidi/>
        <w:spacing w:line="216" w:lineRule="auto"/>
        <w:ind w:firstLine="570"/>
        <w:jc w:val="lowKashida"/>
        <w:rPr>
          <w:rFonts w:cs="B Lotus"/>
          <w:b/>
          <w:bCs/>
          <w:sz w:val="32"/>
          <w:szCs w:val="28"/>
          <w:rtl/>
        </w:rPr>
      </w:pPr>
      <w:r w:rsidRPr="00C804B2">
        <w:rPr>
          <w:rFonts w:cs="B Lotus" w:hint="cs"/>
          <w:b/>
          <w:bCs/>
          <w:sz w:val="32"/>
          <w:szCs w:val="28"/>
          <w:rtl/>
        </w:rPr>
        <w:t>فصل چهارم</w:t>
      </w:r>
      <w:r w:rsidR="0074166E">
        <w:rPr>
          <w:rFonts w:cs="B Lotus" w:hint="cs"/>
          <w:b/>
          <w:bCs/>
          <w:sz w:val="32"/>
          <w:szCs w:val="28"/>
          <w:rtl/>
        </w:rPr>
        <w:t>-</w:t>
      </w:r>
      <w:r w:rsidRPr="00C804B2">
        <w:rPr>
          <w:rFonts w:cs="B Lotus" w:hint="cs"/>
          <w:b/>
          <w:bCs/>
          <w:sz w:val="32"/>
          <w:szCs w:val="28"/>
          <w:rtl/>
        </w:rPr>
        <w:t xml:space="preserve"> مقررات مشترك </w:t>
      </w:r>
      <w:r w:rsidR="00B13DE9">
        <w:rPr>
          <w:rFonts w:cs="B Lotus" w:hint="cs"/>
          <w:b/>
          <w:bCs/>
          <w:sz w:val="32"/>
          <w:szCs w:val="28"/>
          <w:rtl/>
        </w:rPr>
        <w:t>هيأتها</w:t>
      </w:r>
      <w:r w:rsidRPr="00C804B2">
        <w:rPr>
          <w:rFonts w:cs="B Lotus" w:hint="cs"/>
          <w:b/>
          <w:bCs/>
          <w:sz w:val="32"/>
          <w:szCs w:val="28"/>
          <w:rtl/>
        </w:rPr>
        <w:t>:</w:t>
      </w:r>
    </w:p>
    <w:p w:rsidR="00C804B2" w:rsidRDefault="00C804B2" w:rsidP="0074166E">
      <w:pPr>
        <w:tabs>
          <w:tab w:val="left" w:pos="567"/>
        </w:tabs>
        <w:bidi/>
        <w:spacing w:line="216" w:lineRule="auto"/>
        <w:ind w:firstLine="570"/>
        <w:jc w:val="lowKashida"/>
        <w:rPr>
          <w:rFonts w:cs="B Lotus"/>
          <w:sz w:val="32"/>
          <w:szCs w:val="28"/>
          <w:rtl/>
          <w:lang w:bidi="fa-IR"/>
        </w:rPr>
      </w:pPr>
      <w:r>
        <w:rPr>
          <w:rFonts w:cs="B Lotus" w:hint="cs"/>
          <w:b/>
          <w:bCs/>
          <w:sz w:val="32"/>
          <w:szCs w:val="28"/>
          <w:rtl/>
        </w:rPr>
        <w:t xml:space="preserve">ماده 18- </w:t>
      </w:r>
      <w:r w:rsidR="00B365DB">
        <w:rPr>
          <w:rFonts w:cs="B Lotus" w:hint="cs"/>
          <w:sz w:val="32"/>
          <w:szCs w:val="28"/>
          <w:rtl/>
          <w:lang w:bidi="fa-IR"/>
        </w:rPr>
        <w:t>جلسات هيأتها با حضور دوسوم كل اعضاء رسميت مي</w:t>
      </w:r>
      <w:r w:rsidR="000B27DD">
        <w:rPr>
          <w:rFonts w:cs="B Lotus" w:hint="cs"/>
          <w:sz w:val="32"/>
          <w:szCs w:val="28"/>
          <w:rtl/>
          <w:lang w:bidi="fa-IR"/>
        </w:rPr>
        <w:t>‌</w:t>
      </w:r>
      <w:r w:rsidR="00B365DB">
        <w:rPr>
          <w:rFonts w:cs="B Lotus" w:hint="cs"/>
          <w:sz w:val="32"/>
          <w:szCs w:val="28"/>
          <w:rtl/>
          <w:lang w:bidi="fa-IR"/>
        </w:rPr>
        <w:t>يابد</w:t>
      </w:r>
      <w:r w:rsidR="00DE745B">
        <w:rPr>
          <w:rFonts w:cs="B Lotus" w:hint="cs"/>
          <w:sz w:val="32"/>
          <w:szCs w:val="28"/>
          <w:rtl/>
          <w:lang w:bidi="fa-IR"/>
        </w:rPr>
        <w:t xml:space="preserve"> و اتخاذ تصميم با اكثريت اعضا</w:t>
      </w:r>
      <w:r w:rsidR="00B13DE9">
        <w:rPr>
          <w:rFonts w:cs="B Lotus" w:hint="cs"/>
          <w:sz w:val="32"/>
          <w:szCs w:val="28"/>
          <w:rtl/>
          <w:lang w:bidi="fa-IR"/>
        </w:rPr>
        <w:t xml:space="preserve">ء </w:t>
      </w:r>
      <w:r w:rsidR="00DE745B">
        <w:rPr>
          <w:rFonts w:cs="B Lotus" w:hint="cs"/>
          <w:sz w:val="32"/>
          <w:szCs w:val="28"/>
          <w:rtl/>
          <w:lang w:bidi="fa-IR"/>
        </w:rPr>
        <w:t>حاضر معتبر خواهد بود.</w:t>
      </w:r>
    </w:p>
    <w:p w:rsidR="00DE745B" w:rsidRPr="009D40A4" w:rsidRDefault="00DE745B" w:rsidP="0074166E">
      <w:pPr>
        <w:tabs>
          <w:tab w:val="left" w:pos="567"/>
        </w:tabs>
        <w:bidi/>
        <w:spacing w:line="216" w:lineRule="auto"/>
        <w:ind w:firstLine="570"/>
        <w:jc w:val="lowKashida"/>
        <w:rPr>
          <w:rFonts w:cs="B Lotus"/>
          <w:sz w:val="32"/>
          <w:szCs w:val="28"/>
          <w:rtl/>
          <w:lang w:bidi="fa-IR"/>
        </w:rPr>
      </w:pPr>
      <w:r w:rsidRPr="00DE745B">
        <w:rPr>
          <w:rFonts w:cs="B Lotus" w:hint="cs"/>
          <w:b/>
          <w:bCs/>
          <w:sz w:val="32"/>
          <w:szCs w:val="28"/>
          <w:rtl/>
          <w:lang w:bidi="fa-IR"/>
        </w:rPr>
        <w:t xml:space="preserve">ماده 19- </w:t>
      </w:r>
      <w:r w:rsidR="006122BE" w:rsidRPr="009D40A4">
        <w:rPr>
          <w:rFonts w:cs="B Lotus" w:hint="cs"/>
          <w:sz w:val="32"/>
          <w:szCs w:val="28"/>
          <w:rtl/>
          <w:lang w:bidi="fa-IR"/>
        </w:rPr>
        <w:t xml:space="preserve">هيأتها </w:t>
      </w:r>
      <w:r w:rsidR="00D40CD3" w:rsidRPr="009D40A4">
        <w:rPr>
          <w:rFonts w:cs="B Lotus" w:hint="cs"/>
          <w:sz w:val="32"/>
          <w:szCs w:val="28"/>
          <w:rtl/>
          <w:lang w:bidi="fa-IR"/>
        </w:rPr>
        <w:t>پس از رسيدگي به اتهام يا اتهامات انتسابي، درصورت احراز تخلف يا تخلفات، در مورد هر پرونده</w:t>
      </w:r>
      <w:r w:rsidR="00F10749" w:rsidRPr="009D40A4">
        <w:rPr>
          <w:rFonts w:cs="B Lotus" w:hint="cs"/>
          <w:sz w:val="32"/>
          <w:szCs w:val="28"/>
          <w:rtl/>
          <w:lang w:bidi="fa-IR"/>
        </w:rPr>
        <w:t xml:space="preserve"> صرفاً يكي از مجازاتهاي </w:t>
      </w:r>
      <w:r w:rsidR="0000244C" w:rsidRPr="009D40A4">
        <w:rPr>
          <w:rFonts w:cs="B Lotus" w:hint="cs"/>
          <w:sz w:val="32"/>
          <w:szCs w:val="28"/>
          <w:rtl/>
          <w:lang w:bidi="fa-IR"/>
        </w:rPr>
        <w:t>مربوط را اعمال خواهند نمود. تخلفات متعدد موجب تشديد مجازات انضباطي است.</w:t>
      </w:r>
    </w:p>
    <w:p w:rsidR="0000244C" w:rsidRPr="00BE67DF" w:rsidRDefault="0000244C" w:rsidP="0074166E">
      <w:pPr>
        <w:tabs>
          <w:tab w:val="left" w:pos="567"/>
        </w:tabs>
        <w:bidi/>
        <w:spacing w:line="216" w:lineRule="auto"/>
        <w:ind w:firstLine="570"/>
        <w:jc w:val="lowKashida"/>
        <w:rPr>
          <w:rFonts w:cs="B Lotus"/>
          <w:sz w:val="32"/>
          <w:szCs w:val="28"/>
          <w:rtl/>
          <w:lang w:bidi="fa-IR"/>
        </w:rPr>
      </w:pPr>
      <w:r w:rsidRPr="0000244C">
        <w:rPr>
          <w:rFonts w:cs="B Lotus" w:hint="cs"/>
          <w:b/>
          <w:bCs/>
          <w:sz w:val="32"/>
          <w:szCs w:val="28"/>
          <w:rtl/>
          <w:lang w:bidi="fa-IR"/>
        </w:rPr>
        <w:t>ماده 20</w:t>
      </w:r>
      <w:r w:rsidR="0074166E">
        <w:rPr>
          <w:rFonts w:cs="B Lotus" w:hint="cs"/>
          <w:b/>
          <w:bCs/>
          <w:sz w:val="32"/>
          <w:szCs w:val="28"/>
          <w:rtl/>
          <w:lang w:bidi="fa-IR"/>
        </w:rPr>
        <w:t>-</w:t>
      </w:r>
      <w:r w:rsidRPr="0000244C">
        <w:rPr>
          <w:rFonts w:cs="B Lotus" w:hint="cs"/>
          <w:b/>
          <w:bCs/>
          <w:sz w:val="32"/>
          <w:szCs w:val="28"/>
          <w:rtl/>
          <w:lang w:bidi="fa-IR"/>
        </w:rPr>
        <w:t xml:space="preserve"> </w:t>
      </w:r>
      <w:r w:rsidR="004050D5" w:rsidRPr="00BE67DF">
        <w:rPr>
          <w:rFonts w:cs="B Lotus" w:hint="cs"/>
          <w:sz w:val="32"/>
          <w:szCs w:val="28"/>
          <w:rtl/>
          <w:lang w:bidi="fa-IR"/>
        </w:rPr>
        <w:t>حداكثر يك‌ماه</w:t>
      </w:r>
      <w:r w:rsidR="00CE6C43" w:rsidRPr="00BE67DF">
        <w:rPr>
          <w:rFonts w:cs="B Lotus" w:hint="cs"/>
          <w:sz w:val="32"/>
          <w:szCs w:val="28"/>
          <w:rtl/>
          <w:lang w:bidi="fa-IR"/>
        </w:rPr>
        <w:t xml:space="preserve"> پس از تاريخ ابلاغ رأي قطعي هيأت، محكوم‌عليه مي‌تواند از رأي مذكور در ديوان عدالت اداري </w:t>
      </w:r>
      <w:r w:rsidR="000B27DD">
        <w:rPr>
          <w:rFonts w:cs="B Lotus" w:hint="cs"/>
          <w:sz w:val="32"/>
          <w:szCs w:val="28"/>
          <w:rtl/>
          <w:lang w:bidi="fa-IR"/>
        </w:rPr>
        <w:t xml:space="preserve">شكايت </w:t>
      </w:r>
      <w:r w:rsidR="00CE6C43" w:rsidRPr="00BE67DF">
        <w:rPr>
          <w:rFonts w:cs="B Lotus" w:hint="cs"/>
          <w:sz w:val="32"/>
          <w:szCs w:val="28"/>
          <w:rtl/>
          <w:lang w:bidi="fa-IR"/>
        </w:rPr>
        <w:t>نمايد.</w:t>
      </w:r>
    </w:p>
    <w:p w:rsidR="00CE6C43" w:rsidRDefault="000C4106" w:rsidP="0074166E">
      <w:pPr>
        <w:tabs>
          <w:tab w:val="left" w:pos="567"/>
        </w:tabs>
        <w:bidi/>
        <w:spacing w:line="216" w:lineRule="auto"/>
        <w:ind w:firstLine="570"/>
        <w:jc w:val="lowKashida"/>
        <w:rPr>
          <w:rFonts w:cs="B Lotus"/>
          <w:sz w:val="32"/>
          <w:szCs w:val="28"/>
          <w:rtl/>
          <w:lang w:bidi="fa-IR"/>
        </w:rPr>
      </w:pPr>
      <w:r w:rsidRPr="008F118D">
        <w:rPr>
          <w:rFonts w:cs="B Lotus" w:hint="cs"/>
          <w:sz w:val="32"/>
          <w:szCs w:val="28"/>
          <w:rtl/>
          <w:lang w:bidi="fa-IR"/>
        </w:rPr>
        <w:t>تبصره 1-</w:t>
      </w:r>
      <w:r>
        <w:rPr>
          <w:rFonts w:cs="B Lotus" w:hint="cs"/>
          <w:b/>
          <w:bCs/>
          <w:sz w:val="32"/>
          <w:szCs w:val="28"/>
          <w:rtl/>
          <w:lang w:bidi="fa-IR"/>
        </w:rPr>
        <w:t xml:space="preserve"> </w:t>
      </w:r>
      <w:r w:rsidR="00CB3B79">
        <w:rPr>
          <w:rFonts w:cs="B Lotus" w:hint="cs"/>
          <w:sz w:val="32"/>
          <w:szCs w:val="28"/>
          <w:rtl/>
          <w:lang w:bidi="fa-IR"/>
        </w:rPr>
        <w:t>آراء</w:t>
      </w:r>
      <w:r w:rsidR="000E0BB6">
        <w:rPr>
          <w:rFonts w:cs="B Lotus" w:hint="cs"/>
          <w:sz w:val="32"/>
          <w:szCs w:val="28"/>
          <w:rtl/>
          <w:lang w:bidi="fa-IR"/>
        </w:rPr>
        <w:t xml:space="preserve"> صادره قبل از تصويب اين قانون </w:t>
      </w:r>
      <w:r w:rsidR="00BE7B4E">
        <w:rPr>
          <w:rFonts w:cs="B Lotus" w:hint="cs"/>
          <w:sz w:val="32"/>
          <w:szCs w:val="28"/>
          <w:rtl/>
          <w:lang w:bidi="fa-IR"/>
        </w:rPr>
        <w:t>كه در ديوان‌</w:t>
      </w:r>
      <w:r w:rsidR="00CB3B79">
        <w:rPr>
          <w:rFonts w:cs="B Lotus" w:hint="cs"/>
          <w:sz w:val="32"/>
          <w:szCs w:val="28"/>
          <w:rtl/>
          <w:lang w:bidi="fa-IR"/>
        </w:rPr>
        <w:t>عدالت‌</w:t>
      </w:r>
      <w:r w:rsidR="00A5764B">
        <w:rPr>
          <w:rFonts w:cs="B Lotus" w:hint="cs"/>
          <w:sz w:val="32"/>
          <w:szCs w:val="28"/>
          <w:rtl/>
          <w:lang w:bidi="fa-IR"/>
        </w:rPr>
        <w:t>اداري مورد شكايت قرار نگرفته‌اند، از تاريخ لاز</w:t>
      </w:r>
      <w:r w:rsidR="00D25053">
        <w:rPr>
          <w:rFonts w:cs="B Lotus" w:hint="cs"/>
          <w:sz w:val="32"/>
          <w:szCs w:val="28"/>
          <w:rtl/>
          <w:lang w:bidi="fa-IR"/>
        </w:rPr>
        <w:t>م‌</w:t>
      </w:r>
      <w:r w:rsidR="00D25053" w:rsidRPr="00D25053">
        <w:rPr>
          <w:rFonts w:cs="B Lotus" w:hint="cs"/>
          <w:sz w:val="32"/>
          <w:szCs w:val="28"/>
          <w:rtl/>
          <w:lang w:bidi="fa-IR"/>
        </w:rPr>
        <w:t>الاجراء</w:t>
      </w:r>
      <w:r w:rsidR="00707FAE">
        <w:rPr>
          <w:rFonts w:cs="B Lotus" w:hint="cs"/>
          <w:sz w:val="32"/>
          <w:szCs w:val="28"/>
          <w:rtl/>
          <w:lang w:bidi="fa-IR"/>
        </w:rPr>
        <w:t xml:space="preserve"> </w:t>
      </w:r>
      <w:r w:rsidR="007222C3">
        <w:rPr>
          <w:rFonts w:cs="B Lotus" w:hint="cs"/>
          <w:sz w:val="32"/>
          <w:szCs w:val="28"/>
          <w:rtl/>
          <w:lang w:bidi="fa-IR"/>
        </w:rPr>
        <w:t>شدن اين قانون ظرف سه ماه قابل شكايت در ديوان عدالت اداري مي</w:t>
      </w:r>
      <w:r w:rsidR="00C65B7C">
        <w:rPr>
          <w:rFonts w:cs="B Lotus" w:hint="cs"/>
          <w:sz w:val="32"/>
          <w:szCs w:val="28"/>
          <w:rtl/>
          <w:lang w:bidi="fa-IR"/>
        </w:rPr>
        <w:t>‌</w:t>
      </w:r>
      <w:r w:rsidR="007222C3">
        <w:rPr>
          <w:rFonts w:cs="B Lotus" w:hint="cs"/>
          <w:sz w:val="32"/>
          <w:szCs w:val="28"/>
          <w:rtl/>
          <w:lang w:bidi="fa-IR"/>
        </w:rPr>
        <w:t>باشد.</w:t>
      </w:r>
    </w:p>
    <w:p w:rsidR="007222C3" w:rsidRDefault="00DF62F0" w:rsidP="0074166E">
      <w:pPr>
        <w:tabs>
          <w:tab w:val="left" w:pos="567"/>
        </w:tabs>
        <w:bidi/>
        <w:spacing w:line="216" w:lineRule="auto"/>
        <w:ind w:firstLine="570"/>
        <w:jc w:val="lowKashida"/>
        <w:rPr>
          <w:rFonts w:cs="B Lotus"/>
          <w:sz w:val="32"/>
          <w:szCs w:val="28"/>
          <w:rtl/>
          <w:lang w:bidi="fa-IR"/>
        </w:rPr>
      </w:pPr>
      <w:r w:rsidRPr="008F118D">
        <w:rPr>
          <w:rFonts w:cs="B Lotus" w:hint="cs"/>
          <w:sz w:val="32"/>
          <w:szCs w:val="28"/>
          <w:rtl/>
          <w:lang w:bidi="fa-IR"/>
        </w:rPr>
        <w:t>تبصره 2-</w:t>
      </w:r>
      <w:r w:rsidRPr="00DF62F0">
        <w:rPr>
          <w:rFonts w:cs="B Lotus" w:hint="cs"/>
          <w:b/>
          <w:bCs/>
          <w:sz w:val="32"/>
          <w:szCs w:val="28"/>
          <w:rtl/>
          <w:lang w:bidi="fa-IR"/>
        </w:rPr>
        <w:t xml:space="preserve"> </w:t>
      </w:r>
      <w:r w:rsidR="0029791B">
        <w:rPr>
          <w:rFonts w:cs="B Lotus" w:hint="cs"/>
          <w:sz w:val="32"/>
          <w:szCs w:val="28"/>
          <w:rtl/>
          <w:lang w:bidi="fa-IR"/>
        </w:rPr>
        <w:t xml:space="preserve">درصورت نقض رأي هيأت توسط ديوان عدالت اداري، هيأت صادركننده رأي قطعي مكلف است ظرف دوماه از تاريخ ابلاغ، مجدداً به موضوع رسيدگي و با توجه به مفاد رأي ديوان عدالت اداري، رأي لازم را صادر نمايد. اين رأي قابل تجديدنظر نبوده و لازم‌الاجراء مي‌باشد. لكن محكوم‌عليه مي‌تواند </w:t>
      </w:r>
      <w:r w:rsidR="00503183">
        <w:rPr>
          <w:rFonts w:cs="B Lotus" w:hint="cs"/>
          <w:sz w:val="32"/>
          <w:szCs w:val="28"/>
          <w:rtl/>
          <w:lang w:bidi="fa-IR"/>
        </w:rPr>
        <w:t>در ديوان عدالت اداري نسبت به آن شكايت كند.</w:t>
      </w:r>
    </w:p>
    <w:p w:rsidR="00503183" w:rsidRDefault="00503183" w:rsidP="0074166E">
      <w:pPr>
        <w:tabs>
          <w:tab w:val="left" w:pos="567"/>
        </w:tabs>
        <w:bidi/>
        <w:spacing w:line="216" w:lineRule="auto"/>
        <w:ind w:firstLine="570"/>
        <w:jc w:val="lowKashida"/>
        <w:rPr>
          <w:rFonts w:cs="B Lotus"/>
          <w:sz w:val="32"/>
          <w:szCs w:val="28"/>
          <w:rtl/>
          <w:lang w:bidi="fa-IR"/>
        </w:rPr>
      </w:pPr>
      <w:r w:rsidRPr="008F118D">
        <w:rPr>
          <w:rFonts w:cs="B Lotus" w:hint="cs"/>
          <w:sz w:val="32"/>
          <w:szCs w:val="28"/>
          <w:rtl/>
          <w:lang w:bidi="fa-IR"/>
        </w:rPr>
        <w:t>تبصره 3</w:t>
      </w:r>
      <w:r w:rsidR="0074166E">
        <w:rPr>
          <w:rFonts w:cs="B Lotus" w:hint="cs"/>
          <w:sz w:val="32"/>
          <w:szCs w:val="28"/>
          <w:rtl/>
          <w:lang w:bidi="fa-IR"/>
        </w:rPr>
        <w:t>-</w:t>
      </w:r>
      <w:r w:rsidRPr="00503183">
        <w:rPr>
          <w:rFonts w:cs="B Lotus" w:hint="cs"/>
          <w:b/>
          <w:bCs/>
          <w:sz w:val="32"/>
          <w:szCs w:val="28"/>
          <w:rtl/>
          <w:lang w:bidi="fa-IR"/>
        </w:rPr>
        <w:t xml:space="preserve"> </w:t>
      </w:r>
      <w:r>
        <w:rPr>
          <w:rFonts w:cs="B Lotus" w:hint="cs"/>
          <w:sz w:val="32"/>
          <w:szCs w:val="28"/>
          <w:rtl/>
          <w:lang w:bidi="fa-IR"/>
        </w:rPr>
        <w:t xml:space="preserve">چنانچه رأي اوليه هيأت مبني بر اخراج ومعافيت از خدمت بوده و رأي مجدد نيز وضعيت اوليه را تأييد نمايد، از زمان صدور رأي اوليه تا </w:t>
      </w:r>
      <w:r>
        <w:rPr>
          <w:rFonts w:cs="B Lotus" w:hint="cs"/>
          <w:sz w:val="32"/>
          <w:szCs w:val="28"/>
          <w:rtl/>
          <w:lang w:bidi="fa-IR"/>
        </w:rPr>
        <w:lastRenderedPageBreak/>
        <w:t>صدور رأي جديد حقي براي معترض ايجاد نخواهد شد.</w:t>
      </w:r>
      <w:r w:rsidR="00E0681A">
        <w:rPr>
          <w:rFonts w:cs="B Lotus" w:hint="cs"/>
          <w:sz w:val="32"/>
          <w:szCs w:val="28"/>
          <w:rtl/>
          <w:lang w:bidi="fa-IR"/>
        </w:rPr>
        <w:t xml:space="preserve"> </w:t>
      </w:r>
      <w:r>
        <w:rPr>
          <w:rFonts w:cs="B Lotus" w:hint="cs"/>
          <w:sz w:val="32"/>
          <w:szCs w:val="28"/>
          <w:rtl/>
          <w:lang w:bidi="fa-IR"/>
        </w:rPr>
        <w:t>درصورتي كه رأي برائت صادر شود، مدت فوق به وضعيت انتساب تبديل</w:t>
      </w:r>
      <w:r w:rsidR="00ED42D4">
        <w:rPr>
          <w:rFonts w:cs="B Lotus" w:hint="cs"/>
          <w:sz w:val="32"/>
          <w:szCs w:val="28"/>
          <w:rtl/>
          <w:lang w:bidi="fa-IR"/>
        </w:rPr>
        <w:t xml:space="preserve"> خواهد </w:t>
      </w:r>
      <w:r w:rsidR="00BE7B4E">
        <w:rPr>
          <w:rFonts w:cs="B Lotus" w:hint="cs"/>
          <w:sz w:val="32"/>
          <w:szCs w:val="28"/>
          <w:rtl/>
          <w:lang w:bidi="fa-IR"/>
        </w:rPr>
        <w:t>ش</w:t>
      </w:r>
      <w:r w:rsidR="00ED42D4">
        <w:rPr>
          <w:rFonts w:cs="B Lotus" w:hint="cs"/>
          <w:sz w:val="32"/>
          <w:szCs w:val="28"/>
          <w:rtl/>
          <w:lang w:bidi="fa-IR"/>
        </w:rPr>
        <w:t>د.</w:t>
      </w:r>
    </w:p>
    <w:p w:rsidR="00E3055B" w:rsidRDefault="00E3055B"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تبصره 4</w:t>
      </w:r>
      <w:r w:rsidR="0074166E">
        <w:rPr>
          <w:rFonts w:cs="B Lotus" w:hint="cs"/>
          <w:sz w:val="32"/>
          <w:szCs w:val="28"/>
          <w:rtl/>
          <w:lang w:bidi="fa-IR"/>
        </w:rPr>
        <w:t>-</w:t>
      </w:r>
      <w:r>
        <w:rPr>
          <w:rFonts w:cs="B Lotus" w:hint="cs"/>
          <w:sz w:val="32"/>
          <w:szCs w:val="28"/>
          <w:rtl/>
          <w:lang w:bidi="fa-IR"/>
        </w:rPr>
        <w:t xml:space="preserve"> </w:t>
      </w:r>
      <w:r w:rsidR="00270410">
        <w:rPr>
          <w:rFonts w:cs="B Lotus" w:hint="cs"/>
          <w:sz w:val="32"/>
          <w:szCs w:val="28"/>
          <w:rtl/>
          <w:lang w:bidi="fa-IR"/>
        </w:rPr>
        <w:t>رسيد</w:t>
      </w:r>
      <w:r w:rsidR="00C44916">
        <w:rPr>
          <w:rFonts w:cs="B Lotus" w:hint="cs"/>
          <w:sz w:val="32"/>
          <w:szCs w:val="28"/>
          <w:rtl/>
          <w:lang w:bidi="fa-IR"/>
        </w:rPr>
        <w:t>گي ديوان عدالت اداري به آراء هيأ</w:t>
      </w:r>
      <w:r w:rsidR="00270410">
        <w:rPr>
          <w:rFonts w:cs="B Lotus" w:hint="cs"/>
          <w:sz w:val="32"/>
          <w:szCs w:val="28"/>
          <w:rtl/>
          <w:lang w:bidi="fa-IR"/>
        </w:rPr>
        <w:t xml:space="preserve">تها به صورت </w:t>
      </w:r>
      <w:r w:rsidR="00322FF6">
        <w:rPr>
          <w:rFonts w:cs="B Lotus" w:hint="cs"/>
          <w:sz w:val="32"/>
          <w:szCs w:val="28"/>
          <w:rtl/>
          <w:lang w:bidi="fa-IR"/>
        </w:rPr>
        <w:t>شكلي خواهد بود.</w:t>
      </w:r>
    </w:p>
    <w:p w:rsidR="00ED42D4" w:rsidRDefault="00ED42D4" w:rsidP="0074166E">
      <w:pPr>
        <w:tabs>
          <w:tab w:val="left" w:pos="567"/>
        </w:tabs>
        <w:bidi/>
        <w:spacing w:line="216" w:lineRule="auto"/>
        <w:ind w:firstLine="570"/>
        <w:jc w:val="lowKashida"/>
        <w:rPr>
          <w:rFonts w:cs="B Lotus"/>
          <w:sz w:val="32"/>
          <w:szCs w:val="28"/>
          <w:rtl/>
          <w:lang w:bidi="fa-IR"/>
        </w:rPr>
      </w:pPr>
      <w:r w:rsidRPr="00ED42D4">
        <w:rPr>
          <w:rFonts w:cs="B Lotus" w:hint="cs"/>
          <w:b/>
          <w:bCs/>
          <w:sz w:val="32"/>
          <w:szCs w:val="28"/>
          <w:rtl/>
          <w:lang w:bidi="fa-IR"/>
        </w:rPr>
        <w:t xml:space="preserve">ماده 21- </w:t>
      </w:r>
      <w:r w:rsidR="00EE6527" w:rsidRPr="00EE6527">
        <w:rPr>
          <w:rFonts w:cs="B Lotus" w:hint="cs"/>
          <w:sz w:val="32"/>
          <w:szCs w:val="28"/>
          <w:rtl/>
          <w:lang w:bidi="fa-IR"/>
        </w:rPr>
        <w:t>در صورت فوت كاركنان متخلف قبل از قطعيت رأي صادره،</w:t>
      </w:r>
      <w:r w:rsidR="00EE6527">
        <w:rPr>
          <w:rFonts w:cs="B Lotus" w:hint="cs"/>
          <w:b/>
          <w:bCs/>
          <w:sz w:val="32"/>
          <w:szCs w:val="28"/>
          <w:rtl/>
          <w:lang w:bidi="fa-IR"/>
        </w:rPr>
        <w:t xml:space="preserve"> </w:t>
      </w:r>
      <w:r w:rsidR="003E4B3A" w:rsidRPr="003E4B3A">
        <w:rPr>
          <w:rFonts w:cs="B Lotus" w:hint="cs"/>
          <w:sz w:val="32"/>
          <w:szCs w:val="28"/>
          <w:rtl/>
          <w:lang w:bidi="fa-IR"/>
        </w:rPr>
        <w:t xml:space="preserve">پيگيري </w:t>
      </w:r>
      <w:r w:rsidR="00310067">
        <w:rPr>
          <w:rFonts w:cs="B Lotus" w:hint="cs"/>
          <w:sz w:val="32"/>
          <w:szCs w:val="28"/>
          <w:rtl/>
          <w:lang w:bidi="fa-IR"/>
        </w:rPr>
        <w:t xml:space="preserve">و رسيدگي پرونده متوقف و رأي صادره غيرقطعي </w:t>
      </w:r>
      <w:r w:rsidR="009A2448">
        <w:rPr>
          <w:rFonts w:cs="B Lotus" w:hint="cs"/>
          <w:sz w:val="32"/>
          <w:szCs w:val="28"/>
          <w:rtl/>
          <w:lang w:bidi="fa-IR"/>
        </w:rPr>
        <w:t>نيز كأن‌لم‌يكن مي‌گردد و درصورت فوت قبل از اجراي رأي،‌ اجراي آرا</w:t>
      </w:r>
      <w:r w:rsidR="009D17D6">
        <w:rPr>
          <w:rFonts w:cs="B Lotus" w:hint="cs"/>
          <w:sz w:val="32"/>
          <w:szCs w:val="28"/>
          <w:rtl/>
          <w:lang w:bidi="fa-IR"/>
        </w:rPr>
        <w:t>ء</w:t>
      </w:r>
      <w:r w:rsidR="009A2448">
        <w:rPr>
          <w:rFonts w:cs="B Lotus" w:hint="cs"/>
          <w:sz w:val="32"/>
          <w:szCs w:val="28"/>
          <w:rtl/>
          <w:lang w:bidi="fa-IR"/>
        </w:rPr>
        <w:t xml:space="preserve"> قطعي موقوف مي‌شود.</w:t>
      </w:r>
    </w:p>
    <w:p w:rsidR="009A2448" w:rsidRDefault="00756946" w:rsidP="0074166E">
      <w:pPr>
        <w:tabs>
          <w:tab w:val="left" w:pos="567"/>
        </w:tabs>
        <w:bidi/>
        <w:spacing w:line="216" w:lineRule="auto"/>
        <w:ind w:firstLine="570"/>
        <w:jc w:val="lowKashida"/>
        <w:rPr>
          <w:rFonts w:cs="B Lotus"/>
          <w:sz w:val="32"/>
          <w:szCs w:val="28"/>
          <w:rtl/>
          <w:lang w:bidi="fa-IR"/>
        </w:rPr>
      </w:pPr>
      <w:r w:rsidRPr="00756946">
        <w:rPr>
          <w:rFonts w:cs="B Lotus" w:hint="cs"/>
          <w:b/>
          <w:bCs/>
          <w:sz w:val="32"/>
          <w:szCs w:val="28"/>
          <w:rtl/>
          <w:lang w:bidi="fa-IR"/>
        </w:rPr>
        <w:t xml:space="preserve">ماده 22- </w:t>
      </w:r>
      <w:r w:rsidR="006B4A98">
        <w:rPr>
          <w:rFonts w:cs="B Lotus" w:hint="cs"/>
          <w:sz w:val="32"/>
          <w:szCs w:val="28"/>
          <w:rtl/>
          <w:lang w:bidi="fa-IR"/>
        </w:rPr>
        <w:t>هرگاه تخلف افراد موضوع ماده(2) اين قانون عنوان يك</w:t>
      </w:r>
      <w:r w:rsidR="009D17D6">
        <w:rPr>
          <w:rFonts w:cs="B Lotus" w:hint="cs"/>
          <w:sz w:val="32"/>
          <w:szCs w:val="28"/>
          <w:rtl/>
          <w:lang w:bidi="fa-IR"/>
        </w:rPr>
        <w:t>ي از جرائم مندرج در قوانين جزائي</w:t>
      </w:r>
      <w:r w:rsidR="006B4A98">
        <w:rPr>
          <w:rFonts w:cs="B Lotus" w:hint="cs"/>
          <w:sz w:val="32"/>
          <w:szCs w:val="28"/>
          <w:rtl/>
          <w:lang w:bidi="fa-IR"/>
        </w:rPr>
        <w:t xml:space="preserve"> را نيز داشته باشد، هيأت رسيدگي به تخلفات انضباطي مكلف است مطابق اين قانون به تخلف رسيدگي و رأي قانوني صادر نمايد و مراتب را براي رسيدگي به اصل جرم به مرجع </w:t>
      </w:r>
      <w:r w:rsidR="00C23EBC">
        <w:rPr>
          <w:rFonts w:cs="B Lotus" w:hint="cs"/>
          <w:sz w:val="32"/>
          <w:szCs w:val="28"/>
          <w:rtl/>
          <w:lang w:bidi="fa-IR"/>
        </w:rPr>
        <w:t>قضائي</w:t>
      </w:r>
      <w:r w:rsidR="006B4A98">
        <w:rPr>
          <w:rFonts w:cs="B Lotus" w:hint="cs"/>
          <w:sz w:val="32"/>
          <w:szCs w:val="28"/>
          <w:rtl/>
          <w:lang w:bidi="fa-IR"/>
        </w:rPr>
        <w:t xml:space="preserve"> صالحه </w:t>
      </w:r>
      <w:r w:rsidR="001B5DF9">
        <w:rPr>
          <w:rFonts w:cs="B Lotus" w:hint="cs"/>
          <w:sz w:val="32"/>
          <w:szCs w:val="28"/>
          <w:rtl/>
          <w:lang w:bidi="fa-IR"/>
        </w:rPr>
        <w:t xml:space="preserve">ارسال دارد. هرگونه تصميم مراجع </w:t>
      </w:r>
      <w:r w:rsidR="00C23EBC">
        <w:rPr>
          <w:rFonts w:cs="B Lotus" w:hint="cs"/>
          <w:sz w:val="32"/>
          <w:szCs w:val="28"/>
          <w:rtl/>
          <w:lang w:bidi="fa-IR"/>
        </w:rPr>
        <w:t>قضائي</w:t>
      </w:r>
      <w:r w:rsidR="001B5DF9">
        <w:rPr>
          <w:rFonts w:cs="B Lotus" w:hint="cs"/>
          <w:sz w:val="32"/>
          <w:szCs w:val="28"/>
          <w:rtl/>
          <w:lang w:bidi="fa-IR"/>
        </w:rPr>
        <w:t xml:space="preserve"> مانع اجراي مجازاتهاي انضباطي نخواهد بود. چنانچه </w:t>
      </w:r>
      <w:r w:rsidR="00E4290E">
        <w:rPr>
          <w:rFonts w:cs="B Lotus" w:hint="cs"/>
          <w:sz w:val="32"/>
          <w:szCs w:val="28"/>
          <w:rtl/>
          <w:lang w:bidi="fa-IR"/>
        </w:rPr>
        <w:t xml:space="preserve">تصميم مراجع </w:t>
      </w:r>
      <w:r w:rsidR="00C23EBC">
        <w:rPr>
          <w:rFonts w:cs="B Lotus" w:hint="cs"/>
          <w:sz w:val="32"/>
          <w:szCs w:val="28"/>
          <w:rtl/>
          <w:lang w:bidi="fa-IR"/>
        </w:rPr>
        <w:t>قضائي</w:t>
      </w:r>
      <w:r w:rsidR="00E4290E">
        <w:rPr>
          <w:rFonts w:cs="B Lotus" w:hint="cs"/>
          <w:sz w:val="32"/>
          <w:szCs w:val="28"/>
          <w:rtl/>
          <w:lang w:bidi="fa-IR"/>
        </w:rPr>
        <w:t xml:space="preserve"> مبني بر برائت باشد، هيأت رسيدگي به تخلفات انضباطي مكلف است به موضوع مجدداً رسيدگي نموده و رأي لازم را صادر نمايد.</w:t>
      </w:r>
    </w:p>
    <w:p w:rsidR="00E4290E" w:rsidRDefault="00E4290E" w:rsidP="0074166E">
      <w:pPr>
        <w:tabs>
          <w:tab w:val="left" w:pos="567"/>
        </w:tabs>
        <w:bidi/>
        <w:spacing w:line="216" w:lineRule="auto"/>
        <w:ind w:firstLine="570"/>
        <w:jc w:val="lowKashida"/>
        <w:rPr>
          <w:rFonts w:cs="B Lotus"/>
          <w:sz w:val="32"/>
          <w:szCs w:val="28"/>
          <w:rtl/>
          <w:lang w:bidi="fa-IR"/>
        </w:rPr>
      </w:pPr>
      <w:r w:rsidRPr="00E4290E">
        <w:rPr>
          <w:rFonts w:cs="B Lotus" w:hint="cs"/>
          <w:b/>
          <w:bCs/>
          <w:sz w:val="32"/>
          <w:szCs w:val="28"/>
          <w:rtl/>
          <w:lang w:bidi="fa-IR"/>
        </w:rPr>
        <w:t xml:space="preserve">ماده 23- </w:t>
      </w:r>
      <w:r w:rsidR="009D17D6">
        <w:rPr>
          <w:rFonts w:cs="B Lotus" w:hint="cs"/>
          <w:sz w:val="32"/>
          <w:szCs w:val="28"/>
          <w:rtl/>
          <w:lang w:bidi="fa-IR"/>
        </w:rPr>
        <w:t>موارد اعاده رسيدگي به آراء</w:t>
      </w:r>
      <w:r>
        <w:rPr>
          <w:rFonts w:cs="B Lotus" w:hint="cs"/>
          <w:sz w:val="32"/>
          <w:szCs w:val="28"/>
          <w:rtl/>
          <w:lang w:bidi="fa-IR"/>
        </w:rPr>
        <w:t xml:space="preserve"> قطعيت يافته هيأتها به قرار زير است:</w:t>
      </w:r>
    </w:p>
    <w:p w:rsidR="00C32814" w:rsidRDefault="00E4290E"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 xml:space="preserve">الف- اثبات </w:t>
      </w:r>
      <w:r w:rsidR="008D2D15">
        <w:rPr>
          <w:rFonts w:cs="B Lotus" w:hint="cs"/>
          <w:sz w:val="32"/>
          <w:szCs w:val="28"/>
          <w:rtl/>
          <w:lang w:bidi="fa-IR"/>
        </w:rPr>
        <w:t>جعلي بودن</w:t>
      </w:r>
      <w:r w:rsidR="00940F40">
        <w:rPr>
          <w:rFonts w:cs="B Lotus" w:hint="cs"/>
          <w:sz w:val="32"/>
          <w:szCs w:val="28"/>
          <w:rtl/>
          <w:lang w:bidi="fa-IR"/>
        </w:rPr>
        <w:t xml:space="preserve"> </w:t>
      </w:r>
      <w:r w:rsidR="008D2D15">
        <w:rPr>
          <w:rFonts w:cs="B Lotus" w:hint="cs"/>
          <w:sz w:val="32"/>
          <w:szCs w:val="28"/>
          <w:rtl/>
          <w:lang w:bidi="fa-IR"/>
        </w:rPr>
        <w:t>اسناد و مدارك يا خلاف واقع‌بودن شهادت گواهان كه مبناء تصميم هيأ</w:t>
      </w:r>
      <w:r w:rsidR="00C32814">
        <w:rPr>
          <w:rFonts w:cs="B Lotus" w:hint="cs"/>
          <w:sz w:val="32"/>
          <w:szCs w:val="28"/>
          <w:rtl/>
          <w:lang w:bidi="fa-IR"/>
        </w:rPr>
        <w:t>تها بوده است.</w:t>
      </w:r>
    </w:p>
    <w:p w:rsidR="00C32814" w:rsidRDefault="00C32814"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ب- ارا</w:t>
      </w:r>
      <w:r w:rsidR="009D17D6">
        <w:rPr>
          <w:rFonts w:cs="B Lotus" w:hint="cs"/>
          <w:sz w:val="32"/>
          <w:szCs w:val="28"/>
          <w:rtl/>
          <w:lang w:bidi="fa-IR"/>
        </w:rPr>
        <w:t>ئ</w:t>
      </w:r>
      <w:r>
        <w:rPr>
          <w:rFonts w:cs="B Lotus" w:hint="cs"/>
          <w:sz w:val="32"/>
          <w:szCs w:val="28"/>
          <w:rtl/>
          <w:lang w:bidi="fa-IR"/>
        </w:rPr>
        <w:t>ه مدارك و مستندات جديد كه مؤثر در محكوميت يا عدم آن باشد.</w:t>
      </w:r>
    </w:p>
    <w:p w:rsidR="00E4290E" w:rsidRDefault="00C32814"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lastRenderedPageBreak/>
        <w:t>تبصره1- اع</w:t>
      </w:r>
      <w:r w:rsidR="004D063D">
        <w:rPr>
          <w:rFonts w:cs="B Lotus" w:hint="cs"/>
          <w:sz w:val="32"/>
          <w:szCs w:val="28"/>
          <w:rtl/>
          <w:lang w:bidi="fa-IR"/>
        </w:rPr>
        <w:t>اده رسيدگي با درخواس</w:t>
      </w:r>
      <w:r w:rsidR="00940F40">
        <w:rPr>
          <w:rFonts w:cs="B Lotus" w:hint="cs"/>
          <w:sz w:val="32"/>
          <w:szCs w:val="28"/>
          <w:rtl/>
          <w:lang w:bidi="fa-IR"/>
        </w:rPr>
        <w:t>ت</w:t>
      </w:r>
      <w:r w:rsidR="004D063D">
        <w:rPr>
          <w:rFonts w:cs="B Lotus" w:hint="cs"/>
          <w:sz w:val="32"/>
          <w:szCs w:val="28"/>
          <w:rtl/>
          <w:lang w:bidi="fa-IR"/>
        </w:rPr>
        <w:t xml:space="preserve"> كتبي و ذكر دلايل استنادي توسط اشخاص زير صورت مي‌گيرد:</w:t>
      </w:r>
      <w:r w:rsidR="008D2D15">
        <w:rPr>
          <w:rFonts w:cs="B Lotus" w:hint="cs"/>
          <w:sz w:val="32"/>
          <w:szCs w:val="28"/>
          <w:rtl/>
          <w:lang w:bidi="fa-IR"/>
        </w:rPr>
        <w:t xml:space="preserve">  </w:t>
      </w:r>
    </w:p>
    <w:p w:rsidR="004D063D" w:rsidRDefault="004D063D"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 xml:space="preserve">الف- </w:t>
      </w:r>
      <w:r w:rsidR="00641FE2">
        <w:rPr>
          <w:rFonts w:cs="B Lotus" w:hint="cs"/>
          <w:sz w:val="32"/>
          <w:szCs w:val="28"/>
          <w:rtl/>
          <w:lang w:bidi="fa-IR"/>
        </w:rPr>
        <w:t>اعضا</w:t>
      </w:r>
      <w:r w:rsidR="009D17D6">
        <w:rPr>
          <w:rFonts w:cs="B Lotus" w:hint="cs"/>
          <w:sz w:val="32"/>
          <w:szCs w:val="28"/>
          <w:rtl/>
          <w:lang w:bidi="fa-IR"/>
        </w:rPr>
        <w:t>ء</w:t>
      </w:r>
      <w:r w:rsidR="00641FE2">
        <w:rPr>
          <w:rFonts w:cs="B Lotus" w:hint="cs"/>
          <w:sz w:val="32"/>
          <w:szCs w:val="28"/>
          <w:rtl/>
          <w:lang w:bidi="fa-IR"/>
        </w:rPr>
        <w:t xml:space="preserve"> </w:t>
      </w:r>
      <w:r w:rsidR="009D17D6">
        <w:rPr>
          <w:rFonts w:cs="B Lotus" w:hint="cs"/>
          <w:sz w:val="32"/>
          <w:szCs w:val="28"/>
          <w:rtl/>
          <w:lang w:bidi="fa-IR"/>
        </w:rPr>
        <w:t>هيأتها</w:t>
      </w:r>
    </w:p>
    <w:p w:rsidR="00BE14CA" w:rsidRDefault="00BE14CA"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ب- محكوم‌عليه يا وكيل يا نماينده يا وراث قانوني وي</w:t>
      </w:r>
    </w:p>
    <w:p w:rsidR="00D37C3E" w:rsidRDefault="00D37C3E"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تبصره 2- تشخيص اعاده دادرسي با هيأت صادركننده رأي قطعي است.</w:t>
      </w:r>
    </w:p>
    <w:p w:rsidR="000560A4" w:rsidRDefault="000560A4" w:rsidP="0074166E">
      <w:pPr>
        <w:tabs>
          <w:tab w:val="left" w:pos="567"/>
        </w:tabs>
        <w:bidi/>
        <w:spacing w:line="216" w:lineRule="auto"/>
        <w:ind w:firstLine="570"/>
        <w:jc w:val="lowKashida"/>
        <w:rPr>
          <w:rFonts w:cs="B Lotus"/>
          <w:sz w:val="32"/>
          <w:szCs w:val="28"/>
          <w:rtl/>
          <w:lang w:bidi="fa-IR"/>
        </w:rPr>
      </w:pPr>
      <w:r w:rsidRPr="00656A12">
        <w:rPr>
          <w:rFonts w:cs="B Lotus" w:hint="cs"/>
          <w:b/>
          <w:bCs/>
          <w:sz w:val="32"/>
          <w:szCs w:val="28"/>
          <w:rtl/>
          <w:lang w:bidi="fa-IR"/>
        </w:rPr>
        <w:t>ماده 24-</w:t>
      </w:r>
      <w:r>
        <w:rPr>
          <w:rFonts w:cs="B Lotus" w:hint="cs"/>
          <w:sz w:val="32"/>
          <w:szCs w:val="28"/>
          <w:rtl/>
          <w:lang w:bidi="fa-IR"/>
        </w:rPr>
        <w:t xml:space="preserve"> </w:t>
      </w:r>
      <w:r w:rsidR="00E56FC0">
        <w:rPr>
          <w:rFonts w:cs="B Lotus" w:hint="cs"/>
          <w:sz w:val="32"/>
          <w:szCs w:val="28"/>
          <w:rtl/>
          <w:lang w:bidi="fa-IR"/>
        </w:rPr>
        <w:t xml:space="preserve">دبيرخانه </w:t>
      </w:r>
      <w:r w:rsidR="00BE4D10">
        <w:rPr>
          <w:rFonts w:cs="B Lotus" w:hint="cs"/>
          <w:sz w:val="32"/>
          <w:szCs w:val="28"/>
          <w:rtl/>
        </w:rPr>
        <w:t xml:space="preserve">هيأتها </w:t>
      </w:r>
      <w:r w:rsidR="009D17D6">
        <w:rPr>
          <w:rFonts w:cs="B Lotus" w:hint="cs"/>
          <w:sz w:val="32"/>
          <w:szCs w:val="28"/>
          <w:rtl/>
          <w:lang w:bidi="fa-IR"/>
        </w:rPr>
        <w:t>كه نحوه فعاليت آنه</w:t>
      </w:r>
      <w:r w:rsidR="00E8313F">
        <w:rPr>
          <w:rFonts w:cs="B Lotus" w:hint="cs"/>
          <w:sz w:val="32"/>
          <w:szCs w:val="28"/>
          <w:rtl/>
          <w:lang w:bidi="fa-IR"/>
        </w:rPr>
        <w:t>ا</w:t>
      </w:r>
      <w:r w:rsidR="00940F40">
        <w:rPr>
          <w:rFonts w:cs="B Lotus" w:hint="cs"/>
          <w:sz w:val="32"/>
          <w:szCs w:val="28"/>
          <w:rtl/>
          <w:lang w:bidi="fa-IR"/>
        </w:rPr>
        <w:t xml:space="preserve"> </w:t>
      </w:r>
      <w:r w:rsidR="00E8313F">
        <w:rPr>
          <w:rFonts w:cs="B Lotus" w:hint="cs"/>
          <w:sz w:val="32"/>
          <w:szCs w:val="28"/>
          <w:rtl/>
          <w:lang w:bidi="fa-IR"/>
        </w:rPr>
        <w:t>در آيين‌نامه اجرائي اين قانون تبيين خواهد شد موظف است ظرف يك‌هفته از تاريخ صدور رأي، آن‌را به فرد و رده خدمتي او ابلاغ نمايد.</w:t>
      </w:r>
    </w:p>
    <w:p w:rsidR="00E8313F" w:rsidRDefault="00E8313F" w:rsidP="0074166E">
      <w:pPr>
        <w:tabs>
          <w:tab w:val="left" w:pos="567"/>
        </w:tabs>
        <w:bidi/>
        <w:spacing w:line="216" w:lineRule="auto"/>
        <w:ind w:firstLine="570"/>
        <w:jc w:val="lowKashida"/>
        <w:rPr>
          <w:rFonts w:cs="B Lotus"/>
          <w:sz w:val="32"/>
          <w:szCs w:val="28"/>
          <w:rtl/>
          <w:lang w:bidi="fa-IR"/>
        </w:rPr>
      </w:pPr>
      <w:r>
        <w:rPr>
          <w:rFonts w:cs="B Lotus" w:hint="cs"/>
          <w:sz w:val="32"/>
          <w:szCs w:val="28"/>
          <w:rtl/>
          <w:lang w:bidi="fa-IR"/>
        </w:rPr>
        <w:t>تبصره</w:t>
      </w:r>
      <w:r w:rsidR="0074166E">
        <w:rPr>
          <w:rFonts w:cs="B Lotus" w:hint="cs"/>
          <w:sz w:val="32"/>
          <w:szCs w:val="28"/>
          <w:rtl/>
          <w:lang w:bidi="fa-IR"/>
        </w:rPr>
        <w:t>-</w:t>
      </w:r>
      <w:r>
        <w:rPr>
          <w:rFonts w:cs="B Lotus" w:hint="cs"/>
          <w:sz w:val="32"/>
          <w:szCs w:val="28"/>
          <w:rtl/>
          <w:lang w:bidi="fa-IR"/>
        </w:rPr>
        <w:t xml:space="preserve"> هرگونه ابلاغ در اين قانون اعم از دعوتنامه و رأي تابع قانون </w:t>
      </w:r>
      <w:r w:rsidR="00B81A66">
        <w:rPr>
          <w:rFonts w:cs="B Lotus" w:hint="cs"/>
          <w:sz w:val="32"/>
          <w:szCs w:val="28"/>
          <w:rtl/>
          <w:lang w:bidi="fa-IR"/>
        </w:rPr>
        <w:t>آيين دادرسي دادگاههاي عمومي و انقلاب در امور مدني مي</w:t>
      </w:r>
      <w:r w:rsidR="00C965AE">
        <w:rPr>
          <w:rFonts w:cs="B Lotus" w:hint="cs"/>
          <w:sz w:val="32"/>
          <w:szCs w:val="28"/>
          <w:rtl/>
          <w:lang w:bidi="fa-IR"/>
        </w:rPr>
        <w:t>‌</w:t>
      </w:r>
      <w:r w:rsidR="00B81A66">
        <w:rPr>
          <w:rFonts w:cs="B Lotus" w:hint="cs"/>
          <w:sz w:val="32"/>
          <w:szCs w:val="28"/>
          <w:rtl/>
          <w:lang w:bidi="fa-IR"/>
        </w:rPr>
        <w:t>باشد.</w:t>
      </w:r>
    </w:p>
    <w:p w:rsidR="00B81A66" w:rsidRDefault="000D23AB" w:rsidP="0074166E">
      <w:pPr>
        <w:tabs>
          <w:tab w:val="left" w:pos="567"/>
        </w:tabs>
        <w:bidi/>
        <w:spacing w:line="216" w:lineRule="auto"/>
        <w:ind w:firstLine="570"/>
        <w:jc w:val="lowKashida"/>
        <w:rPr>
          <w:rFonts w:cs="B Lotus"/>
          <w:sz w:val="32"/>
          <w:szCs w:val="28"/>
          <w:rtl/>
          <w:lang w:bidi="fa-IR"/>
        </w:rPr>
      </w:pPr>
      <w:r w:rsidRPr="00656A12">
        <w:rPr>
          <w:rFonts w:cs="B Lotus" w:hint="cs"/>
          <w:b/>
          <w:bCs/>
          <w:sz w:val="32"/>
          <w:szCs w:val="28"/>
          <w:rtl/>
          <w:lang w:bidi="fa-IR"/>
        </w:rPr>
        <w:t>ماده 25-</w:t>
      </w:r>
      <w:r>
        <w:rPr>
          <w:rFonts w:cs="B Lotus" w:hint="cs"/>
          <w:sz w:val="32"/>
          <w:szCs w:val="28"/>
          <w:rtl/>
          <w:lang w:bidi="fa-IR"/>
        </w:rPr>
        <w:t xml:space="preserve"> درصورتي كه رسيدگي به تخلفات و شكايات مستلزم بررسي اسناد و دلايل ومدارك باشد هيأت مي‌تواند مدارك و سوابق مورد نياز </w:t>
      </w:r>
      <w:r w:rsidR="006B6655">
        <w:rPr>
          <w:rFonts w:cs="B Lotus" w:hint="cs"/>
          <w:sz w:val="32"/>
          <w:szCs w:val="28"/>
          <w:rtl/>
          <w:lang w:bidi="fa-IR"/>
        </w:rPr>
        <w:t>را از مراجع مربوط درخواست نمايد. مرجع مورد درخواست مكلف است با رعايت قوانين و مقررات مدارك مربوط را در اختيار هيأت قرار دهد. هيأت مي‌تواند در صورت تشخيص جهت تكميل اطلاعات و جمع آوري اسناد و مدارك مرتبط نسبت به تشكيل گروه تحقيق اقدام نمايد كه ضوابط آن در دستورالعمل اجرائي قانون مشخص خواهد شد.</w:t>
      </w:r>
    </w:p>
    <w:p w:rsidR="006B6655" w:rsidRDefault="006B6655" w:rsidP="0074166E">
      <w:pPr>
        <w:tabs>
          <w:tab w:val="left" w:pos="567"/>
        </w:tabs>
        <w:bidi/>
        <w:spacing w:line="216" w:lineRule="auto"/>
        <w:ind w:firstLine="570"/>
        <w:jc w:val="lowKashida"/>
        <w:rPr>
          <w:rFonts w:cs="B Lotus"/>
          <w:sz w:val="32"/>
          <w:szCs w:val="28"/>
          <w:rtl/>
          <w:lang w:bidi="fa-IR"/>
        </w:rPr>
      </w:pPr>
      <w:r w:rsidRPr="006B6655">
        <w:rPr>
          <w:rFonts w:cs="B Lotus" w:hint="cs"/>
          <w:b/>
          <w:bCs/>
          <w:sz w:val="32"/>
          <w:szCs w:val="28"/>
          <w:rtl/>
          <w:lang w:bidi="fa-IR"/>
        </w:rPr>
        <w:t xml:space="preserve">ماده 26- </w:t>
      </w:r>
      <w:r w:rsidR="00F80D89">
        <w:rPr>
          <w:rFonts w:cs="B Lotus" w:hint="cs"/>
          <w:sz w:val="32"/>
          <w:szCs w:val="28"/>
          <w:rtl/>
          <w:lang w:bidi="fa-IR"/>
        </w:rPr>
        <w:t>هيأتي كه مجازات را تعيين نموده است با درخواست مقام پي</w:t>
      </w:r>
      <w:r w:rsidR="001A768C">
        <w:rPr>
          <w:rFonts w:cs="B Lotus" w:hint="cs"/>
          <w:sz w:val="32"/>
          <w:szCs w:val="28"/>
          <w:rtl/>
          <w:lang w:bidi="fa-IR"/>
        </w:rPr>
        <w:t>شنهاددهنده مجازات جز در مورد اخ</w:t>
      </w:r>
      <w:r w:rsidR="00F80D89">
        <w:rPr>
          <w:rFonts w:cs="B Lotus" w:hint="cs"/>
          <w:sz w:val="32"/>
          <w:szCs w:val="28"/>
          <w:rtl/>
          <w:lang w:bidi="fa-IR"/>
        </w:rPr>
        <w:t>راج و معافيت از خدمت</w:t>
      </w:r>
      <w:r w:rsidR="00C1795C">
        <w:rPr>
          <w:rFonts w:cs="B Lotus" w:hint="cs"/>
          <w:sz w:val="32"/>
          <w:szCs w:val="28"/>
          <w:rtl/>
          <w:lang w:bidi="fa-IR"/>
        </w:rPr>
        <w:t xml:space="preserve"> مي‌تواند</w:t>
      </w:r>
      <w:r w:rsidR="00F80D89">
        <w:rPr>
          <w:rFonts w:cs="B Lotus" w:hint="cs"/>
          <w:sz w:val="32"/>
          <w:szCs w:val="28"/>
          <w:rtl/>
          <w:lang w:bidi="fa-IR"/>
        </w:rPr>
        <w:t xml:space="preserve"> نسبت به لغو تمام يا قسمتي از مجازات اعمال‌شده اقدام نمايد.</w:t>
      </w:r>
    </w:p>
    <w:p w:rsidR="00D14157" w:rsidRDefault="00D14157" w:rsidP="0074166E">
      <w:pPr>
        <w:tabs>
          <w:tab w:val="left" w:pos="567"/>
        </w:tabs>
        <w:bidi/>
        <w:spacing w:line="216" w:lineRule="auto"/>
        <w:ind w:firstLine="573"/>
        <w:jc w:val="lowKashida"/>
        <w:rPr>
          <w:rFonts w:cs="B Lotus"/>
          <w:b/>
          <w:bCs/>
          <w:sz w:val="32"/>
          <w:szCs w:val="28"/>
          <w:rtl/>
          <w:lang w:bidi="fa-IR"/>
        </w:rPr>
      </w:pPr>
    </w:p>
    <w:p w:rsidR="00D14157" w:rsidRDefault="00D14157" w:rsidP="00D14157">
      <w:pPr>
        <w:tabs>
          <w:tab w:val="left" w:pos="567"/>
        </w:tabs>
        <w:bidi/>
        <w:spacing w:line="216" w:lineRule="auto"/>
        <w:ind w:firstLine="573"/>
        <w:jc w:val="lowKashida"/>
        <w:rPr>
          <w:rFonts w:cs="B Lotus"/>
          <w:b/>
          <w:bCs/>
          <w:sz w:val="32"/>
          <w:szCs w:val="28"/>
          <w:rtl/>
          <w:lang w:bidi="fa-IR"/>
        </w:rPr>
      </w:pPr>
    </w:p>
    <w:p w:rsidR="001A768C" w:rsidRDefault="001A768C" w:rsidP="00EE11ED">
      <w:pPr>
        <w:tabs>
          <w:tab w:val="left" w:pos="567"/>
        </w:tabs>
        <w:bidi/>
        <w:spacing w:line="211" w:lineRule="auto"/>
        <w:ind w:firstLine="573"/>
        <w:jc w:val="lowKashida"/>
        <w:rPr>
          <w:rFonts w:cs="B Lotus"/>
          <w:b/>
          <w:bCs/>
          <w:sz w:val="32"/>
          <w:szCs w:val="28"/>
          <w:rtl/>
          <w:lang w:bidi="fa-IR"/>
        </w:rPr>
      </w:pPr>
      <w:r>
        <w:rPr>
          <w:rFonts w:cs="B Lotus" w:hint="cs"/>
          <w:b/>
          <w:bCs/>
          <w:sz w:val="32"/>
          <w:szCs w:val="28"/>
          <w:rtl/>
          <w:lang w:bidi="fa-IR"/>
        </w:rPr>
        <w:lastRenderedPageBreak/>
        <w:t>فصل پنجم- شكايات</w:t>
      </w:r>
    </w:p>
    <w:p w:rsidR="001A768C" w:rsidRDefault="001A768C" w:rsidP="00EE11ED">
      <w:pPr>
        <w:tabs>
          <w:tab w:val="left" w:pos="567"/>
        </w:tabs>
        <w:bidi/>
        <w:spacing w:line="211" w:lineRule="auto"/>
        <w:ind w:firstLine="573"/>
        <w:jc w:val="lowKashida"/>
        <w:rPr>
          <w:rFonts w:cs="B Lotus"/>
          <w:sz w:val="32"/>
          <w:szCs w:val="28"/>
          <w:rtl/>
          <w:lang w:bidi="fa-IR"/>
        </w:rPr>
      </w:pPr>
      <w:r>
        <w:rPr>
          <w:rFonts w:cs="B Lotus" w:hint="cs"/>
          <w:b/>
          <w:bCs/>
          <w:sz w:val="32"/>
          <w:szCs w:val="28"/>
          <w:rtl/>
          <w:lang w:bidi="fa-IR"/>
        </w:rPr>
        <w:t xml:space="preserve">ماده 27- </w:t>
      </w:r>
      <w:r w:rsidR="00CB2DF1">
        <w:rPr>
          <w:rFonts w:cs="B Lotus" w:hint="cs"/>
          <w:sz w:val="32"/>
          <w:szCs w:val="28"/>
          <w:rtl/>
          <w:lang w:bidi="fa-IR"/>
        </w:rPr>
        <w:t>رسيدگي به شكايات كتبي كاركنان از فرماندهان، رؤسا</w:t>
      </w:r>
      <w:r w:rsidR="000F2EAE">
        <w:rPr>
          <w:rFonts w:cs="B Lotus" w:hint="cs"/>
          <w:sz w:val="32"/>
          <w:szCs w:val="28"/>
          <w:rtl/>
          <w:lang w:bidi="fa-IR"/>
        </w:rPr>
        <w:t>ء</w:t>
      </w:r>
      <w:r w:rsidR="00CB2DF1">
        <w:rPr>
          <w:rFonts w:cs="B Lotus" w:hint="cs"/>
          <w:sz w:val="32"/>
          <w:szCs w:val="28"/>
          <w:rtl/>
          <w:lang w:bidi="fa-IR"/>
        </w:rPr>
        <w:t xml:space="preserve"> و مديران در امور خدمتي تا درجه سرهنگي و رتبه(17) داخل در هيأت بدوي و بالاتر از آن در هيأت تجدي</w:t>
      </w:r>
      <w:r w:rsidR="00111529">
        <w:rPr>
          <w:rFonts w:cs="B Lotus" w:hint="cs"/>
          <w:sz w:val="32"/>
          <w:szCs w:val="28"/>
          <w:rtl/>
          <w:lang w:bidi="fa-IR"/>
        </w:rPr>
        <w:t xml:space="preserve">دنظر به عمل خواهد آمد و هيأتها </w:t>
      </w:r>
      <w:r w:rsidR="00CB2DF1">
        <w:rPr>
          <w:rFonts w:cs="B Lotus" w:hint="cs"/>
          <w:sz w:val="32"/>
          <w:szCs w:val="28"/>
          <w:rtl/>
          <w:lang w:bidi="fa-IR"/>
        </w:rPr>
        <w:t>در صورت ورود شكايت شاكي مكلفند رأي مقتضي را در استيفا</w:t>
      </w:r>
      <w:r w:rsidR="00111529">
        <w:rPr>
          <w:rFonts w:cs="B Lotus" w:hint="cs"/>
          <w:sz w:val="32"/>
          <w:szCs w:val="28"/>
          <w:rtl/>
          <w:lang w:bidi="fa-IR"/>
        </w:rPr>
        <w:t>ء</w:t>
      </w:r>
      <w:r w:rsidR="00CB2DF1">
        <w:rPr>
          <w:rFonts w:cs="B Lotus" w:hint="cs"/>
          <w:sz w:val="32"/>
          <w:szCs w:val="28"/>
          <w:rtl/>
          <w:lang w:bidi="fa-IR"/>
        </w:rPr>
        <w:t xml:space="preserve"> حقوق او صادر نمايند. آراء صادره از تاريخ ابلاغ رأي قطعي، لازم</w:t>
      </w:r>
      <w:r w:rsidR="00CB2DF1" w:rsidRPr="00CB2DF1">
        <w:rPr>
          <w:rFonts w:cs="B Lotus" w:hint="cs"/>
          <w:sz w:val="32"/>
          <w:szCs w:val="28"/>
          <w:rtl/>
          <w:lang w:bidi="fa-IR"/>
        </w:rPr>
        <w:t xml:space="preserve">‌الاجراء </w:t>
      </w:r>
      <w:r w:rsidR="00CB2DF1">
        <w:rPr>
          <w:rFonts w:cs="B Lotus" w:hint="cs"/>
          <w:sz w:val="32"/>
          <w:szCs w:val="28"/>
          <w:rtl/>
          <w:lang w:bidi="fa-IR"/>
        </w:rPr>
        <w:t xml:space="preserve">خواهند بود. </w:t>
      </w:r>
      <w:r w:rsidR="00C21855">
        <w:rPr>
          <w:rFonts w:cs="B Lotus" w:hint="cs"/>
          <w:sz w:val="32"/>
          <w:szCs w:val="28"/>
          <w:rtl/>
          <w:lang w:bidi="fa-IR"/>
        </w:rPr>
        <w:t xml:space="preserve">رأي هيأت بدوي در </w:t>
      </w:r>
      <w:r w:rsidR="00E03802">
        <w:rPr>
          <w:rFonts w:cs="B Lotus" w:hint="cs"/>
          <w:sz w:val="32"/>
          <w:szCs w:val="28"/>
          <w:rtl/>
          <w:lang w:bidi="fa-IR"/>
        </w:rPr>
        <w:t xml:space="preserve">هيأت </w:t>
      </w:r>
      <w:r w:rsidR="00C21855">
        <w:rPr>
          <w:rFonts w:cs="B Lotus" w:hint="cs"/>
          <w:sz w:val="32"/>
          <w:szCs w:val="28"/>
          <w:rtl/>
          <w:lang w:bidi="fa-IR"/>
        </w:rPr>
        <w:t>تجديدنظر در مهلت مقرر قابل رسيدگي تجديدنظر خواهد بود.</w:t>
      </w:r>
    </w:p>
    <w:p w:rsidR="00C21855" w:rsidRDefault="00C21855" w:rsidP="00EE11ED">
      <w:pPr>
        <w:tabs>
          <w:tab w:val="left" w:pos="567"/>
        </w:tabs>
        <w:bidi/>
        <w:spacing w:line="211" w:lineRule="auto"/>
        <w:ind w:firstLine="573"/>
        <w:jc w:val="lowKashida"/>
        <w:rPr>
          <w:rFonts w:cs="B Lotus"/>
          <w:sz w:val="32"/>
          <w:szCs w:val="28"/>
          <w:rtl/>
          <w:lang w:bidi="fa-IR"/>
        </w:rPr>
      </w:pPr>
      <w:r>
        <w:rPr>
          <w:rFonts w:cs="B Lotus" w:hint="cs"/>
          <w:sz w:val="32"/>
          <w:szCs w:val="28"/>
          <w:rtl/>
          <w:lang w:bidi="fa-IR"/>
        </w:rPr>
        <w:t>تبصره 1- چنانچه در حين رسيدگي</w:t>
      </w:r>
      <w:r w:rsidR="00D97CA4">
        <w:rPr>
          <w:rFonts w:cs="B Lotus" w:hint="cs"/>
          <w:sz w:val="32"/>
          <w:szCs w:val="28"/>
          <w:rtl/>
          <w:lang w:bidi="fa-IR"/>
        </w:rPr>
        <w:t>،</w:t>
      </w:r>
      <w:r w:rsidR="00EE11ED">
        <w:rPr>
          <w:rFonts w:cs="B Lotus" w:hint="cs"/>
          <w:sz w:val="32"/>
          <w:szCs w:val="28"/>
          <w:rtl/>
          <w:lang w:bidi="fa-IR"/>
        </w:rPr>
        <w:t xml:space="preserve"> ارتكاب تخلف انضباطي </w:t>
      </w:r>
      <w:r>
        <w:rPr>
          <w:rFonts w:cs="B Lotus" w:hint="cs"/>
          <w:sz w:val="32"/>
          <w:szCs w:val="28"/>
          <w:rtl/>
          <w:lang w:bidi="fa-IR"/>
        </w:rPr>
        <w:t>فرمان</w:t>
      </w:r>
      <w:r w:rsidR="00111529">
        <w:rPr>
          <w:rFonts w:cs="B Lotus" w:hint="cs"/>
          <w:sz w:val="32"/>
          <w:szCs w:val="28"/>
          <w:rtl/>
          <w:lang w:bidi="fa-IR"/>
        </w:rPr>
        <w:t>دهان، رؤسا</w:t>
      </w:r>
      <w:r w:rsidR="001D267F">
        <w:rPr>
          <w:rFonts w:cs="B Lotus" w:hint="cs"/>
          <w:sz w:val="32"/>
          <w:szCs w:val="28"/>
          <w:rtl/>
          <w:lang w:bidi="fa-IR"/>
        </w:rPr>
        <w:t>ء</w:t>
      </w:r>
      <w:r w:rsidR="00111529">
        <w:rPr>
          <w:rFonts w:cs="B Lotus" w:hint="cs"/>
          <w:sz w:val="32"/>
          <w:szCs w:val="28"/>
          <w:rtl/>
          <w:lang w:bidi="fa-IR"/>
        </w:rPr>
        <w:t xml:space="preserve"> و مديران براي </w:t>
      </w:r>
      <w:r w:rsidR="0068087A">
        <w:rPr>
          <w:rFonts w:cs="B Lotus" w:hint="cs"/>
          <w:sz w:val="32"/>
          <w:szCs w:val="28"/>
          <w:rtl/>
        </w:rPr>
        <w:t xml:space="preserve">هيأتها </w:t>
      </w:r>
      <w:r w:rsidR="00D97CA4">
        <w:rPr>
          <w:rFonts w:cs="B Lotus" w:hint="cs"/>
          <w:sz w:val="32"/>
          <w:szCs w:val="28"/>
          <w:rtl/>
          <w:lang w:bidi="fa-IR"/>
        </w:rPr>
        <w:t>اثبات گردد بايد مراتب را به فرمانده مربوط منعكس تا برابر مقررات انضباطي با متخلف رفتار شود. ر</w:t>
      </w:r>
      <w:r w:rsidR="0068087A">
        <w:rPr>
          <w:rFonts w:cs="B Lotus" w:hint="cs"/>
          <w:sz w:val="32"/>
          <w:szCs w:val="28"/>
          <w:rtl/>
          <w:lang w:bidi="fa-IR"/>
        </w:rPr>
        <w:t>سيدگي به تخلفات آنان در هيأ</w:t>
      </w:r>
      <w:r w:rsidR="001D267F">
        <w:rPr>
          <w:rFonts w:cs="B Lotus" w:hint="cs"/>
          <w:sz w:val="32"/>
          <w:szCs w:val="28"/>
          <w:rtl/>
          <w:lang w:bidi="fa-IR"/>
        </w:rPr>
        <w:t xml:space="preserve">تها </w:t>
      </w:r>
      <w:r w:rsidR="00D97CA4">
        <w:rPr>
          <w:rFonts w:cs="B Lotus" w:hint="cs"/>
          <w:sz w:val="32"/>
          <w:szCs w:val="28"/>
          <w:rtl/>
          <w:lang w:bidi="fa-IR"/>
        </w:rPr>
        <w:t>برابر مقررات مندرج در ماده(3) اين قانون خواهد بود.</w:t>
      </w:r>
    </w:p>
    <w:p w:rsidR="00D97CA4" w:rsidRPr="00EE11ED" w:rsidRDefault="00DA03C6" w:rsidP="00EE11ED">
      <w:pPr>
        <w:tabs>
          <w:tab w:val="left" w:pos="567"/>
        </w:tabs>
        <w:bidi/>
        <w:spacing w:line="211" w:lineRule="auto"/>
        <w:ind w:firstLine="573"/>
        <w:jc w:val="lowKashida"/>
        <w:rPr>
          <w:rFonts w:cs="B Lotus"/>
          <w:spacing w:val="-2"/>
          <w:sz w:val="32"/>
          <w:szCs w:val="28"/>
          <w:rtl/>
          <w:lang w:bidi="fa-IR"/>
        </w:rPr>
      </w:pPr>
      <w:r w:rsidRPr="00EE11ED">
        <w:rPr>
          <w:rFonts w:cs="B Lotus" w:hint="cs"/>
          <w:spacing w:val="-2"/>
          <w:sz w:val="32"/>
          <w:szCs w:val="28"/>
          <w:rtl/>
          <w:lang w:bidi="fa-IR"/>
        </w:rPr>
        <w:t>تبصره 2- شكايات موضوع اين ما</w:t>
      </w:r>
      <w:r w:rsidR="005D52DE" w:rsidRPr="00EE11ED">
        <w:rPr>
          <w:rFonts w:cs="B Lotus" w:hint="cs"/>
          <w:spacing w:val="-2"/>
          <w:sz w:val="32"/>
          <w:szCs w:val="28"/>
          <w:rtl/>
          <w:lang w:bidi="fa-IR"/>
        </w:rPr>
        <w:t xml:space="preserve">ده زماني قابل رسيدگي در هيأتها </w:t>
      </w:r>
      <w:r w:rsidR="000755DC" w:rsidRPr="00EE11ED">
        <w:rPr>
          <w:rFonts w:cs="B Lotus" w:hint="cs"/>
          <w:spacing w:val="-2"/>
          <w:sz w:val="32"/>
          <w:szCs w:val="28"/>
          <w:rtl/>
          <w:lang w:bidi="fa-IR"/>
        </w:rPr>
        <w:t>خواهد بود كه شاكي قبلاً شكايت خود را به مشتكي‌عنه يا يك رده بالاتر از آن در سلسله مراتب اعلام نموده باشد و با گذشت بيش از سي روز، شكايت مورد رسيدگي قرار نگرفته باشد و يا با وجود رسيدگي، شاكي بر شكايت خود باقي باشد.</w:t>
      </w:r>
    </w:p>
    <w:p w:rsidR="00AC47A0" w:rsidRDefault="00AC47A0" w:rsidP="00EE11ED">
      <w:pPr>
        <w:tabs>
          <w:tab w:val="left" w:pos="567"/>
        </w:tabs>
        <w:bidi/>
        <w:spacing w:line="211" w:lineRule="auto"/>
        <w:ind w:firstLine="573"/>
        <w:jc w:val="lowKashida"/>
        <w:rPr>
          <w:rFonts w:cs="B Lotus"/>
          <w:sz w:val="32"/>
          <w:szCs w:val="28"/>
          <w:rtl/>
          <w:lang w:bidi="fa-IR"/>
        </w:rPr>
      </w:pPr>
      <w:r w:rsidRPr="005D52DE">
        <w:rPr>
          <w:rFonts w:cs="B Lotus" w:hint="cs"/>
          <w:sz w:val="32"/>
          <w:szCs w:val="28"/>
          <w:rtl/>
          <w:lang w:bidi="fa-IR"/>
        </w:rPr>
        <w:t>تبصره 3-</w:t>
      </w:r>
      <w:r w:rsidRPr="00AC47A0">
        <w:rPr>
          <w:rFonts w:cs="B Lotus" w:hint="cs"/>
          <w:b/>
          <w:bCs/>
          <w:sz w:val="32"/>
          <w:szCs w:val="28"/>
          <w:rtl/>
          <w:lang w:bidi="fa-IR"/>
        </w:rPr>
        <w:t xml:space="preserve"> </w:t>
      </w:r>
      <w:r w:rsidR="00CE5B8C">
        <w:rPr>
          <w:rFonts w:cs="B Lotus" w:hint="cs"/>
          <w:sz w:val="32"/>
          <w:szCs w:val="28"/>
          <w:rtl/>
          <w:lang w:bidi="fa-IR"/>
        </w:rPr>
        <w:t>چنانچه شكايت در خصوص اعضا</w:t>
      </w:r>
      <w:r w:rsidR="005D52DE">
        <w:rPr>
          <w:rFonts w:cs="B Lotus" w:hint="cs"/>
          <w:sz w:val="32"/>
          <w:szCs w:val="28"/>
          <w:rtl/>
          <w:lang w:bidi="fa-IR"/>
        </w:rPr>
        <w:t>ء هي</w:t>
      </w:r>
      <w:r w:rsidR="0068087A">
        <w:rPr>
          <w:rFonts w:cs="B Lotus" w:hint="cs"/>
          <w:sz w:val="32"/>
          <w:szCs w:val="28"/>
          <w:rtl/>
          <w:lang w:bidi="fa-IR"/>
        </w:rPr>
        <w:t>أ</w:t>
      </w:r>
      <w:r w:rsidR="005D52DE">
        <w:rPr>
          <w:rFonts w:cs="B Lotus" w:hint="cs"/>
          <w:sz w:val="32"/>
          <w:szCs w:val="28"/>
          <w:rtl/>
          <w:lang w:bidi="fa-IR"/>
        </w:rPr>
        <w:t>ت</w:t>
      </w:r>
      <w:r w:rsidR="00CE5B8C">
        <w:rPr>
          <w:rFonts w:cs="B Lotus" w:hint="cs"/>
          <w:sz w:val="32"/>
          <w:szCs w:val="28"/>
          <w:rtl/>
          <w:lang w:bidi="fa-IR"/>
        </w:rPr>
        <w:t>ها باشد عضو مورد شكايت حق رأي در آن موضوع را نخواهد داشت.</w:t>
      </w:r>
    </w:p>
    <w:p w:rsidR="00CE5B8C" w:rsidRDefault="00CE5B8C" w:rsidP="00EE11ED">
      <w:pPr>
        <w:tabs>
          <w:tab w:val="left" w:pos="567"/>
        </w:tabs>
        <w:bidi/>
        <w:spacing w:line="211" w:lineRule="auto"/>
        <w:ind w:firstLine="573"/>
        <w:jc w:val="lowKashida"/>
        <w:rPr>
          <w:rFonts w:cs="B Lotus"/>
          <w:sz w:val="32"/>
          <w:szCs w:val="28"/>
          <w:rtl/>
          <w:lang w:bidi="fa-IR"/>
        </w:rPr>
      </w:pPr>
      <w:r w:rsidRPr="005D52DE">
        <w:rPr>
          <w:rFonts w:cs="B Lotus" w:hint="cs"/>
          <w:b/>
          <w:bCs/>
          <w:sz w:val="32"/>
          <w:szCs w:val="28"/>
          <w:rtl/>
          <w:lang w:bidi="fa-IR"/>
        </w:rPr>
        <w:t>ماده 28-</w:t>
      </w:r>
      <w:r>
        <w:rPr>
          <w:rFonts w:cs="B Lotus" w:hint="cs"/>
          <w:sz w:val="32"/>
          <w:szCs w:val="28"/>
          <w:rtl/>
          <w:lang w:bidi="fa-IR"/>
        </w:rPr>
        <w:t xml:space="preserve"> هيأت علاوه</w:t>
      </w:r>
      <w:r w:rsidR="005D52DE">
        <w:rPr>
          <w:rFonts w:cs="B Lotus" w:hint="cs"/>
          <w:sz w:val="32"/>
          <w:szCs w:val="28"/>
          <w:rtl/>
          <w:lang w:bidi="fa-IR"/>
        </w:rPr>
        <w:t xml:space="preserve"> بر رسيدگي به مدارك و ادله ارائه</w:t>
      </w:r>
      <w:r>
        <w:rPr>
          <w:rFonts w:cs="B Lotus" w:hint="cs"/>
          <w:sz w:val="32"/>
          <w:szCs w:val="28"/>
          <w:rtl/>
          <w:lang w:bidi="fa-IR"/>
        </w:rPr>
        <w:t xml:space="preserve"> شده از سوي شاكي در صورت ضرورت، از شاكي، مشتكي‌عنه وساير اشخاص براي حضور در جلسه و ادا</w:t>
      </w:r>
      <w:r w:rsidR="00733195">
        <w:rPr>
          <w:rFonts w:cs="B Lotus" w:hint="cs"/>
          <w:sz w:val="32"/>
          <w:szCs w:val="28"/>
          <w:rtl/>
          <w:lang w:bidi="fa-IR"/>
        </w:rPr>
        <w:t>ء</w:t>
      </w:r>
      <w:r>
        <w:rPr>
          <w:rFonts w:cs="B Lotus" w:hint="cs"/>
          <w:sz w:val="32"/>
          <w:szCs w:val="28"/>
          <w:rtl/>
          <w:lang w:bidi="fa-IR"/>
        </w:rPr>
        <w:t xml:space="preserve"> </w:t>
      </w:r>
      <w:r w:rsidR="007B182B">
        <w:rPr>
          <w:rFonts w:cs="B Lotus" w:hint="cs"/>
          <w:sz w:val="32"/>
          <w:szCs w:val="28"/>
          <w:rtl/>
          <w:lang w:bidi="fa-IR"/>
        </w:rPr>
        <w:t>توضيحات دعوت به عمل مي آورد.</w:t>
      </w:r>
    </w:p>
    <w:p w:rsidR="007B182B" w:rsidRDefault="007B182B" w:rsidP="00EE11ED">
      <w:pPr>
        <w:tabs>
          <w:tab w:val="left" w:pos="567"/>
        </w:tabs>
        <w:bidi/>
        <w:spacing w:line="211" w:lineRule="auto"/>
        <w:ind w:firstLine="573"/>
        <w:jc w:val="lowKashida"/>
        <w:rPr>
          <w:rFonts w:cs="B Lotus"/>
          <w:sz w:val="32"/>
          <w:szCs w:val="28"/>
          <w:rtl/>
          <w:lang w:bidi="fa-IR"/>
        </w:rPr>
      </w:pPr>
      <w:r w:rsidRPr="005D52DE">
        <w:rPr>
          <w:rFonts w:cs="B Lotus" w:hint="cs"/>
          <w:b/>
          <w:bCs/>
          <w:sz w:val="32"/>
          <w:szCs w:val="28"/>
          <w:rtl/>
          <w:lang w:bidi="fa-IR"/>
        </w:rPr>
        <w:t>ماده 29-</w:t>
      </w:r>
      <w:r>
        <w:rPr>
          <w:rFonts w:cs="B Lotus" w:hint="cs"/>
          <w:sz w:val="32"/>
          <w:szCs w:val="28"/>
          <w:rtl/>
          <w:lang w:bidi="fa-IR"/>
        </w:rPr>
        <w:t xml:space="preserve"> در صورتي‌كه به تشخيص هيأت(مستند به نظريه نماينده سازمان </w:t>
      </w:r>
      <w:r w:rsidR="00C23EBC">
        <w:rPr>
          <w:rFonts w:cs="B Lotus" w:hint="cs"/>
          <w:sz w:val="32"/>
          <w:szCs w:val="28"/>
          <w:rtl/>
          <w:lang w:bidi="fa-IR"/>
        </w:rPr>
        <w:t>قضائي</w:t>
      </w:r>
      <w:r>
        <w:rPr>
          <w:rFonts w:cs="B Lotus" w:hint="cs"/>
          <w:sz w:val="32"/>
          <w:szCs w:val="28"/>
          <w:rtl/>
          <w:lang w:bidi="fa-IR"/>
        </w:rPr>
        <w:t>) موضوع شكايت صرفاً عنوان يكي از جرائم مندرج در قوانين جزائي باشد هيأت</w:t>
      </w:r>
      <w:r w:rsidR="0060278C">
        <w:rPr>
          <w:rFonts w:cs="B Lotus" w:hint="cs"/>
          <w:sz w:val="32"/>
          <w:szCs w:val="28"/>
          <w:rtl/>
          <w:lang w:bidi="fa-IR"/>
        </w:rPr>
        <w:t>،</w:t>
      </w:r>
      <w:r>
        <w:rPr>
          <w:rFonts w:cs="B Lotus" w:hint="cs"/>
          <w:sz w:val="32"/>
          <w:szCs w:val="28"/>
          <w:rtl/>
          <w:lang w:bidi="fa-IR"/>
        </w:rPr>
        <w:t xml:space="preserve"> رسيدگي به موضوع را متوقف و شاكي را براي رسيدگي به </w:t>
      </w:r>
      <w:r>
        <w:rPr>
          <w:rFonts w:cs="B Lotus" w:hint="cs"/>
          <w:sz w:val="32"/>
          <w:szCs w:val="28"/>
          <w:rtl/>
          <w:lang w:bidi="fa-IR"/>
        </w:rPr>
        <w:lastRenderedPageBreak/>
        <w:t xml:space="preserve">شكايت خود به مرجع صالح </w:t>
      </w:r>
      <w:r w:rsidR="00C23EBC">
        <w:rPr>
          <w:rFonts w:cs="B Lotus" w:hint="cs"/>
          <w:sz w:val="32"/>
          <w:szCs w:val="28"/>
          <w:rtl/>
          <w:lang w:bidi="fa-IR"/>
        </w:rPr>
        <w:t>قضائي</w:t>
      </w:r>
      <w:r>
        <w:rPr>
          <w:rFonts w:cs="B Lotus" w:hint="cs"/>
          <w:sz w:val="32"/>
          <w:szCs w:val="28"/>
          <w:rtl/>
          <w:lang w:bidi="fa-IR"/>
        </w:rPr>
        <w:t xml:space="preserve"> هدايت خواهد نمود و هرگاه در شكوائيه علاوه بر مسايل جزائي، تخلفات مربوط به امور خدمتي نيزمطرح باشد، </w:t>
      </w:r>
      <w:r w:rsidR="00E03802">
        <w:rPr>
          <w:rFonts w:cs="B Lotus" w:hint="cs"/>
          <w:sz w:val="32"/>
          <w:szCs w:val="28"/>
          <w:rtl/>
          <w:lang w:bidi="fa-IR"/>
        </w:rPr>
        <w:t xml:space="preserve">هيأت </w:t>
      </w:r>
      <w:r>
        <w:rPr>
          <w:rFonts w:cs="B Lotus" w:hint="cs"/>
          <w:sz w:val="32"/>
          <w:szCs w:val="28"/>
          <w:rtl/>
          <w:lang w:bidi="fa-IR"/>
        </w:rPr>
        <w:t>فقط به تخلفات رسيدگي و اتخاذ تصميم مي</w:t>
      </w:r>
      <w:r w:rsidR="0060278C">
        <w:rPr>
          <w:rFonts w:cs="B Lotus" w:hint="cs"/>
          <w:sz w:val="32"/>
          <w:szCs w:val="28"/>
          <w:rtl/>
          <w:lang w:bidi="fa-IR"/>
        </w:rPr>
        <w:t>‌</w:t>
      </w:r>
      <w:r>
        <w:rPr>
          <w:rFonts w:cs="B Lotus" w:hint="cs"/>
          <w:sz w:val="32"/>
          <w:szCs w:val="28"/>
          <w:rtl/>
          <w:lang w:bidi="fa-IR"/>
        </w:rPr>
        <w:t>نمايد و در مورد جن</w:t>
      </w:r>
      <w:r w:rsidR="009E59A9">
        <w:rPr>
          <w:rFonts w:cs="B Lotus" w:hint="cs"/>
          <w:sz w:val="32"/>
          <w:szCs w:val="28"/>
          <w:rtl/>
          <w:lang w:bidi="fa-IR"/>
        </w:rPr>
        <w:t>ب</w:t>
      </w:r>
      <w:r>
        <w:rPr>
          <w:rFonts w:cs="B Lotus" w:hint="cs"/>
          <w:sz w:val="32"/>
          <w:szCs w:val="28"/>
          <w:rtl/>
          <w:lang w:bidi="fa-IR"/>
        </w:rPr>
        <w:t>ه جزائي، شاكي را به مرجع صالح قضائي هدايت خواهد نمود.</w:t>
      </w:r>
    </w:p>
    <w:p w:rsidR="007B182B" w:rsidRDefault="007B182B" w:rsidP="0074166E">
      <w:pPr>
        <w:tabs>
          <w:tab w:val="left" w:pos="567"/>
        </w:tabs>
        <w:bidi/>
        <w:spacing w:line="216" w:lineRule="auto"/>
        <w:ind w:firstLine="573"/>
        <w:jc w:val="lowKashida"/>
        <w:rPr>
          <w:rFonts w:cs="B Lotus"/>
          <w:b/>
          <w:bCs/>
          <w:sz w:val="32"/>
          <w:szCs w:val="28"/>
          <w:rtl/>
          <w:lang w:bidi="fa-IR"/>
        </w:rPr>
      </w:pPr>
      <w:r w:rsidRPr="007B182B">
        <w:rPr>
          <w:rFonts w:cs="B Lotus" w:hint="cs"/>
          <w:b/>
          <w:bCs/>
          <w:sz w:val="32"/>
          <w:szCs w:val="28"/>
          <w:rtl/>
          <w:lang w:bidi="fa-IR"/>
        </w:rPr>
        <w:t>فصل ششم</w:t>
      </w:r>
      <w:r w:rsidR="0074166E">
        <w:rPr>
          <w:rFonts w:cs="B Lotus" w:hint="cs"/>
          <w:b/>
          <w:bCs/>
          <w:sz w:val="32"/>
          <w:szCs w:val="28"/>
          <w:rtl/>
          <w:lang w:bidi="fa-IR"/>
        </w:rPr>
        <w:t>-</w:t>
      </w:r>
      <w:r w:rsidRPr="007B182B">
        <w:rPr>
          <w:rFonts w:cs="B Lotus" w:hint="cs"/>
          <w:b/>
          <w:bCs/>
          <w:sz w:val="32"/>
          <w:szCs w:val="28"/>
          <w:rtl/>
          <w:lang w:bidi="fa-IR"/>
        </w:rPr>
        <w:t xml:space="preserve"> ساير مقررات</w:t>
      </w:r>
      <w:r>
        <w:rPr>
          <w:rFonts w:cs="B Lotus" w:hint="cs"/>
          <w:b/>
          <w:bCs/>
          <w:sz w:val="32"/>
          <w:szCs w:val="28"/>
          <w:rtl/>
          <w:lang w:bidi="fa-IR"/>
        </w:rPr>
        <w:t>:</w:t>
      </w:r>
    </w:p>
    <w:p w:rsidR="007B182B" w:rsidRDefault="007B182B" w:rsidP="0074166E">
      <w:pPr>
        <w:tabs>
          <w:tab w:val="left" w:pos="567"/>
        </w:tabs>
        <w:bidi/>
        <w:spacing w:line="216" w:lineRule="auto"/>
        <w:ind w:firstLine="573"/>
        <w:jc w:val="lowKashida"/>
        <w:rPr>
          <w:rFonts w:cs="B Lotus"/>
          <w:sz w:val="32"/>
          <w:szCs w:val="28"/>
          <w:rtl/>
          <w:lang w:bidi="fa-IR"/>
        </w:rPr>
      </w:pPr>
      <w:r>
        <w:rPr>
          <w:rFonts w:cs="B Lotus" w:hint="cs"/>
          <w:b/>
          <w:bCs/>
          <w:sz w:val="32"/>
          <w:szCs w:val="28"/>
          <w:rtl/>
          <w:lang w:bidi="fa-IR"/>
        </w:rPr>
        <w:t xml:space="preserve">ماده 30- </w:t>
      </w:r>
      <w:r>
        <w:rPr>
          <w:rFonts w:cs="B Lotus" w:hint="cs"/>
          <w:sz w:val="32"/>
          <w:szCs w:val="28"/>
          <w:rtl/>
          <w:lang w:bidi="fa-IR"/>
        </w:rPr>
        <w:t>آراء قطعي كه قبل از لازم‌الاجراء شدن ا</w:t>
      </w:r>
      <w:r w:rsidR="000813DB">
        <w:rPr>
          <w:rFonts w:cs="B Lotus" w:hint="cs"/>
          <w:sz w:val="32"/>
          <w:szCs w:val="28"/>
          <w:rtl/>
          <w:lang w:bidi="fa-IR"/>
        </w:rPr>
        <w:t>ي</w:t>
      </w:r>
      <w:r w:rsidR="00A44EAA">
        <w:rPr>
          <w:rFonts w:cs="B Lotus" w:hint="cs"/>
          <w:sz w:val="32"/>
          <w:szCs w:val="28"/>
          <w:rtl/>
          <w:lang w:bidi="fa-IR"/>
        </w:rPr>
        <w:t>ن قانون توسط هيأتهاي</w:t>
      </w:r>
      <w:r>
        <w:rPr>
          <w:rFonts w:cs="B Lotus" w:hint="cs"/>
          <w:sz w:val="32"/>
          <w:szCs w:val="28"/>
          <w:rtl/>
          <w:lang w:bidi="fa-IR"/>
        </w:rPr>
        <w:t xml:space="preserve"> رسيدگي به تخلفات انضباطي سابق در </w:t>
      </w:r>
      <w:r w:rsidRPr="007B182B">
        <w:rPr>
          <w:rFonts w:cs="B Lotus" w:hint="cs"/>
          <w:sz w:val="32"/>
          <w:szCs w:val="28"/>
          <w:rtl/>
          <w:lang w:bidi="fa-IR"/>
        </w:rPr>
        <w:t>نيروهاي</w:t>
      </w:r>
      <w:r w:rsidR="006A39AB">
        <w:rPr>
          <w:rFonts w:cs="B Lotus" w:hint="cs"/>
          <w:sz w:val="32"/>
          <w:szCs w:val="28"/>
          <w:rtl/>
          <w:lang w:bidi="fa-IR"/>
        </w:rPr>
        <w:t>‌</w:t>
      </w:r>
      <w:r w:rsidRPr="007B182B">
        <w:rPr>
          <w:rFonts w:cs="B Lotus" w:hint="cs"/>
          <w:sz w:val="32"/>
          <w:szCs w:val="28"/>
          <w:rtl/>
          <w:lang w:bidi="fa-IR"/>
        </w:rPr>
        <w:t xml:space="preserve">مسلح </w:t>
      </w:r>
      <w:r>
        <w:rPr>
          <w:rFonts w:cs="B Lotus" w:hint="cs"/>
          <w:sz w:val="32"/>
          <w:szCs w:val="28"/>
          <w:rtl/>
          <w:lang w:bidi="fa-IR"/>
        </w:rPr>
        <w:t>صادر شده است قابل رسيدگي مجدد نخواهد بود.</w:t>
      </w:r>
    </w:p>
    <w:p w:rsidR="007B182B" w:rsidRDefault="007B182B" w:rsidP="0074166E">
      <w:pPr>
        <w:tabs>
          <w:tab w:val="left" w:pos="567"/>
        </w:tabs>
        <w:bidi/>
        <w:spacing w:line="216" w:lineRule="auto"/>
        <w:ind w:firstLine="573"/>
        <w:jc w:val="lowKashida"/>
        <w:rPr>
          <w:rFonts w:cs="B Lotus"/>
          <w:sz w:val="32"/>
          <w:szCs w:val="28"/>
          <w:rtl/>
          <w:lang w:bidi="fa-IR"/>
        </w:rPr>
      </w:pPr>
      <w:r>
        <w:rPr>
          <w:rFonts w:cs="B Lotus" w:hint="cs"/>
          <w:sz w:val="32"/>
          <w:szCs w:val="28"/>
          <w:rtl/>
          <w:lang w:bidi="fa-IR"/>
        </w:rPr>
        <w:t>تبصره</w:t>
      </w:r>
      <w:r w:rsidR="0074166E">
        <w:rPr>
          <w:rFonts w:cs="B Lotus" w:hint="cs"/>
          <w:sz w:val="32"/>
          <w:szCs w:val="28"/>
          <w:rtl/>
          <w:lang w:bidi="fa-IR"/>
        </w:rPr>
        <w:t>-</w:t>
      </w:r>
      <w:r>
        <w:rPr>
          <w:rFonts w:cs="B Lotus" w:hint="cs"/>
          <w:sz w:val="32"/>
          <w:szCs w:val="28"/>
          <w:rtl/>
          <w:lang w:bidi="fa-IR"/>
        </w:rPr>
        <w:t xml:space="preserve"> مرجع تجديدن</w:t>
      </w:r>
      <w:r w:rsidR="004D5844">
        <w:rPr>
          <w:rFonts w:cs="B Lotus" w:hint="cs"/>
          <w:sz w:val="32"/>
          <w:szCs w:val="28"/>
          <w:rtl/>
          <w:lang w:bidi="fa-IR"/>
        </w:rPr>
        <w:t>ظر نسبت به آراء غيرقطعي هي</w:t>
      </w:r>
      <w:r w:rsidR="000B4E6F">
        <w:rPr>
          <w:rFonts w:cs="B Lotus" w:hint="cs"/>
          <w:sz w:val="32"/>
          <w:szCs w:val="28"/>
          <w:rtl/>
          <w:lang w:bidi="fa-IR"/>
        </w:rPr>
        <w:t>أ</w:t>
      </w:r>
      <w:r w:rsidR="004D5844">
        <w:rPr>
          <w:rFonts w:cs="B Lotus" w:hint="cs"/>
          <w:sz w:val="32"/>
          <w:szCs w:val="28"/>
          <w:rtl/>
          <w:lang w:bidi="fa-IR"/>
        </w:rPr>
        <w:t>تهاي</w:t>
      </w:r>
      <w:r w:rsidR="00FD7B87">
        <w:rPr>
          <w:rFonts w:cs="B Lotus" w:hint="cs"/>
          <w:sz w:val="32"/>
          <w:szCs w:val="28"/>
          <w:rtl/>
          <w:lang w:bidi="fa-IR"/>
        </w:rPr>
        <w:t xml:space="preserve"> بدوي سابق، هي</w:t>
      </w:r>
      <w:r w:rsidR="000B4E6F">
        <w:rPr>
          <w:rFonts w:cs="B Lotus" w:hint="cs"/>
          <w:sz w:val="32"/>
          <w:szCs w:val="28"/>
          <w:rtl/>
          <w:lang w:bidi="fa-IR"/>
        </w:rPr>
        <w:t>أ</w:t>
      </w:r>
      <w:r w:rsidR="00FD7B87">
        <w:rPr>
          <w:rFonts w:cs="B Lotus" w:hint="cs"/>
          <w:sz w:val="32"/>
          <w:szCs w:val="28"/>
          <w:rtl/>
          <w:lang w:bidi="fa-IR"/>
        </w:rPr>
        <w:t>تهاي</w:t>
      </w:r>
      <w:r>
        <w:rPr>
          <w:rFonts w:cs="B Lotus" w:hint="cs"/>
          <w:sz w:val="32"/>
          <w:szCs w:val="28"/>
          <w:rtl/>
          <w:lang w:bidi="fa-IR"/>
        </w:rPr>
        <w:t xml:space="preserve"> تجديدنظر موضوع اين قانون مي‌باشد.</w:t>
      </w:r>
    </w:p>
    <w:p w:rsidR="007B182B" w:rsidRDefault="007B182B" w:rsidP="0074166E">
      <w:pPr>
        <w:tabs>
          <w:tab w:val="left" w:pos="567"/>
        </w:tabs>
        <w:bidi/>
        <w:spacing w:line="216" w:lineRule="auto"/>
        <w:ind w:firstLine="573"/>
        <w:jc w:val="lowKashida"/>
        <w:rPr>
          <w:rFonts w:cs="B Lotus"/>
          <w:sz w:val="32"/>
          <w:szCs w:val="28"/>
          <w:rtl/>
          <w:lang w:bidi="fa-IR"/>
        </w:rPr>
      </w:pPr>
      <w:r>
        <w:rPr>
          <w:rFonts w:cs="B Lotus" w:hint="cs"/>
          <w:b/>
          <w:bCs/>
          <w:sz w:val="32"/>
          <w:szCs w:val="28"/>
          <w:rtl/>
          <w:lang w:bidi="fa-IR"/>
        </w:rPr>
        <w:t xml:space="preserve">ماده 31- </w:t>
      </w:r>
      <w:r>
        <w:rPr>
          <w:rFonts w:cs="B Lotus" w:hint="cs"/>
          <w:sz w:val="32"/>
          <w:szCs w:val="28"/>
          <w:rtl/>
          <w:lang w:bidi="fa-IR"/>
        </w:rPr>
        <w:t>رسيدگي به تخلفات كاركنان مأمور و مأمور به خدمت و قضات شاغل در سازمان قضائي كه از آنان سلب صلاحيت قضائي شده با رعايت مقررات مندرج در ماده(3</w:t>
      </w:r>
      <w:r w:rsidR="00F9313D">
        <w:rPr>
          <w:rFonts w:cs="B Lotus" w:hint="cs"/>
          <w:sz w:val="32"/>
          <w:szCs w:val="28"/>
          <w:rtl/>
          <w:lang w:bidi="fa-IR"/>
        </w:rPr>
        <w:t>) اين قانون، در صلاحيت هي</w:t>
      </w:r>
      <w:r w:rsidR="000B4E6F">
        <w:rPr>
          <w:rFonts w:cs="B Lotus" w:hint="cs"/>
          <w:sz w:val="32"/>
          <w:szCs w:val="28"/>
          <w:rtl/>
          <w:lang w:bidi="fa-IR"/>
        </w:rPr>
        <w:t>أ</w:t>
      </w:r>
      <w:r w:rsidR="00F9313D">
        <w:rPr>
          <w:rFonts w:cs="B Lotus" w:hint="cs"/>
          <w:sz w:val="32"/>
          <w:szCs w:val="28"/>
          <w:rtl/>
          <w:lang w:bidi="fa-IR"/>
        </w:rPr>
        <w:t>تهاي</w:t>
      </w:r>
      <w:r>
        <w:rPr>
          <w:rFonts w:cs="B Lotus" w:hint="cs"/>
          <w:sz w:val="32"/>
          <w:szCs w:val="28"/>
          <w:rtl/>
          <w:lang w:bidi="fa-IR"/>
        </w:rPr>
        <w:t xml:space="preserve"> محل اصلي خدمت آنان خواهد بود.</w:t>
      </w:r>
    </w:p>
    <w:p w:rsidR="007B182B" w:rsidRDefault="007B182B" w:rsidP="0074166E">
      <w:pPr>
        <w:tabs>
          <w:tab w:val="left" w:pos="567"/>
        </w:tabs>
        <w:bidi/>
        <w:spacing w:line="216" w:lineRule="auto"/>
        <w:ind w:firstLine="573"/>
        <w:jc w:val="lowKashida"/>
        <w:rPr>
          <w:rFonts w:cs="B Lotus"/>
          <w:sz w:val="32"/>
          <w:szCs w:val="28"/>
          <w:rtl/>
          <w:lang w:bidi="fa-IR"/>
        </w:rPr>
      </w:pPr>
      <w:r>
        <w:rPr>
          <w:rFonts w:cs="B Lotus" w:hint="cs"/>
          <w:b/>
          <w:bCs/>
          <w:sz w:val="32"/>
          <w:szCs w:val="28"/>
          <w:rtl/>
          <w:lang w:bidi="fa-IR"/>
        </w:rPr>
        <w:t xml:space="preserve">ماده 32- </w:t>
      </w:r>
      <w:r w:rsidR="00BA6553">
        <w:rPr>
          <w:rFonts w:cs="B Lotus" w:hint="cs"/>
          <w:sz w:val="32"/>
          <w:szCs w:val="28"/>
          <w:rtl/>
          <w:lang w:bidi="fa-IR"/>
        </w:rPr>
        <w:t>رسيدگي به تخلفات فرماندهان و مسؤولان موضوع دستورالعمل نحوه احضار و جلب فرماندهان و مسؤولين نيروهاي مسلح، مصوب مقام معظم رهبري فرماندهي كل قوا به شماره ابلاغي 48/1141/</w:t>
      </w:r>
      <w:r w:rsidR="00502719">
        <w:rPr>
          <w:rFonts w:cs="B Lotus" w:hint="cs"/>
          <w:sz w:val="32"/>
          <w:szCs w:val="28"/>
          <w:rtl/>
          <w:lang w:bidi="fa-IR"/>
        </w:rPr>
        <w:t>02/6/ن مورخ 6/10/1384 در هي</w:t>
      </w:r>
      <w:r w:rsidR="000B4E6F">
        <w:rPr>
          <w:rFonts w:cs="B Lotus" w:hint="cs"/>
          <w:sz w:val="32"/>
          <w:szCs w:val="28"/>
          <w:rtl/>
          <w:lang w:bidi="fa-IR"/>
        </w:rPr>
        <w:t>أ</w:t>
      </w:r>
      <w:r w:rsidR="00502719">
        <w:rPr>
          <w:rFonts w:cs="B Lotus" w:hint="cs"/>
          <w:sz w:val="32"/>
          <w:szCs w:val="28"/>
          <w:rtl/>
          <w:lang w:bidi="fa-IR"/>
        </w:rPr>
        <w:t>تها</w:t>
      </w:r>
      <w:r w:rsidR="00BA6553">
        <w:rPr>
          <w:rFonts w:cs="B Lotus" w:hint="cs"/>
          <w:sz w:val="32"/>
          <w:szCs w:val="28"/>
          <w:rtl/>
          <w:lang w:bidi="fa-IR"/>
        </w:rPr>
        <w:t xml:space="preserve"> منوط به پيشنهاد مقام منصوب‌كننده آنان مي‌باشد.</w:t>
      </w:r>
    </w:p>
    <w:p w:rsidR="00BA6553" w:rsidRDefault="00BA6553" w:rsidP="0074166E">
      <w:pPr>
        <w:tabs>
          <w:tab w:val="left" w:pos="567"/>
        </w:tabs>
        <w:bidi/>
        <w:spacing w:line="216" w:lineRule="auto"/>
        <w:ind w:firstLine="573"/>
        <w:jc w:val="lowKashida"/>
        <w:rPr>
          <w:rFonts w:cs="B Lotus"/>
          <w:sz w:val="32"/>
          <w:szCs w:val="28"/>
          <w:rtl/>
          <w:lang w:bidi="fa-IR"/>
        </w:rPr>
      </w:pPr>
      <w:r w:rsidRPr="00BA6553">
        <w:rPr>
          <w:rFonts w:cs="B Lotus" w:hint="cs"/>
          <w:b/>
          <w:bCs/>
          <w:sz w:val="32"/>
          <w:szCs w:val="28"/>
          <w:rtl/>
          <w:lang w:bidi="fa-IR"/>
        </w:rPr>
        <w:t xml:space="preserve">ماده 33- </w:t>
      </w:r>
      <w:r w:rsidR="009E6F7D">
        <w:rPr>
          <w:rFonts w:cs="B Lotus" w:hint="cs"/>
          <w:sz w:val="32"/>
          <w:szCs w:val="28"/>
          <w:rtl/>
          <w:lang w:bidi="fa-IR"/>
        </w:rPr>
        <w:t>ادامه رسيدگي به پرونده‌هايي كه</w:t>
      </w:r>
      <w:r w:rsidR="006D3689">
        <w:rPr>
          <w:rFonts w:cs="B Lotus" w:hint="cs"/>
          <w:sz w:val="32"/>
          <w:szCs w:val="28"/>
          <w:rtl/>
          <w:lang w:bidi="fa-IR"/>
        </w:rPr>
        <w:t xml:space="preserve"> قبل از تصويب اين قانون در هيئته</w:t>
      </w:r>
      <w:r w:rsidR="009E6F7D">
        <w:rPr>
          <w:rFonts w:cs="B Lotus" w:hint="cs"/>
          <w:sz w:val="32"/>
          <w:szCs w:val="28"/>
          <w:rtl/>
          <w:lang w:bidi="fa-IR"/>
        </w:rPr>
        <w:t xml:space="preserve">اي رسيدگي به تخلفات انضباطي در </w:t>
      </w:r>
      <w:r w:rsidR="009E6F7D" w:rsidRPr="009E6F7D">
        <w:rPr>
          <w:rFonts w:cs="B Lotus" w:hint="cs"/>
          <w:sz w:val="32"/>
          <w:szCs w:val="28"/>
          <w:rtl/>
          <w:lang w:bidi="fa-IR"/>
        </w:rPr>
        <w:t xml:space="preserve">نيروهاي مسلح </w:t>
      </w:r>
      <w:r w:rsidR="009E6F7D">
        <w:rPr>
          <w:rFonts w:cs="B Lotus" w:hint="cs"/>
          <w:sz w:val="32"/>
          <w:szCs w:val="28"/>
          <w:rtl/>
          <w:lang w:bidi="fa-IR"/>
        </w:rPr>
        <w:t>مطرح بوده اما منجر به صدور رأي نشده، يا آرا</w:t>
      </w:r>
      <w:r w:rsidR="006D3689">
        <w:rPr>
          <w:rFonts w:cs="B Lotus" w:hint="cs"/>
          <w:sz w:val="32"/>
          <w:szCs w:val="28"/>
          <w:rtl/>
          <w:lang w:bidi="fa-IR"/>
        </w:rPr>
        <w:t>ئ</w:t>
      </w:r>
      <w:r w:rsidR="009E6F7D">
        <w:rPr>
          <w:rFonts w:cs="B Lotus" w:hint="cs"/>
          <w:sz w:val="32"/>
          <w:szCs w:val="28"/>
          <w:rtl/>
          <w:lang w:bidi="fa-IR"/>
        </w:rPr>
        <w:t>ي كه توسط ديوان عدالت اداري نقض شده است، مطابق اين قانون خواهد بود.</w:t>
      </w:r>
    </w:p>
    <w:p w:rsidR="009E6F7D" w:rsidRDefault="009E6F7D" w:rsidP="0074166E">
      <w:pPr>
        <w:tabs>
          <w:tab w:val="left" w:pos="567"/>
        </w:tabs>
        <w:bidi/>
        <w:spacing w:line="216" w:lineRule="auto"/>
        <w:ind w:firstLine="573"/>
        <w:jc w:val="lowKashida"/>
        <w:rPr>
          <w:rFonts w:cs="B Lotus"/>
          <w:sz w:val="32"/>
          <w:szCs w:val="28"/>
          <w:rtl/>
          <w:lang w:bidi="fa-IR"/>
        </w:rPr>
      </w:pPr>
      <w:r>
        <w:rPr>
          <w:rFonts w:cs="B Lotus" w:hint="cs"/>
          <w:b/>
          <w:bCs/>
          <w:sz w:val="32"/>
          <w:szCs w:val="28"/>
          <w:rtl/>
          <w:lang w:bidi="fa-IR"/>
        </w:rPr>
        <w:lastRenderedPageBreak/>
        <w:t>ماده 34-</w:t>
      </w:r>
      <w:r>
        <w:rPr>
          <w:rFonts w:cs="B Lotus" w:hint="cs"/>
          <w:sz w:val="32"/>
          <w:szCs w:val="28"/>
          <w:rtl/>
          <w:lang w:bidi="fa-IR"/>
        </w:rPr>
        <w:t xml:space="preserve"> درصورت تغيير، ادغام، انحلال و تجزيه در عناوين شغلي و تشك</w:t>
      </w:r>
      <w:r w:rsidR="00B12611">
        <w:rPr>
          <w:rFonts w:cs="B Lotus" w:hint="cs"/>
          <w:sz w:val="32"/>
          <w:szCs w:val="28"/>
          <w:rtl/>
          <w:lang w:bidi="fa-IR"/>
        </w:rPr>
        <w:t xml:space="preserve">يلاتي موجود در مواد مندرج در اين قانون، عناوين جديد جايگزين آنها و </w:t>
      </w:r>
      <w:r w:rsidR="00C7327A">
        <w:rPr>
          <w:rFonts w:cs="B Lotus" w:hint="cs"/>
          <w:sz w:val="32"/>
          <w:szCs w:val="28"/>
          <w:rtl/>
          <w:lang w:bidi="fa-IR"/>
        </w:rPr>
        <w:t>ملاك عمل خواهد بود.</w:t>
      </w:r>
    </w:p>
    <w:p w:rsidR="00C7327A" w:rsidRDefault="00C7327A" w:rsidP="0074166E">
      <w:pPr>
        <w:tabs>
          <w:tab w:val="left" w:pos="567"/>
        </w:tabs>
        <w:bidi/>
        <w:spacing w:line="216" w:lineRule="auto"/>
        <w:ind w:firstLine="573"/>
        <w:jc w:val="lowKashida"/>
        <w:rPr>
          <w:rFonts w:cs="B Lotus"/>
          <w:sz w:val="32"/>
          <w:szCs w:val="28"/>
          <w:rtl/>
          <w:lang w:bidi="fa-IR"/>
        </w:rPr>
      </w:pPr>
      <w:r>
        <w:rPr>
          <w:rFonts w:cs="B Lotus" w:hint="cs"/>
          <w:b/>
          <w:bCs/>
          <w:sz w:val="32"/>
          <w:szCs w:val="28"/>
          <w:rtl/>
          <w:lang w:bidi="fa-IR"/>
        </w:rPr>
        <w:t xml:space="preserve">ماده 35- </w:t>
      </w:r>
      <w:r>
        <w:rPr>
          <w:rFonts w:cs="B Lotus" w:hint="cs"/>
          <w:sz w:val="32"/>
          <w:szCs w:val="28"/>
          <w:rtl/>
          <w:lang w:bidi="fa-IR"/>
        </w:rPr>
        <w:t xml:space="preserve">از تاريخ لازم‌الاجراء شدن اين قانون، قوانين مغاير از جمله مواد(104) و (105) قانون ارتش </w:t>
      </w:r>
      <w:r w:rsidRPr="00C7327A">
        <w:rPr>
          <w:rFonts w:cs="B Lotus" w:hint="cs"/>
          <w:sz w:val="32"/>
          <w:szCs w:val="28"/>
          <w:rtl/>
          <w:lang w:bidi="fa-IR"/>
        </w:rPr>
        <w:t>جمهوري اسلامي ايران</w:t>
      </w:r>
      <w:r>
        <w:rPr>
          <w:rFonts w:cs="B Lotus" w:hint="cs"/>
          <w:sz w:val="32"/>
          <w:szCs w:val="28"/>
          <w:rtl/>
          <w:lang w:bidi="fa-IR"/>
        </w:rPr>
        <w:t>- مصوب</w:t>
      </w:r>
      <w:r w:rsidR="0085664D">
        <w:rPr>
          <w:rFonts w:cs="B Lotus" w:hint="cs"/>
          <w:sz w:val="32"/>
          <w:szCs w:val="28"/>
          <w:rtl/>
          <w:lang w:bidi="fa-IR"/>
        </w:rPr>
        <w:t xml:space="preserve"> 7/7/</w:t>
      </w:r>
      <w:r>
        <w:rPr>
          <w:rFonts w:cs="B Lotus" w:hint="cs"/>
          <w:sz w:val="32"/>
          <w:szCs w:val="28"/>
          <w:rtl/>
          <w:lang w:bidi="fa-IR"/>
        </w:rPr>
        <w:t xml:space="preserve">1366- و مواد(114) و(115) قانون مقررات </w:t>
      </w:r>
      <w:r w:rsidR="00623881">
        <w:rPr>
          <w:rFonts w:cs="B Lotus" w:hint="cs"/>
          <w:sz w:val="32"/>
          <w:szCs w:val="28"/>
          <w:rtl/>
          <w:lang w:bidi="fa-IR"/>
        </w:rPr>
        <w:t xml:space="preserve">استخدامي سپاه- مصوب </w:t>
      </w:r>
      <w:r w:rsidR="0085664D">
        <w:rPr>
          <w:rFonts w:cs="B Lotus" w:hint="cs"/>
          <w:sz w:val="32"/>
          <w:szCs w:val="28"/>
          <w:rtl/>
          <w:lang w:bidi="fa-IR"/>
        </w:rPr>
        <w:t>21/7/</w:t>
      </w:r>
      <w:r w:rsidR="00623881">
        <w:rPr>
          <w:rFonts w:cs="B Lotus" w:hint="cs"/>
          <w:sz w:val="32"/>
          <w:szCs w:val="28"/>
          <w:rtl/>
          <w:lang w:bidi="fa-IR"/>
        </w:rPr>
        <w:t xml:space="preserve">1370- </w:t>
      </w:r>
      <w:r w:rsidR="0085664D">
        <w:rPr>
          <w:rFonts w:cs="B Lotus"/>
          <w:sz w:val="32"/>
          <w:szCs w:val="28"/>
          <w:rtl/>
          <w:lang w:bidi="fa-IR"/>
        </w:rPr>
        <w:br/>
      </w:r>
      <w:r w:rsidR="00623881">
        <w:rPr>
          <w:rFonts w:cs="B Lotus" w:hint="cs"/>
          <w:sz w:val="32"/>
          <w:szCs w:val="28"/>
          <w:rtl/>
          <w:lang w:bidi="fa-IR"/>
        </w:rPr>
        <w:t>و مواد(</w:t>
      </w:r>
      <w:r w:rsidR="001F34C8">
        <w:rPr>
          <w:rFonts w:cs="B Lotus" w:hint="cs"/>
          <w:sz w:val="32"/>
          <w:szCs w:val="28"/>
          <w:rtl/>
          <w:lang w:bidi="fa-IR"/>
        </w:rPr>
        <w:t>121</w:t>
      </w:r>
      <w:r w:rsidR="00623881">
        <w:rPr>
          <w:rFonts w:cs="B Lotus" w:hint="cs"/>
          <w:sz w:val="32"/>
          <w:szCs w:val="28"/>
          <w:rtl/>
          <w:lang w:bidi="fa-IR"/>
        </w:rPr>
        <w:t>) و(</w:t>
      </w:r>
      <w:r w:rsidR="001F34C8">
        <w:rPr>
          <w:rFonts w:cs="B Lotus" w:hint="cs"/>
          <w:sz w:val="32"/>
          <w:szCs w:val="28"/>
          <w:rtl/>
          <w:lang w:bidi="fa-IR"/>
        </w:rPr>
        <w:t>122</w:t>
      </w:r>
      <w:r w:rsidR="00623881">
        <w:rPr>
          <w:rFonts w:cs="B Lotus" w:hint="cs"/>
          <w:sz w:val="32"/>
          <w:szCs w:val="28"/>
          <w:rtl/>
          <w:lang w:bidi="fa-IR"/>
        </w:rPr>
        <w:t xml:space="preserve">) قانون استخدام نيروي انتظامي- مصوب </w:t>
      </w:r>
      <w:r w:rsidR="0085664D">
        <w:rPr>
          <w:rFonts w:cs="B Lotus" w:hint="cs"/>
          <w:sz w:val="32"/>
          <w:szCs w:val="28"/>
          <w:rtl/>
          <w:lang w:bidi="fa-IR"/>
        </w:rPr>
        <w:t>20/12/</w:t>
      </w:r>
      <w:r w:rsidR="00623881">
        <w:rPr>
          <w:rFonts w:cs="B Lotus" w:hint="cs"/>
          <w:sz w:val="32"/>
          <w:szCs w:val="28"/>
          <w:rtl/>
          <w:lang w:bidi="fa-IR"/>
        </w:rPr>
        <w:t xml:space="preserve">1382- نسخ </w:t>
      </w:r>
      <w:r w:rsidR="000310B5">
        <w:rPr>
          <w:rFonts w:cs="B Lotus" w:hint="cs"/>
          <w:sz w:val="32"/>
          <w:szCs w:val="28"/>
          <w:rtl/>
          <w:lang w:bidi="fa-IR"/>
        </w:rPr>
        <w:t>مي‌</w:t>
      </w:r>
      <w:r w:rsidR="00623881">
        <w:rPr>
          <w:rFonts w:cs="B Lotus" w:hint="cs"/>
          <w:sz w:val="32"/>
          <w:szCs w:val="28"/>
          <w:rtl/>
          <w:lang w:bidi="fa-IR"/>
        </w:rPr>
        <w:t>گردند.</w:t>
      </w:r>
    </w:p>
    <w:p w:rsidR="00B66799" w:rsidRDefault="001F34C8" w:rsidP="0074166E">
      <w:pPr>
        <w:tabs>
          <w:tab w:val="left" w:pos="567"/>
        </w:tabs>
        <w:bidi/>
        <w:spacing w:line="216" w:lineRule="auto"/>
        <w:ind w:firstLine="573"/>
        <w:jc w:val="lowKashida"/>
        <w:rPr>
          <w:rFonts w:cs="B Lotus"/>
          <w:sz w:val="32"/>
          <w:szCs w:val="28"/>
          <w:rtl/>
          <w:lang w:bidi="fa-IR"/>
        </w:rPr>
      </w:pPr>
      <w:r>
        <w:rPr>
          <w:rFonts w:cs="B Lotus" w:hint="cs"/>
          <w:b/>
          <w:bCs/>
          <w:sz w:val="32"/>
          <w:szCs w:val="28"/>
          <w:rtl/>
          <w:lang w:bidi="fa-IR"/>
        </w:rPr>
        <w:t xml:space="preserve">ماده 36- </w:t>
      </w:r>
      <w:r>
        <w:rPr>
          <w:rFonts w:cs="B Lotus" w:hint="cs"/>
          <w:sz w:val="32"/>
          <w:szCs w:val="28"/>
          <w:rtl/>
          <w:lang w:bidi="fa-IR"/>
        </w:rPr>
        <w:t xml:space="preserve">دستورالعمل اجرائي اين قانون ظرف شش‌ماه پس از تصويب، توسط ستادكل </w:t>
      </w:r>
      <w:r w:rsidRPr="001F34C8">
        <w:rPr>
          <w:rFonts w:cs="B Lotus" w:hint="cs"/>
          <w:sz w:val="32"/>
          <w:szCs w:val="28"/>
          <w:rtl/>
          <w:lang w:bidi="fa-IR"/>
        </w:rPr>
        <w:t xml:space="preserve">نيروهاي مسلح </w:t>
      </w:r>
      <w:r>
        <w:rPr>
          <w:rFonts w:cs="B Lotus" w:hint="cs"/>
          <w:sz w:val="32"/>
          <w:szCs w:val="28"/>
          <w:rtl/>
          <w:lang w:bidi="fa-IR"/>
        </w:rPr>
        <w:t xml:space="preserve">و با همكاري ارتش </w:t>
      </w:r>
      <w:r w:rsidRPr="001F34C8">
        <w:rPr>
          <w:rFonts w:cs="B Lotus" w:hint="cs"/>
          <w:sz w:val="32"/>
          <w:szCs w:val="28"/>
          <w:rtl/>
          <w:lang w:bidi="fa-IR"/>
        </w:rPr>
        <w:t>جمهوري اسلامي ايران</w:t>
      </w:r>
      <w:r>
        <w:rPr>
          <w:rFonts w:cs="B Lotus" w:hint="cs"/>
          <w:sz w:val="32"/>
          <w:szCs w:val="28"/>
          <w:rtl/>
          <w:lang w:bidi="fa-IR"/>
        </w:rPr>
        <w:t>، سپاه پاسداران انقلاب اسلامي</w:t>
      </w:r>
      <w:r w:rsidR="00005A6E">
        <w:rPr>
          <w:rFonts w:cs="B Lotus" w:hint="cs"/>
          <w:sz w:val="32"/>
          <w:szCs w:val="28"/>
          <w:rtl/>
          <w:lang w:bidi="fa-IR"/>
        </w:rPr>
        <w:t>، وزارت دفاع و پشتيباني نيروهاي مسلح، نيروي</w:t>
      </w:r>
      <w:r w:rsidR="00CE0BAF">
        <w:rPr>
          <w:rFonts w:cs="B Lotus" w:hint="cs"/>
          <w:sz w:val="32"/>
          <w:szCs w:val="28"/>
          <w:rtl/>
          <w:lang w:bidi="fa-IR"/>
        </w:rPr>
        <w:t>‌</w:t>
      </w:r>
      <w:r w:rsidR="00005A6E">
        <w:rPr>
          <w:rFonts w:cs="B Lotus" w:hint="cs"/>
          <w:sz w:val="32"/>
          <w:szCs w:val="28"/>
          <w:rtl/>
          <w:lang w:bidi="fa-IR"/>
        </w:rPr>
        <w:t>انتظامي</w:t>
      </w:r>
      <w:r w:rsidR="00BB632F">
        <w:rPr>
          <w:rFonts w:cs="B Lotus" w:hint="cs"/>
          <w:sz w:val="32"/>
          <w:szCs w:val="28"/>
          <w:rtl/>
          <w:lang w:bidi="fa-IR"/>
        </w:rPr>
        <w:t xml:space="preserve"> </w:t>
      </w:r>
      <w:r w:rsidR="00005A6E" w:rsidRPr="00005A6E">
        <w:rPr>
          <w:rFonts w:cs="B Lotus" w:hint="cs"/>
          <w:sz w:val="32"/>
          <w:szCs w:val="28"/>
          <w:rtl/>
          <w:lang w:bidi="fa-IR"/>
        </w:rPr>
        <w:t>جمهوري اسلامي ايران</w:t>
      </w:r>
      <w:r w:rsidR="00005A6E">
        <w:rPr>
          <w:rFonts w:cs="B Lotus" w:hint="cs"/>
          <w:sz w:val="32"/>
          <w:szCs w:val="28"/>
          <w:rtl/>
          <w:lang w:bidi="fa-IR"/>
        </w:rPr>
        <w:t xml:space="preserve"> و سازمان قضائي </w:t>
      </w:r>
      <w:r w:rsidR="00005A6E" w:rsidRPr="00005A6E">
        <w:rPr>
          <w:rFonts w:cs="B Lotus" w:hint="cs"/>
          <w:sz w:val="32"/>
          <w:szCs w:val="28"/>
          <w:rtl/>
          <w:lang w:bidi="fa-IR"/>
        </w:rPr>
        <w:t>نيروهاي</w:t>
      </w:r>
      <w:r w:rsidR="006D3689">
        <w:rPr>
          <w:rFonts w:cs="B Lotus" w:hint="cs"/>
          <w:sz w:val="32"/>
          <w:szCs w:val="28"/>
          <w:rtl/>
          <w:lang w:bidi="fa-IR"/>
        </w:rPr>
        <w:t>‌</w:t>
      </w:r>
      <w:r w:rsidR="00005A6E" w:rsidRPr="00005A6E">
        <w:rPr>
          <w:rFonts w:cs="B Lotus" w:hint="cs"/>
          <w:sz w:val="32"/>
          <w:szCs w:val="28"/>
          <w:rtl/>
          <w:lang w:bidi="fa-IR"/>
        </w:rPr>
        <w:t>مسلح</w:t>
      </w:r>
      <w:r w:rsidR="00005A6E">
        <w:rPr>
          <w:rFonts w:cs="B Lotus" w:hint="cs"/>
          <w:sz w:val="32"/>
          <w:szCs w:val="28"/>
          <w:rtl/>
          <w:lang w:bidi="fa-IR"/>
        </w:rPr>
        <w:t xml:space="preserve"> تهيه و به تصويب رئيس ستادكل </w:t>
      </w:r>
      <w:r w:rsidR="00005A6E" w:rsidRPr="00005A6E">
        <w:rPr>
          <w:rFonts w:cs="B Lotus" w:hint="cs"/>
          <w:sz w:val="32"/>
          <w:szCs w:val="28"/>
          <w:rtl/>
          <w:lang w:bidi="fa-IR"/>
        </w:rPr>
        <w:t>نيروهاي مسلح</w:t>
      </w:r>
      <w:r w:rsidR="00005A6E">
        <w:rPr>
          <w:rFonts w:cs="B Lotus" w:hint="cs"/>
          <w:sz w:val="32"/>
          <w:szCs w:val="28"/>
          <w:rtl/>
          <w:lang w:bidi="fa-IR"/>
        </w:rPr>
        <w:t xml:space="preserve"> خواهد رسيد.</w:t>
      </w:r>
    </w:p>
    <w:p w:rsidR="0074166E" w:rsidRDefault="0074166E" w:rsidP="00B66799">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Pr="007F2B0F" w:rsidRDefault="0074166E" w:rsidP="00A303BA">
      <w:pPr>
        <w:bidi/>
        <w:spacing w:line="360" w:lineRule="auto"/>
        <w:jc w:val="both"/>
        <w:rPr>
          <w:rFonts w:cs="Zar"/>
          <w:b/>
          <w:bCs/>
          <w:spacing w:val="-4"/>
          <w:rtl/>
        </w:rPr>
      </w:pPr>
      <w:r w:rsidRPr="00A613AE">
        <w:rPr>
          <w:rFonts w:cs="Zar" w:hint="cs"/>
          <w:b/>
          <w:bCs/>
          <w:spacing w:val="-4"/>
          <w:sz w:val="26"/>
          <w:szCs w:val="26"/>
          <w:rtl/>
        </w:rPr>
        <w:lastRenderedPageBreak/>
        <w:t>هيأت‌رئيسه محترم مجلس شوراي اسلامي</w:t>
      </w:r>
    </w:p>
    <w:p w:rsidR="0074166E" w:rsidRPr="00A51A0E" w:rsidRDefault="0074166E" w:rsidP="00A303BA">
      <w:pPr>
        <w:tabs>
          <w:tab w:val="left" w:pos="567"/>
        </w:tabs>
        <w:bidi/>
        <w:spacing w:line="360" w:lineRule="auto"/>
        <w:ind w:firstLine="573"/>
        <w:jc w:val="lowKashida"/>
        <w:rPr>
          <w:rFonts w:cs="B Lotus"/>
          <w:b/>
          <w:bCs/>
          <w:spacing w:val="-4"/>
          <w:sz w:val="28"/>
          <w:szCs w:val="28"/>
          <w:rtl/>
        </w:rPr>
      </w:pPr>
      <w:r w:rsidRPr="00183369">
        <w:rPr>
          <w:rFonts w:cs="B Lotus" w:hint="cs"/>
          <w:sz w:val="32"/>
          <w:szCs w:val="28"/>
          <w:rtl/>
          <w:lang w:bidi="fa-IR"/>
        </w:rPr>
        <w:t xml:space="preserve">احتراماً، در اجراي آيين‌نامه داخلي مجلس شوراي اسلامي و ماده (4) </w:t>
      </w:r>
      <w:r w:rsidRPr="00183369">
        <w:rPr>
          <w:rFonts w:cs="B Lotus"/>
          <w:sz w:val="32"/>
          <w:szCs w:val="28"/>
          <w:rtl/>
          <w:lang w:bidi="fa-IR"/>
        </w:rPr>
        <w:br/>
      </w:r>
      <w:r w:rsidRPr="00183369">
        <w:rPr>
          <w:rFonts w:cs="B Lotus" w:hint="cs"/>
          <w:sz w:val="32"/>
          <w:szCs w:val="28"/>
          <w:rtl/>
          <w:lang w:bidi="fa-IR"/>
        </w:rPr>
        <w:t xml:space="preserve">قانون تدوين‌وتنقيح قوانين‌ومقررات كشور مصوب 25/3/1389 نظر معاونت قوانين در مورد </w:t>
      </w:r>
      <w:r w:rsidRPr="00183369">
        <w:rPr>
          <w:rFonts w:cs="B Lotus" w:hint="cs"/>
          <w:b/>
          <w:bCs/>
          <w:sz w:val="32"/>
          <w:szCs w:val="28"/>
          <w:rtl/>
          <w:lang w:bidi="fa-IR"/>
        </w:rPr>
        <w:t>لايحه</w:t>
      </w:r>
      <w:r w:rsidRPr="00183369">
        <w:rPr>
          <w:rFonts w:cs="B Lotus" w:hint="cs"/>
          <w:sz w:val="32"/>
          <w:szCs w:val="28"/>
          <w:rtl/>
          <w:lang w:bidi="fa-IR"/>
        </w:rPr>
        <w:t xml:space="preserve"> </w:t>
      </w:r>
      <w:r w:rsidR="00183369" w:rsidRPr="00183369">
        <w:rPr>
          <w:rFonts w:cs="B Lotus" w:hint="cs"/>
          <w:b/>
          <w:bCs/>
          <w:sz w:val="32"/>
          <w:szCs w:val="28"/>
          <w:rtl/>
          <w:lang w:bidi="fa-IR"/>
        </w:rPr>
        <w:t>چگونگي تشكيل و نحوه رسيدگي هيأتهاي انضباطي نيروهاي مسلح</w:t>
      </w:r>
      <w:r w:rsidR="00183369" w:rsidRPr="00183369">
        <w:rPr>
          <w:rFonts w:cs="B Lotus" w:hint="cs"/>
          <w:sz w:val="32"/>
          <w:szCs w:val="28"/>
          <w:rtl/>
          <w:lang w:bidi="fa-IR"/>
        </w:rPr>
        <w:t xml:space="preserve"> </w:t>
      </w:r>
      <w:r w:rsidRPr="00183369">
        <w:rPr>
          <w:rFonts w:cs="B Lotus" w:hint="cs"/>
          <w:sz w:val="32"/>
          <w:szCs w:val="28"/>
          <w:rtl/>
          <w:lang w:bidi="fa-IR"/>
        </w:rPr>
        <w:t>تقديم مي‌گردد.</w:t>
      </w:r>
    </w:p>
    <w:p w:rsidR="0074166E" w:rsidRDefault="0074166E" w:rsidP="00A303BA">
      <w:pPr>
        <w:bidi/>
        <w:spacing w:line="360" w:lineRule="auto"/>
        <w:ind w:left="4536"/>
        <w:jc w:val="both"/>
        <w:rPr>
          <w:rFonts w:cs="Zar"/>
          <w:b/>
          <w:bCs/>
          <w:spacing w:val="-4"/>
          <w:sz w:val="28"/>
          <w:szCs w:val="28"/>
        </w:rPr>
      </w:pPr>
      <w:r w:rsidRPr="00E3168E">
        <w:rPr>
          <w:rFonts w:cs="B Zar" w:hint="cs"/>
          <w:b/>
          <w:bCs/>
          <w:spacing w:val="-4"/>
          <w:sz w:val="26"/>
          <w:szCs w:val="26"/>
          <w:rtl/>
        </w:rPr>
        <w:t>معاون قوانين</w:t>
      </w:r>
    </w:p>
    <w:p w:rsidR="0074166E" w:rsidRDefault="0074166E" w:rsidP="0074166E">
      <w:pPr>
        <w:bidi/>
        <w:jc w:val="both"/>
        <w:rPr>
          <w:rFonts w:cs="Zar"/>
          <w:b/>
          <w:bCs/>
          <w:spacing w:val="-4"/>
          <w:sz w:val="28"/>
          <w:szCs w:val="28"/>
          <w:rtl/>
        </w:rPr>
      </w:pPr>
      <w:r>
        <w:rPr>
          <w:rFonts w:cs="Zar"/>
          <w:b/>
          <w:bCs/>
          <w:spacing w:val="-4"/>
          <w:sz w:val="28"/>
          <w:szCs w:val="28"/>
          <w:rtl/>
        </w:rPr>
        <w:br w:type="page"/>
      </w:r>
    </w:p>
    <w:p w:rsidR="0074166E" w:rsidRDefault="0074166E" w:rsidP="0074166E">
      <w:pPr>
        <w:bidi/>
        <w:jc w:val="center"/>
        <w:rPr>
          <w:rFonts w:cs="Zar"/>
          <w:b/>
          <w:bCs/>
          <w:spacing w:val="-4"/>
          <w:sz w:val="28"/>
          <w:szCs w:val="28"/>
          <w:rtl/>
        </w:rPr>
      </w:pPr>
      <w:r>
        <w:rPr>
          <w:rFonts w:cs="Zar" w:hint="cs"/>
          <w:b/>
          <w:bCs/>
          <w:spacing w:val="-4"/>
          <w:sz w:val="28"/>
          <w:szCs w:val="28"/>
          <w:rtl/>
        </w:rPr>
        <w:lastRenderedPageBreak/>
        <w:t>نظر اداره‌كل تدوين قوانين</w:t>
      </w:r>
    </w:p>
    <w:p w:rsidR="0074166E" w:rsidRPr="00440B06" w:rsidRDefault="0074166E" w:rsidP="0074166E">
      <w:pPr>
        <w:bidi/>
        <w:spacing w:line="216" w:lineRule="auto"/>
        <w:jc w:val="both"/>
        <w:rPr>
          <w:rFonts w:cs="Zar"/>
          <w:b/>
          <w:bCs/>
          <w:spacing w:val="-4"/>
          <w:rtl/>
        </w:rPr>
      </w:pPr>
      <w:r w:rsidRPr="00440B06">
        <w:rPr>
          <w:rFonts w:cs="Zar" w:hint="cs"/>
          <w:b/>
          <w:bCs/>
          <w:spacing w:val="-4"/>
          <w:rtl/>
        </w:rPr>
        <w:t>معاون محترم قوانين</w:t>
      </w:r>
    </w:p>
    <w:p w:rsidR="0074166E" w:rsidRPr="00440B06" w:rsidRDefault="0074166E" w:rsidP="0074166E">
      <w:pPr>
        <w:bidi/>
        <w:spacing w:line="216" w:lineRule="auto"/>
        <w:ind w:firstLine="360"/>
        <w:jc w:val="both"/>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74166E" w:rsidRPr="003E7438" w:rsidRDefault="0074166E" w:rsidP="0074166E">
      <w:pPr>
        <w:bidi/>
        <w:spacing w:line="216" w:lineRule="auto"/>
        <w:jc w:val="both"/>
        <w:rPr>
          <w:rFonts w:cs="Zar"/>
          <w:b/>
          <w:bCs/>
          <w:spacing w:val="-4"/>
          <w:sz w:val="10"/>
          <w:szCs w:val="10"/>
          <w:rtl/>
        </w:rPr>
      </w:pPr>
    </w:p>
    <w:p w:rsidR="0074166E" w:rsidRPr="00440B06" w:rsidRDefault="0074166E" w:rsidP="0074166E">
      <w:pPr>
        <w:tabs>
          <w:tab w:val="left" w:pos="0"/>
        </w:tabs>
        <w:bidi/>
        <w:spacing w:line="216" w:lineRule="auto"/>
        <w:ind w:left="4"/>
        <w:jc w:val="both"/>
        <w:rPr>
          <w:rFonts w:cs="Zar"/>
          <w:b/>
          <w:bCs/>
          <w:sz w:val="22"/>
          <w:szCs w:val="22"/>
          <w:rtl/>
        </w:rPr>
      </w:pPr>
      <w:r w:rsidRPr="00440B06">
        <w:rPr>
          <w:rFonts w:cs="Zar" w:hint="cs"/>
          <w:b/>
          <w:bCs/>
          <w:sz w:val="22"/>
          <w:szCs w:val="22"/>
          <w:rtl/>
        </w:rPr>
        <w:t>1- سابقه تقديم:</w:t>
      </w:r>
    </w:p>
    <w:p w:rsidR="0074166E" w:rsidRPr="00440B06" w:rsidRDefault="0074166E" w:rsidP="0074166E">
      <w:pPr>
        <w:tabs>
          <w:tab w:val="left" w:pos="0"/>
        </w:tabs>
        <w:bidi/>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74166E" w:rsidRDefault="0074166E" w:rsidP="0074166E">
      <w:pPr>
        <w:bidi/>
        <w:spacing w:line="216" w:lineRule="auto"/>
        <w:ind w:firstLine="720"/>
        <w:jc w:val="both"/>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74166E" w:rsidRPr="00451446" w:rsidRDefault="0074166E" w:rsidP="0074166E">
      <w:pPr>
        <w:bidi/>
        <w:spacing w:line="216" w:lineRule="auto"/>
        <w:ind w:firstLine="720"/>
        <w:jc w:val="both"/>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74166E" w:rsidRPr="00C17E35" w:rsidRDefault="00071DA5" w:rsidP="0074166E">
      <w:pPr>
        <w:bidi/>
        <w:spacing w:line="216" w:lineRule="auto"/>
        <w:ind w:firstLine="720"/>
        <w:jc w:val="both"/>
        <w:rPr>
          <w:rFonts w:cs="Zar"/>
          <w:spacing w:val="-4"/>
          <w:sz w:val="8"/>
          <w:szCs w:val="8"/>
          <w:rtl/>
        </w:rPr>
      </w:pPr>
      <w:r w:rsidRPr="00071DA5">
        <w:rPr>
          <w:rFonts w:cs="Lotus"/>
          <w:rtl/>
        </w:rPr>
        <w:pict>
          <v:shape id="_x0000_s1065" type="#_x0000_t202" style="position:absolute;left:0;text-align:left;margin-left:-22.85pt;margin-top:2.2pt;width:265.3pt;height:63.7pt;z-index:251676160" strokecolor="white">
            <v:textbox style="mso-next-textbox:#_x0000_s1065">
              <w:txbxContent>
                <w:p w:rsidR="00183369" w:rsidRPr="00C17E35" w:rsidRDefault="00183369" w:rsidP="0074166E">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183369" w:rsidRPr="00C17E35" w:rsidRDefault="00183369" w:rsidP="0074166E">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183369" w:rsidRPr="00C17E35" w:rsidRDefault="00183369" w:rsidP="0074166E">
                  <w:pPr>
                    <w:bidi/>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p>
    <w:p w:rsidR="0074166E" w:rsidRDefault="0074166E" w:rsidP="0074166E">
      <w:pPr>
        <w:bidi/>
        <w:spacing w:line="216" w:lineRule="auto"/>
        <w:ind w:firstLine="284"/>
        <w:jc w:val="both"/>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تغيير اساسي</w:t>
      </w:r>
    </w:p>
    <w:p w:rsidR="0074166E" w:rsidRPr="00C17E35" w:rsidRDefault="0074166E" w:rsidP="0074166E">
      <w:pPr>
        <w:bidi/>
        <w:spacing w:line="216" w:lineRule="auto"/>
        <w:ind w:firstLine="284"/>
        <w:jc w:val="both"/>
        <w:rPr>
          <w:rFonts w:cs="B Zar"/>
          <w:spacing w:val="-4"/>
          <w:sz w:val="10"/>
          <w:szCs w:val="10"/>
          <w:rtl/>
        </w:rPr>
      </w:pPr>
    </w:p>
    <w:p w:rsidR="0074166E" w:rsidRPr="00C17E35" w:rsidRDefault="0074166E" w:rsidP="0074166E">
      <w:pPr>
        <w:bidi/>
        <w:spacing w:line="216" w:lineRule="auto"/>
        <w:ind w:firstLine="284"/>
        <w:jc w:val="both"/>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74166E" w:rsidRPr="00C17E35" w:rsidRDefault="0074166E" w:rsidP="0074166E">
      <w:pPr>
        <w:bidi/>
        <w:spacing w:line="216" w:lineRule="auto"/>
        <w:ind w:firstLine="284"/>
        <w:jc w:val="both"/>
        <w:rPr>
          <w:rFonts w:cs="B Zar"/>
          <w:spacing w:val="-4"/>
          <w:sz w:val="10"/>
          <w:szCs w:val="10"/>
          <w:rtl/>
        </w:rPr>
      </w:pPr>
    </w:p>
    <w:p w:rsidR="0074166E" w:rsidRPr="00C17E35" w:rsidRDefault="00071DA5" w:rsidP="0074166E">
      <w:pPr>
        <w:bidi/>
        <w:spacing w:line="216" w:lineRule="auto"/>
        <w:ind w:firstLine="284"/>
        <w:jc w:val="both"/>
        <w:rPr>
          <w:rFonts w:cs="B Zar"/>
          <w:spacing w:val="-4"/>
          <w:sz w:val="20"/>
          <w:szCs w:val="20"/>
          <w:rtl/>
        </w:rPr>
      </w:pPr>
      <w:r w:rsidRPr="00071DA5">
        <w:rPr>
          <w:rFonts w:cs="Zar"/>
          <w:rtl/>
        </w:rPr>
        <w:pict>
          <v:shape id="_x0000_s1066" type="#_x0000_t202" style="position:absolute;left:0;text-align:left;margin-left:169.9pt;margin-top:14.65pt;width:56.8pt;height:45.95pt;z-index:251677184" strokecolor="white">
            <v:textbox style="mso-next-textbox:#_x0000_s1066">
              <w:txbxContent>
                <w:p w:rsidR="00183369" w:rsidRPr="00A746B9" w:rsidRDefault="00183369" w:rsidP="0074166E">
                  <w:pPr>
                    <w:bidi/>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183369" w:rsidRPr="00A746B9" w:rsidRDefault="00183369" w:rsidP="0074166E">
                  <w:pPr>
                    <w:bidi/>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74166E" w:rsidRPr="00C17E35">
        <w:rPr>
          <w:rFonts w:cs="B Zar" w:hint="cs"/>
          <w:spacing w:val="-4"/>
          <w:sz w:val="20"/>
          <w:szCs w:val="20"/>
        </w:rPr>
        <w:sym w:font="Wingdings 2" w:char="F0A3"/>
      </w:r>
      <w:r w:rsidR="0074166E" w:rsidRPr="00C17E35">
        <w:rPr>
          <w:rFonts w:cs="B Zar" w:hint="cs"/>
          <w:spacing w:val="-4"/>
          <w:sz w:val="20"/>
          <w:szCs w:val="20"/>
          <w:rtl/>
        </w:rPr>
        <w:t xml:space="preserve"> با انقضاء شش ماه</w:t>
      </w:r>
    </w:p>
    <w:p w:rsidR="0074166E" w:rsidRPr="00DC602D" w:rsidRDefault="0074166E" w:rsidP="0074166E">
      <w:pPr>
        <w:bidi/>
        <w:spacing w:line="216" w:lineRule="auto"/>
        <w:jc w:val="both"/>
        <w:rPr>
          <w:rFonts w:cs="Zar"/>
          <w:sz w:val="14"/>
          <w:szCs w:val="14"/>
          <w:rtl/>
        </w:rPr>
      </w:pPr>
    </w:p>
    <w:p w:rsidR="0074166E" w:rsidRDefault="0074166E" w:rsidP="0074166E">
      <w:pPr>
        <w:tabs>
          <w:tab w:val="left" w:pos="0"/>
        </w:tabs>
        <w:bidi/>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74166E" w:rsidRDefault="0074166E" w:rsidP="0074166E">
      <w:pPr>
        <w:tabs>
          <w:tab w:val="left" w:pos="0"/>
        </w:tabs>
        <w:bidi/>
        <w:spacing w:line="216" w:lineRule="auto"/>
        <w:jc w:val="both"/>
        <w:rPr>
          <w:rFonts w:cs="Zar"/>
          <w:b/>
          <w:bCs/>
          <w:rtl/>
        </w:rPr>
      </w:pPr>
    </w:p>
    <w:p w:rsidR="0074166E" w:rsidRPr="00011C8F" w:rsidRDefault="00071DA5" w:rsidP="0074166E">
      <w:pPr>
        <w:tabs>
          <w:tab w:val="left" w:pos="0"/>
        </w:tabs>
        <w:bidi/>
        <w:spacing w:line="216" w:lineRule="auto"/>
        <w:ind w:left="4"/>
        <w:jc w:val="both"/>
        <w:rPr>
          <w:rFonts w:cs="Zar"/>
          <w:b/>
          <w:bCs/>
          <w:sz w:val="22"/>
          <w:szCs w:val="22"/>
        </w:rPr>
      </w:pPr>
      <w:r w:rsidRPr="00071DA5">
        <w:rPr>
          <w:rFonts w:cs="B Lotus"/>
          <w:spacing w:val="-4"/>
          <w:sz w:val="22"/>
          <w:szCs w:val="22"/>
        </w:rPr>
        <w:pict>
          <v:shape id="_x0000_s1067" type="#_x0000_t202" style="position:absolute;left:0;text-align:left;margin-left:-58.15pt;margin-top:9.95pt;width:227.6pt;height:54.1pt;z-index:-251638272" strokecolor="white">
            <v:textbox style="mso-next-textbox:#_x0000_s1067">
              <w:txbxContent>
                <w:p w:rsidR="00183369" w:rsidRPr="00011C8F" w:rsidRDefault="00183369" w:rsidP="00562E0E">
                  <w:pPr>
                    <w:bidi/>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183369" w:rsidRPr="00011C8F" w:rsidRDefault="00183369" w:rsidP="00562E0E">
                  <w:pPr>
                    <w:bidi/>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183369" w:rsidRPr="00011C8F" w:rsidRDefault="00183369" w:rsidP="00562E0E">
                  <w:pPr>
                    <w:bidi/>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74166E" w:rsidRPr="00011C8F">
        <w:rPr>
          <w:rFonts w:cs="Zar" w:hint="cs"/>
          <w:b/>
          <w:bCs/>
          <w:sz w:val="22"/>
          <w:szCs w:val="22"/>
          <w:rtl/>
        </w:rPr>
        <w:t xml:space="preserve">2- در اجراي بند (2) ماده (4) قانون تدوين و تنقيح قوانين و مقررات كشور: </w:t>
      </w:r>
    </w:p>
    <w:p w:rsidR="0074166E" w:rsidRPr="00DC602D" w:rsidRDefault="0074166E" w:rsidP="0074166E">
      <w:pPr>
        <w:bidi/>
        <w:spacing w:line="216" w:lineRule="auto"/>
        <w:jc w:val="both"/>
        <w:rPr>
          <w:rFonts w:cs="Zar"/>
          <w:sz w:val="14"/>
          <w:szCs w:val="14"/>
          <w:rtl/>
        </w:rPr>
      </w:pPr>
    </w:p>
    <w:p w:rsidR="0074166E" w:rsidRPr="00011C8F" w:rsidRDefault="0074166E" w:rsidP="0074166E">
      <w:pPr>
        <w:tabs>
          <w:tab w:val="left" w:pos="0"/>
        </w:tabs>
        <w:bidi/>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74166E" w:rsidRDefault="0074166E" w:rsidP="0074166E">
      <w:pPr>
        <w:bidi/>
        <w:spacing w:line="216" w:lineRule="auto"/>
        <w:jc w:val="both"/>
        <w:rPr>
          <w:rFonts w:cs="Zar"/>
          <w:rtl/>
        </w:rPr>
      </w:pPr>
    </w:p>
    <w:p w:rsidR="0074166E" w:rsidRPr="00E06B2E" w:rsidRDefault="0074166E" w:rsidP="0074166E">
      <w:pPr>
        <w:tabs>
          <w:tab w:val="left" w:pos="0"/>
        </w:tabs>
        <w:bidi/>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74166E" w:rsidRPr="00E06B2E" w:rsidRDefault="00071DA5" w:rsidP="0074166E">
      <w:pPr>
        <w:tabs>
          <w:tab w:val="left" w:pos="0"/>
        </w:tabs>
        <w:bidi/>
        <w:spacing w:line="216" w:lineRule="auto"/>
        <w:jc w:val="both"/>
        <w:rPr>
          <w:rFonts w:cs="B Lotus"/>
          <w:spacing w:val="-4"/>
          <w:sz w:val="20"/>
          <w:szCs w:val="20"/>
          <w:rtl/>
        </w:rPr>
      </w:pPr>
      <w:r>
        <w:rPr>
          <w:rFonts w:cs="B Lotus"/>
          <w:spacing w:val="-4"/>
          <w:sz w:val="20"/>
          <w:szCs w:val="20"/>
          <w:rtl/>
        </w:rPr>
        <w:pict>
          <v:shape id="_x0000_s1072" type="#_x0000_t202" style="position:absolute;left:0;text-align:left;margin-left:167.8pt;margin-top:12.6pt;width:46.35pt;height:33.45pt;z-index:-251633152" strokecolor="white">
            <v:textbox style="mso-next-textbox:#_x0000_s1072">
              <w:txbxContent>
                <w:p w:rsidR="00183369" w:rsidRPr="006D657F" w:rsidRDefault="00183369"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183369" w:rsidRPr="006D657F" w:rsidRDefault="00183369"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74166E" w:rsidRPr="00E06B2E">
        <w:rPr>
          <w:rFonts w:cs="B Lotus" w:hint="cs"/>
          <w:b/>
          <w:bCs/>
          <w:spacing w:val="-4"/>
          <w:sz w:val="22"/>
          <w:szCs w:val="22"/>
          <w:rtl/>
        </w:rPr>
        <w:t>الف- ماده 131-</w:t>
      </w:r>
    </w:p>
    <w:p w:rsidR="0074166E" w:rsidRDefault="00071DA5" w:rsidP="0074166E">
      <w:pPr>
        <w:tabs>
          <w:tab w:val="left" w:pos="0"/>
        </w:tabs>
        <w:bidi/>
        <w:spacing w:line="216" w:lineRule="auto"/>
        <w:ind w:left="240"/>
        <w:jc w:val="both"/>
        <w:rPr>
          <w:rFonts w:cs="Zar"/>
          <w:u w:val="single"/>
          <w:rtl/>
        </w:rPr>
      </w:pPr>
      <w:r w:rsidRPr="00071DA5">
        <w:rPr>
          <w:rFonts w:cs="B Lotus"/>
          <w:spacing w:val="-4"/>
          <w:sz w:val="20"/>
          <w:szCs w:val="20"/>
          <w:rtl/>
        </w:rPr>
        <w:pict>
          <v:shape id="_x0000_s1073" type="#_x0000_t202" style="position:absolute;left:0;text-align:left;margin-left:145pt;margin-top:15.95pt;width:35.4pt;height:33.45pt;z-index:-251632128" strokecolor="white">
            <v:textbox style="mso-next-textbox:#_x0000_s1073">
              <w:txbxContent>
                <w:p w:rsidR="00183369" w:rsidRPr="006D657F" w:rsidRDefault="00183369"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183369" w:rsidRPr="006D657F" w:rsidRDefault="00183369"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74166E">
        <w:rPr>
          <w:rFonts w:cs="B Lotus" w:hint="cs"/>
          <w:spacing w:val="-4"/>
          <w:rtl/>
        </w:rPr>
        <w:t>اول</w:t>
      </w:r>
      <w:r w:rsidR="0074166E" w:rsidRPr="00E421F1">
        <w:rPr>
          <w:rFonts w:cs="B Lotus" w:hint="cs"/>
          <w:b/>
          <w:bCs/>
          <w:spacing w:val="-4"/>
          <w:rtl/>
        </w:rPr>
        <w:t>-</w:t>
      </w:r>
      <w:r w:rsidR="0074166E" w:rsidRPr="00827081">
        <w:rPr>
          <w:rFonts w:cs="B Lotus" w:hint="cs"/>
          <w:spacing w:val="-4"/>
          <w:rtl/>
        </w:rPr>
        <w:t xml:space="preserve"> موضوع و عنوان مشخص</w:t>
      </w:r>
    </w:p>
    <w:p w:rsidR="0074166E" w:rsidRPr="00D228AF" w:rsidRDefault="0074166E" w:rsidP="0074166E">
      <w:pPr>
        <w:tabs>
          <w:tab w:val="left" w:pos="0"/>
        </w:tabs>
        <w:bidi/>
        <w:spacing w:line="216" w:lineRule="auto"/>
        <w:ind w:left="240"/>
        <w:jc w:val="both"/>
        <w:rPr>
          <w:rFonts w:cs="B Lotus"/>
          <w:spacing w:val="-4"/>
          <w:sz w:val="6"/>
          <w:szCs w:val="6"/>
          <w:rtl/>
        </w:rPr>
      </w:pPr>
    </w:p>
    <w:p w:rsidR="0074166E" w:rsidRPr="00827081" w:rsidRDefault="0074166E" w:rsidP="0074166E">
      <w:pPr>
        <w:tabs>
          <w:tab w:val="left" w:pos="0"/>
        </w:tabs>
        <w:bidi/>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74166E" w:rsidRPr="00D228AF" w:rsidRDefault="00071DA5" w:rsidP="0074166E">
      <w:pPr>
        <w:tabs>
          <w:tab w:val="left" w:pos="0"/>
        </w:tabs>
        <w:bidi/>
        <w:spacing w:line="216" w:lineRule="auto"/>
        <w:ind w:left="240"/>
        <w:jc w:val="both"/>
        <w:rPr>
          <w:rFonts w:cs="B Lotus"/>
          <w:spacing w:val="-4"/>
          <w:sz w:val="8"/>
          <w:szCs w:val="8"/>
          <w:rtl/>
        </w:rPr>
      </w:pPr>
      <w:r w:rsidRPr="00071DA5">
        <w:rPr>
          <w:rFonts w:cs="B Lotus"/>
          <w:spacing w:val="-4"/>
          <w:sz w:val="20"/>
          <w:szCs w:val="20"/>
          <w:rtl/>
        </w:rPr>
        <w:pict>
          <v:shape id="_x0000_s1074" type="#_x0000_t202" style="position:absolute;left:0;text-align:left;margin-left:127.6pt;margin-top:.3pt;width:35.5pt;height:33.45pt;z-index:-251631104" strokecolor="white">
            <v:textbox style="mso-next-textbox:#_x0000_s1074">
              <w:txbxContent>
                <w:p w:rsidR="00183369" w:rsidRPr="006D657F" w:rsidRDefault="00183369"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183369" w:rsidRPr="006D657F" w:rsidRDefault="00183369"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74166E" w:rsidRPr="00D228AF" w:rsidRDefault="0074166E" w:rsidP="0074166E">
      <w:pPr>
        <w:tabs>
          <w:tab w:val="left" w:pos="0"/>
        </w:tabs>
        <w:bidi/>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74166E" w:rsidRDefault="00071DA5" w:rsidP="0074166E">
      <w:pPr>
        <w:tabs>
          <w:tab w:val="left" w:pos="0"/>
        </w:tabs>
        <w:bidi/>
        <w:spacing w:line="72" w:lineRule="auto"/>
        <w:ind w:left="238"/>
        <w:jc w:val="both"/>
        <w:rPr>
          <w:rFonts w:cs="B Lotus"/>
          <w:b/>
          <w:bCs/>
          <w:spacing w:val="-4"/>
          <w:sz w:val="22"/>
          <w:szCs w:val="22"/>
          <w:rtl/>
        </w:rPr>
      </w:pPr>
      <w:r w:rsidRPr="00071DA5">
        <w:rPr>
          <w:rFonts w:cs="B Lotus"/>
          <w:spacing w:val="-4"/>
          <w:sz w:val="20"/>
          <w:szCs w:val="20"/>
          <w:rtl/>
        </w:rPr>
        <w:pict>
          <v:shape id="_x0000_s1071" type="#_x0000_t202" style="position:absolute;left:0;text-align:left;margin-left:149.7pt;margin-top:.25pt;width:46.35pt;height:33.45pt;z-index:-251634176" strokecolor="white">
            <v:textbox style="mso-next-textbox:#_x0000_s1071">
              <w:txbxContent>
                <w:p w:rsidR="00183369" w:rsidRPr="006D657F" w:rsidRDefault="00183369"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183369" w:rsidRPr="006D657F" w:rsidRDefault="00183369"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74166E" w:rsidRPr="00B6713F" w:rsidRDefault="0074166E" w:rsidP="0074166E">
      <w:pPr>
        <w:tabs>
          <w:tab w:val="left" w:pos="0"/>
        </w:tabs>
        <w:bidi/>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74166E" w:rsidRPr="002B00CF" w:rsidRDefault="00071DA5" w:rsidP="0074166E">
      <w:pPr>
        <w:tabs>
          <w:tab w:val="left" w:pos="0"/>
        </w:tabs>
        <w:bidi/>
        <w:spacing w:line="228" w:lineRule="auto"/>
        <w:jc w:val="both"/>
        <w:rPr>
          <w:rFonts w:cs="B Lotus"/>
          <w:b/>
          <w:bCs/>
          <w:spacing w:val="-4"/>
          <w:sz w:val="14"/>
          <w:szCs w:val="14"/>
          <w:rtl/>
        </w:rPr>
      </w:pPr>
      <w:r w:rsidRPr="00071DA5">
        <w:rPr>
          <w:rFonts w:cs="B Lotus"/>
          <w:b/>
          <w:bCs/>
          <w:spacing w:val="-4"/>
          <w:sz w:val="26"/>
          <w:szCs w:val="26"/>
          <w:rtl/>
        </w:rPr>
        <w:pict>
          <v:shape id="_x0000_s1069" type="#_x0000_t202" style="position:absolute;left:0;text-align:left;margin-left:-33.7pt;margin-top:5.35pt;width:45.15pt;height:37.4pt;z-index:251680256" strokecolor="white">
            <v:textbox style="mso-next-textbox:#_x0000_s1069">
              <w:txbxContent>
                <w:p w:rsidR="00183369" w:rsidRPr="00562E0E" w:rsidRDefault="00183369" w:rsidP="00562E0E">
                  <w:pPr>
                    <w:bidi/>
                    <w:ind w:left="-122"/>
                    <w:rPr>
                      <w:rFonts w:cs="B Lotus"/>
                      <w:sz w:val="18"/>
                      <w:szCs w:val="18"/>
                      <w:u w:val="single"/>
                      <w:rtl/>
                    </w:rPr>
                  </w:pPr>
                  <w:r w:rsidRPr="00562E0E">
                    <w:rPr>
                      <w:rFonts w:cs="B Lotus" w:hint="cs"/>
                      <w:sz w:val="18"/>
                      <w:szCs w:val="18"/>
                      <w:u w:val="single"/>
                    </w:rPr>
                    <w:sym w:font="Wingdings 2" w:char="F0A2"/>
                  </w:r>
                  <w:r w:rsidRPr="00562E0E">
                    <w:rPr>
                      <w:rFonts w:cs="B Lotus" w:hint="cs"/>
                      <w:sz w:val="18"/>
                      <w:szCs w:val="18"/>
                      <w:u w:val="single"/>
                      <w:rtl/>
                    </w:rPr>
                    <w:t xml:space="preserve"> نمي‌باشد.</w:t>
                  </w:r>
                </w:p>
                <w:p w:rsidR="00183369" w:rsidRPr="00562E0E" w:rsidRDefault="00183369" w:rsidP="00562E0E">
                  <w:pPr>
                    <w:bidi/>
                    <w:ind w:left="-122"/>
                    <w:rPr>
                      <w:rFonts w:cs="B Lotus"/>
                      <w:sz w:val="18"/>
                      <w:szCs w:val="18"/>
                    </w:rPr>
                  </w:pPr>
                  <w:r w:rsidRPr="00562E0E">
                    <w:rPr>
                      <w:rFonts w:cs="B Lotus" w:hint="cs"/>
                      <w:sz w:val="18"/>
                      <w:szCs w:val="18"/>
                    </w:rPr>
                    <w:sym w:font="Wingdings 2" w:char="F0A3"/>
                  </w:r>
                  <w:r w:rsidRPr="00562E0E">
                    <w:rPr>
                      <w:rFonts w:cs="B Lotus" w:hint="cs"/>
                      <w:sz w:val="18"/>
                      <w:szCs w:val="18"/>
                      <w:rtl/>
                    </w:rPr>
                    <w:t xml:space="preserve"> مي‌باشد.</w:t>
                  </w:r>
                </w:p>
              </w:txbxContent>
            </v:textbox>
            <w10:wrap anchorx="page"/>
          </v:shape>
        </w:pict>
      </w:r>
      <w:r w:rsidRPr="00071DA5">
        <w:rPr>
          <w:rFonts w:cs="B Lotus"/>
          <w:b/>
          <w:bCs/>
          <w:spacing w:val="-4"/>
          <w:sz w:val="26"/>
          <w:szCs w:val="26"/>
          <w:rtl/>
        </w:rPr>
        <w:pict>
          <v:shape id="_x0000_s1070" type="#_x0000_t202" style="position:absolute;left:0;text-align:left;margin-left:45.4pt;margin-top:5.55pt;width:44.8pt;height:35.8pt;z-index:251681280" strokecolor="white">
            <v:textbox style="mso-next-textbox:#_x0000_s1070">
              <w:txbxContent>
                <w:p w:rsidR="00183369" w:rsidRPr="00562E0E" w:rsidRDefault="00183369" w:rsidP="00562E0E">
                  <w:pPr>
                    <w:bidi/>
                    <w:ind w:left="-122" w:right="-142"/>
                    <w:rPr>
                      <w:rFonts w:cs="B Lotus"/>
                      <w:sz w:val="18"/>
                      <w:szCs w:val="18"/>
                      <w:u w:val="single"/>
                      <w:rtl/>
                    </w:rPr>
                  </w:pPr>
                  <w:r>
                    <w:rPr>
                      <w:rFonts w:cs="B Lotus" w:hint="cs"/>
                      <w:sz w:val="18"/>
                      <w:szCs w:val="18"/>
                      <w:u w:val="single"/>
                    </w:rPr>
                    <w:sym w:font="Wingdings 2" w:char="F0A3"/>
                  </w:r>
                  <w:r w:rsidRPr="00562E0E">
                    <w:rPr>
                      <w:rFonts w:cs="B Lotus" w:hint="cs"/>
                      <w:sz w:val="18"/>
                      <w:szCs w:val="18"/>
                      <w:u w:val="single"/>
                      <w:rtl/>
                    </w:rPr>
                    <w:t xml:space="preserve"> ماده واحده</w:t>
                  </w:r>
                </w:p>
                <w:p w:rsidR="00183369" w:rsidRPr="00562E0E" w:rsidRDefault="00183369" w:rsidP="00562E0E">
                  <w:pPr>
                    <w:bidi/>
                    <w:ind w:left="-122" w:right="-142"/>
                    <w:rPr>
                      <w:rFonts w:cs="B Lotus"/>
                      <w:sz w:val="18"/>
                      <w:szCs w:val="18"/>
                    </w:rPr>
                  </w:pPr>
                  <w:r>
                    <w:rPr>
                      <w:rFonts w:cs="B Lotus" w:hint="cs"/>
                      <w:sz w:val="18"/>
                      <w:szCs w:val="18"/>
                    </w:rPr>
                    <w:sym w:font="Wingdings 2" w:char="F0A2"/>
                  </w:r>
                  <w:r w:rsidRPr="00562E0E">
                    <w:rPr>
                      <w:rFonts w:cs="B Lotus" w:hint="cs"/>
                      <w:sz w:val="18"/>
                      <w:szCs w:val="18"/>
                      <w:rtl/>
                    </w:rPr>
                    <w:t xml:space="preserve"> مواد متعدد</w:t>
                  </w:r>
                </w:p>
              </w:txbxContent>
            </v:textbox>
            <w10:wrap anchorx="page"/>
          </v:shape>
        </w:pict>
      </w:r>
      <w:r w:rsidRPr="00071DA5">
        <w:rPr>
          <w:rFonts w:cs="B Lotus"/>
          <w:b/>
          <w:bCs/>
          <w:spacing w:val="-4"/>
          <w:sz w:val="26"/>
          <w:szCs w:val="26"/>
          <w:rtl/>
        </w:rPr>
        <w:pict>
          <v:shape id="_x0000_s1068" type="#_x0000_t202" style="position:absolute;left:0;text-align:left;margin-left:161pt;margin-top:5.55pt;width:60.5pt;height:38.55pt;z-index:251679232" strokecolor="white">
            <v:textbox style="mso-next-textbox:#_x0000_s1068">
              <w:txbxContent>
                <w:p w:rsidR="00183369" w:rsidRPr="00562E0E" w:rsidRDefault="00183369" w:rsidP="00562E0E">
                  <w:pPr>
                    <w:bidi/>
                    <w:ind w:left="-132" w:right="-284"/>
                    <w:rPr>
                      <w:rFonts w:cs="B Lotus"/>
                      <w:spacing w:val="-4"/>
                      <w:sz w:val="18"/>
                      <w:szCs w:val="18"/>
                      <w:rtl/>
                    </w:rPr>
                  </w:pPr>
                  <w:r>
                    <w:rPr>
                      <w:rFonts w:cs="B Lotus" w:hint="cs"/>
                      <w:sz w:val="18"/>
                      <w:szCs w:val="18"/>
                      <w:u w:val="single"/>
                    </w:rPr>
                    <w:sym w:font="Wingdings 2" w:char="F0A3"/>
                  </w:r>
                  <w:r w:rsidRPr="00562E0E">
                    <w:rPr>
                      <w:rFonts w:cs="B Lotus" w:hint="cs"/>
                      <w:sz w:val="18"/>
                      <w:szCs w:val="18"/>
                      <w:u w:val="single"/>
                      <w:rtl/>
                    </w:rPr>
                    <w:t xml:space="preserve"> يك‌موضوع       </w:t>
                  </w:r>
                  <w:r w:rsidRPr="00562E0E">
                    <w:rPr>
                      <w:rFonts w:cs="B Lotus" w:hint="cs"/>
                      <w:color w:val="FFFFFF"/>
                      <w:sz w:val="18"/>
                      <w:szCs w:val="18"/>
                      <w:u w:val="single"/>
                      <w:rtl/>
                    </w:rPr>
                    <w:t xml:space="preserve"> ا</w:t>
                  </w:r>
                  <w:r w:rsidRPr="00562E0E">
                    <w:rPr>
                      <w:rFonts w:cs="B Lotus" w:hint="cs"/>
                      <w:color w:val="FFFFFF"/>
                      <w:sz w:val="18"/>
                      <w:szCs w:val="18"/>
                      <w:rtl/>
                    </w:rPr>
                    <w:t xml:space="preserve"> </w:t>
                  </w:r>
                  <w:r w:rsidRPr="00562E0E">
                    <w:rPr>
                      <w:rFonts w:cs="B Lotus" w:hint="cs"/>
                      <w:spacing w:val="-4"/>
                      <w:sz w:val="18"/>
                      <w:szCs w:val="18"/>
                      <w:rtl/>
                    </w:rPr>
                    <w:t xml:space="preserve">     </w:t>
                  </w:r>
                </w:p>
                <w:p w:rsidR="00183369" w:rsidRPr="00562E0E" w:rsidRDefault="00183369" w:rsidP="00562E0E">
                  <w:pPr>
                    <w:bidi/>
                    <w:ind w:left="-132" w:right="-284"/>
                    <w:rPr>
                      <w:rFonts w:cs="B Lotus"/>
                    </w:rPr>
                  </w:pPr>
                  <w:r>
                    <w:rPr>
                      <w:rFonts w:cs="B Lotus" w:hint="cs"/>
                      <w:sz w:val="18"/>
                      <w:szCs w:val="18"/>
                    </w:rPr>
                    <w:sym w:font="Wingdings 2" w:char="F0A2"/>
                  </w:r>
                  <w:r w:rsidRPr="00562E0E">
                    <w:rPr>
                      <w:rFonts w:cs="B Lotus" w:hint="cs"/>
                      <w:sz w:val="18"/>
                      <w:szCs w:val="18"/>
                      <w:rtl/>
                    </w:rPr>
                    <w:t xml:space="preserve"> بيش‌از‌يك‌موضوع</w:t>
                  </w:r>
                  <w:r w:rsidRPr="00562E0E">
                    <w:rPr>
                      <w:rFonts w:cs="B Lotus" w:hint="cs"/>
                      <w:sz w:val="18"/>
                      <w:szCs w:val="18"/>
                      <w:rtl/>
                    </w:rPr>
                    <w:tab/>
                  </w:r>
                  <w:r w:rsidRPr="00562E0E">
                    <w:rPr>
                      <w:rFonts w:cs="B Lotus" w:hint="cs"/>
                      <w:rtl/>
                    </w:rPr>
                    <w:tab/>
                  </w:r>
                  <w:r w:rsidRPr="00562E0E">
                    <w:rPr>
                      <w:rFonts w:cs="B Lotus" w:hint="cs"/>
                      <w:rtl/>
                    </w:rPr>
                    <w:tab/>
                  </w:r>
                  <w:r w:rsidRPr="00562E0E">
                    <w:rPr>
                      <w:rFonts w:cs="B Lotus" w:hint="cs"/>
                      <w:rtl/>
                    </w:rPr>
                    <w:tab/>
                    <w:t xml:space="preserve">              </w:t>
                  </w:r>
                </w:p>
              </w:txbxContent>
            </v:textbox>
            <w10:wrap anchorx="page"/>
          </v:shape>
        </w:pict>
      </w:r>
    </w:p>
    <w:p w:rsidR="0074166E" w:rsidRPr="00C739EB" w:rsidRDefault="0074166E" w:rsidP="0074166E">
      <w:pPr>
        <w:tabs>
          <w:tab w:val="left" w:pos="0"/>
        </w:tabs>
        <w:bidi/>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00562E0E">
        <w:rPr>
          <w:rFonts w:cs="B Lotus" w:hint="cs"/>
          <w:spacing w:val="-4"/>
          <w:sz w:val="22"/>
          <w:szCs w:val="22"/>
          <w:rtl/>
        </w:rPr>
        <w:t xml:space="preserve">    </w:t>
      </w:r>
      <w:r w:rsidR="0025401A">
        <w:rPr>
          <w:rFonts w:cs="B Lotus" w:hint="cs"/>
          <w:spacing w:val="-4"/>
          <w:sz w:val="18"/>
          <w:szCs w:val="18"/>
          <w:rtl/>
        </w:rPr>
        <w:t>است و است و</w:t>
      </w:r>
      <w:r w:rsidR="00562E0E">
        <w:rPr>
          <w:rFonts w:cs="B Lotus" w:hint="cs"/>
          <w:spacing w:val="-4"/>
          <w:sz w:val="18"/>
          <w:szCs w:val="18"/>
          <w:rtl/>
        </w:rPr>
        <w:t xml:space="preserve"> پيش</w:t>
      </w:r>
      <w:r w:rsidRPr="00C739EB">
        <w:rPr>
          <w:rFonts w:cs="B Lotus" w:hint="cs"/>
          <w:spacing w:val="-4"/>
          <w:sz w:val="18"/>
          <w:szCs w:val="18"/>
          <w:rtl/>
        </w:rPr>
        <w:t xml:space="preserve">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562E0E" w:rsidRDefault="00562E0E" w:rsidP="00562E0E">
      <w:pPr>
        <w:tabs>
          <w:tab w:val="left" w:pos="0"/>
        </w:tabs>
        <w:bidi/>
        <w:spacing w:line="216" w:lineRule="auto"/>
        <w:ind w:left="4"/>
        <w:jc w:val="both"/>
        <w:rPr>
          <w:rFonts w:ascii="Times New Roman Bold" w:hAnsi="Times New Roman Bold" w:cs="Zar"/>
          <w:b/>
          <w:bCs/>
          <w:spacing w:val="-6"/>
          <w:sz w:val="22"/>
          <w:szCs w:val="22"/>
          <w:rtl/>
        </w:rPr>
      </w:pPr>
    </w:p>
    <w:p w:rsidR="0074166E" w:rsidRPr="00A03E70" w:rsidRDefault="0074166E" w:rsidP="00562E0E">
      <w:pPr>
        <w:tabs>
          <w:tab w:val="left" w:pos="0"/>
        </w:tabs>
        <w:bidi/>
        <w:spacing w:line="216" w:lineRule="auto"/>
        <w:ind w:left="4"/>
        <w:jc w:val="both"/>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74166E" w:rsidRPr="00567546" w:rsidRDefault="00071DA5" w:rsidP="0074166E">
      <w:pPr>
        <w:bidi/>
        <w:spacing w:line="276" w:lineRule="auto"/>
        <w:ind w:left="240"/>
        <w:jc w:val="both"/>
        <w:rPr>
          <w:rFonts w:cs="Zar"/>
          <w:b/>
          <w:bCs/>
          <w:sz w:val="22"/>
          <w:szCs w:val="22"/>
          <w:rtl/>
        </w:rPr>
      </w:pPr>
      <w:r w:rsidRPr="00071DA5">
        <w:rPr>
          <w:rFonts w:ascii="Times New Roman Bold" w:hAnsi="Times New Roman Bold" w:cs="Zar"/>
          <w:b/>
          <w:bCs/>
          <w:spacing w:val="-6"/>
          <w:sz w:val="22"/>
          <w:szCs w:val="22"/>
          <w:rtl/>
        </w:rPr>
        <w:pict>
          <v:shape id="_x0000_s1055" type="#_x0000_t202" style="position:absolute;left:0;text-align:left;margin-left:-45.95pt;margin-top:11.95pt;width:220.5pt;height:38.75pt;z-index:-251650560" strokecolor="white">
            <v:textbox style="mso-next-textbox:#_x0000_s1055">
              <w:txbxContent>
                <w:p w:rsidR="00183369" w:rsidRDefault="00183369" w:rsidP="00FE7929">
                  <w:pPr>
                    <w:bidi/>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183369" w:rsidRDefault="00183369" w:rsidP="00FE7929">
                  <w:pPr>
                    <w:bidi/>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74166E" w:rsidRPr="00567546">
        <w:rPr>
          <w:rFonts w:cs="Zar" w:hint="cs"/>
          <w:b/>
          <w:bCs/>
          <w:sz w:val="22"/>
          <w:szCs w:val="22"/>
          <w:rtl/>
        </w:rPr>
        <w:t>اول: از نظر قانون اساسي؛</w:t>
      </w:r>
    </w:p>
    <w:p w:rsidR="0074166E" w:rsidRPr="00E0596F" w:rsidRDefault="0074166E" w:rsidP="0074166E">
      <w:pPr>
        <w:tabs>
          <w:tab w:val="left" w:pos="0"/>
        </w:tabs>
        <w:bidi/>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74166E" w:rsidRDefault="0074166E" w:rsidP="0074166E">
      <w:pPr>
        <w:bidi/>
        <w:spacing w:line="276" w:lineRule="auto"/>
        <w:ind w:left="240"/>
        <w:jc w:val="both"/>
        <w:rPr>
          <w:rFonts w:cs="Zar"/>
          <w:b/>
          <w:bCs/>
          <w:sz w:val="22"/>
          <w:szCs w:val="22"/>
          <w:rtl/>
        </w:rPr>
      </w:pPr>
    </w:p>
    <w:p w:rsidR="0074166E" w:rsidRPr="00567546" w:rsidRDefault="00071DA5" w:rsidP="0074166E">
      <w:pPr>
        <w:bidi/>
        <w:spacing w:line="276" w:lineRule="auto"/>
        <w:ind w:left="240"/>
        <w:jc w:val="both"/>
        <w:rPr>
          <w:rFonts w:cs="Zar"/>
          <w:b/>
          <w:bCs/>
          <w:sz w:val="22"/>
          <w:szCs w:val="22"/>
          <w:rtl/>
        </w:rPr>
      </w:pPr>
      <w:r w:rsidRPr="00071DA5">
        <w:rPr>
          <w:rFonts w:cs="B Lotus"/>
          <w:b/>
          <w:bCs/>
          <w:spacing w:val="-4"/>
          <w:sz w:val="28"/>
          <w:szCs w:val="28"/>
          <w:rtl/>
        </w:rPr>
        <w:pict>
          <v:shape id="_x0000_s1054" type="#_x0000_t202" style="position:absolute;left:0;text-align:left;margin-left:-7.25pt;margin-top:12.05pt;width:137.85pt;height:45.2pt;z-index:-251651584" strokecolor="white">
            <v:textbox style="mso-next-textbox:#_x0000_s1054">
              <w:txbxContent>
                <w:p w:rsidR="00183369" w:rsidRPr="004F1481" w:rsidRDefault="00183369"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183369" w:rsidRPr="004F1481" w:rsidRDefault="00183369"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74166E" w:rsidRPr="00567546">
        <w:rPr>
          <w:rFonts w:cs="Zar" w:hint="cs"/>
          <w:b/>
          <w:bCs/>
          <w:sz w:val="22"/>
          <w:szCs w:val="22"/>
          <w:rtl/>
        </w:rPr>
        <w:t>دوم: از نظر سياست‌هاي كلي نظام و سند چشم‌انداز؛</w:t>
      </w:r>
    </w:p>
    <w:p w:rsidR="0074166E" w:rsidRPr="00E0596F" w:rsidRDefault="0074166E" w:rsidP="0074166E">
      <w:pPr>
        <w:tabs>
          <w:tab w:val="left" w:pos="0"/>
        </w:tabs>
        <w:bidi/>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74166E" w:rsidRDefault="0074166E" w:rsidP="0074166E">
      <w:pPr>
        <w:bidi/>
        <w:spacing w:line="276" w:lineRule="auto"/>
        <w:ind w:left="240"/>
        <w:jc w:val="both"/>
        <w:rPr>
          <w:rFonts w:cs="Zar"/>
          <w:b/>
          <w:bCs/>
          <w:sz w:val="22"/>
          <w:szCs w:val="22"/>
          <w:rtl/>
        </w:rPr>
      </w:pPr>
    </w:p>
    <w:p w:rsidR="0074166E" w:rsidRPr="00567546" w:rsidRDefault="00071DA5" w:rsidP="0074166E">
      <w:pPr>
        <w:bidi/>
        <w:spacing w:line="276" w:lineRule="auto"/>
        <w:ind w:left="240"/>
        <w:jc w:val="both"/>
        <w:rPr>
          <w:rFonts w:cs="Zar"/>
          <w:b/>
          <w:bCs/>
          <w:sz w:val="22"/>
          <w:szCs w:val="22"/>
          <w:rtl/>
        </w:rPr>
      </w:pPr>
      <w:r w:rsidRPr="00071DA5">
        <w:rPr>
          <w:rFonts w:cs="B Lotus"/>
          <w:b/>
          <w:bCs/>
          <w:spacing w:val="-4"/>
          <w:sz w:val="28"/>
          <w:szCs w:val="28"/>
          <w:rtl/>
        </w:rPr>
        <w:pict>
          <v:shape id="_x0000_s1056" type="#_x0000_t202" style="position:absolute;left:0;text-align:left;margin-left:67.65pt;margin-top:12.4pt;width:137.85pt;height:45.2pt;z-index:-251649536" strokecolor="white">
            <v:textbox style="mso-next-textbox:#_x0000_s1056">
              <w:txbxContent>
                <w:p w:rsidR="00183369" w:rsidRPr="004F1481" w:rsidRDefault="00183369"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183369" w:rsidRPr="004F1481" w:rsidRDefault="00183369"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74166E">
        <w:rPr>
          <w:rFonts w:cs="Zar" w:hint="cs"/>
          <w:b/>
          <w:bCs/>
          <w:sz w:val="22"/>
          <w:szCs w:val="22"/>
          <w:rtl/>
        </w:rPr>
        <w:t xml:space="preserve">سوم: </w:t>
      </w:r>
      <w:r w:rsidR="0074166E" w:rsidRPr="00567546">
        <w:rPr>
          <w:rFonts w:cs="Zar" w:hint="cs"/>
          <w:b/>
          <w:bCs/>
          <w:sz w:val="22"/>
          <w:szCs w:val="22"/>
          <w:rtl/>
        </w:rPr>
        <w:t>از نظر قانون برنامه؛</w:t>
      </w:r>
    </w:p>
    <w:p w:rsidR="0074166E" w:rsidRPr="00CF2EA2" w:rsidRDefault="0074166E" w:rsidP="0074166E">
      <w:pPr>
        <w:tabs>
          <w:tab w:val="left" w:pos="0"/>
        </w:tabs>
        <w:bidi/>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74166E" w:rsidRDefault="0074166E" w:rsidP="0074166E">
      <w:pPr>
        <w:bidi/>
        <w:spacing w:line="276" w:lineRule="auto"/>
        <w:ind w:left="240"/>
        <w:jc w:val="both"/>
        <w:rPr>
          <w:rFonts w:cs="Zar"/>
          <w:b/>
          <w:bCs/>
          <w:sz w:val="22"/>
          <w:szCs w:val="22"/>
          <w:rtl/>
        </w:rPr>
      </w:pPr>
    </w:p>
    <w:p w:rsidR="0074166E" w:rsidRPr="00567546" w:rsidRDefault="00071DA5" w:rsidP="0074166E">
      <w:pPr>
        <w:bidi/>
        <w:spacing w:line="276" w:lineRule="auto"/>
        <w:ind w:left="240"/>
        <w:jc w:val="both"/>
        <w:rPr>
          <w:rFonts w:cs="Zar"/>
          <w:b/>
          <w:bCs/>
          <w:sz w:val="22"/>
          <w:szCs w:val="22"/>
          <w:rtl/>
        </w:rPr>
      </w:pPr>
      <w:r w:rsidRPr="00071DA5">
        <w:rPr>
          <w:rFonts w:cs="B Lotus"/>
          <w:b/>
          <w:bCs/>
          <w:spacing w:val="-4"/>
          <w:sz w:val="28"/>
          <w:szCs w:val="28"/>
          <w:rtl/>
        </w:rPr>
        <w:pict>
          <v:shape id="_x0000_s1057" type="#_x0000_t202" style="position:absolute;left:0;text-align:left;margin-left:-.15pt;margin-top:13.6pt;width:137.85pt;height:45.2pt;z-index:-251648512" strokecolor="white">
            <v:textbox style="mso-next-textbox:#_x0000_s1057">
              <w:txbxContent>
                <w:p w:rsidR="00183369" w:rsidRPr="004F1481" w:rsidRDefault="00183369" w:rsidP="00FE7929">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183369" w:rsidRPr="004F1481" w:rsidRDefault="00183369"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74166E">
        <w:rPr>
          <w:rFonts w:cs="Zar" w:hint="cs"/>
          <w:b/>
          <w:bCs/>
          <w:sz w:val="22"/>
          <w:szCs w:val="22"/>
          <w:rtl/>
        </w:rPr>
        <w:t xml:space="preserve">چهارم: </w:t>
      </w:r>
      <w:r w:rsidR="0074166E" w:rsidRPr="00567546">
        <w:rPr>
          <w:rFonts w:cs="Zar" w:hint="cs"/>
          <w:b/>
          <w:bCs/>
          <w:sz w:val="22"/>
          <w:szCs w:val="22"/>
          <w:rtl/>
        </w:rPr>
        <w:t xml:space="preserve">از نظر </w:t>
      </w:r>
      <w:r w:rsidR="0074166E">
        <w:rPr>
          <w:rFonts w:cs="Zar" w:hint="cs"/>
          <w:b/>
          <w:bCs/>
          <w:sz w:val="22"/>
          <w:szCs w:val="22"/>
          <w:rtl/>
        </w:rPr>
        <w:t>آيين‌نامه داخلي مجلس (ماهوي)</w:t>
      </w:r>
      <w:r w:rsidR="0074166E" w:rsidRPr="00567546">
        <w:rPr>
          <w:rFonts w:cs="Zar" w:hint="cs"/>
          <w:b/>
          <w:bCs/>
          <w:sz w:val="22"/>
          <w:szCs w:val="22"/>
          <w:rtl/>
        </w:rPr>
        <w:t>؛</w:t>
      </w:r>
    </w:p>
    <w:p w:rsidR="0074166E" w:rsidRPr="008B7E2C" w:rsidRDefault="0074166E" w:rsidP="0074166E">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74166E" w:rsidRDefault="00071DA5" w:rsidP="0074166E">
      <w:pPr>
        <w:tabs>
          <w:tab w:val="left" w:pos="0"/>
        </w:tabs>
        <w:bidi/>
        <w:spacing w:line="276" w:lineRule="auto"/>
        <w:ind w:left="4"/>
        <w:jc w:val="both"/>
        <w:rPr>
          <w:rFonts w:cs="Zar"/>
          <w:b/>
          <w:bCs/>
          <w:rtl/>
        </w:rPr>
      </w:pPr>
      <w:r w:rsidRPr="00071DA5">
        <w:rPr>
          <w:rFonts w:cs="B Lotus"/>
          <w:b/>
          <w:bCs/>
          <w:spacing w:val="-4"/>
          <w:sz w:val="28"/>
          <w:szCs w:val="28"/>
          <w:rtl/>
        </w:rPr>
        <w:pict>
          <v:shape id="_x0000_s1058" type="#_x0000_t202" style="position:absolute;left:0;text-align:left;margin-left:-5.85pt;margin-top:14.5pt;width:158.95pt;height:45.2pt;z-index:-251647488" strokecolor="white">
            <v:textbox style="mso-next-textbox:#_x0000_s1058">
              <w:txbxContent>
                <w:p w:rsidR="00183369" w:rsidRPr="004F1481" w:rsidRDefault="00183369"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183369" w:rsidRPr="004F1481" w:rsidRDefault="00183369"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74166E" w:rsidRPr="008B7E2C" w:rsidRDefault="0074166E" w:rsidP="0074166E">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74166E" w:rsidRDefault="00071DA5" w:rsidP="0074166E">
      <w:pPr>
        <w:bidi/>
        <w:spacing w:line="276" w:lineRule="auto"/>
        <w:jc w:val="both"/>
        <w:rPr>
          <w:rFonts w:cs="Zar"/>
          <w:rtl/>
        </w:rPr>
      </w:pPr>
      <w:r w:rsidRPr="00071DA5">
        <w:rPr>
          <w:rFonts w:cs="B Zar"/>
          <w:b/>
          <w:bCs/>
          <w:sz w:val="16"/>
          <w:szCs w:val="16"/>
          <w:rtl/>
        </w:rPr>
        <w:pict>
          <v:shape id="_x0000_s1060" type="#_x0000_t202" style="position:absolute;left:0;text-align:left;margin-left:93.25pt;margin-top:12pt;width:11.8pt;height:44.5pt;z-index:251671040" strokecolor="white">
            <v:textbox style="mso-next-textbox:#_x0000_s1060">
              <w:txbxContent>
                <w:p w:rsidR="00183369" w:rsidRPr="001D4981" w:rsidRDefault="00183369" w:rsidP="00FE7929">
                  <w:pPr>
                    <w:bidi/>
                    <w:ind w:left="-107"/>
                    <w:rPr>
                      <w:u w:val="single"/>
                      <w:rtl/>
                    </w:rPr>
                  </w:pPr>
                  <w:r w:rsidRPr="001D4981">
                    <w:rPr>
                      <w:rFonts w:hint="cs"/>
                      <w:u w:val="single"/>
                      <w:rtl/>
                    </w:rPr>
                    <w:t>2</w:t>
                  </w:r>
                </w:p>
                <w:p w:rsidR="00183369" w:rsidRDefault="00183369" w:rsidP="00FE7929">
                  <w:pPr>
                    <w:bidi/>
                    <w:ind w:left="-107"/>
                    <w:rPr>
                      <w:rtl/>
                    </w:rPr>
                  </w:pPr>
                  <w:r>
                    <w:rPr>
                      <w:rFonts w:hint="cs"/>
                      <w:rtl/>
                    </w:rPr>
                    <w:t>3</w:t>
                  </w:r>
                </w:p>
              </w:txbxContent>
            </v:textbox>
            <w10:wrap anchorx="page"/>
          </v:shape>
        </w:pict>
      </w:r>
      <w:r w:rsidRPr="00071DA5">
        <w:rPr>
          <w:rFonts w:cs="B Lotus"/>
          <w:b/>
          <w:bCs/>
          <w:spacing w:val="-4"/>
          <w:sz w:val="28"/>
          <w:szCs w:val="28"/>
          <w:rtl/>
        </w:rPr>
        <w:pict>
          <v:shape id="_x0000_s1059" type="#_x0000_t202" style="position:absolute;left:0;text-align:left;margin-left:123.15pt;margin-top:15.5pt;width:44.15pt;height:38.35pt;z-index:-251646464" strokecolor="white">
            <v:textbox style="mso-next-textbox:#_x0000_s1059">
              <w:txbxContent>
                <w:p w:rsidR="00183369" w:rsidRPr="004F1481" w:rsidRDefault="00183369"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183369" w:rsidRPr="004F1481" w:rsidRDefault="00183369"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r w:rsidRPr="00071DA5">
        <w:rPr>
          <w:rFonts w:cs="B Lotus"/>
          <w:b/>
          <w:bCs/>
          <w:spacing w:val="-4"/>
          <w:sz w:val="28"/>
          <w:szCs w:val="28"/>
          <w:rtl/>
        </w:rPr>
        <w:pict>
          <v:shape id="_x0000_s1061" type="#_x0000_t202" style="position:absolute;left:0;text-align:left;margin-left:12.65pt;margin-top:14.8pt;width:34.75pt;height:32.8pt;z-index:-251644416" strokecolor="white">
            <v:textbox style="mso-next-textbox:#_x0000_s1061">
              <w:txbxContent>
                <w:p w:rsidR="00183369" w:rsidRPr="004F1481" w:rsidRDefault="00183369"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183369" w:rsidRPr="004F1481" w:rsidRDefault="00183369" w:rsidP="00FE7929">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74166E" w:rsidRPr="008B7E2C" w:rsidRDefault="0074166E" w:rsidP="0074166E">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74166E" w:rsidRDefault="0074166E" w:rsidP="0074166E">
      <w:pPr>
        <w:bidi/>
        <w:jc w:val="both"/>
        <w:rPr>
          <w:rFonts w:cs="B Lotus"/>
          <w:b/>
          <w:bCs/>
          <w:spacing w:val="-4"/>
          <w:sz w:val="28"/>
          <w:szCs w:val="28"/>
          <w:rtl/>
        </w:rPr>
      </w:pPr>
    </w:p>
    <w:p w:rsidR="0074166E" w:rsidRPr="002527A8" w:rsidRDefault="0074166E" w:rsidP="0046702B">
      <w:pPr>
        <w:bidi/>
        <w:spacing w:line="192" w:lineRule="auto"/>
        <w:ind w:left="27"/>
        <w:jc w:val="both"/>
        <w:rPr>
          <w:rFonts w:cs="B Zar"/>
          <w:b/>
          <w:bCs/>
          <w:spacing w:val="-4"/>
          <w:sz w:val="26"/>
          <w:szCs w:val="26"/>
          <w:rtl/>
        </w:rPr>
      </w:pPr>
      <w:r>
        <w:rPr>
          <w:rFonts w:cs="B Lotus" w:hint="cs"/>
          <w:spacing w:val="-4"/>
          <w:rtl/>
        </w:rPr>
        <w:tab/>
      </w:r>
      <w:r w:rsidRPr="003D0887">
        <w:rPr>
          <w:rFonts w:cs="B Lotus" w:hint="cs"/>
          <w:b/>
          <w:bCs/>
          <w:spacing w:val="-4"/>
          <w:sz w:val="22"/>
          <w:szCs w:val="22"/>
          <w:rtl/>
        </w:rPr>
        <w:t xml:space="preserve">تعداد </w:t>
      </w:r>
      <w:r w:rsidR="0046702B">
        <w:rPr>
          <w:rFonts w:cs="B Lotus" w:hint="cs"/>
          <w:b/>
          <w:bCs/>
          <w:spacing w:val="-4"/>
          <w:sz w:val="22"/>
          <w:szCs w:val="22"/>
          <w:rtl/>
        </w:rPr>
        <w:t>......</w:t>
      </w:r>
      <w:r w:rsidRPr="00354B2D">
        <w:rPr>
          <w:rFonts w:cs="B Lotus" w:hint="cs"/>
          <w:b/>
          <w:bCs/>
          <w:spacing w:val="-4"/>
          <w:sz w:val="22"/>
          <w:szCs w:val="22"/>
          <w:rtl/>
        </w:rPr>
        <w:t xml:space="preserve"> برگ اظهارنظر به ضميمه تقديم مي‌شود.</w:t>
      </w:r>
    </w:p>
    <w:p w:rsidR="0074166E" w:rsidRDefault="0074166E" w:rsidP="0074166E">
      <w:pPr>
        <w:bidi/>
        <w:spacing w:line="192" w:lineRule="auto"/>
        <w:ind w:left="27"/>
        <w:jc w:val="both"/>
        <w:rPr>
          <w:rFonts w:cs="B Zar"/>
          <w:b/>
          <w:bCs/>
          <w:spacing w:val="-4"/>
          <w:sz w:val="26"/>
          <w:szCs w:val="26"/>
        </w:rPr>
      </w:pPr>
    </w:p>
    <w:p w:rsidR="0074166E" w:rsidRDefault="0074166E" w:rsidP="00FE7929">
      <w:pPr>
        <w:bidi/>
        <w:spacing w:line="192" w:lineRule="auto"/>
        <w:ind w:left="27"/>
        <w:jc w:val="right"/>
        <w:rPr>
          <w:rFonts w:cs="B Zar"/>
          <w:b/>
          <w:bCs/>
          <w:spacing w:val="-4"/>
          <w:sz w:val="26"/>
          <w:szCs w:val="26"/>
        </w:rPr>
      </w:pPr>
      <w:r>
        <w:rPr>
          <w:rFonts w:cs="B Zar" w:hint="cs"/>
          <w:b/>
          <w:bCs/>
          <w:spacing w:val="-4"/>
          <w:sz w:val="26"/>
          <w:szCs w:val="26"/>
          <w:rtl/>
        </w:rPr>
        <w:t>مديركل تدوين قوانين</w:t>
      </w:r>
    </w:p>
    <w:p w:rsidR="0074166E" w:rsidRDefault="0074166E" w:rsidP="0074166E">
      <w:pPr>
        <w:bidi/>
        <w:spacing w:line="192" w:lineRule="auto"/>
        <w:ind w:left="27"/>
        <w:jc w:val="both"/>
        <w:rPr>
          <w:rFonts w:cs="B Zar"/>
          <w:b/>
          <w:bCs/>
          <w:spacing w:val="-4"/>
          <w:sz w:val="32"/>
          <w:szCs w:val="32"/>
        </w:rPr>
      </w:pPr>
    </w:p>
    <w:p w:rsidR="0074166E" w:rsidRDefault="0074166E" w:rsidP="0074166E">
      <w:pPr>
        <w:bidi/>
        <w:jc w:val="both"/>
        <w:rPr>
          <w:rFonts w:cs="B Lotus"/>
          <w:b/>
          <w:bCs/>
          <w:spacing w:val="-4"/>
          <w:sz w:val="28"/>
          <w:szCs w:val="28"/>
          <w:rtl/>
        </w:rPr>
      </w:pPr>
      <w:r>
        <w:rPr>
          <w:rFonts w:hint="cs"/>
          <w:b/>
          <w:sz w:val="26"/>
          <w:szCs w:val="26"/>
          <w:rtl/>
        </w:rPr>
        <w:t>___________________________________________________</w:t>
      </w:r>
    </w:p>
    <w:p w:rsidR="0074166E" w:rsidRDefault="0074166E" w:rsidP="0074166E">
      <w:pPr>
        <w:tabs>
          <w:tab w:val="left" w:pos="0"/>
        </w:tabs>
        <w:bidi/>
        <w:spacing w:line="216" w:lineRule="auto"/>
        <w:ind w:left="4"/>
        <w:jc w:val="both"/>
        <w:rPr>
          <w:rFonts w:ascii="Times New Roman Bold" w:hAnsi="Times New Roman Bold" w:cs="Zar"/>
          <w:b/>
          <w:bCs/>
          <w:spacing w:val="-6"/>
          <w:sz w:val="22"/>
          <w:szCs w:val="22"/>
          <w:rtl/>
        </w:rPr>
      </w:pPr>
    </w:p>
    <w:p w:rsidR="0074166E" w:rsidRDefault="00071DA5" w:rsidP="0074166E">
      <w:pPr>
        <w:tabs>
          <w:tab w:val="left" w:pos="0"/>
        </w:tabs>
        <w:bidi/>
        <w:spacing w:line="216" w:lineRule="auto"/>
        <w:ind w:left="4"/>
        <w:jc w:val="both"/>
        <w:rPr>
          <w:rFonts w:ascii="Times New Roman Bold" w:hAnsi="Times New Roman Bold" w:cs="Zar"/>
          <w:b/>
          <w:bCs/>
          <w:spacing w:val="-6"/>
          <w:sz w:val="22"/>
          <w:szCs w:val="22"/>
          <w:rtl/>
        </w:rPr>
      </w:pPr>
      <w:r w:rsidRPr="00071DA5">
        <w:rPr>
          <w:rFonts w:cs="B Lotus"/>
          <w:b/>
          <w:bCs/>
          <w:spacing w:val="-4"/>
          <w:sz w:val="28"/>
          <w:szCs w:val="28"/>
          <w:rtl/>
        </w:rPr>
        <w:pict>
          <v:shape id="_x0000_s1062" type="#_x0000_t202" style="position:absolute;left:0;text-align:left;margin-left:11.85pt;margin-top:9.65pt;width:34.75pt;height:32.8pt;z-index:-251643392" strokecolor="white">
            <v:textbox style="mso-next-textbox:#_x0000_s1062">
              <w:txbxContent>
                <w:p w:rsidR="00183369" w:rsidRPr="004F1481" w:rsidRDefault="00183369" w:rsidP="00474DA1">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183369" w:rsidRPr="004F1481" w:rsidRDefault="00183369" w:rsidP="00474DA1">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74166E" w:rsidRPr="00F77896" w:rsidRDefault="0074166E" w:rsidP="0074166E">
      <w:pPr>
        <w:tabs>
          <w:tab w:val="left" w:pos="0"/>
        </w:tabs>
        <w:bidi/>
        <w:spacing w:line="216" w:lineRule="auto"/>
        <w:ind w:left="4"/>
        <w:jc w:val="both"/>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74166E" w:rsidRPr="000159E4" w:rsidRDefault="0074166E" w:rsidP="0074166E">
      <w:pPr>
        <w:tabs>
          <w:tab w:val="left" w:pos="0"/>
        </w:tabs>
        <w:bidi/>
        <w:ind w:left="600"/>
        <w:jc w:val="both"/>
        <w:rPr>
          <w:rFonts w:cs="B Lotus"/>
          <w:spacing w:val="-4"/>
          <w:rtl/>
        </w:rPr>
      </w:pPr>
    </w:p>
    <w:p w:rsidR="0074166E" w:rsidRPr="001D558B" w:rsidRDefault="0074166E" w:rsidP="0074166E">
      <w:pPr>
        <w:bidi/>
        <w:ind w:left="5040"/>
        <w:jc w:val="both"/>
        <w:rPr>
          <w:rFonts w:cs="Zar"/>
          <w:b/>
          <w:bCs/>
          <w:spacing w:val="-4"/>
          <w:sz w:val="14"/>
          <w:szCs w:val="14"/>
          <w:rtl/>
        </w:rPr>
      </w:pPr>
    </w:p>
    <w:p w:rsidR="0074166E" w:rsidRPr="004C23DC" w:rsidRDefault="0074166E" w:rsidP="00FE7929">
      <w:pPr>
        <w:bidi/>
        <w:spacing w:line="192" w:lineRule="auto"/>
        <w:ind w:left="27"/>
        <w:jc w:val="right"/>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E7929" w:rsidRDefault="00FE7929" w:rsidP="0074166E">
      <w:pPr>
        <w:bidi/>
        <w:jc w:val="both"/>
        <w:rPr>
          <w:rFonts w:cs="B Titr"/>
          <w:b/>
          <w:bCs/>
          <w:spacing w:val="-4"/>
          <w:rtl/>
        </w:rPr>
      </w:pPr>
    </w:p>
    <w:p w:rsidR="00B66799" w:rsidRDefault="00B66799" w:rsidP="0074166E">
      <w:pPr>
        <w:bidi/>
        <w:spacing w:line="192" w:lineRule="auto"/>
        <w:jc w:val="center"/>
        <w:rPr>
          <w:rFonts w:cs="B Titr"/>
          <w:sz w:val="28"/>
          <w:szCs w:val="28"/>
          <w:rtl/>
          <w:lang w:bidi="fa-IR"/>
        </w:rPr>
      </w:pPr>
      <w:r w:rsidRPr="004A0B3A">
        <w:rPr>
          <w:rFonts w:cs="B Titr"/>
          <w:sz w:val="28"/>
          <w:szCs w:val="28"/>
          <w:rtl/>
          <w:lang w:bidi="fa-IR"/>
        </w:rPr>
        <w:lastRenderedPageBreak/>
        <w:t>سوابق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66799" w:rsidRPr="008F080C" w:rsidTr="008145D6">
        <w:tc>
          <w:tcPr>
            <w:tcW w:w="6906" w:type="dxa"/>
            <w:tcBorders>
              <w:top w:val="nil"/>
              <w:left w:val="single" w:sz="4" w:space="0" w:color="auto"/>
              <w:bottom w:val="nil"/>
              <w:right w:val="single" w:sz="4" w:space="0" w:color="auto"/>
            </w:tcBorders>
          </w:tcPr>
          <w:p w:rsidR="001A592E" w:rsidRPr="008F080C" w:rsidRDefault="00071DA5" w:rsidP="004A6E70">
            <w:pPr>
              <w:bidi/>
              <w:jc w:val="center"/>
              <w:rPr>
                <w:rFonts w:ascii="Tahoma" w:hAnsi="Tahoma" w:cs="B Titr"/>
                <w:b/>
                <w:bCs/>
                <w:color w:val="000000"/>
                <w:spacing w:val="-4"/>
                <w:sz w:val="18"/>
                <w:szCs w:val="18"/>
                <w:rtl/>
              </w:rPr>
            </w:pPr>
            <w:r w:rsidRPr="00071DA5">
              <w:rPr>
                <w:noProof/>
                <w:sz w:val="18"/>
                <w:szCs w:val="18"/>
                <w:rtl/>
              </w:rPr>
              <w:pict>
                <v:line id="_x0000_s1048" style="position:absolute;left:0;text-align:left;z-index:251658752" from="-6pt,.85pt" to="339.25pt,.85pt">
                  <w10:wrap anchorx="page"/>
                </v:line>
              </w:pict>
            </w:r>
            <w:r w:rsidR="001A592E" w:rsidRPr="008F080C">
              <w:rPr>
                <w:rFonts w:ascii="Tahoma" w:hAnsi="Tahoma" w:cs="B Titr"/>
                <w:b/>
                <w:bCs/>
                <w:color w:val="000000"/>
                <w:spacing w:val="-4"/>
                <w:sz w:val="18"/>
                <w:szCs w:val="18"/>
                <w:rtl/>
              </w:rPr>
              <w:t>قانون ارتش جمهوري اسلامي ايران(7/7/1366)</w:t>
            </w:r>
          </w:p>
          <w:p w:rsidR="00B0402E" w:rsidRPr="008F080C" w:rsidRDefault="00B0402E" w:rsidP="004A6E70">
            <w:pPr>
              <w:bidi/>
              <w:jc w:val="center"/>
              <w:rPr>
                <w:rFonts w:ascii="Tahoma" w:hAnsi="Tahoma" w:cs="B Titr"/>
                <w:b/>
                <w:bCs/>
                <w:color w:val="000000"/>
                <w:spacing w:val="-4"/>
                <w:sz w:val="18"/>
                <w:szCs w:val="18"/>
              </w:rPr>
            </w:pPr>
            <w:r w:rsidRPr="008F080C">
              <w:rPr>
                <w:rFonts w:ascii="Tahoma" w:hAnsi="Tahoma" w:cs="B Titr"/>
                <w:b/>
                <w:bCs/>
                <w:color w:val="000000"/>
                <w:spacing w:val="-4"/>
                <w:sz w:val="18"/>
                <w:szCs w:val="18"/>
                <w:rtl/>
              </w:rPr>
              <w:t>م</w:t>
            </w:r>
            <w:r w:rsidRPr="008F080C">
              <w:rPr>
                <w:rFonts w:ascii="Tahoma" w:hAnsi="Tahoma" w:cs="B Titr" w:hint="cs"/>
                <w:b/>
                <w:bCs/>
                <w:color w:val="000000"/>
                <w:spacing w:val="-4"/>
                <w:sz w:val="18"/>
                <w:szCs w:val="18"/>
                <w:rtl/>
              </w:rPr>
              <w:t>واد</w:t>
            </w:r>
            <w:r w:rsidRPr="008F080C">
              <w:rPr>
                <w:rFonts w:ascii="Tahoma" w:hAnsi="Tahoma" w:cs="B Titr"/>
                <w:b/>
                <w:bCs/>
                <w:color w:val="000000"/>
                <w:spacing w:val="-4"/>
                <w:sz w:val="18"/>
                <w:szCs w:val="18"/>
                <w:rtl/>
              </w:rPr>
              <w:t xml:space="preserve"> (38)</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(104)</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(105) </w:t>
            </w:r>
            <w:r w:rsidRPr="008F080C">
              <w:rPr>
                <w:rFonts w:ascii="Tahoma" w:hAnsi="Tahoma" w:cs="B Titr" w:hint="cs"/>
                <w:b/>
                <w:bCs/>
                <w:color w:val="000000"/>
                <w:spacing w:val="-4"/>
                <w:sz w:val="18"/>
                <w:szCs w:val="18"/>
                <w:rtl/>
              </w:rPr>
              <w:t xml:space="preserve">و </w:t>
            </w:r>
            <w:r w:rsidRPr="008F080C">
              <w:rPr>
                <w:rFonts w:ascii="Tahoma" w:hAnsi="Tahoma" w:cs="B Titr"/>
                <w:b/>
                <w:bCs/>
                <w:color w:val="000000"/>
                <w:spacing w:val="-4"/>
                <w:sz w:val="18"/>
                <w:szCs w:val="18"/>
                <w:rtl/>
              </w:rPr>
              <w:t>(126)</w:t>
            </w:r>
          </w:p>
          <w:p w:rsidR="001A592E" w:rsidRPr="008F080C" w:rsidRDefault="001A592E"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38 - ارتش وزارت دفاع و سازمان‌هاي وابسته به آنها مي‌توانند به منظور تأمين استاد و تكميل اعضاي هيأت علمي و مؤسسات آموزشي خود‌پرسنل مورد نياز را بر اساس مقررات استخدامي هيأت علمي دانشگاه‌ها و مؤسسات آموزش عادي استخدام و به مشاغل آموزشي منصوب نمايند.</w:t>
            </w:r>
          </w:p>
          <w:p w:rsidR="001A592E" w:rsidRPr="008F080C" w:rsidRDefault="001A592E"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 استخدام مربي براي آموزش‌هاي پائين‌تر از سطوح دانشگاهي و همچنين پرداخت حق‌التدريس به اساتيد و مربيان در كليه سطوح تابع‌آيين‌نامه‌اي خواهد بود كه توسط وزارت دفاع و با همكاري ستاد مشترك و سازمان عقيدتي سياسي تهيه و به تصويب هيأت وزيران مي‌رسد.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104 - رسيدگي به تخلفات پرسنل كه فرمانده نيروي مربوط براي آنان پيشنهاد محروميت از ترفيع، تنزيل درجه يا رتبه، معافيت از خدمت و يا‌اخراج از خدمت مي‌دهد و همچنين رسيدگي به شكايات پرسنل از رده‌هاي بالاتر در امور خدمتي، در هيأت‌هايي مركب از اعضاء مشروحه زير به عمل‌مي‌آيد: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معاون پرسنلي نيروي مربوط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رييس بازرسي نيروي مربوط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مسئول سازمان عقيدتي سياسي نيروي مربوط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مسئول سازمان حفاظت اطلاعات نيروي مربوط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ه - نماينده سازمان قضايي نيروهاي مسلح.</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1 - چنانچه پرسنل متخلف يا شاكي، جمعي وزارت دفاع يا ستاد مشترك باشند، مقامات هم‌تراز وزارت دفاع و مشترك هيأت را تشكيل‌خواهند داد و پيشنهاد تنبيهات فوق‌الذكر نيز به وسيله وزير دفاع يا رييس مشترك به هيأت ارائه خواهد 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2 - هيأت‌هاي رسيدگي مي‌توانند از اشخاصي كه ضروري تشخيص مي‌دهند به منظور اظهار نظر دعوت نمايند ليكن حق رأي منحصر به‌اعضاء اصلي هيأت است.</w:t>
            </w:r>
          </w:p>
          <w:p w:rsidR="008910F3" w:rsidRPr="008F080C" w:rsidRDefault="008910F3" w:rsidP="004A6E70">
            <w:pPr>
              <w:bidi/>
              <w:jc w:val="lowKashida"/>
              <w:rPr>
                <w:rFonts w:ascii="Tahoma" w:hAnsi="Tahoma" w:cs="B Lotus"/>
                <w:b/>
                <w:bCs/>
                <w:color w:val="000000"/>
                <w:spacing w:val="-4"/>
                <w:sz w:val="18"/>
                <w:szCs w:val="18"/>
              </w:rPr>
            </w:pPr>
            <w:r w:rsidRPr="008F080C">
              <w:rPr>
                <w:rFonts w:ascii="Tahoma" w:hAnsi="Tahoma" w:cs="B Lotus"/>
                <w:b/>
                <w:bCs/>
                <w:color w:val="000000"/>
                <w:spacing w:val="-4"/>
                <w:sz w:val="18"/>
                <w:szCs w:val="18"/>
                <w:rtl/>
              </w:rPr>
              <w:t>‌تبصره 3 - دعوت از شخص متخلف جهت استماع دفاعيات وي در جلسه رسيدگي الزامي است لكن در صورتي كه دو بار بدون عذر موجه در‌جلسه هيأت حضور نيابد اين حق از وي سلب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4 - حداقل يك هفته قبل از تشكيل جلسه رسيدگي، موضوع تخلف و دلائل مربوط و خلاصه پرونده و سوابق پرسنل متخلف به تمامي‌اعضاء هيأت و همچنين شخص متخلف كتباً اعلام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5 - شكايات پرسنل از رده‌هاي بالاتر تنها در صورتي كه قابل طرح در اين هيأت خواهد بود كه قبلاً توسط پرسنل مزبور به فرمانده يك رده‌بالاتر و فرمانده نيروي مربوط و در مورد پرسنل وزارت دفاع و ستاد مشترك به وزير دفاع يا رييس ستاد مشترك گزارش شده باشد.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 xml:space="preserve">‌تبصره 6 - تصميمات هيأت با اكثريت آراء اتخاذ خواهد شد و جز در موارد معافيت يا اخراج از خدمت و شكايت از </w:t>
            </w:r>
            <w:r w:rsidRPr="008F080C">
              <w:rPr>
                <w:rFonts w:ascii="Tahoma" w:hAnsi="Tahoma" w:cs="B Lotus"/>
                <w:b/>
                <w:bCs/>
                <w:color w:val="000000"/>
                <w:sz w:val="18"/>
                <w:szCs w:val="18"/>
                <w:rtl/>
              </w:rPr>
              <w:lastRenderedPageBreak/>
              <w:t>فرماندهان نيروها و رييس‌ستاد مشترك و وزير دفاع، پس از درج در فرمان همگاني قابل اجراء مي‌باشد. در اين موارد نيز در صورتي كه ظرف مدت يك ماه پس از ابلاغ تصميمات‌به شخص ذينفع مورد اعتراض وي قرار نگيرد پس از درج در فرمان همگاني قابل اجراء است و در صورت تسليم اعتراضيه، موضوع در هيأت مذكور در‌ماده 105 اين قانون مورد رسيدگي قرار گرفته و رأي هيأت مزبور پس از درج در فرمان همگاني قابل اجراء خواهد بود. ذينفع نسبت به آراء قابل اجراء هر‌يك از دو هيأت مي‌تواند به مراجع صالحه قضايي تنظيم نمايد.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7 - رسيدگي به تخلفات مرتبط با جنگ كه براي عاملين آنها پيشنهاد تنبيهات فوق‌الذكر گرديده است بر عهده دادگاه‌هاي نظامي خواهد بود‌كه به منظور رسيدگي به جرائم و تخلفات پرسنل، در مناطق مورد نياز تشكيل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8 - اعمال تنبيهات مذكور در اين ماده به وسيله فرماندهي كل، منوط به طي مراحل فوق‌الذكر نمي‌باشد.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105 - هيأت تجديد نظر از اعضاء زير تشكيل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رييس ستاد مشترك.</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وزير دفاع.</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فرماندهان نيروهاي زميني، هوايي، دريايي.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رييس سازمان عقيدتي سياسي.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ه - رييس سازمان حفاظت اطلاعات.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‌و - رييس سازمان قضايي نيروهاي مسلح.</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1 - پرسنل معترض به تصميمات هيأت رسيدگي مذكور در ماده 104 مي‌بايست ظرف مدت يك ماه از تاريخ ابلاغ تصميمات هيأت،‌اعتراض كتبي خود را به دبيرخانه ستاد مشترك تحويل و يا با پست سفارشي ارسال نمايند.</w:t>
            </w:r>
          </w:p>
          <w:p w:rsidR="008910F3" w:rsidRPr="008F080C" w:rsidRDefault="008910F3" w:rsidP="004A6E70">
            <w:pPr>
              <w:bidi/>
              <w:jc w:val="lowKashida"/>
              <w:rPr>
                <w:rFonts w:ascii="Tahoma" w:hAnsi="Tahoma" w:cs="B Lotus"/>
                <w:b/>
                <w:bCs/>
                <w:color w:val="000000"/>
                <w:sz w:val="18"/>
                <w:szCs w:val="18"/>
                <w:rtl/>
              </w:rPr>
            </w:pPr>
            <w:r w:rsidRPr="008F080C">
              <w:rPr>
                <w:rFonts w:ascii="Tahoma" w:hAnsi="Tahoma" w:cs="B Lotus"/>
                <w:b/>
                <w:bCs/>
                <w:color w:val="000000"/>
                <w:sz w:val="18"/>
                <w:szCs w:val="18"/>
                <w:rtl/>
              </w:rPr>
              <w:t>‌تبصره 2 - چگونگي تشكيل و نحوه رسيدگي هيأت‌هاي رسيدگي و هي.‌هيأت تجديد نظر به موجب آيين‌نامه‌اي خواهد بود كه به وسيله ستاد‌مشترك با هماهنگي وزارت دفاع و همكاري نيروهاي سه‌گانه تهيه و به تصويب شوراي عالي دفاع مي‌رسد.</w:t>
            </w:r>
          </w:p>
          <w:p w:rsidR="00D36338" w:rsidRPr="008F080C" w:rsidRDefault="00D36338"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126 - پرسنلي كه تا 4 سال پس از حداقل مدت توقف در درجه يا رتبه صلاحيت نيل به ترفيع را به دست نياورند و همچنين پرسنلي كه فاقد‌توانايي لازم براي انجام وظايف متناسب با درجه يا رتبه و تخصص مربوط باشند و نيز پرسنلي كه ادامه خدمت آنها به مصلحت ارتش وزارت دفاع و‌سازمان وابسته به آنها نبوده و در حد اخراج نباشند با تشخيص هيأت‌هاي رسيدگي موضوع ماده 104 اين قانون از خدمت معاف گرديده و با درج در‌فرمان همگاني با آنان به ترتيب زير رفتار مي‌شود:</w:t>
            </w:r>
          </w:p>
          <w:p w:rsidR="00D36338" w:rsidRPr="008F080C" w:rsidRDefault="00D36338"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‌چنانچه حداقل 20 سال سابقه خدمت داشته باشند در رديف بازنشستگان منظور خواهند شد و در غير اين صورت سوابق خدمتي آنان بر اساس مقررات‌اين قانون بازخريد مي‌گردد.</w:t>
            </w:r>
          </w:p>
          <w:p w:rsidR="00767546" w:rsidRPr="008F080C" w:rsidRDefault="00767546" w:rsidP="004A6E70">
            <w:pPr>
              <w:bidi/>
              <w:jc w:val="center"/>
              <w:rPr>
                <w:rFonts w:ascii="Tahoma" w:hAnsi="Tahoma" w:cs="B Titr"/>
                <w:b/>
                <w:bCs/>
                <w:color w:val="000000"/>
                <w:spacing w:val="-4"/>
                <w:sz w:val="18"/>
                <w:szCs w:val="18"/>
                <w:rtl/>
              </w:rPr>
            </w:pPr>
            <w:r w:rsidRPr="008F080C">
              <w:rPr>
                <w:rFonts w:ascii="Tahoma" w:hAnsi="Tahoma" w:cs="B Titr"/>
                <w:b/>
                <w:bCs/>
                <w:color w:val="000000"/>
                <w:spacing w:val="-4"/>
                <w:sz w:val="18"/>
                <w:szCs w:val="18"/>
                <w:rtl/>
              </w:rPr>
              <w:t>قانون مقررات استخدامي سپاه پاسداران انقلاب اسلامي</w:t>
            </w:r>
            <w:r w:rsidR="00482986" w:rsidRPr="008F080C">
              <w:rPr>
                <w:rFonts w:ascii="Tahoma" w:hAnsi="Tahoma" w:cs="B Titr" w:hint="cs"/>
                <w:b/>
                <w:bCs/>
                <w:color w:val="000000"/>
                <w:spacing w:val="-4"/>
                <w:sz w:val="18"/>
                <w:szCs w:val="18"/>
                <w:rtl/>
              </w:rPr>
              <w:t xml:space="preserve"> </w:t>
            </w:r>
            <w:r w:rsidRPr="008F080C">
              <w:rPr>
                <w:rFonts w:ascii="Tahoma" w:hAnsi="Tahoma" w:cs="B Titr"/>
                <w:b/>
                <w:bCs/>
                <w:color w:val="000000"/>
                <w:spacing w:val="-4"/>
                <w:sz w:val="18"/>
                <w:szCs w:val="18"/>
                <w:rtl/>
              </w:rPr>
              <w:t>(مصوب 21/7/1370)</w:t>
            </w:r>
          </w:p>
          <w:p w:rsidR="00482986" w:rsidRPr="008F080C" w:rsidRDefault="00482986" w:rsidP="004A6E70">
            <w:pPr>
              <w:bidi/>
              <w:jc w:val="center"/>
              <w:rPr>
                <w:rFonts w:ascii="Tahoma" w:hAnsi="Tahoma" w:cs="B Titr"/>
                <w:b/>
                <w:bCs/>
                <w:color w:val="000000"/>
                <w:spacing w:val="-4"/>
                <w:sz w:val="18"/>
                <w:szCs w:val="18"/>
              </w:rPr>
            </w:pPr>
            <w:r w:rsidRPr="008F080C">
              <w:rPr>
                <w:rFonts w:ascii="Tahoma" w:hAnsi="Tahoma" w:cs="B Titr"/>
                <w:b/>
                <w:bCs/>
                <w:color w:val="000000"/>
                <w:spacing w:val="-4"/>
                <w:sz w:val="18"/>
                <w:szCs w:val="18"/>
                <w:rtl/>
              </w:rPr>
              <w:t>م</w:t>
            </w:r>
            <w:r w:rsidRPr="008F080C">
              <w:rPr>
                <w:rFonts w:ascii="Tahoma" w:hAnsi="Tahoma" w:cs="B Titr" w:hint="cs"/>
                <w:b/>
                <w:bCs/>
                <w:color w:val="000000"/>
                <w:spacing w:val="-4"/>
                <w:sz w:val="18"/>
                <w:szCs w:val="18"/>
                <w:rtl/>
              </w:rPr>
              <w:t>و</w:t>
            </w:r>
            <w:r w:rsidRPr="008F080C">
              <w:rPr>
                <w:rFonts w:ascii="Tahoma" w:hAnsi="Tahoma" w:cs="B Titr"/>
                <w:b/>
                <w:bCs/>
                <w:color w:val="000000"/>
                <w:spacing w:val="-4"/>
                <w:sz w:val="18"/>
                <w:szCs w:val="18"/>
                <w:rtl/>
              </w:rPr>
              <w:t>اد (25)</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(114)</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(115)</w:t>
            </w:r>
            <w:r w:rsidR="00CC1A9D" w:rsidRPr="008F080C">
              <w:rPr>
                <w:rFonts w:ascii="Tahoma" w:hAnsi="Tahoma" w:cs="B Titr" w:hint="cs"/>
                <w:b/>
                <w:bCs/>
                <w:color w:val="000000"/>
                <w:spacing w:val="-4"/>
                <w:sz w:val="18"/>
                <w:szCs w:val="18"/>
                <w:rtl/>
              </w:rPr>
              <w:t>و</w:t>
            </w:r>
            <w:r w:rsidRPr="008F080C">
              <w:rPr>
                <w:rFonts w:ascii="Tahoma" w:hAnsi="Tahoma" w:cs="B Titr"/>
                <w:b/>
                <w:bCs/>
                <w:color w:val="000000"/>
                <w:spacing w:val="-4"/>
                <w:sz w:val="18"/>
                <w:szCs w:val="18"/>
                <w:rtl/>
              </w:rPr>
              <w:t xml:space="preserve"> (139)</w:t>
            </w:r>
          </w:p>
          <w:p w:rsidR="00767546" w:rsidRPr="008F080C" w:rsidRDefault="00767546"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 xml:space="preserve">‌ماده 25 - استخدام اعضاي هيأت علمي مؤسسات آموزش عالي سپاه و پرداخت حق‌التدريس به اساتيد و مربيان </w:t>
            </w:r>
            <w:r w:rsidRPr="008F080C">
              <w:rPr>
                <w:rFonts w:ascii="Tahoma" w:hAnsi="Tahoma" w:cs="B Lotus"/>
                <w:b/>
                <w:bCs/>
                <w:color w:val="000000"/>
                <w:sz w:val="18"/>
                <w:szCs w:val="18"/>
                <w:rtl/>
              </w:rPr>
              <w:lastRenderedPageBreak/>
              <w:t>مقاطع دانشگاهي بر اساس‌مقررات استخدامي هيأت علمي دانشگاهها خواهد بود.</w:t>
            </w:r>
          </w:p>
          <w:p w:rsidR="00767546" w:rsidRPr="008F080C" w:rsidRDefault="00767546" w:rsidP="004A6E70">
            <w:pPr>
              <w:bidi/>
              <w:jc w:val="lowKashida"/>
              <w:rPr>
                <w:rFonts w:ascii="Tahoma" w:hAnsi="Tahoma" w:cs="B Lotus"/>
                <w:b/>
                <w:bCs/>
                <w:color w:val="000000"/>
                <w:sz w:val="18"/>
                <w:szCs w:val="18"/>
                <w:rtl/>
                <w:lang w:bidi="fa-IR"/>
              </w:rPr>
            </w:pPr>
            <w:r w:rsidRPr="008F080C">
              <w:rPr>
                <w:rFonts w:ascii="Tahoma" w:hAnsi="Tahoma" w:cs="B Lotus"/>
                <w:b/>
                <w:bCs/>
                <w:color w:val="000000"/>
                <w:sz w:val="18"/>
                <w:szCs w:val="18"/>
                <w:rtl/>
              </w:rPr>
              <w:t>‌تبصره - استخدام مربي و پرداخت حق‌التدريس براي آموزشهاي پائين‌تر از سطوح دانشگاهي تابع آيين‌نامه موضوع ماده 38 قانون ارتش خواهد‌بود. اصلاحات مورد نياز توسط ستاد كل سپاه با هماهنگي وزارت دفاع تهيه و به تصويب هيأت وزيران خواهد رسيد.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114 - رسيدگي به تخلفات پرسنلي كه فرمانده نيرو يا رئيس سازمان مربوطه براي آنها پيشنهاد معافيت از خدمت يا اخراج از خدمت مي‌دهد و‌همچنين رسيدگي به شكايات پرسنل از رده‌هاي بالاتر در امور خدمتي در هيأتهاي بدوي مركب از اعضاي زير به عمل مي‌آيد: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فرمانده يا جانشين نيرو يا سازمان مربوطه به عنوان رئيس هيأت.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مسئول دفتر نمايندگي ولي فقيه يا جانشين وي در نيرو يا سازمان مربوطه.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معاون نيروي انساني نيرو يا سازمان به عنوان دبير هيأت.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مسئول بازرسي يا جانشين وي در نيرو يا سازمان مربوطه.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ه - مسئول حفاظت اطلاعات يا جانشين وي در نيرو يا سازمان مربوطه.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‌و - مديريت قضايي يا جانشين وي در نيرو يا سازمان مربوطه.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‌ز - نماينده سازمان قضايي نيروهاي مسلح.</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1 - چنانچه پرسنل متخلف يا شاكي جمعي وزارت، ستاد كل سپاه يا ستاد كل باشند، مقامات همطراز وزارت، ستاد كل سپاه يا ستاد كل‌هيأت را تشكيل خواهند داد و پيشنهاد تنبيهات فوق‌الذكر نيز به وسيله وزير يا رؤساي ستاد كل و ستاد كل سپاه به هيأت ارائه خواهد 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2 - جلسات هيأت با حضور دو سوم اعضاء رسميت يافته و تصميمات آنان با اكثريت آراء حاضرين معتبر بوده و آراء آنان در خصوص‌معافيت از خدمت و اخراج از خدمت پرسنل نظامي تا درجه ستوان‌سومي و كارمندان تا رتبه 15 قطعي و لازم‌الاجرا است.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3 - هيأتهاي رسيدگي مي‌توانند از اشخاصي كه ضروري تشخيص مي‌دهند به منظور اظهار نظر دعوت نمايند، ليكن حق رأي منحصر به‌اعضاء هيأت است.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4 - دعوت از شخص متخلف جهت استماع دفاعيات وي در جلسات رسيدگي الزامي است لكن در صورتي كه دو بار بدون عذر موجه در‌جلسات هيأت حضور نيابد اين حق از وي سلب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5 - حداقل يك هفته قبل از تشكيل جلسه رسيدگي، موضوع تخلف و دلايل مربوطه، به تمامي اعضاء هيأت و همچنين شخص متخلف‌كتباً اعلام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6 - دبير هيأت موظف است نتيجه رسيدگي را حداكثر ظرف 10 روز به مراجع ذيربط و متخلف اعلام و همچنين مهلت و نحوه اعتراض وي‌به رأي هيأت را در مواردي كه اعتراض پذيرفته است به وي ابلاغ نمايد.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7 - پرسنل معترض به تصميمات هيأت مذكور مي‌بايست ظرف مدت يك ماه از تاريخ ابلاغ اعتراض كتبي خود را به دبيرخانه هيأت عالي‌امور انضباطي سپاه تحويل و يا با پست سفارشي ارسال نمايند.</w:t>
            </w:r>
          </w:p>
          <w:p w:rsidR="008910F3" w:rsidRPr="008F080C" w:rsidRDefault="008910F3" w:rsidP="004A6E70">
            <w:pPr>
              <w:bidi/>
              <w:jc w:val="lowKashida"/>
              <w:rPr>
                <w:rFonts w:ascii="Tahoma" w:hAnsi="Tahoma" w:cs="B Lotus"/>
                <w:b/>
                <w:bCs/>
                <w:color w:val="000000"/>
                <w:spacing w:val="-4"/>
                <w:sz w:val="18"/>
                <w:szCs w:val="18"/>
              </w:rPr>
            </w:pPr>
            <w:r w:rsidRPr="008F080C">
              <w:rPr>
                <w:rFonts w:ascii="Tahoma" w:hAnsi="Tahoma" w:cs="B Lotus"/>
                <w:b/>
                <w:bCs/>
                <w:color w:val="000000"/>
                <w:spacing w:val="-4"/>
                <w:sz w:val="18"/>
                <w:szCs w:val="18"/>
                <w:rtl/>
              </w:rPr>
              <w:lastRenderedPageBreak/>
              <w:t>‌ماده 115 - رسيدگي به تخلفات پرسنل نظامي از درجه ستوان‌دومي و كارمندان از رتبه 16 و به بالا كه فرمانده نيرو، رؤساي سازمانها، ستاد كل،‌ستاد كل سپاه و وزير براي آنها پيشنهاد معافيت از خدمت يا اخراج مي‌دهند و همچنين رسيدگي به شكايات پرسنل از فرماندهان و رؤساي ستاد نيروها‌و جانشينان آنان و معاونتهاي ستاد كل سپاه و نيز تخلفات آنها و بررسي آراء مورد اعتراض واقع شده هيأتهاي بدوي، در هيأت عالي انضباطي در ستاد‌كل سپاه مركب از اعضاي زير به عمل مي‌آيد: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فرمانده كل سپاه يا جانشين وي به عنوان رئيس هيأت.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نماينده ولي فقيه در سپاه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معاون نيروي انساني ستاد كل سپاه به عنوان دبير هيأت.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معاون بازرسي ستاد كل سپاه.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ه - مسئول حفاظت اطلاعات سپاه.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‌و - مديريت قضايي ستاد كل سپاه.</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‌ز - رئيس سازمان قضايي نيروهاي مسلح.</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 وزير و رئيس ستاد كل، يا معاونان آنان، رؤساي سازمانهاي عقيدتي سياسي و حفاظت و اطلاعات مربوط حسب مورد در هيأت عالي امور‌انضباطي با حق رأي شركت مي‌نمايند.</w:t>
            </w:r>
          </w:p>
          <w:p w:rsidR="00D36338" w:rsidRPr="008F080C" w:rsidRDefault="00D36338"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139 - پرسنلي كه پس از طي 2 برابر حداقل مدت توقف در درجه يا رتبه صلاحيت نيل به درجه يا رتبه بالاتر را نداشته باشند و همچنين‌پرسنلي كه فاقد توانايي لازم براي انجام وظايف متناسب با درجه يا رتبه و تخصص مربوطه باشند و نيز پرسنلي كه ادامه خدمت آنها به مصلحت سپاه‌نبوده و در اخراج نيز نباشند حسب مورد به تشخيص هيأتهاي موضوع مواد 114 و 115 اين قانون از خدمت معاف مي‌گردند و چنانچه حداقل 20 سال‌سابقه خدمت داشته باشند بازنشسته مي‌شوند و در غير اين صورت بر اساس مقررات اين قانون بازخريد مي‌گردند.</w:t>
            </w:r>
          </w:p>
          <w:p w:rsidR="00D36338" w:rsidRPr="008F080C" w:rsidRDefault="00D36338" w:rsidP="004A6E70">
            <w:pPr>
              <w:bidi/>
              <w:jc w:val="center"/>
              <w:rPr>
                <w:rFonts w:ascii="Tahoma" w:hAnsi="Tahoma" w:cs="B Titr"/>
                <w:b/>
                <w:bCs/>
                <w:color w:val="000000"/>
                <w:spacing w:val="-4"/>
                <w:sz w:val="18"/>
                <w:szCs w:val="18"/>
                <w:rtl/>
              </w:rPr>
            </w:pPr>
          </w:p>
          <w:p w:rsidR="00767546" w:rsidRPr="008F080C" w:rsidRDefault="00767546" w:rsidP="004A6E70">
            <w:pPr>
              <w:bidi/>
              <w:jc w:val="center"/>
              <w:rPr>
                <w:rFonts w:ascii="Tahoma" w:hAnsi="Tahoma" w:cs="B Titr"/>
                <w:b/>
                <w:bCs/>
                <w:color w:val="000000"/>
                <w:spacing w:val="-4"/>
                <w:sz w:val="18"/>
                <w:szCs w:val="18"/>
                <w:rtl/>
              </w:rPr>
            </w:pPr>
            <w:r w:rsidRPr="008F080C">
              <w:rPr>
                <w:rFonts w:ascii="Tahoma" w:hAnsi="Tahoma" w:cs="B Titr"/>
                <w:b/>
                <w:bCs/>
                <w:color w:val="000000"/>
                <w:spacing w:val="-4"/>
                <w:sz w:val="18"/>
                <w:szCs w:val="18"/>
                <w:rtl/>
              </w:rPr>
              <w:t>قانون استخدام نيروي انتظامي جمهوري اسلامي ايران</w:t>
            </w:r>
            <w:r w:rsidR="00CC1A9D" w:rsidRPr="008F080C">
              <w:rPr>
                <w:rFonts w:ascii="Tahoma" w:hAnsi="Tahoma" w:cs="B Titr" w:hint="cs"/>
                <w:b/>
                <w:bCs/>
                <w:color w:val="000000"/>
                <w:spacing w:val="-4"/>
                <w:sz w:val="18"/>
                <w:szCs w:val="18"/>
                <w:rtl/>
              </w:rPr>
              <w:t xml:space="preserve"> </w:t>
            </w:r>
            <w:r w:rsidRPr="008F080C">
              <w:rPr>
                <w:rFonts w:ascii="Tahoma" w:hAnsi="Tahoma" w:cs="B Titr"/>
                <w:b/>
                <w:bCs/>
                <w:color w:val="000000"/>
                <w:spacing w:val="-4"/>
                <w:sz w:val="18"/>
                <w:szCs w:val="18"/>
                <w:rtl/>
              </w:rPr>
              <w:t>(20/12/1382)</w:t>
            </w:r>
          </w:p>
          <w:p w:rsidR="00CC1A9D" w:rsidRPr="008F080C" w:rsidRDefault="00CC1A9D" w:rsidP="004A6E70">
            <w:pPr>
              <w:bidi/>
              <w:jc w:val="center"/>
              <w:rPr>
                <w:rFonts w:ascii="Tahoma" w:hAnsi="Tahoma" w:cs="B Titr"/>
                <w:b/>
                <w:bCs/>
                <w:color w:val="000000"/>
                <w:spacing w:val="-4"/>
                <w:sz w:val="18"/>
                <w:szCs w:val="18"/>
              </w:rPr>
            </w:pPr>
            <w:r w:rsidRPr="008F080C">
              <w:rPr>
                <w:rFonts w:ascii="Tahoma" w:hAnsi="Tahoma" w:cs="B Titr"/>
                <w:b/>
                <w:bCs/>
                <w:color w:val="000000"/>
                <w:spacing w:val="-4"/>
                <w:sz w:val="18"/>
                <w:szCs w:val="18"/>
                <w:rtl/>
              </w:rPr>
              <w:t>م</w:t>
            </w:r>
            <w:r w:rsidRPr="008F080C">
              <w:rPr>
                <w:rFonts w:ascii="Tahoma" w:hAnsi="Tahoma" w:cs="B Titr" w:hint="cs"/>
                <w:b/>
                <w:bCs/>
                <w:color w:val="000000"/>
                <w:spacing w:val="-4"/>
                <w:sz w:val="18"/>
                <w:szCs w:val="18"/>
                <w:rtl/>
              </w:rPr>
              <w:t>و</w:t>
            </w:r>
            <w:r w:rsidRPr="008F080C">
              <w:rPr>
                <w:rFonts w:ascii="Tahoma" w:hAnsi="Tahoma" w:cs="B Titr"/>
                <w:b/>
                <w:bCs/>
                <w:color w:val="000000"/>
                <w:spacing w:val="-4"/>
                <w:sz w:val="18"/>
                <w:szCs w:val="18"/>
                <w:rtl/>
              </w:rPr>
              <w:t>اد(25)</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(121)</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(122)</w:t>
            </w:r>
            <w:r w:rsidRPr="008F080C">
              <w:rPr>
                <w:rFonts w:ascii="Tahoma" w:hAnsi="Tahoma" w:cs="B Titr" w:hint="cs"/>
                <w:b/>
                <w:bCs/>
                <w:color w:val="000000"/>
                <w:spacing w:val="-4"/>
                <w:sz w:val="18"/>
                <w:szCs w:val="18"/>
                <w:rtl/>
              </w:rPr>
              <w:t>و</w:t>
            </w:r>
            <w:r w:rsidRPr="008F080C">
              <w:rPr>
                <w:rFonts w:ascii="Tahoma" w:hAnsi="Tahoma" w:cs="B Titr"/>
                <w:b/>
                <w:bCs/>
                <w:color w:val="000000"/>
                <w:spacing w:val="-4"/>
                <w:sz w:val="18"/>
                <w:szCs w:val="18"/>
                <w:rtl/>
              </w:rPr>
              <w:t>(146)</w:t>
            </w:r>
          </w:p>
          <w:p w:rsidR="00767546" w:rsidRPr="008F080C" w:rsidRDefault="00767546"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25 - نيروي انتظامي مي‌تواند به منظور تأمين استاد و تكميل اعضاء هيأت‌علمي مؤسسات آموزش عالي خود، كاركنان مورد نياز را براساس مقررات استخدامي‌هيأت علمي دانشگاهها و مؤسسات آموزش عالي استخدام و به مشاغل آموزشي و‌پژوهشي منصوب نمايد.</w:t>
            </w:r>
          </w:p>
          <w:p w:rsidR="00767546" w:rsidRPr="008F080C" w:rsidRDefault="00767546" w:rsidP="004A6E70">
            <w:pPr>
              <w:bidi/>
              <w:jc w:val="lowKashida"/>
              <w:rPr>
                <w:rFonts w:ascii="Tahoma" w:hAnsi="Tahoma" w:cs="B Lotus"/>
                <w:b/>
                <w:bCs/>
                <w:color w:val="000000"/>
                <w:sz w:val="18"/>
                <w:szCs w:val="18"/>
                <w:rtl/>
                <w:lang w:bidi="fa-IR"/>
              </w:rPr>
            </w:pPr>
            <w:r w:rsidRPr="008F080C">
              <w:rPr>
                <w:rFonts w:ascii="Tahoma" w:hAnsi="Tahoma" w:cs="B Lotus"/>
                <w:b/>
                <w:bCs/>
                <w:color w:val="000000"/>
                <w:sz w:val="18"/>
                <w:szCs w:val="18"/>
                <w:rtl/>
              </w:rPr>
              <w:t>‌تبصره - كاركنان پايور كه داراي شرايط لازم براي عضويت در هيأت علمي موضوع‌اين ماده باشند مي‌توانند به عضويت هيأت علمي مؤسسات آموزش عالي نيروي انتظامي‌درآيند.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121 - رسيدگي به تخلفات كاركنان كه فرمانده انتظامي استان يا رؤسا و مسؤولين‌رده‌هاي همطراز و بالاتر براي آنان پيشنهاد محروميت از ترفيع، تنزيل درجه يا رتبه،‌معافيت از خدمت و يا اخراج مي‌دهند در هيأت‌هايي مركب از اعضاء مشروحه زير به‌عمل مي‌آيد: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معاون نيروي انساني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lastRenderedPageBreak/>
              <w:t>ب - رئيس بازرسي كل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معاون ذي‌ربط سازمان عقيدتي سياسي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معاون ذي‌ربط سازمان حفاظت اطلاعات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‌هـ - نماينده سازمان قضائي نيروهاي مسلح.</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1 - درصورت تراكم كار، يا ضرورت به پيشنهاد هيأت موضوع ماده (121) و‌تصويب هيأت موضوع ماده (122) در مقاطع و درجات خاص هيأت‌هايي با تركيب‌نمايندگان ثابت مقامات مذكور در ماده (121) در استانها يا يگانهاي مستقل تشكيل‌مي‌شود و رأي صادره توسط اين هيأت‌ها به منزله رأي هيأت موضوع ماده (121)‌ مي‌باشد.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2 - درمورد رسيدگي به تخلفات كاركنان سازمانهاي عقيدتي سياسي و‌حفاظت اطلاعات نيروي انتظامي هيأت بدوي مستقل با تركيب مشابه كه در آئين‌نامه‌اجرائي موضوع تبصره (2) ماده (125) تعيين مي‌شود در همان سازمانها تشكيل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‌نماينده فرمانده نيروي انتظامي نيز با حق رأي عضو اين هيأتها خواهد بود.</w:t>
            </w:r>
          </w:p>
          <w:p w:rsidR="008910F3" w:rsidRPr="008F080C" w:rsidRDefault="008910F3" w:rsidP="004A6E70">
            <w:pPr>
              <w:bidi/>
              <w:jc w:val="lowKashida"/>
              <w:rPr>
                <w:rFonts w:ascii="Tahoma" w:hAnsi="Tahoma" w:cs="B Lotus"/>
                <w:b/>
                <w:bCs/>
                <w:color w:val="000000"/>
                <w:spacing w:val="-4"/>
                <w:sz w:val="18"/>
                <w:szCs w:val="18"/>
              </w:rPr>
            </w:pPr>
            <w:r w:rsidRPr="008F080C">
              <w:rPr>
                <w:rFonts w:ascii="Tahoma" w:hAnsi="Tahoma" w:cs="B Lotus"/>
                <w:b/>
                <w:bCs/>
                <w:color w:val="000000"/>
                <w:spacing w:val="-4"/>
                <w:sz w:val="18"/>
                <w:szCs w:val="18"/>
                <w:rtl/>
              </w:rPr>
              <w:t>‌تبصره 3 - تخلفات كاركناني كه با حكم يا تصويب جانشين فرماندهي كل قوا در‌نيروي انتظامي منصوب شده‌اند بنا به پيشنهاد وي توسط هيأت موضوع ماده (122) مورد‌رسيدگي قرار خواهد گرفت.</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4 - چگونگي اجراي تنبيه در مورد دارندگان درجات اميري در آيين‌نامه‌موضوع تبصره (2) ماده (125) اين قانون تعيين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5 - هيأت مي‌تواند از اشخاصي كه ضروري تشخيص دهد به منظور‌اظهارنظر بدون حق رأي دعوت نمايد.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6 - دعوت از شخص متخلف و معترض جهت استماع دفاعيات در جلسه‌رسيدگي و تجديدنظر الزامي است و بايد حداقل يك هفته قبل موضوع تخلف و تاريخ‌تشكيل جلسه كتباً به وي ابلاغ شود و درصورتي كه دوبار بدون عذر موجه (‌به تشخيص‌هيأت) در جلسه هيأت حضور نيابد غياباً به پرونده رسيدگي و اتخاذ تصميم خواهد 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7 - حداقل يك هفته قبل از تشكيل جلسه رسيدگي، موضوع تخلف و دلائل‌مربوطه و خلاصه پرونده و سوابق كاركنان متخلف به تمامي اعضاء هيأت اعلام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8 - درجه يا رتبه خدمتي اعضاء هيأت رسيدگي مي‌بايست يك درجه يا رتبه‌از درجه يا رتبه خدمتي كاركنان متخلف بالاتر باشد.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9 - تصميمات هيأتهاي رسيدگي با اكثريت آراء معتبر خواهد بود و به جز در‌مورد تنزيل دائم درجه، معافيت و اخراج از خدمت قطعي مي‌باشد. در اين موارد نيز‌چنانچه حداكثر ظرف مدت يك ماه پس از ابلاغ رأي مورد اعتراض قرار نگيرد قطعي‌مي‌گردد.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10 - رسيدگي به تخلفات انضباطي و آموزشي محصلين بدو خدمت به‌عهده شوراي آموزشي مربوط بوده و تصميمات متخذه پس از تصويب فرماندهي نيروي‌انتظامي قابل اجرا خواهد بود.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 xml:space="preserve">‌تبصره 11 - كارمنداني كه در طول و قبل از پايان خدمت آزمايشي عدم صلاحيت و‌يا عدم كارآيي آنان محرز شود به پيشنهاد فرمانده انتظامي استان، رؤسا و مسؤولين همطراز‌و يا بالاتر و با تصويب فرمانده نيروي انتظامي از كار بركنار </w:t>
            </w:r>
            <w:r w:rsidRPr="008F080C">
              <w:rPr>
                <w:rFonts w:ascii="Tahoma" w:hAnsi="Tahoma" w:cs="B Lotus"/>
                <w:b/>
                <w:bCs/>
                <w:color w:val="000000"/>
                <w:sz w:val="18"/>
                <w:szCs w:val="18"/>
                <w:rtl/>
              </w:rPr>
              <w:lastRenderedPageBreak/>
              <w:t>مي‌شوند و استخدام آنان منتفي‌مي‌گردد.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12 - كاركناني كه رأي به معافيت و اخراج از خدمت آنها صادر مي‌گردد از‌تاريخ ابلاغ رأي تا زمان انفكاك از نيرو، منتظر خدمت مي‌شوند و درصورتي كه توسط‌هيأت تجديد نظر موضوع ماده (122) در خدمت ابقاء شوند ايام انتظار خدمت به انتساب‌تبديل مي‌گردد.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122 - هيأت تجديدنظر از اعضاء زير تشكيل خواهد 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جانشين فرمانده كل قوا در امور نيروي انتظامي درصورت تعيين.</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فرمانده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رئيس سازمان عقيدتي سياسي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رئيس سازمان حفاظت اطلاعات نيروي انتظامي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‌هـ - رئيس سازمان قضائي نيروهاي مسلح يا جانشين وي.</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 كاركنان معترض به تصميمات هيأتهاي رسيدگي موضوع ماده (121)‌مي‌بايست حداكثر ظرف مدت يك ماه از تاريخ ابلاغ تصميمات هيأت، اعتراض كتبي‌خود را با ذكر ادله و به انضمام مدارك لازم به دبيرخانه هيأت رسيدگي تسليم و يا با پست‌سفارشي ارسال نمايند. هيأتهاي رسيدگي موظفند حداكثر ظرف مدت يك هفته پس از‌انقضاء مهلت قانوني اعتراض پرونده را به دبيرخانه هيأت تجديد نظر ارسال نمايند.‌تصميمات اين هيأت با رأي اكثريت اعضاء معتبر و قطعي خواهد بود.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146 - كاركناني كه تا چهار سال پس از حداقل مدت توقف در درجه يا رتبه‌صلاحيت نيل به ترفيع را به دست نياورند و همچنين كاركناني كه فاقد توانايي لازم براي‌انجام وظايف متناسب با درجه يا رتبه و تخصص مربوط باشند و نيز كاركناني كه ادامه‌خدمت آنان به مصلحت نيروي انتظامي نبوده و درحد اخراج نباشند با تشخيص‌هيأت‌هاي رسيدگي موضوع ماده (121) و رعايت تبصره (9) ماده مزبور و نيز مفاد تبصره‌ماده (122) از خدمت معاف گرديده و با آنان به ترتيب زير رفتار مي‌شود: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‌چنانچه حداقل بيست سال سابقه خدمت داشته باشند در رديف بازنشستگان‌منظور خواهند شد و در غير اين صورت سوابق خدمتي آنان براساس مقررات اين قانون‌بازخريد مي‌گردد.</w:t>
            </w:r>
          </w:p>
          <w:p w:rsidR="008910F3" w:rsidRPr="008F080C" w:rsidRDefault="008910F3" w:rsidP="004A6E70">
            <w:pPr>
              <w:bidi/>
              <w:jc w:val="center"/>
              <w:rPr>
                <w:rFonts w:ascii="Tahoma" w:hAnsi="Tahoma" w:cs="B Titr"/>
                <w:b/>
                <w:bCs/>
                <w:color w:val="000000"/>
                <w:spacing w:val="-4"/>
                <w:sz w:val="18"/>
                <w:szCs w:val="18"/>
                <w:rtl/>
              </w:rPr>
            </w:pPr>
            <w:r w:rsidRPr="008F080C">
              <w:rPr>
                <w:rFonts w:ascii="Tahoma" w:hAnsi="Tahoma" w:cs="B Titr"/>
                <w:b/>
                <w:bCs/>
                <w:color w:val="000000"/>
                <w:spacing w:val="-4"/>
                <w:sz w:val="18"/>
                <w:szCs w:val="18"/>
                <w:rtl/>
              </w:rPr>
              <w:t>‌قانون مجازات جرائم نيروهاي مسلح</w:t>
            </w:r>
            <w:r w:rsidR="005629F2" w:rsidRPr="008F080C">
              <w:rPr>
                <w:rFonts w:ascii="Tahoma" w:hAnsi="Tahoma" w:cs="B Titr" w:hint="cs"/>
                <w:b/>
                <w:bCs/>
                <w:color w:val="000000"/>
                <w:spacing w:val="-4"/>
                <w:sz w:val="18"/>
                <w:szCs w:val="18"/>
                <w:rtl/>
              </w:rPr>
              <w:t xml:space="preserve"> </w:t>
            </w:r>
            <w:r w:rsidRPr="008F080C">
              <w:rPr>
                <w:rFonts w:ascii="Tahoma" w:hAnsi="Tahoma" w:cs="B Titr"/>
                <w:b/>
                <w:bCs/>
                <w:color w:val="000000"/>
                <w:spacing w:val="-4"/>
                <w:sz w:val="18"/>
                <w:szCs w:val="18"/>
                <w:rtl/>
              </w:rPr>
              <w:t>(مصوب 9/10/1382)</w:t>
            </w:r>
          </w:p>
          <w:p w:rsidR="005629F2" w:rsidRPr="008F080C" w:rsidRDefault="005629F2" w:rsidP="004A6E70">
            <w:pPr>
              <w:bidi/>
              <w:jc w:val="center"/>
              <w:rPr>
                <w:rFonts w:ascii="Tahoma" w:hAnsi="Tahoma" w:cs="B Titr"/>
                <w:b/>
                <w:bCs/>
                <w:color w:val="000000"/>
                <w:spacing w:val="-4"/>
                <w:sz w:val="18"/>
                <w:szCs w:val="18"/>
              </w:rPr>
            </w:pPr>
            <w:r w:rsidRPr="008F080C">
              <w:rPr>
                <w:rFonts w:ascii="Tahoma" w:hAnsi="Tahoma" w:cs="B Titr"/>
                <w:b/>
                <w:bCs/>
                <w:color w:val="000000"/>
                <w:spacing w:val="-4"/>
                <w:sz w:val="18"/>
                <w:szCs w:val="18"/>
                <w:rtl/>
              </w:rPr>
              <w:t>م</w:t>
            </w:r>
            <w:r w:rsidRPr="008F080C">
              <w:rPr>
                <w:rFonts w:ascii="Tahoma" w:hAnsi="Tahoma" w:cs="B Titr" w:hint="cs"/>
                <w:b/>
                <w:bCs/>
                <w:color w:val="000000"/>
                <w:spacing w:val="-4"/>
                <w:sz w:val="18"/>
                <w:szCs w:val="18"/>
                <w:rtl/>
              </w:rPr>
              <w:t>واد</w:t>
            </w:r>
            <w:r w:rsidRPr="008F080C">
              <w:rPr>
                <w:rFonts w:ascii="Tahoma" w:hAnsi="Tahoma" w:cs="B Titr"/>
                <w:b/>
                <w:bCs/>
                <w:color w:val="000000"/>
                <w:spacing w:val="-4"/>
                <w:sz w:val="18"/>
                <w:szCs w:val="18"/>
                <w:rtl/>
              </w:rPr>
              <w:t xml:space="preserve"> </w:t>
            </w:r>
            <w:r w:rsidRPr="008F080C">
              <w:rPr>
                <w:rFonts w:ascii="Tahoma" w:hAnsi="Tahoma" w:cs="B Titr" w:hint="cs"/>
                <w:b/>
                <w:bCs/>
                <w:color w:val="000000"/>
                <w:spacing w:val="-4"/>
                <w:sz w:val="18"/>
                <w:szCs w:val="18"/>
                <w:rtl/>
              </w:rPr>
              <w:t>(1)</w:t>
            </w:r>
            <w:r w:rsidR="00047B84" w:rsidRPr="008F080C">
              <w:rPr>
                <w:rFonts w:ascii="Tahoma" w:hAnsi="Tahoma" w:cs="B Titr" w:hint="cs"/>
                <w:b/>
                <w:bCs/>
                <w:color w:val="000000"/>
                <w:spacing w:val="-4"/>
                <w:sz w:val="18"/>
                <w:szCs w:val="18"/>
                <w:rtl/>
              </w:rPr>
              <w:t>،</w:t>
            </w:r>
            <w:r w:rsidRPr="008F080C">
              <w:rPr>
                <w:rFonts w:ascii="Tahoma" w:hAnsi="Tahoma" w:cs="B Titr" w:hint="cs"/>
                <w:b/>
                <w:bCs/>
                <w:color w:val="000000"/>
                <w:spacing w:val="-4"/>
                <w:sz w:val="18"/>
                <w:szCs w:val="18"/>
                <w:rtl/>
              </w:rPr>
              <w:t>(2)</w:t>
            </w:r>
            <w:r w:rsidR="00047B84" w:rsidRPr="008F080C">
              <w:rPr>
                <w:rFonts w:ascii="Tahoma" w:hAnsi="Tahoma" w:cs="B Titr" w:hint="cs"/>
                <w:b/>
                <w:bCs/>
                <w:color w:val="000000"/>
                <w:spacing w:val="-4"/>
                <w:sz w:val="18"/>
                <w:szCs w:val="18"/>
                <w:rtl/>
              </w:rPr>
              <w:t>،</w:t>
            </w:r>
            <w:r w:rsidRPr="008F080C">
              <w:rPr>
                <w:rFonts w:ascii="Tahoma" w:hAnsi="Tahoma" w:cs="B Titr" w:hint="cs"/>
                <w:b/>
                <w:bCs/>
                <w:color w:val="000000"/>
                <w:spacing w:val="-4"/>
                <w:sz w:val="18"/>
                <w:szCs w:val="18"/>
                <w:rtl/>
              </w:rPr>
              <w:t xml:space="preserve"> (3)</w:t>
            </w:r>
            <w:r w:rsidR="00047B84"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(12</w:t>
            </w:r>
            <w:r w:rsidRPr="008F080C">
              <w:rPr>
                <w:rFonts w:ascii="Tahoma" w:hAnsi="Tahoma" w:cs="B Titr" w:hint="cs"/>
                <w:b/>
                <w:bCs/>
                <w:color w:val="000000"/>
                <w:spacing w:val="-4"/>
                <w:sz w:val="18"/>
                <w:szCs w:val="18"/>
                <w:rtl/>
              </w:rPr>
              <w:t>)</w:t>
            </w:r>
            <w:r w:rsidRPr="008F080C">
              <w:rPr>
                <w:rFonts w:ascii="Tahoma" w:hAnsi="Tahoma" w:cs="B Titr"/>
                <w:b/>
                <w:bCs/>
                <w:color w:val="000000"/>
                <w:spacing w:val="-4"/>
                <w:sz w:val="18"/>
                <w:szCs w:val="18"/>
                <w:rtl/>
              </w:rPr>
              <w:t xml:space="preserve"> </w:t>
            </w:r>
            <w:r w:rsidRPr="008F080C">
              <w:rPr>
                <w:rFonts w:ascii="Tahoma" w:hAnsi="Tahoma" w:cs="B Titr" w:hint="cs"/>
                <w:b/>
                <w:bCs/>
                <w:color w:val="000000"/>
                <w:spacing w:val="-4"/>
                <w:sz w:val="18"/>
                <w:szCs w:val="18"/>
                <w:rtl/>
              </w:rPr>
              <w:t xml:space="preserve">و </w:t>
            </w:r>
            <w:r w:rsidRPr="008F080C">
              <w:rPr>
                <w:rFonts w:ascii="Tahoma" w:hAnsi="Tahoma" w:cs="B Titr"/>
                <w:b/>
                <w:bCs/>
                <w:color w:val="000000"/>
                <w:spacing w:val="-4"/>
                <w:sz w:val="18"/>
                <w:szCs w:val="18"/>
                <w:rtl/>
              </w:rPr>
              <w:t>(40)</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1 - دادگاههاي نظامي به جرائم مربوط به وظائف خاص نظامي و انتظامي‌كليه‌افراد زير كه در اين قانون به اختصار «‌نظامي» خوانده مي‌شوند رسيدگي مي‌كنند: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كاركنان ستادكل نيروهاي مسلح جمهوري اسلامي ايران وسازمانهاي وابسته.</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كاركنان ارتش جمهوري اسلامي ايران و سازمانهاي وابسته.</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كاركنان سپاه پاسداران انقلاب اسلامي ايران و سازمانهاي وابسته و اعضاي‌بسيج سپاه پاسداران انقلاب اسلامي.</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كاركنان وزارت دفاع و پشتيباني نيروهاي مسلح و سازمانهاي وابسته.</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lastRenderedPageBreak/>
              <w:t>‌هـ - كاركنان مشمول قانون نيروي انتظامي جمهوري اسلامي ايران.</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‌و - كاركنان وظيفه از تاريخ شروع خدمت تا پايان آن.</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‌ز - محصلان - موضوع قوانين استخدامي نيروهاي مسلح - مراكز آموزش نظامي و‌انتظامي در داخل و خارج از كشور و نيز مراكز آموزش وزارت دفاع و پشتيباني نيروهاي‌مسلح.</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ح - كساني كه به طور موقت در خدمت نيروهاي مسلح جمهوري اسلامي ايران‌هستند و طبق قوانين استخدامي نيروهاي مسلح در مدت مزبور از اعضاء نيروهاي مسلح‌محسوب مي‌شوند.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1 - جرائم نظامي و انتظامي كاركنان مذكور كه در سازمانهاي ديگر خدمت مي‌كنند‌در دادگاههاي نظامي رسيدگي مي‌شود.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2 - رهائي از خدمت مانع رسيدگي به جرائم زمان اشتغال نمي‌شود.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2 - دادگاه نظامي مكلف است در مواردي كه مجازات جرمي در اين قانون ذكر‌شده‌است به استناد اين قانون حكم صادر نمايد. اعمال تخفيف و تبديل نيز به موجب‌همين قانون خواهد بود.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 در مواردي كه مجازات جرمي در اين قانون ذكر نشده‌باشد چنانچه‌رسيدگي به آن جرم در صلاحيت دادگاه نظامي باشد، دادگاه نظامي طبق قانون مربوط به‌آن جرم، تعيين كيفر مي‌نمايد و اعمال تخفيف و تبديل نيز به موجب همان قانون خواهد‌بود.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3 - در كليه مواردي كه حداكثر مجازات حبس در اين قانون «‌تا دو سال» است‌دادگاه مي‌تواند در صورت وجود جهات مخففه مجازات حبس را تا يك سوم حداقل‌مجازات قانوني جرم تخفيف داده و يا به يكي از مجازاتهاي ذيل متناسب با مجازات‌اصلي تبديل نمايد: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در مورد كاركنان پايور:</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1 - كسر حقوق و مزايا به ميزان يك چهارم از شش ماه تا يك سال.</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2 - جزاي نقدي از دو ميليون (000 000 2) ريال تا بيست ميليون (000 000 20)‌ريال.</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3 - محروميت از ترفيع از سه ماه تا يك سال.</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4 - انفصال موقت از خدمت از سه ماه تا شش ماه.</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5 - منع اشتغال به خدمت در يك نقطه يا نقاط معين از شش ماه تا يك سال.</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در مورد كاركنان وظيفه:</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1 - اضافه خدمت از دو ماه تا چهار ماه.</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2 - جزاي نقدي از يك ميليون (000 000 1) ريال تا ده ميليون (000 000 10)‌ريال.</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3 - منع اشتغال به خدمت در يك نقطه يا نقاط معين حداقل به مدت شش ماه و‌حداكثر تا پايان خدمت وظيفه و در صورتي كه باقيمانده خدمت دوره ضرورت كمتر از‌شش ماه باشد دادگاه مي‌تواند مدت باقيمانده را مورد حكم قرار دهد.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 xml:space="preserve">‌تبصره 1 - در صورت محكوميت به منع اشتغال به خدمت در يك نقطه يا نقاط‌معين، تعيين محل خدمت جديد به </w:t>
            </w:r>
            <w:r w:rsidRPr="008F080C">
              <w:rPr>
                <w:rFonts w:ascii="Tahoma" w:hAnsi="Tahoma" w:cs="B Lotus"/>
                <w:b/>
                <w:bCs/>
                <w:color w:val="000000"/>
                <w:sz w:val="18"/>
                <w:szCs w:val="18"/>
                <w:rtl/>
              </w:rPr>
              <w:lastRenderedPageBreak/>
              <w:t>عهده يگان يا سازمان مربوط مي‌باشد.</w:t>
            </w:r>
          </w:p>
          <w:p w:rsidR="00AC3F40" w:rsidRPr="008F080C" w:rsidRDefault="00AC3F40" w:rsidP="004A6E70">
            <w:pPr>
              <w:bidi/>
              <w:jc w:val="lowKashida"/>
              <w:rPr>
                <w:rFonts w:ascii="Tahoma" w:hAnsi="Tahoma" w:cs="B Lotus"/>
                <w:b/>
                <w:bCs/>
                <w:color w:val="000000"/>
                <w:sz w:val="18"/>
                <w:szCs w:val="18"/>
                <w:rtl/>
              </w:rPr>
            </w:pPr>
            <w:r w:rsidRPr="008F080C">
              <w:rPr>
                <w:rFonts w:ascii="Tahoma" w:hAnsi="Tahoma" w:cs="B Lotus"/>
                <w:b/>
                <w:bCs/>
                <w:color w:val="000000"/>
                <w:sz w:val="18"/>
                <w:szCs w:val="18"/>
                <w:rtl/>
              </w:rPr>
              <w:t>‌تبصره 2 - در كليه جرائمي كه مجازات قانوني حبس تا سه ماه مي‌باشد، قاضي‌مكلف به تبديل مجازات حبس به جزاي نقدي مي‌باشد.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12 - اعضاي ثابت نيروهاي مسلح كه به موجب احكام قطعي دادگاهها در‌جرائم عمدي به مجازاتهاي زير محكوم مي‌شوند از زمان قطعيت حكم از خدمت اخراج‌مي‌گردند: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‌الف - محكوميت يا محكوميتهاي (‌در صورت تعدد) به حبس غيرتعليقي زائد بر‌پنج سال.</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ب - محكوميت به حدود.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ج - محكوميت به سبب ارتكاب جرائم عليه امنيت داخلي و خارجي كشور.</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‌د - محكوميت به قصاص نفس يا قطع عضو.</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1 - در صورت وجود شرائط خاص خدمتي و عدم مصلحت اخراج از‌خدمت با تقاضاي فرمانده مربوط يا دادستان، دادگاه مي‌تواند با ذكر دلائل و تصريح در‌متن حكم، اجراي اثر تبعي حكم را طبق مقررات مربوط به تعليق در قانون مجازات‌اسلامي مصوب 1375.3.2 معلق نمايد.</w:t>
            </w:r>
          </w:p>
          <w:p w:rsidR="008910F3" w:rsidRPr="008F080C" w:rsidRDefault="008910F3"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2 - به خدمت اعضاي پيماني يا قراردادي نيروهاي مسلح بمحض قطعي‌شدن محكوميتهاي فوق پايان داده خواهدشد.</w:t>
            </w:r>
          </w:p>
          <w:p w:rsidR="008910F3" w:rsidRPr="008F080C" w:rsidRDefault="008910F3" w:rsidP="004A6E70">
            <w:pPr>
              <w:bidi/>
              <w:jc w:val="lowKashida"/>
              <w:rPr>
                <w:rFonts w:ascii="Tahoma" w:hAnsi="Tahoma" w:cs="B Lotus"/>
                <w:b/>
                <w:bCs/>
                <w:color w:val="000000"/>
                <w:sz w:val="18"/>
                <w:szCs w:val="18"/>
                <w:rtl/>
              </w:rPr>
            </w:pPr>
            <w:r w:rsidRPr="008F080C">
              <w:rPr>
                <w:rFonts w:ascii="Tahoma" w:hAnsi="Tahoma" w:cs="B Lotus"/>
                <w:b/>
                <w:bCs/>
                <w:color w:val="000000"/>
                <w:sz w:val="18"/>
                <w:szCs w:val="18"/>
                <w:rtl/>
              </w:rPr>
              <w:t>‌تبصره 3 - درصورتي كه كاركنان پايور نيروهاي مسلح به حبس از دو سال تا پنج‌سال محكوم شوند، اخراج از خدمت (‌انفصال، بازخريدي و يا بازنشستگي) باتوجه به نوع‌جرم و بارعايت مقررات استخدامي نيروهاي مسلح با رأي كميسيونهاي انصباطي‌نيروهاي مسلح خواهد بود.</w:t>
            </w:r>
          </w:p>
          <w:p w:rsidR="001A592E" w:rsidRPr="008F080C" w:rsidRDefault="001A592E" w:rsidP="004A6E70">
            <w:pPr>
              <w:bidi/>
              <w:jc w:val="lowKashida"/>
              <w:rPr>
                <w:rFonts w:ascii="Tahoma" w:hAnsi="Tahoma" w:cs="B Lotus"/>
                <w:b/>
                <w:bCs/>
                <w:color w:val="000000"/>
                <w:sz w:val="18"/>
                <w:szCs w:val="18"/>
                <w:rtl/>
                <w:lang w:bidi="fa-IR"/>
              </w:rPr>
            </w:pPr>
            <w:r w:rsidRPr="008F080C">
              <w:rPr>
                <w:rFonts w:ascii="Tahoma" w:hAnsi="Tahoma" w:cs="B Lotus"/>
                <w:b/>
                <w:bCs/>
                <w:color w:val="000000"/>
                <w:sz w:val="18"/>
                <w:szCs w:val="18"/>
                <w:rtl/>
              </w:rPr>
              <w:t>‌ماده 40 - عضويت كاركنان نيروهاي مسلح در سازمانها، احزاب و جمعيتهاي‌سياسي و مداخله يا شركت و يا فعاليت آنان در دسته‌بنديها و مناقشه‌هاي سياسي و‌تبليغات انتخاباتي ممنوع است و مرتكبان به شش ماه تا سه سال حبس محكوم مي‌گردند‌و در هر حال ادامه خدمت يا رهائي اين گونه افراد از خدمت به عهده هيأتهاي رسيدگي به‌تخلفات نيروهاي مسلح مي‌باشد.</w:t>
            </w:r>
          </w:p>
          <w:p w:rsidR="00AC3F40" w:rsidRPr="008F080C" w:rsidRDefault="00AC3F40" w:rsidP="004A6E70">
            <w:pPr>
              <w:bidi/>
              <w:jc w:val="center"/>
              <w:rPr>
                <w:rFonts w:ascii="Tahoma" w:hAnsi="Tahoma" w:cs="B Titr"/>
                <w:b/>
                <w:bCs/>
                <w:color w:val="000000"/>
                <w:spacing w:val="-4"/>
                <w:sz w:val="18"/>
                <w:szCs w:val="18"/>
                <w:rtl/>
              </w:rPr>
            </w:pPr>
            <w:r w:rsidRPr="008F080C">
              <w:rPr>
                <w:rFonts w:ascii="Tahoma" w:hAnsi="Tahoma" w:cs="B Titr"/>
                <w:b/>
                <w:bCs/>
                <w:color w:val="000000"/>
                <w:spacing w:val="-4"/>
                <w:sz w:val="18"/>
                <w:szCs w:val="18"/>
                <w:rtl/>
              </w:rPr>
              <w:t>‌قانون آئين دادرسي دادگاههاي عمومي و انقلاب (‌در امور مدني)</w:t>
            </w:r>
            <w:r w:rsidRPr="008F080C">
              <w:rPr>
                <w:rFonts w:ascii="Tahoma" w:hAnsi="Tahoma" w:cs="B Titr" w:hint="cs"/>
                <w:b/>
                <w:bCs/>
                <w:color w:val="000000"/>
                <w:spacing w:val="-4"/>
                <w:sz w:val="18"/>
                <w:szCs w:val="18"/>
                <w:rtl/>
              </w:rPr>
              <w:t>مصوب 21/1/1379</w:t>
            </w:r>
          </w:p>
          <w:p w:rsidR="005629F2" w:rsidRPr="008F080C" w:rsidRDefault="005629F2" w:rsidP="004A6E70">
            <w:pPr>
              <w:bidi/>
              <w:jc w:val="center"/>
              <w:rPr>
                <w:rFonts w:ascii="Tahoma" w:hAnsi="Tahoma" w:cs="B Titr"/>
                <w:b/>
                <w:bCs/>
                <w:color w:val="000000"/>
                <w:spacing w:val="-4"/>
                <w:sz w:val="18"/>
                <w:szCs w:val="18"/>
              </w:rPr>
            </w:pPr>
            <w:r w:rsidRPr="008F080C">
              <w:rPr>
                <w:rFonts w:ascii="Tahoma" w:hAnsi="Tahoma" w:cs="B Titr" w:hint="cs"/>
                <w:b/>
                <w:bCs/>
                <w:color w:val="000000"/>
                <w:spacing w:val="-4"/>
                <w:sz w:val="18"/>
                <w:szCs w:val="18"/>
                <w:rtl/>
              </w:rPr>
              <w:t>مواد(1)،(2)،(3)،(10)،(11)،(12)،(13)و(14)</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1 - آيين‌دادرسي مدني، مجموعه اصول و مقرراتي است كه در مقام رسيدگي به امور حسبي و كليه دعاوي مدني و بازرگاني در دادگاههاي‌عمومي، انقلاب، تجديدنظر، ديوان‌عالي كشور و ساير مراجعي كه به‌موجب قانون موظف به رعايت آن مي‌باشند به كار مي‌رود.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2 - هيچ دادگاهي نمي‌تواند به دعوايي رسيدگي كند مگر اينكه شخص يا اشخاص ذي‌نفع يا وكيل يا قائم‌مقام يا نماينده قانوني آنان رسيدگي به‌دعوا را برابر قانون درخواست نموده باشند.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 xml:space="preserve">‌ماده 3 - قضات دادگاهها موظفند موافق قوانين به دعاوي رسيدگي كرده، حكم مقتضي صادر و يا فصل خصومت نمايند. در صورتي كه قوانين‌موضوعه كامل يا صريح نبوده يا متعارض باشند يا اصلا" قانوني در قضيه مطروحه وجود </w:t>
            </w:r>
            <w:r w:rsidRPr="008F080C">
              <w:rPr>
                <w:rFonts w:ascii="Tahoma" w:hAnsi="Tahoma" w:cs="B Lotus"/>
                <w:b/>
                <w:bCs/>
                <w:color w:val="000000"/>
                <w:sz w:val="18"/>
                <w:szCs w:val="18"/>
                <w:rtl/>
              </w:rPr>
              <w:lastRenderedPageBreak/>
              <w:t>نداشته باشد، با استناد به منابع معتبر اسلامي يا فتاوي معتبر و‌اصول حقوقي كه مغاير با موازين شرعي نباشد، حكم قضيه را صادر نمايند و نمي‌توانند به بهانه سكوت يا نقص يا اجمال يا تعارض قوانين از رسيدگي‌به دعوا و صدور حكم امتناع ورزند والا مستنكف از احقاق حق شناخته شده و به مجازات آن محكوم خواهند شد.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 چنانچه قاضي مجتهد باشد و قانون را خلاف شرع بداند پرونده به شعبه ديگري جهت رسيدگي ارجاع خواهد شد.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hint="cs"/>
                <w:b/>
                <w:bCs/>
                <w:color w:val="000000"/>
                <w:sz w:val="18"/>
                <w:szCs w:val="18"/>
                <w:rtl/>
              </w:rPr>
              <w:t>...</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10 - رسيدگي نخستين به دعاوي، حسب مورد در صلاحيت دادگاههاي عمومي و انقلاب است مگر در مواردي كه قانون مرجع ديگري را‌تعيين كرده باشد.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11 - دعوا بايد در دادگاهي اقامه شود كه خوانده ، در حوزه قضايي آن اقامتگاه دارد و اگر خوانده در ايران اقامتگاه نداشته باشد، درصورتي كه‌درايران محل سكونت موقت داشته باشد، در دادگاه همان محل بايد اقامه گردد و هرگاه درايران اقامتگاه و يا محل سكونت موقت نداشته ولي مال‌غيرمنقول داشته باشد، دعوا در دادگاهي اقامه مي‌شود كه مال غيرمنقول در حوزه آن واقع است و هرگاه مال غيرمنقول هم نداشته باشد، خواهان در‌دادگاه محل اقامتگاه خود، اقامه دعوا خواهد كرد.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‌تبصره - حوزه قضايي عبارت است از قلمرو يك بخش يا شهرستان كه دادگاه در آن واقع است. تقسيم‌بندي حوزه قضايي به واحدهايي از قبيل‌مجتمع يا ناحيه ، تغييري در صلاحيت عام دادگاه مستقر در آن نمي‌دهد.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12 - دعاوي مربوط به اموال غيرمنقول اعم از دعاوي مالكيت، مزاحمت، ممانعت از حق، تصرف عدواني و ساير حقوق راجع به آن در‌دادگاهي اقامه مي‌شود كه مال غيرمنقول در حوزه آن واقع است، اگرچه خوانده در آن حوزه مقيم نباشد.</w:t>
            </w:r>
          </w:p>
          <w:p w:rsidR="00AC3F40" w:rsidRPr="008F080C" w:rsidRDefault="00AC3F40" w:rsidP="004A6E70">
            <w:pPr>
              <w:bidi/>
              <w:jc w:val="lowKashida"/>
              <w:rPr>
                <w:rFonts w:ascii="Tahoma" w:hAnsi="Tahoma" w:cs="B Lotus"/>
                <w:b/>
                <w:bCs/>
                <w:color w:val="000000"/>
                <w:sz w:val="18"/>
                <w:szCs w:val="18"/>
              </w:rPr>
            </w:pPr>
            <w:r w:rsidRPr="008F080C">
              <w:rPr>
                <w:rFonts w:ascii="Tahoma" w:hAnsi="Tahoma" w:cs="B Lotus"/>
                <w:b/>
                <w:bCs/>
                <w:color w:val="000000"/>
                <w:sz w:val="18"/>
                <w:szCs w:val="18"/>
                <w:rtl/>
              </w:rPr>
              <w:t>‌ماده 13 - در دعاوي بازرگاني و دعاوي راجع به اموال منقول كه از عقود و قراردادها ناشي شده باشد، خواهان مي‌تواند به‌دادگاهي رجوع كند كه‌عقد يا قرارداد در حوزه آن واقع شده است يا تعهد مي‌بايست در آنجاانجام شود.</w:t>
            </w:r>
          </w:p>
          <w:p w:rsidR="00B66799" w:rsidRPr="008F080C" w:rsidRDefault="00AC3F40" w:rsidP="004A6E70">
            <w:pPr>
              <w:bidi/>
              <w:jc w:val="lowKashida"/>
              <w:rPr>
                <w:rFonts w:ascii="Tahoma" w:hAnsi="Tahoma" w:cs="B Titr"/>
                <w:b/>
                <w:bCs/>
                <w:color w:val="000000"/>
                <w:spacing w:val="-4"/>
                <w:sz w:val="18"/>
                <w:szCs w:val="18"/>
                <w:rtl/>
              </w:rPr>
            </w:pPr>
            <w:r w:rsidRPr="008F080C">
              <w:rPr>
                <w:rFonts w:ascii="Tahoma" w:hAnsi="Tahoma" w:cs="B Lotus"/>
                <w:b/>
                <w:bCs/>
                <w:color w:val="000000"/>
                <w:sz w:val="18"/>
                <w:szCs w:val="18"/>
                <w:rtl/>
              </w:rPr>
              <w:t>‌ماده 14 - درخواست تأمين دلايل و امارات از دادگاهي</w:t>
            </w:r>
            <w:r w:rsidR="007A0764" w:rsidRPr="008F080C">
              <w:rPr>
                <w:rFonts w:ascii="Tahoma" w:hAnsi="Tahoma" w:cs="B Lotus" w:hint="cs"/>
                <w:b/>
                <w:bCs/>
                <w:color w:val="000000"/>
                <w:sz w:val="18"/>
                <w:szCs w:val="18"/>
                <w:rtl/>
              </w:rPr>
              <w:t>0</w:t>
            </w:r>
            <w:r w:rsidRPr="008F080C">
              <w:rPr>
                <w:rFonts w:ascii="Tahoma" w:hAnsi="Tahoma" w:cs="B Lotus"/>
                <w:b/>
                <w:bCs/>
                <w:color w:val="000000"/>
                <w:sz w:val="18"/>
                <w:szCs w:val="18"/>
                <w:rtl/>
              </w:rPr>
              <w:t xml:space="preserve"> مي‌شود كه دلايل و امارات مورد درخواست در حوزه آن واقع است.</w:t>
            </w:r>
          </w:p>
        </w:tc>
      </w:tr>
    </w:tbl>
    <w:p w:rsidR="001D6133" w:rsidRDefault="00071DA5" w:rsidP="00A95D03">
      <w:pPr>
        <w:bidi/>
        <w:spacing w:line="192" w:lineRule="auto"/>
        <w:jc w:val="lowKashida"/>
        <w:rPr>
          <w:rFonts w:cs="B Lotus"/>
          <w:sz w:val="28"/>
          <w:szCs w:val="28"/>
          <w:rtl/>
          <w:lang w:bidi="fa-IR"/>
        </w:rPr>
      </w:pPr>
      <w:r w:rsidRPr="00071DA5">
        <w:rPr>
          <w:noProof/>
          <w:rtl/>
        </w:rPr>
        <w:lastRenderedPageBreak/>
        <w:pict>
          <v:line id="_x0000_s1049" style="position:absolute;left:0;text-align:left;z-index:251659776;mso-position-horizontal-relative:text;mso-position-vertical-relative:text" from="-5.4pt,.3pt" to="339.85pt,.3pt">
            <w10:wrap anchorx="page"/>
          </v:line>
        </w:pict>
      </w:r>
    </w:p>
    <w:sectPr w:rsidR="001D6133" w:rsidSect="00167AEF">
      <w:footerReference w:type="default" r:id="rId8"/>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69" w:rsidRDefault="00183369">
      <w:r>
        <w:separator/>
      </w:r>
    </w:p>
  </w:endnote>
  <w:endnote w:type="continuationSeparator" w:id="0">
    <w:p w:rsidR="00183369" w:rsidRDefault="00183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69" w:rsidRDefault="00071DA5" w:rsidP="00561851">
    <w:pPr>
      <w:pStyle w:val="Footer"/>
      <w:bidi/>
      <w:jc w:val="center"/>
    </w:pPr>
    <w:fldSimple w:instr=" PAGE   \* MERGEFORMAT ">
      <w:r w:rsidR="00DF6FC4">
        <w:rPr>
          <w:noProof/>
          <w:rtl/>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69" w:rsidRDefault="00183369">
      <w:r>
        <w:separator/>
      </w:r>
    </w:p>
  </w:footnote>
  <w:footnote w:type="continuationSeparator" w:id="0">
    <w:p w:rsidR="00183369" w:rsidRDefault="0018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A29D7E"/>
    <w:lvl w:ilvl="0">
      <w:start w:val="1"/>
      <w:numFmt w:val="decimal"/>
      <w:lvlText w:val="%1."/>
      <w:lvlJc w:val="left"/>
      <w:pPr>
        <w:tabs>
          <w:tab w:val="num" w:pos="1492"/>
        </w:tabs>
        <w:ind w:left="1492" w:hanging="360"/>
      </w:pPr>
    </w:lvl>
  </w:abstractNum>
  <w:abstractNum w:abstractNumId="1">
    <w:nsid w:val="FFFFFF7D"/>
    <w:multiLevelType w:val="singleLevel"/>
    <w:tmpl w:val="07D00BE8"/>
    <w:lvl w:ilvl="0">
      <w:start w:val="1"/>
      <w:numFmt w:val="decimal"/>
      <w:lvlText w:val="%1."/>
      <w:lvlJc w:val="left"/>
      <w:pPr>
        <w:tabs>
          <w:tab w:val="num" w:pos="1209"/>
        </w:tabs>
        <w:ind w:left="1209" w:hanging="360"/>
      </w:pPr>
    </w:lvl>
  </w:abstractNum>
  <w:abstractNum w:abstractNumId="2">
    <w:nsid w:val="FFFFFF7E"/>
    <w:multiLevelType w:val="singleLevel"/>
    <w:tmpl w:val="63FC2B24"/>
    <w:lvl w:ilvl="0">
      <w:start w:val="1"/>
      <w:numFmt w:val="decimal"/>
      <w:lvlText w:val="%1."/>
      <w:lvlJc w:val="left"/>
      <w:pPr>
        <w:tabs>
          <w:tab w:val="num" w:pos="926"/>
        </w:tabs>
        <w:ind w:left="926" w:hanging="360"/>
      </w:pPr>
    </w:lvl>
  </w:abstractNum>
  <w:abstractNum w:abstractNumId="3">
    <w:nsid w:val="FFFFFF7F"/>
    <w:multiLevelType w:val="singleLevel"/>
    <w:tmpl w:val="B0FEAE28"/>
    <w:lvl w:ilvl="0">
      <w:start w:val="1"/>
      <w:numFmt w:val="decimal"/>
      <w:lvlText w:val="%1."/>
      <w:lvlJc w:val="left"/>
      <w:pPr>
        <w:tabs>
          <w:tab w:val="num" w:pos="643"/>
        </w:tabs>
        <w:ind w:left="643" w:hanging="360"/>
      </w:pPr>
    </w:lvl>
  </w:abstractNum>
  <w:abstractNum w:abstractNumId="4">
    <w:nsid w:val="FFFFFF80"/>
    <w:multiLevelType w:val="singleLevel"/>
    <w:tmpl w:val="4EA45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1456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682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52C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827972"/>
    <w:lvl w:ilvl="0">
      <w:start w:val="1"/>
      <w:numFmt w:val="decimal"/>
      <w:lvlText w:val="%1."/>
      <w:lvlJc w:val="left"/>
      <w:pPr>
        <w:tabs>
          <w:tab w:val="num" w:pos="360"/>
        </w:tabs>
        <w:ind w:left="360" w:hanging="360"/>
      </w:pPr>
    </w:lvl>
  </w:abstractNum>
  <w:abstractNum w:abstractNumId="9">
    <w:nsid w:val="FFFFFF89"/>
    <w:multiLevelType w:val="singleLevel"/>
    <w:tmpl w:val="2DEAE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41DBE"/>
    <w:multiLevelType w:val="hybridMultilevel"/>
    <w:tmpl w:val="F7EA8472"/>
    <w:lvl w:ilvl="0" w:tplc="14B85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010DB3"/>
    <w:multiLevelType w:val="hybridMultilevel"/>
    <w:tmpl w:val="DA929BA6"/>
    <w:lvl w:ilvl="0" w:tplc="CAC0E1F4">
      <w:start w:val="1"/>
      <w:numFmt w:val="decimal"/>
      <w:lvlText w:val="(%1)"/>
      <w:lvlJc w:val="left"/>
      <w:pPr>
        <w:tabs>
          <w:tab w:val="num" w:pos="1605"/>
        </w:tabs>
        <w:ind w:left="1605" w:hanging="405"/>
      </w:pPr>
      <w:rPr>
        <w:rFonts w:hint="default"/>
        <w:b/>
        <w:bCs/>
        <w:sz w:val="30"/>
        <w:szCs w:val="3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nsid w:val="04026BFD"/>
    <w:multiLevelType w:val="hybridMultilevel"/>
    <w:tmpl w:val="C50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143E1C"/>
    <w:multiLevelType w:val="hybridMultilevel"/>
    <w:tmpl w:val="F6F6E95A"/>
    <w:lvl w:ilvl="0" w:tplc="0409000F">
      <w:start w:val="1"/>
      <w:numFmt w:val="decimal"/>
      <w:lvlText w:val="%1."/>
      <w:lvlJc w:val="left"/>
      <w:pPr>
        <w:ind w:left="720" w:hanging="360"/>
      </w:pPr>
      <w:rPr>
        <w:rFonts w:hint="default"/>
      </w:rPr>
    </w:lvl>
    <w:lvl w:ilvl="1" w:tplc="A9F8FE0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341DC"/>
    <w:multiLevelType w:val="hybridMultilevel"/>
    <w:tmpl w:val="14E6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D2FD3"/>
    <w:multiLevelType w:val="hybridMultilevel"/>
    <w:tmpl w:val="1862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F15F19"/>
    <w:multiLevelType w:val="multilevel"/>
    <w:tmpl w:val="DA929BA6"/>
    <w:lvl w:ilvl="0">
      <w:start w:val="1"/>
      <w:numFmt w:val="decimal"/>
      <w:lvlText w:val="(%1)"/>
      <w:lvlJc w:val="left"/>
      <w:pPr>
        <w:tabs>
          <w:tab w:val="num" w:pos="1610"/>
        </w:tabs>
        <w:ind w:left="1610" w:hanging="405"/>
      </w:pPr>
      <w:rPr>
        <w:rFonts w:hint="default"/>
        <w:b/>
        <w:bCs/>
        <w:sz w:val="30"/>
        <w:szCs w:val="30"/>
      </w:rPr>
    </w:lvl>
    <w:lvl w:ilvl="1">
      <w:start w:val="1"/>
      <w:numFmt w:val="lowerLetter"/>
      <w:lvlText w:val="%2."/>
      <w:lvlJc w:val="left"/>
      <w:pPr>
        <w:tabs>
          <w:tab w:val="num" w:pos="2285"/>
        </w:tabs>
        <w:ind w:left="2285" w:hanging="360"/>
      </w:pPr>
    </w:lvl>
    <w:lvl w:ilvl="2">
      <w:start w:val="1"/>
      <w:numFmt w:val="lowerRoman"/>
      <w:lvlText w:val="%3."/>
      <w:lvlJc w:val="right"/>
      <w:pPr>
        <w:tabs>
          <w:tab w:val="num" w:pos="3005"/>
        </w:tabs>
        <w:ind w:left="3005" w:hanging="180"/>
      </w:pPr>
    </w:lvl>
    <w:lvl w:ilvl="3">
      <w:start w:val="1"/>
      <w:numFmt w:val="decimal"/>
      <w:lvlText w:val="%4."/>
      <w:lvlJc w:val="left"/>
      <w:pPr>
        <w:tabs>
          <w:tab w:val="num" w:pos="3725"/>
        </w:tabs>
        <w:ind w:left="3725" w:hanging="360"/>
      </w:pPr>
    </w:lvl>
    <w:lvl w:ilvl="4">
      <w:start w:val="1"/>
      <w:numFmt w:val="lowerLetter"/>
      <w:lvlText w:val="%5."/>
      <w:lvlJc w:val="left"/>
      <w:pPr>
        <w:tabs>
          <w:tab w:val="num" w:pos="4445"/>
        </w:tabs>
        <w:ind w:left="4445" w:hanging="360"/>
      </w:pPr>
    </w:lvl>
    <w:lvl w:ilvl="5">
      <w:start w:val="1"/>
      <w:numFmt w:val="lowerRoman"/>
      <w:lvlText w:val="%6."/>
      <w:lvlJc w:val="right"/>
      <w:pPr>
        <w:tabs>
          <w:tab w:val="num" w:pos="5165"/>
        </w:tabs>
        <w:ind w:left="5165" w:hanging="180"/>
      </w:pPr>
    </w:lvl>
    <w:lvl w:ilvl="6">
      <w:start w:val="1"/>
      <w:numFmt w:val="decimal"/>
      <w:lvlText w:val="%7."/>
      <w:lvlJc w:val="left"/>
      <w:pPr>
        <w:tabs>
          <w:tab w:val="num" w:pos="5885"/>
        </w:tabs>
        <w:ind w:left="5885" w:hanging="360"/>
      </w:pPr>
    </w:lvl>
    <w:lvl w:ilvl="7">
      <w:start w:val="1"/>
      <w:numFmt w:val="lowerLetter"/>
      <w:lvlText w:val="%8."/>
      <w:lvlJc w:val="left"/>
      <w:pPr>
        <w:tabs>
          <w:tab w:val="num" w:pos="6605"/>
        </w:tabs>
        <w:ind w:left="6605" w:hanging="360"/>
      </w:pPr>
    </w:lvl>
    <w:lvl w:ilvl="8">
      <w:start w:val="1"/>
      <w:numFmt w:val="lowerRoman"/>
      <w:lvlText w:val="%9."/>
      <w:lvlJc w:val="right"/>
      <w:pPr>
        <w:tabs>
          <w:tab w:val="num" w:pos="7325"/>
        </w:tabs>
        <w:ind w:left="7325" w:hanging="180"/>
      </w:pPr>
    </w:lvl>
  </w:abstractNum>
  <w:abstractNum w:abstractNumId="17">
    <w:nsid w:val="150925B6"/>
    <w:multiLevelType w:val="hybridMultilevel"/>
    <w:tmpl w:val="62A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930BE"/>
    <w:multiLevelType w:val="hybridMultilevel"/>
    <w:tmpl w:val="463A9FD8"/>
    <w:lvl w:ilvl="0" w:tplc="13C0FE08">
      <w:start w:val="3"/>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10FA2"/>
    <w:multiLevelType w:val="hybridMultilevel"/>
    <w:tmpl w:val="441A2E08"/>
    <w:lvl w:ilvl="0" w:tplc="071AE9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471C0D"/>
    <w:multiLevelType w:val="hybridMultilevel"/>
    <w:tmpl w:val="6586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3526EB"/>
    <w:multiLevelType w:val="hybridMultilevel"/>
    <w:tmpl w:val="773CAAF6"/>
    <w:lvl w:ilvl="0" w:tplc="A4C4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5D453F"/>
    <w:multiLevelType w:val="hybridMultilevel"/>
    <w:tmpl w:val="E4E8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606FC"/>
    <w:multiLevelType w:val="hybridMultilevel"/>
    <w:tmpl w:val="225A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03C64"/>
    <w:multiLevelType w:val="hybridMultilevel"/>
    <w:tmpl w:val="8AF08382"/>
    <w:lvl w:ilvl="0" w:tplc="FD3A5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CC42A5"/>
    <w:multiLevelType w:val="hybridMultilevel"/>
    <w:tmpl w:val="142C5A66"/>
    <w:lvl w:ilvl="0" w:tplc="0409000F">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3BD76CED"/>
    <w:multiLevelType w:val="hybridMultilevel"/>
    <w:tmpl w:val="01B026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73A54"/>
    <w:multiLevelType w:val="hybridMultilevel"/>
    <w:tmpl w:val="46B2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50454"/>
    <w:multiLevelType w:val="hybridMultilevel"/>
    <w:tmpl w:val="FDA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644B8"/>
    <w:multiLevelType w:val="hybridMultilevel"/>
    <w:tmpl w:val="9494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735F6"/>
    <w:multiLevelType w:val="hybridMultilevel"/>
    <w:tmpl w:val="8F44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62DF4254"/>
    <w:multiLevelType w:val="hybridMultilevel"/>
    <w:tmpl w:val="CEFA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B4047"/>
    <w:multiLevelType w:val="hybridMultilevel"/>
    <w:tmpl w:val="C1EC08C6"/>
    <w:lvl w:ilvl="0" w:tplc="0848113E">
      <w:start w:val="1"/>
      <w:numFmt w:val="decimal"/>
      <w:lvlText w:val="%1-"/>
      <w:lvlJc w:val="left"/>
      <w:pPr>
        <w:tabs>
          <w:tab w:val="num" w:pos="735"/>
        </w:tabs>
        <w:ind w:left="735" w:hanging="375"/>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B76772"/>
    <w:multiLevelType w:val="multilevel"/>
    <w:tmpl w:val="DA929BA6"/>
    <w:lvl w:ilvl="0">
      <w:start w:val="1"/>
      <w:numFmt w:val="decimal"/>
      <w:lvlText w:val="(%1)"/>
      <w:lvlJc w:val="left"/>
      <w:pPr>
        <w:tabs>
          <w:tab w:val="num" w:pos="1610"/>
        </w:tabs>
        <w:ind w:left="1610" w:hanging="405"/>
      </w:pPr>
      <w:rPr>
        <w:rFonts w:hint="default"/>
        <w:b/>
        <w:bCs/>
        <w:sz w:val="30"/>
        <w:szCs w:val="30"/>
      </w:rPr>
    </w:lvl>
    <w:lvl w:ilvl="1">
      <w:start w:val="1"/>
      <w:numFmt w:val="lowerLetter"/>
      <w:lvlText w:val="%2."/>
      <w:lvlJc w:val="left"/>
      <w:pPr>
        <w:tabs>
          <w:tab w:val="num" w:pos="2285"/>
        </w:tabs>
        <w:ind w:left="2285" w:hanging="360"/>
      </w:pPr>
    </w:lvl>
    <w:lvl w:ilvl="2">
      <w:start w:val="1"/>
      <w:numFmt w:val="lowerRoman"/>
      <w:lvlText w:val="%3."/>
      <w:lvlJc w:val="right"/>
      <w:pPr>
        <w:tabs>
          <w:tab w:val="num" w:pos="3005"/>
        </w:tabs>
        <w:ind w:left="3005" w:hanging="180"/>
      </w:pPr>
    </w:lvl>
    <w:lvl w:ilvl="3">
      <w:start w:val="1"/>
      <w:numFmt w:val="decimal"/>
      <w:lvlText w:val="%4."/>
      <w:lvlJc w:val="left"/>
      <w:pPr>
        <w:tabs>
          <w:tab w:val="num" w:pos="3725"/>
        </w:tabs>
        <w:ind w:left="3725" w:hanging="360"/>
      </w:pPr>
    </w:lvl>
    <w:lvl w:ilvl="4">
      <w:start w:val="1"/>
      <w:numFmt w:val="lowerLetter"/>
      <w:lvlText w:val="%5."/>
      <w:lvlJc w:val="left"/>
      <w:pPr>
        <w:tabs>
          <w:tab w:val="num" w:pos="4445"/>
        </w:tabs>
        <w:ind w:left="4445" w:hanging="360"/>
      </w:pPr>
    </w:lvl>
    <w:lvl w:ilvl="5">
      <w:start w:val="1"/>
      <w:numFmt w:val="lowerRoman"/>
      <w:lvlText w:val="%6."/>
      <w:lvlJc w:val="right"/>
      <w:pPr>
        <w:tabs>
          <w:tab w:val="num" w:pos="5165"/>
        </w:tabs>
        <w:ind w:left="5165" w:hanging="180"/>
      </w:pPr>
    </w:lvl>
    <w:lvl w:ilvl="6">
      <w:start w:val="1"/>
      <w:numFmt w:val="decimal"/>
      <w:lvlText w:val="%7."/>
      <w:lvlJc w:val="left"/>
      <w:pPr>
        <w:tabs>
          <w:tab w:val="num" w:pos="5885"/>
        </w:tabs>
        <w:ind w:left="5885" w:hanging="360"/>
      </w:pPr>
    </w:lvl>
    <w:lvl w:ilvl="7">
      <w:start w:val="1"/>
      <w:numFmt w:val="lowerLetter"/>
      <w:lvlText w:val="%8."/>
      <w:lvlJc w:val="left"/>
      <w:pPr>
        <w:tabs>
          <w:tab w:val="num" w:pos="6605"/>
        </w:tabs>
        <w:ind w:left="6605" w:hanging="360"/>
      </w:pPr>
    </w:lvl>
    <w:lvl w:ilvl="8">
      <w:start w:val="1"/>
      <w:numFmt w:val="lowerRoman"/>
      <w:lvlText w:val="%9."/>
      <w:lvlJc w:val="right"/>
      <w:pPr>
        <w:tabs>
          <w:tab w:val="num" w:pos="7325"/>
        </w:tabs>
        <w:ind w:left="7325" w:hanging="180"/>
      </w:pPr>
    </w:lvl>
  </w:abstractNum>
  <w:abstractNum w:abstractNumId="35">
    <w:nsid w:val="6D147308"/>
    <w:multiLevelType w:val="hybridMultilevel"/>
    <w:tmpl w:val="47B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5505F"/>
    <w:multiLevelType w:val="hybridMultilevel"/>
    <w:tmpl w:val="1EEE0F46"/>
    <w:lvl w:ilvl="0" w:tplc="E2DCB8A4">
      <w:start w:val="1"/>
      <w:numFmt w:val="decimal"/>
      <w:lvlText w:val="%1."/>
      <w:lvlJc w:val="left"/>
      <w:pPr>
        <w:ind w:left="860" w:hanging="360"/>
      </w:pPr>
      <w:rPr>
        <w:rFonts w:hint="default"/>
        <w:sz w:val="28"/>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nsid w:val="71731E72"/>
    <w:multiLevelType w:val="hybridMultilevel"/>
    <w:tmpl w:val="2F6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E2982"/>
    <w:multiLevelType w:val="hybridMultilevel"/>
    <w:tmpl w:val="8D2C5B08"/>
    <w:lvl w:ilvl="0" w:tplc="A49EE404">
      <w:numFmt w:val="none"/>
      <w:lvlText w:val=""/>
      <w:lvlJc w:val="left"/>
      <w:pPr>
        <w:tabs>
          <w:tab w:val="num" w:pos="360"/>
        </w:tabs>
      </w:pPr>
    </w:lvl>
    <w:lvl w:ilvl="1" w:tplc="15BE6A86" w:tentative="1">
      <w:start w:val="1"/>
      <w:numFmt w:val="lowerLetter"/>
      <w:lvlText w:val="%2."/>
      <w:lvlJc w:val="left"/>
      <w:pPr>
        <w:ind w:left="1440" w:hanging="360"/>
      </w:pPr>
    </w:lvl>
    <w:lvl w:ilvl="2" w:tplc="360275CA" w:tentative="1">
      <w:start w:val="1"/>
      <w:numFmt w:val="lowerRoman"/>
      <w:lvlText w:val="%3."/>
      <w:lvlJc w:val="right"/>
      <w:pPr>
        <w:ind w:left="2160" w:hanging="180"/>
      </w:pPr>
    </w:lvl>
    <w:lvl w:ilvl="3" w:tplc="413280AE" w:tentative="1">
      <w:start w:val="1"/>
      <w:numFmt w:val="decimal"/>
      <w:lvlText w:val="%4."/>
      <w:lvlJc w:val="left"/>
      <w:pPr>
        <w:ind w:left="2880" w:hanging="360"/>
      </w:pPr>
    </w:lvl>
    <w:lvl w:ilvl="4" w:tplc="061A7DB2" w:tentative="1">
      <w:start w:val="1"/>
      <w:numFmt w:val="lowerLetter"/>
      <w:lvlText w:val="%5."/>
      <w:lvlJc w:val="left"/>
      <w:pPr>
        <w:ind w:left="3600" w:hanging="360"/>
      </w:pPr>
    </w:lvl>
    <w:lvl w:ilvl="5" w:tplc="796C9902" w:tentative="1">
      <w:start w:val="1"/>
      <w:numFmt w:val="lowerRoman"/>
      <w:lvlText w:val="%6."/>
      <w:lvlJc w:val="right"/>
      <w:pPr>
        <w:ind w:left="4320" w:hanging="180"/>
      </w:pPr>
    </w:lvl>
    <w:lvl w:ilvl="6" w:tplc="87287CEE" w:tentative="1">
      <w:start w:val="1"/>
      <w:numFmt w:val="decimal"/>
      <w:lvlText w:val="%7."/>
      <w:lvlJc w:val="left"/>
      <w:pPr>
        <w:ind w:left="5040" w:hanging="360"/>
      </w:pPr>
    </w:lvl>
    <w:lvl w:ilvl="7" w:tplc="16CE5650" w:tentative="1">
      <w:start w:val="1"/>
      <w:numFmt w:val="lowerLetter"/>
      <w:lvlText w:val="%8."/>
      <w:lvlJc w:val="left"/>
      <w:pPr>
        <w:ind w:left="5760" w:hanging="360"/>
      </w:pPr>
    </w:lvl>
    <w:lvl w:ilvl="8" w:tplc="C8A8476E" w:tentative="1">
      <w:start w:val="1"/>
      <w:numFmt w:val="lowerRoman"/>
      <w:lvlText w:val="%9."/>
      <w:lvlJc w:val="right"/>
      <w:pPr>
        <w:ind w:left="6480" w:hanging="180"/>
      </w:pPr>
    </w:lvl>
  </w:abstractNum>
  <w:abstractNum w:abstractNumId="39">
    <w:nsid w:val="7760013C"/>
    <w:multiLevelType w:val="hybridMultilevel"/>
    <w:tmpl w:val="934C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219D7"/>
    <w:multiLevelType w:val="hybridMultilevel"/>
    <w:tmpl w:val="3278B57C"/>
    <w:lvl w:ilvl="0" w:tplc="FD3A5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96F92"/>
    <w:multiLevelType w:val="hybridMultilevel"/>
    <w:tmpl w:val="C5F60DB8"/>
    <w:lvl w:ilvl="0" w:tplc="73C020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448D8"/>
    <w:multiLevelType w:val="hybridMultilevel"/>
    <w:tmpl w:val="9A34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96A"/>
    <w:multiLevelType w:val="hybridMultilevel"/>
    <w:tmpl w:val="66CA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41"/>
  </w:num>
  <w:num w:numId="4">
    <w:abstractNumId w:val="19"/>
  </w:num>
  <w:num w:numId="5">
    <w:abstractNumId w:val="27"/>
  </w:num>
  <w:num w:numId="6">
    <w:abstractNumId w:val="28"/>
  </w:num>
  <w:num w:numId="7">
    <w:abstractNumId w:val="30"/>
  </w:num>
  <w:num w:numId="8">
    <w:abstractNumId w:val="26"/>
  </w:num>
  <w:num w:numId="9">
    <w:abstractNumId w:val="20"/>
  </w:num>
  <w:num w:numId="10">
    <w:abstractNumId w:val="15"/>
  </w:num>
  <w:num w:numId="11">
    <w:abstractNumId w:val="25"/>
  </w:num>
  <w:num w:numId="12">
    <w:abstractNumId w:val="23"/>
  </w:num>
  <w:num w:numId="13">
    <w:abstractNumId w:val="39"/>
  </w:num>
  <w:num w:numId="14">
    <w:abstractNumId w:val="22"/>
  </w:num>
  <w:num w:numId="15">
    <w:abstractNumId w:val="40"/>
  </w:num>
  <w:num w:numId="16">
    <w:abstractNumId w:val="4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1"/>
  </w:num>
  <w:num w:numId="29">
    <w:abstractNumId w:val="33"/>
  </w:num>
  <w:num w:numId="30">
    <w:abstractNumId w:val="24"/>
  </w:num>
  <w:num w:numId="31">
    <w:abstractNumId w:val="34"/>
  </w:num>
  <w:num w:numId="32">
    <w:abstractNumId w:val="16"/>
  </w:num>
  <w:num w:numId="33">
    <w:abstractNumId w:val="18"/>
  </w:num>
  <w:num w:numId="34">
    <w:abstractNumId w:val="13"/>
  </w:num>
  <w:num w:numId="35">
    <w:abstractNumId w:val="14"/>
  </w:num>
  <w:num w:numId="36">
    <w:abstractNumId w:val="17"/>
  </w:num>
  <w:num w:numId="37">
    <w:abstractNumId w:val="38"/>
  </w:num>
  <w:num w:numId="38">
    <w:abstractNumId w:val="43"/>
  </w:num>
  <w:num w:numId="39">
    <w:abstractNumId w:val="32"/>
  </w:num>
  <w:num w:numId="40">
    <w:abstractNumId w:val="12"/>
  </w:num>
  <w:num w:numId="41">
    <w:abstractNumId w:val="35"/>
  </w:num>
  <w:num w:numId="42">
    <w:abstractNumId w:val="29"/>
  </w:num>
  <w:num w:numId="43">
    <w:abstractNumId w:val="37"/>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567"/>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3313">
      <o:colormenu v:ext="edit" strokecolor="black"/>
    </o:shapedefaults>
  </w:hdrShapeDefaults>
  <w:footnotePr>
    <w:footnote w:id="-1"/>
    <w:footnote w:id="0"/>
  </w:footnotePr>
  <w:endnotePr>
    <w:endnote w:id="-1"/>
    <w:endnote w:id="0"/>
  </w:endnotePr>
  <w:compat/>
  <w:rsids>
    <w:rsidRoot w:val="00046517"/>
    <w:rsid w:val="00000B98"/>
    <w:rsid w:val="000014B7"/>
    <w:rsid w:val="0000244C"/>
    <w:rsid w:val="0000282D"/>
    <w:rsid w:val="00002907"/>
    <w:rsid w:val="00003216"/>
    <w:rsid w:val="000032D4"/>
    <w:rsid w:val="00004314"/>
    <w:rsid w:val="00004350"/>
    <w:rsid w:val="00005A6E"/>
    <w:rsid w:val="00005F6C"/>
    <w:rsid w:val="00006D5D"/>
    <w:rsid w:val="0000741A"/>
    <w:rsid w:val="00007601"/>
    <w:rsid w:val="0000782E"/>
    <w:rsid w:val="00007A25"/>
    <w:rsid w:val="0001038A"/>
    <w:rsid w:val="000109A4"/>
    <w:rsid w:val="00011014"/>
    <w:rsid w:val="000118F5"/>
    <w:rsid w:val="00011E23"/>
    <w:rsid w:val="00011F56"/>
    <w:rsid w:val="0001287D"/>
    <w:rsid w:val="00012E38"/>
    <w:rsid w:val="00012F0B"/>
    <w:rsid w:val="00012FEE"/>
    <w:rsid w:val="000130CF"/>
    <w:rsid w:val="000132B7"/>
    <w:rsid w:val="000136EE"/>
    <w:rsid w:val="00013938"/>
    <w:rsid w:val="00014B63"/>
    <w:rsid w:val="00015FE4"/>
    <w:rsid w:val="00016476"/>
    <w:rsid w:val="000165E4"/>
    <w:rsid w:val="00016DFD"/>
    <w:rsid w:val="00016ECE"/>
    <w:rsid w:val="0001702F"/>
    <w:rsid w:val="00017618"/>
    <w:rsid w:val="0001769C"/>
    <w:rsid w:val="00017F27"/>
    <w:rsid w:val="0002029B"/>
    <w:rsid w:val="000203D3"/>
    <w:rsid w:val="000206B3"/>
    <w:rsid w:val="000209E0"/>
    <w:rsid w:val="00020EED"/>
    <w:rsid w:val="00021035"/>
    <w:rsid w:val="00021794"/>
    <w:rsid w:val="000217C8"/>
    <w:rsid w:val="000218A0"/>
    <w:rsid w:val="00021DD6"/>
    <w:rsid w:val="00022799"/>
    <w:rsid w:val="00022DC0"/>
    <w:rsid w:val="00023863"/>
    <w:rsid w:val="00023C1C"/>
    <w:rsid w:val="00024027"/>
    <w:rsid w:val="000248CE"/>
    <w:rsid w:val="00024C59"/>
    <w:rsid w:val="000257B5"/>
    <w:rsid w:val="00025BAF"/>
    <w:rsid w:val="00026190"/>
    <w:rsid w:val="0002648D"/>
    <w:rsid w:val="00026952"/>
    <w:rsid w:val="000271D7"/>
    <w:rsid w:val="000279F7"/>
    <w:rsid w:val="0003038B"/>
    <w:rsid w:val="000304BC"/>
    <w:rsid w:val="00030611"/>
    <w:rsid w:val="00030952"/>
    <w:rsid w:val="000309E6"/>
    <w:rsid w:val="000310B5"/>
    <w:rsid w:val="00031159"/>
    <w:rsid w:val="00031C3F"/>
    <w:rsid w:val="00031D41"/>
    <w:rsid w:val="00032082"/>
    <w:rsid w:val="00032273"/>
    <w:rsid w:val="00032892"/>
    <w:rsid w:val="00032952"/>
    <w:rsid w:val="00032D25"/>
    <w:rsid w:val="00032E62"/>
    <w:rsid w:val="000339F1"/>
    <w:rsid w:val="0003401A"/>
    <w:rsid w:val="00034C13"/>
    <w:rsid w:val="00034EC0"/>
    <w:rsid w:val="00035321"/>
    <w:rsid w:val="00036302"/>
    <w:rsid w:val="00036CDD"/>
    <w:rsid w:val="000376D8"/>
    <w:rsid w:val="0003784B"/>
    <w:rsid w:val="00037FFA"/>
    <w:rsid w:val="0004094D"/>
    <w:rsid w:val="00040ACA"/>
    <w:rsid w:val="000412FC"/>
    <w:rsid w:val="00041557"/>
    <w:rsid w:val="00042079"/>
    <w:rsid w:val="0004240E"/>
    <w:rsid w:val="000426F8"/>
    <w:rsid w:val="00042F64"/>
    <w:rsid w:val="000458C5"/>
    <w:rsid w:val="00045BC7"/>
    <w:rsid w:val="00046517"/>
    <w:rsid w:val="00046577"/>
    <w:rsid w:val="000467A1"/>
    <w:rsid w:val="00047517"/>
    <w:rsid w:val="00047B84"/>
    <w:rsid w:val="000501F2"/>
    <w:rsid w:val="000503A0"/>
    <w:rsid w:val="00051A7F"/>
    <w:rsid w:val="00052C87"/>
    <w:rsid w:val="00052FC1"/>
    <w:rsid w:val="00053759"/>
    <w:rsid w:val="0005419C"/>
    <w:rsid w:val="000547D4"/>
    <w:rsid w:val="0005529C"/>
    <w:rsid w:val="000555B0"/>
    <w:rsid w:val="00055930"/>
    <w:rsid w:val="000560A4"/>
    <w:rsid w:val="00056677"/>
    <w:rsid w:val="000568EF"/>
    <w:rsid w:val="0005798A"/>
    <w:rsid w:val="00057AB4"/>
    <w:rsid w:val="00060594"/>
    <w:rsid w:val="00060B40"/>
    <w:rsid w:val="00061619"/>
    <w:rsid w:val="000621A0"/>
    <w:rsid w:val="00062A5A"/>
    <w:rsid w:val="00062D74"/>
    <w:rsid w:val="00062DE9"/>
    <w:rsid w:val="00063EEF"/>
    <w:rsid w:val="00063F97"/>
    <w:rsid w:val="0006418A"/>
    <w:rsid w:val="00064804"/>
    <w:rsid w:val="000649FE"/>
    <w:rsid w:val="00065339"/>
    <w:rsid w:val="00065969"/>
    <w:rsid w:val="000666F7"/>
    <w:rsid w:val="00066ADA"/>
    <w:rsid w:val="00067397"/>
    <w:rsid w:val="000679D8"/>
    <w:rsid w:val="00070070"/>
    <w:rsid w:val="00070892"/>
    <w:rsid w:val="00070972"/>
    <w:rsid w:val="0007117B"/>
    <w:rsid w:val="00071218"/>
    <w:rsid w:val="0007130C"/>
    <w:rsid w:val="00071C29"/>
    <w:rsid w:val="00071DA5"/>
    <w:rsid w:val="000722A1"/>
    <w:rsid w:val="00072877"/>
    <w:rsid w:val="0007378A"/>
    <w:rsid w:val="00074011"/>
    <w:rsid w:val="0007449D"/>
    <w:rsid w:val="000755DC"/>
    <w:rsid w:val="0007606A"/>
    <w:rsid w:val="00076195"/>
    <w:rsid w:val="0007679F"/>
    <w:rsid w:val="000767FA"/>
    <w:rsid w:val="00076E32"/>
    <w:rsid w:val="00077E9F"/>
    <w:rsid w:val="00080109"/>
    <w:rsid w:val="00080243"/>
    <w:rsid w:val="000802BF"/>
    <w:rsid w:val="0008078B"/>
    <w:rsid w:val="00080CF1"/>
    <w:rsid w:val="000813DB"/>
    <w:rsid w:val="0008155B"/>
    <w:rsid w:val="00084413"/>
    <w:rsid w:val="00084740"/>
    <w:rsid w:val="00084BA4"/>
    <w:rsid w:val="000856CE"/>
    <w:rsid w:val="00085976"/>
    <w:rsid w:val="0008609B"/>
    <w:rsid w:val="00086341"/>
    <w:rsid w:val="00086584"/>
    <w:rsid w:val="000865EF"/>
    <w:rsid w:val="0008684E"/>
    <w:rsid w:val="00086AB4"/>
    <w:rsid w:val="0008757F"/>
    <w:rsid w:val="0008768A"/>
    <w:rsid w:val="00087944"/>
    <w:rsid w:val="0009144C"/>
    <w:rsid w:val="00091F87"/>
    <w:rsid w:val="00092099"/>
    <w:rsid w:val="00093B91"/>
    <w:rsid w:val="00093E05"/>
    <w:rsid w:val="00094056"/>
    <w:rsid w:val="000940E6"/>
    <w:rsid w:val="000949F2"/>
    <w:rsid w:val="0009521C"/>
    <w:rsid w:val="00095482"/>
    <w:rsid w:val="00095A19"/>
    <w:rsid w:val="00095F71"/>
    <w:rsid w:val="00096423"/>
    <w:rsid w:val="00096490"/>
    <w:rsid w:val="00097253"/>
    <w:rsid w:val="000972DF"/>
    <w:rsid w:val="000974F7"/>
    <w:rsid w:val="000A005A"/>
    <w:rsid w:val="000A059C"/>
    <w:rsid w:val="000A0756"/>
    <w:rsid w:val="000A0E16"/>
    <w:rsid w:val="000A1568"/>
    <w:rsid w:val="000A1671"/>
    <w:rsid w:val="000A1C03"/>
    <w:rsid w:val="000A1D30"/>
    <w:rsid w:val="000A32DA"/>
    <w:rsid w:val="000A3640"/>
    <w:rsid w:val="000A3D22"/>
    <w:rsid w:val="000A4BBD"/>
    <w:rsid w:val="000A4BF3"/>
    <w:rsid w:val="000A4C34"/>
    <w:rsid w:val="000A4CFC"/>
    <w:rsid w:val="000A58A4"/>
    <w:rsid w:val="000A63BB"/>
    <w:rsid w:val="000A65B5"/>
    <w:rsid w:val="000A6831"/>
    <w:rsid w:val="000A6836"/>
    <w:rsid w:val="000A6AED"/>
    <w:rsid w:val="000A7643"/>
    <w:rsid w:val="000A7795"/>
    <w:rsid w:val="000A7A8F"/>
    <w:rsid w:val="000B095C"/>
    <w:rsid w:val="000B0BA3"/>
    <w:rsid w:val="000B118E"/>
    <w:rsid w:val="000B1453"/>
    <w:rsid w:val="000B165F"/>
    <w:rsid w:val="000B1E81"/>
    <w:rsid w:val="000B27DD"/>
    <w:rsid w:val="000B2BD9"/>
    <w:rsid w:val="000B364E"/>
    <w:rsid w:val="000B3DC6"/>
    <w:rsid w:val="000B43B5"/>
    <w:rsid w:val="000B4783"/>
    <w:rsid w:val="000B4B29"/>
    <w:rsid w:val="000B4CE9"/>
    <w:rsid w:val="000B4E6F"/>
    <w:rsid w:val="000B5E3A"/>
    <w:rsid w:val="000B63ED"/>
    <w:rsid w:val="000B7629"/>
    <w:rsid w:val="000B7C9C"/>
    <w:rsid w:val="000B7F11"/>
    <w:rsid w:val="000C0BB6"/>
    <w:rsid w:val="000C0CC8"/>
    <w:rsid w:val="000C1DAC"/>
    <w:rsid w:val="000C1DBF"/>
    <w:rsid w:val="000C223D"/>
    <w:rsid w:val="000C3AB2"/>
    <w:rsid w:val="000C4106"/>
    <w:rsid w:val="000C4372"/>
    <w:rsid w:val="000C5C68"/>
    <w:rsid w:val="000C5D07"/>
    <w:rsid w:val="000C6509"/>
    <w:rsid w:val="000C68AF"/>
    <w:rsid w:val="000C6D60"/>
    <w:rsid w:val="000C7127"/>
    <w:rsid w:val="000D13B0"/>
    <w:rsid w:val="000D1ED3"/>
    <w:rsid w:val="000D23AB"/>
    <w:rsid w:val="000D23F9"/>
    <w:rsid w:val="000D352D"/>
    <w:rsid w:val="000D360E"/>
    <w:rsid w:val="000D406D"/>
    <w:rsid w:val="000D420F"/>
    <w:rsid w:val="000D4247"/>
    <w:rsid w:val="000D4F8A"/>
    <w:rsid w:val="000D5244"/>
    <w:rsid w:val="000D556C"/>
    <w:rsid w:val="000D565C"/>
    <w:rsid w:val="000D608D"/>
    <w:rsid w:val="000D7694"/>
    <w:rsid w:val="000E0842"/>
    <w:rsid w:val="000E0BB6"/>
    <w:rsid w:val="000E1601"/>
    <w:rsid w:val="000E182E"/>
    <w:rsid w:val="000E1868"/>
    <w:rsid w:val="000E1DA7"/>
    <w:rsid w:val="000E1E33"/>
    <w:rsid w:val="000E37AD"/>
    <w:rsid w:val="000E3EED"/>
    <w:rsid w:val="000E3F13"/>
    <w:rsid w:val="000E4369"/>
    <w:rsid w:val="000E460A"/>
    <w:rsid w:val="000E489A"/>
    <w:rsid w:val="000E5EE7"/>
    <w:rsid w:val="000E60BD"/>
    <w:rsid w:val="000E6A80"/>
    <w:rsid w:val="000E6ECB"/>
    <w:rsid w:val="000E735B"/>
    <w:rsid w:val="000E7CD1"/>
    <w:rsid w:val="000F1B3D"/>
    <w:rsid w:val="000F263F"/>
    <w:rsid w:val="000F268B"/>
    <w:rsid w:val="000F2EAE"/>
    <w:rsid w:val="000F30E7"/>
    <w:rsid w:val="000F3758"/>
    <w:rsid w:val="000F4863"/>
    <w:rsid w:val="000F5446"/>
    <w:rsid w:val="000F6041"/>
    <w:rsid w:val="000F65C0"/>
    <w:rsid w:val="000F695E"/>
    <w:rsid w:val="000F6CEE"/>
    <w:rsid w:val="000F761E"/>
    <w:rsid w:val="000F7F9E"/>
    <w:rsid w:val="0010028B"/>
    <w:rsid w:val="0010046B"/>
    <w:rsid w:val="00100D36"/>
    <w:rsid w:val="00101B64"/>
    <w:rsid w:val="00102526"/>
    <w:rsid w:val="001025A1"/>
    <w:rsid w:val="00102C66"/>
    <w:rsid w:val="0010333A"/>
    <w:rsid w:val="00103B9F"/>
    <w:rsid w:val="00103EDB"/>
    <w:rsid w:val="00103F1F"/>
    <w:rsid w:val="001043DA"/>
    <w:rsid w:val="00104B2D"/>
    <w:rsid w:val="00104D17"/>
    <w:rsid w:val="00104E3B"/>
    <w:rsid w:val="001055C9"/>
    <w:rsid w:val="00105F1B"/>
    <w:rsid w:val="00105F6C"/>
    <w:rsid w:val="00106C01"/>
    <w:rsid w:val="001077C1"/>
    <w:rsid w:val="00107B5E"/>
    <w:rsid w:val="00107CE5"/>
    <w:rsid w:val="00107D15"/>
    <w:rsid w:val="00107F45"/>
    <w:rsid w:val="0011040B"/>
    <w:rsid w:val="0011077C"/>
    <w:rsid w:val="00110B4B"/>
    <w:rsid w:val="00110CFF"/>
    <w:rsid w:val="00111529"/>
    <w:rsid w:val="0011211C"/>
    <w:rsid w:val="001124FE"/>
    <w:rsid w:val="00112A76"/>
    <w:rsid w:val="001132AA"/>
    <w:rsid w:val="00113A67"/>
    <w:rsid w:val="001147F4"/>
    <w:rsid w:val="00114BB6"/>
    <w:rsid w:val="00115C40"/>
    <w:rsid w:val="00116D22"/>
    <w:rsid w:val="00116EEE"/>
    <w:rsid w:val="0011746F"/>
    <w:rsid w:val="001178A3"/>
    <w:rsid w:val="001207C5"/>
    <w:rsid w:val="00120B1C"/>
    <w:rsid w:val="00121542"/>
    <w:rsid w:val="00121E63"/>
    <w:rsid w:val="001221F9"/>
    <w:rsid w:val="00122348"/>
    <w:rsid w:val="00122DC7"/>
    <w:rsid w:val="00122FBF"/>
    <w:rsid w:val="00123889"/>
    <w:rsid w:val="00123AFA"/>
    <w:rsid w:val="0012443D"/>
    <w:rsid w:val="001246FE"/>
    <w:rsid w:val="001247CA"/>
    <w:rsid w:val="0012499F"/>
    <w:rsid w:val="001253C8"/>
    <w:rsid w:val="001254E0"/>
    <w:rsid w:val="00126A31"/>
    <w:rsid w:val="00126E9F"/>
    <w:rsid w:val="00127F9B"/>
    <w:rsid w:val="00131212"/>
    <w:rsid w:val="001313C4"/>
    <w:rsid w:val="001314CA"/>
    <w:rsid w:val="001316FC"/>
    <w:rsid w:val="00132128"/>
    <w:rsid w:val="001327C8"/>
    <w:rsid w:val="0013288C"/>
    <w:rsid w:val="00132AA3"/>
    <w:rsid w:val="00132D8D"/>
    <w:rsid w:val="00132D93"/>
    <w:rsid w:val="001345CD"/>
    <w:rsid w:val="00136210"/>
    <w:rsid w:val="00136884"/>
    <w:rsid w:val="00137C4B"/>
    <w:rsid w:val="00137E87"/>
    <w:rsid w:val="00140340"/>
    <w:rsid w:val="00140688"/>
    <w:rsid w:val="00140B65"/>
    <w:rsid w:val="00141572"/>
    <w:rsid w:val="00141AD6"/>
    <w:rsid w:val="00141D49"/>
    <w:rsid w:val="00141FB1"/>
    <w:rsid w:val="0014241C"/>
    <w:rsid w:val="0014293D"/>
    <w:rsid w:val="0014381F"/>
    <w:rsid w:val="001438E1"/>
    <w:rsid w:val="001443C0"/>
    <w:rsid w:val="00144A9D"/>
    <w:rsid w:val="001452EB"/>
    <w:rsid w:val="00145402"/>
    <w:rsid w:val="00146176"/>
    <w:rsid w:val="001472DF"/>
    <w:rsid w:val="001479FE"/>
    <w:rsid w:val="001505BD"/>
    <w:rsid w:val="0015095D"/>
    <w:rsid w:val="00150D62"/>
    <w:rsid w:val="00151080"/>
    <w:rsid w:val="00151387"/>
    <w:rsid w:val="00151602"/>
    <w:rsid w:val="001517E6"/>
    <w:rsid w:val="001537EC"/>
    <w:rsid w:val="001550AD"/>
    <w:rsid w:val="00155466"/>
    <w:rsid w:val="00155609"/>
    <w:rsid w:val="001557D2"/>
    <w:rsid w:val="0015589C"/>
    <w:rsid w:val="00155E83"/>
    <w:rsid w:val="001566F7"/>
    <w:rsid w:val="00156F89"/>
    <w:rsid w:val="00157338"/>
    <w:rsid w:val="001577AB"/>
    <w:rsid w:val="001600AB"/>
    <w:rsid w:val="0016124F"/>
    <w:rsid w:val="0016157F"/>
    <w:rsid w:val="00161682"/>
    <w:rsid w:val="00161E6A"/>
    <w:rsid w:val="001621F6"/>
    <w:rsid w:val="0016266D"/>
    <w:rsid w:val="0016286A"/>
    <w:rsid w:val="00162E0C"/>
    <w:rsid w:val="00163363"/>
    <w:rsid w:val="00163981"/>
    <w:rsid w:val="00163BEA"/>
    <w:rsid w:val="00164655"/>
    <w:rsid w:val="00164B15"/>
    <w:rsid w:val="00164E67"/>
    <w:rsid w:val="0016510C"/>
    <w:rsid w:val="001652BD"/>
    <w:rsid w:val="0016549B"/>
    <w:rsid w:val="00165B55"/>
    <w:rsid w:val="0016692A"/>
    <w:rsid w:val="00167187"/>
    <w:rsid w:val="00167359"/>
    <w:rsid w:val="00167A1B"/>
    <w:rsid w:val="00167AEF"/>
    <w:rsid w:val="00167C7C"/>
    <w:rsid w:val="0017029B"/>
    <w:rsid w:val="00170E90"/>
    <w:rsid w:val="00170ED7"/>
    <w:rsid w:val="0017291C"/>
    <w:rsid w:val="0017322B"/>
    <w:rsid w:val="00173C98"/>
    <w:rsid w:val="00174104"/>
    <w:rsid w:val="00174506"/>
    <w:rsid w:val="001748E6"/>
    <w:rsid w:val="00174B0E"/>
    <w:rsid w:val="00174B64"/>
    <w:rsid w:val="0017511D"/>
    <w:rsid w:val="0017532E"/>
    <w:rsid w:val="00175C63"/>
    <w:rsid w:val="001760CD"/>
    <w:rsid w:val="001763CD"/>
    <w:rsid w:val="001765C9"/>
    <w:rsid w:val="00176DF7"/>
    <w:rsid w:val="00177534"/>
    <w:rsid w:val="001778FD"/>
    <w:rsid w:val="00177ECF"/>
    <w:rsid w:val="00180869"/>
    <w:rsid w:val="0018199F"/>
    <w:rsid w:val="00182341"/>
    <w:rsid w:val="00182625"/>
    <w:rsid w:val="001831EF"/>
    <w:rsid w:val="001832BA"/>
    <w:rsid w:val="00183369"/>
    <w:rsid w:val="0018338B"/>
    <w:rsid w:val="00184F87"/>
    <w:rsid w:val="0018501B"/>
    <w:rsid w:val="001856E1"/>
    <w:rsid w:val="0018586D"/>
    <w:rsid w:val="00186089"/>
    <w:rsid w:val="001860A0"/>
    <w:rsid w:val="00186FC2"/>
    <w:rsid w:val="001873B5"/>
    <w:rsid w:val="00187483"/>
    <w:rsid w:val="001877E4"/>
    <w:rsid w:val="0018793B"/>
    <w:rsid w:val="00187DC4"/>
    <w:rsid w:val="00187DFC"/>
    <w:rsid w:val="00187E70"/>
    <w:rsid w:val="00190BF9"/>
    <w:rsid w:val="00190C2E"/>
    <w:rsid w:val="00190F50"/>
    <w:rsid w:val="00191AC8"/>
    <w:rsid w:val="001924A0"/>
    <w:rsid w:val="001929D5"/>
    <w:rsid w:val="00192E07"/>
    <w:rsid w:val="00192E23"/>
    <w:rsid w:val="00193A2F"/>
    <w:rsid w:val="00194643"/>
    <w:rsid w:val="0019489D"/>
    <w:rsid w:val="00194D75"/>
    <w:rsid w:val="00196744"/>
    <w:rsid w:val="00196853"/>
    <w:rsid w:val="00196A78"/>
    <w:rsid w:val="00197863"/>
    <w:rsid w:val="00197AFB"/>
    <w:rsid w:val="00197E3F"/>
    <w:rsid w:val="001A005B"/>
    <w:rsid w:val="001A03BF"/>
    <w:rsid w:val="001A096D"/>
    <w:rsid w:val="001A0C51"/>
    <w:rsid w:val="001A1A79"/>
    <w:rsid w:val="001A1BB5"/>
    <w:rsid w:val="001A1EF0"/>
    <w:rsid w:val="001A2419"/>
    <w:rsid w:val="001A27FB"/>
    <w:rsid w:val="001A31E9"/>
    <w:rsid w:val="001A35EA"/>
    <w:rsid w:val="001A3780"/>
    <w:rsid w:val="001A449E"/>
    <w:rsid w:val="001A520F"/>
    <w:rsid w:val="001A52C3"/>
    <w:rsid w:val="001A592E"/>
    <w:rsid w:val="001A5E41"/>
    <w:rsid w:val="001A5FB9"/>
    <w:rsid w:val="001A6494"/>
    <w:rsid w:val="001A680B"/>
    <w:rsid w:val="001A7511"/>
    <w:rsid w:val="001A768C"/>
    <w:rsid w:val="001A78CF"/>
    <w:rsid w:val="001A7955"/>
    <w:rsid w:val="001A7C10"/>
    <w:rsid w:val="001A7F43"/>
    <w:rsid w:val="001B02D8"/>
    <w:rsid w:val="001B3152"/>
    <w:rsid w:val="001B3F4F"/>
    <w:rsid w:val="001B5DF9"/>
    <w:rsid w:val="001B6055"/>
    <w:rsid w:val="001B7DD5"/>
    <w:rsid w:val="001C05FA"/>
    <w:rsid w:val="001C0847"/>
    <w:rsid w:val="001C0ADD"/>
    <w:rsid w:val="001C11FB"/>
    <w:rsid w:val="001C13E9"/>
    <w:rsid w:val="001C23BD"/>
    <w:rsid w:val="001C254A"/>
    <w:rsid w:val="001C26FE"/>
    <w:rsid w:val="001C27D8"/>
    <w:rsid w:val="001C281D"/>
    <w:rsid w:val="001C2E34"/>
    <w:rsid w:val="001C3BE3"/>
    <w:rsid w:val="001C5B3F"/>
    <w:rsid w:val="001C5C5E"/>
    <w:rsid w:val="001C60CE"/>
    <w:rsid w:val="001C66BF"/>
    <w:rsid w:val="001C680D"/>
    <w:rsid w:val="001C691D"/>
    <w:rsid w:val="001C7C97"/>
    <w:rsid w:val="001C7D87"/>
    <w:rsid w:val="001D007C"/>
    <w:rsid w:val="001D0369"/>
    <w:rsid w:val="001D0830"/>
    <w:rsid w:val="001D0B8B"/>
    <w:rsid w:val="001D0EBD"/>
    <w:rsid w:val="001D11B4"/>
    <w:rsid w:val="001D14D6"/>
    <w:rsid w:val="001D1D19"/>
    <w:rsid w:val="001D267F"/>
    <w:rsid w:val="001D2F53"/>
    <w:rsid w:val="001D35F5"/>
    <w:rsid w:val="001D3806"/>
    <w:rsid w:val="001D384D"/>
    <w:rsid w:val="001D3D6A"/>
    <w:rsid w:val="001D4144"/>
    <w:rsid w:val="001D4363"/>
    <w:rsid w:val="001D577A"/>
    <w:rsid w:val="001D59A2"/>
    <w:rsid w:val="001D5FB9"/>
    <w:rsid w:val="001D6133"/>
    <w:rsid w:val="001D628F"/>
    <w:rsid w:val="001D6BC7"/>
    <w:rsid w:val="001D6DEA"/>
    <w:rsid w:val="001D7544"/>
    <w:rsid w:val="001E107A"/>
    <w:rsid w:val="001E26BF"/>
    <w:rsid w:val="001E26D8"/>
    <w:rsid w:val="001E2D26"/>
    <w:rsid w:val="001E2EDA"/>
    <w:rsid w:val="001E30F8"/>
    <w:rsid w:val="001E4634"/>
    <w:rsid w:val="001E6769"/>
    <w:rsid w:val="001E6913"/>
    <w:rsid w:val="001E6EB1"/>
    <w:rsid w:val="001E6F59"/>
    <w:rsid w:val="001F00F1"/>
    <w:rsid w:val="001F09D9"/>
    <w:rsid w:val="001F0A9A"/>
    <w:rsid w:val="001F1B17"/>
    <w:rsid w:val="001F1E85"/>
    <w:rsid w:val="001F30E5"/>
    <w:rsid w:val="001F333C"/>
    <w:rsid w:val="001F34C8"/>
    <w:rsid w:val="001F3803"/>
    <w:rsid w:val="001F3926"/>
    <w:rsid w:val="001F455F"/>
    <w:rsid w:val="001F48E2"/>
    <w:rsid w:val="001F54BB"/>
    <w:rsid w:val="001F6375"/>
    <w:rsid w:val="001F6CF3"/>
    <w:rsid w:val="001F6D4F"/>
    <w:rsid w:val="001F7469"/>
    <w:rsid w:val="001F7790"/>
    <w:rsid w:val="001F7EFE"/>
    <w:rsid w:val="0020054A"/>
    <w:rsid w:val="00200E95"/>
    <w:rsid w:val="00201CB6"/>
    <w:rsid w:val="00202160"/>
    <w:rsid w:val="002024B6"/>
    <w:rsid w:val="00202810"/>
    <w:rsid w:val="00203092"/>
    <w:rsid w:val="002037BF"/>
    <w:rsid w:val="00203B25"/>
    <w:rsid w:val="00204013"/>
    <w:rsid w:val="00204235"/>
    <w:rsid w:val="00204313"/>
    <w:rsid w:val="002045E7"/>
    <w:rsid w:val="00204621"/>
    <w:rsid w:val="00204E41"/>
    <w:rsid w:val="00205461"/>
    <w:rsid w:val="0020557E"/>
    <w:rsid w:val="002058D7"/>
    <w:rsid w:val="00206547"/>
    <w:rsid w:val="00206590"/>
    <w:rsid w:val="00206776"/>
    <w:rsid w:val="00206905"/>
    <w:rsid w:val="00206AE7"/>
    <w:rsid w:val="00206C2E"/>
    <w:rsid w:val="00206D7F"/>
    <w:rsid w:val="00207146"/>
    <w:rsid w:val="00207A26"/>
    <w:rsid w:val="00207ED0"/>
    <w:rsid w:val="00210314"/>
    <w:rsid w:val="00210546"/>
    <w:rsid w:val="002107BA"/>
    <w:rsid w:val="00212E8B"/>
    <w:rsid w:val="00213162"/>
    <w:rsid w:val="0021344A"/>
    <w:rsid w:val="002135EF"/>
    <w:rsid w:val="002139C6"/>
    <w:rsid w:val="002142A6"/>
    <w:rsid w:val="00214406"/>
    <w:rsid w:val="0021478C"/>
    <w:rsid w:val="00214A89"/>
    <w:rsid w:val="00214B96"/>
    <w:rsid w:val="00214F86"/>
    <w:rsid w:val="002157A4"/>
    <w:rsid w:val="00215801"/>
    <w:rsid w:val="00215DE4"/>
    <w:rsid w:val="0021622E"/>
    <w:rsid w:val="00216312"/>
    <w:rsid w:val="00216933"/>
    <w:rsid w:val="00216A71"/>
    <w:rsid w:val="002171D7"/>
    <w:rsid w:val="00217B03"/>
    <w:rsid w:val="00217FD5"/>
    <w:rsid w:val="00220342"/>
    <w:rsid w:val="002204E4"/>
    <w:rsid w:val="00221213"/>
    <w:rsid w:val="00221F06"/>
    <w:rsid w:val="0022212A"/>
    <w:rsid w:val="00222BEE"/>
    <w:rsid w:val="002230D1"/>
    <w:rsid w:val="0022438F"/>
    <w:rsid w:val="00224641"/>
    <w:rsid w:val="00224EEB"/>
    <w:rsid w:val="0022584E"/>
    <w:rsid w:val="0022586D"/>
    <w:rsid w:val="002263F9"/>
    <w:rsid w:val="00226D75"/>
    <w:rsid w:val="00227B6F"/>
    <w:rsid w:val="00227C85"/>
    <w:rsid w:val="00227F63"/>
    <w:rsid w:val="002304D4"/>
    <w:rsid w:val="00230BD3"/>
    <w:rsid w:val="00230EC1"/>
    <w:rsid w:val="00231651"/>
    <w:rsid w:val="00231796"/>
    <w:rsid w:val="00232AFC"/>
    <w:rsid w:val="00232EB8"/>
    <w:rsid w:val="00233013"/>
    <w:rsid w:val="002330AE"/>
    <w:rsid w:val="002335A8"/>
    <w:rsid w:val="00233B17"/>
    <w:rsid w:val="00233B81"/>
    <w:rsid w:val="00233F7A"/>
    <w:rsid w:val="002354FC"/>
    <w:rsid w:val="002355B1"/>
    <w:rsid w:val="00235FB8"/>
    <w:rsid w:val="00236838"/>
    <w:rsid w:val="00236A9E"/>
    <w:rsid w:val="00236EDC"/>
    <w:rsid w:val="0023733E"/>
    <w:rsid w:val="002373F0"/>
    <w:rsid w:val="00237555"/>
    <w:rsid w:val="00237A63"/>
    <w:rsid w:val="00240AED"/>
    <w:rsid w:val="00241376"/>
    <w:rsid w:val="002418D1"/>
    <w:rsid w:val="00241CEA"/>
    <w:rsid w:val="00242F06"/>
    <w:rsid w:val="00243211"/>
    <w:rsid w:val="0024363D"/>
    <w:rsid w:val="00243AA1"/>
    <w:rsid w:val="00243D66"/>
    <w:rsid w:val="00244172"/>
    <w:rsid w:val="002444D8"/>
    <w:rsid w:val="00244882"/>
    <w:rsid w:val="00244BF6"/>
    <w:rsid w:val="00245C02"/>
    <w:rsid w:val="00245FFE"/>
    <w:rsid w:val="002463AC"/>
    <w:rsid w:val="00246471"/>
    <w:rsid w:val="002467E1"/>
    <w:rsid w:val="00246D9C"/>
    <w:rsid w:val="002476D0"/>
    <w:rsid w:val="002509F5"/>
    <w:rsid w:val="00250C85"/>
    <w:rsid w:val="00251257"/>
    <w:rsid w:val="002514EC"/>
    <w:rsid w:val="00251EB1"/>
    <w:rsid w:val="002520D1"/>
    <w:rsid w:val="00252887"/>
    <w:rsid w:val="00252D24"/>
    <w:rsid w:val="0025401A"/>
    <w:rsid w:val="00254156"/>
    <w:rsid w:val="002544F9"/>
    <w:rsid w:val="00254B99"/>
    <w:rsid w:val="00255566"/>
    <w:rsid w:val="00255EC5"/>
    <w:rsid w:val="00255F14"/>
    <w:rsid w:val="00255F16"/>
    <w:rsid w:val="0025699E"/>
    <w:rsid w:val="0025756E"/>
    <w:rsid w:val="00257923"/>
    <w:rsid w:val="00260971"/>
    <w:rsid w:val="002609A3"/>
    <w:rsid w:val="002612B2"/>
    <w:rsid w:val="002616D6"/>
    <w:rsid w:val="00262256"/>
    <w:rsid w:val="0026247B"/>
    <w:rsid w:val="00262691"/>
    <w:rsid w:val="00262AD8"/>
    <w:rsid w:val="00262D27"/>
    <w:rsid w:val="002636B0"/>
    <w:rsid w:val="00263AD7"/>
    <w:rsid w:val="00263CC2"/>
    <w:rsid w:val="00263DB6"/>
    <w:rsid w:val="00263F94"/>
    <w:rsid w:val="0026400F"/>
    <w:rsid w:val="002641DE"/>
    <w:rsid w:val="0026446F"/>
    <w:rsid w:val="0026452E"/>
    <w:rsid w:val="00264892"/>
    <w:rsid w:val="00265C64"/>
    <w:rsid w:val="00265CA6"/>
    <w:rsid w:val="00267A0C"/>
    <w:rsid w:val="00270410"/>
    <w:rsid w:val="00270637"/>
    <w:rsid w:val="002707D6"/>
    <w:rsid w:val="002709BB"/>
    <w:rsid w:val="002713C0"/>
    <w:rsid w:val="0027143C"/>
    <w:rsid w:val="0027147C"/>
    <w:rsid w:val="002714A7"/>
    <w:rsid w:val="00271D16"/>
    <w:rsid w:val="0027226E"/>
    <w:rsid w:val="002722C8"/>
    <w:rsid w:val="00272694"/>
    <w:rsid w:val="00272CDD"/>
    <w:rsid w:val="00273070"/>
    <w:rsid w:val="002742C3"/>
    <w:rsid w:val="00274E98"/>
    <w:rsid w:val="002758D6"/>
    <w:rsid w:val="00275CA1"/>
    <w:rsid w:val="00276014"/>
    <w:rsid w:val="002775D0"/>
    <w:rsid w:val="00277A84"/>
    <w:rsid w:val="002804B0"/>
    <w:rsid w:val="00280532"/>
    <w:rsid w:val="00280F4A"/>
    <w:rsid w:val="00281FA3"/>
    <w:rsid w:val="002838DB"/>
    <w:rsid w:val="00283CCD"/>
    <w:rsid w:val="00283D3A"/>
    <w:rsid w:val="002846EC"/>
    <w:rsid w:val="00284F5A"/>
    <w:rsid w:val="00286440"/>
    <w:rsid w:val="002864B4"/>
    <w:rsid w:val="00286A6A"/>
    <w:rsid w:val="00287620"/>
    <w:rsid w:val="00287A04"/>
    <w:rsid w:val="00287A0A"/>
    <w:rsid w:val="00287F31"/>
    <w:rsid w:val="002904F5"/>
    <w:rsid w:val="0029088D"/>
    <w:rsid w:val="002917CE"/>
    <w:rsid w:val="00291D9D"/>
    <w:rsid w:val="0029201A"/>
    <w:rsid w:val="002923E6"/>
    <w:rsid w:val="00292940"/>
    <w:rsid w:val="00292CCA"/>
    <w:rsid w:val="002935C4"/>
    <w:rsid w:val="00293998"/>
    <w:rsid w:val="00294303"/>
    <w:rsid w:val="0029466C"/>
    <w:rsid w:val="00295063"/>
    <w:rsid w:val="0029624A"/>
    <w:rsid w:val="002968F3"/>
    <w:rsid w:val="00296C81"/>
    <w:rsid w:val="0029791B"/>
    <w:rsid w:val="00297AD3"/>
    <w:rsid w:val="002A0270"/>
    <w:rsid w:val="002A0823"/>
    <w:rsid w:val="002A1353"/>
    <w:rsid w:val="002A1429"/>
    <w:rsid w:val="002A1544"/>
    <w:rsid w:val="002A1B55"/>
    <w:rsid w:val="002A1F5E"/>
    <w:rsid w:val="002A205F"/>
    <w:rsid w:val="002A2819"/>
    <w:rsid w:val="002A309B"/>
    <w:rsid w:val="002A442F"/>
    <w:rsid w:val="002A4C70"/>
    <w:rsid w:val="002A4CE3"/>
    <w:rsid w:val="002A4DE9"/>
    <w:rsid w:val="002A53FF"/>
    <w:rsid w:val="002A62BC"/>
    <w:rsid w:val="002A639B"/>
    <w:rsid w:val="002A65E1"/>
    <w:rsid w:val="002A6D0C"/>
    <w:rsid w:val="002A794E"/>
    <w:rsid w:val="002B01F1"/>
    <w:rsid w:val="002B0222"/>
    <w:rsid w:val="002B03DE"/>
    <w:rsid w:val="002B0577"/>
    <w:rsid w:val="002B09B4"/>
    <w:rsid w:val="002B0FF7"/>
    <w:rsid w:val="002B1C72"/>
    <w:rsid w:val="002B223E"/>
    <w:rsid w:val="002B2249"/>
    <w:rsid w:val="002B28B1"/>
    <w:rsid w:val="002B2BB9"/>
    <w:rsid w:val="002B33C9"/>
    <w:rsid w:val="002B33D7"/>
    <w:rsid w:val="002B4222"/>
    <w:rsid w:val="002B422A"/>
    <w:rsid w:val="002B43EA"/>
    <w:rsid w:val="002B4F42"/>
    <w:rsid w:val="002B51C3"/>
    <w:rsid w:val="002B5C66"/>
    <w:rsid w:val="002B5C7B"/>
    <w:rsid w:val="002B64D6"/>
    <w:rsid w:val="002B69BB"/>
    <w:rsid w:val="002B6D08"/>
    <w:rsid w:val="002B753F"/>
    <w:rsid w:val="002B7F21"/>
    <w:rsid w:val="002C0261"/>
    <w:rsid w:val="002C03BA"/>
    <w:rsid w:val="002C10DE"/>
    <w:rsid w:val="002C11CF"/>
    <w:rsid w:val="002C167B"/>
    <w:rsid w:val="002C1EB1"/>
    <w:rsid w:val="002C2052"/>
    <w:rsid w:val="002C20AF"/>
    <w:rsid w:val="002C21F8"/>
    <w:rsid w:val="002C3046"/>
    <w:rsid w:val="002C3B4F"/>
    <w:rsid w:val="002C3C65"/>
    <w:rsid w:val="002C4D61"/>
    <w:rsid w:val="002C573E"/>
    <w:rsid w:val="002C60A7"/>
    <w:rsid w:val="002C64A6"/>
    <w:rsid w:val="002C672D"/>
    <w:rsid w:val="002C79A8"/>
    <w:rsid w:val="002D0A96"/>
    <w:rsid w:val="002D1B24"/>
    <w:rsid w:val="002D1B31"/>
    <w:rsid w:val="002D1CE6"/>
    <w:rsid w:val="002D1DC0"/>
    <w:rsid w:val="002D1DF8"/>
    <w:rsid w:val="002D1F18"/>
    <w:rsid w:val="002D2629"/>
    <w:rsid w:val="002D29AB"/>
    <w:rsid w:val="002D2FD8"/>
    <w:rsid w:val="002D4272"/>
    <w:rsid w:val="002D43FD"/>
    <w:rsid w:val="002D4451"/>
    <w:rsid w:val="002D5463"/>
    <w:rsid w:val="002D6EFD"/>
    <w:rsid w:val="002D7618"/>
    <w:rsid w:val="002D76CC"/>
    <w:rsid w:val="002D7A64"/>
    <w:rsid w:val="002D7F76"/>
    <w:rsid w:val="002D7FFB"/>
    <w:rsid w:val="002E05EA"/>
    <w:rsid w:val="002E1192"/>
    <w:rsid w:val="002E14B0"/>
    <w:rsid w:val="002E1706"/>
    <w:rsid w:val="002E197D"/>
    <w:rsid w:val="002E1CEE"/>
    <w:rsid w:val="002E2514"/>
    <w:rsid w:val="002E2E60"/>
    <w:rsid w:val="002E33F1"/>
    <w:rsid w:val="002E3B03"/>
    <w:rsid w:val="002E3B74"/>
    <w:rsid w:val="002E3CB8"/>
    <w:rsid w:val="002E473E"/>
    <w:rsid w:val="002E4812"/>
    <w:rsid w:val="002E4D52"/>
    <w:rsid w:val="002E5FEB"/>
    <w:rsid w:val="002E6614"/>
    <w:rsid w:val="002E70C3"/>
    <w:rsid w:val="002F013A"/>
    <w:rsid w:val="002F02C2"/>
    <w:rsid w:val="002F0BDB"/>
    <w:rsid w:val="002F0C18"/>
    <w:rsid w:val="002F172A"/>
    <w:rsid w:val="002F22BD"/>
    <w:rsid w:val="002F22CB"/>
    <w:rsid w:val="002F22D5"/>
    <w:rsid w:val="002F26C6"/>
    <w:rsid w:val="002F29D6"/>
    <w:rsid w:val="002F2C46"/>
    <w:rsid w:val="002F34BF"/>
    <w:rsid w:val="002F34E8"/>
    <w:rsid w:val="002F3762"/>
    <w:rsid w:val="002F398E"/>
    <w:rsid w:val="002F4212"/>
    <w:rsid w:val="002F4DEF"/>
    <w:rsid w:val="002F5182"/>
    <w:rsid w:val="002F5E4D"/>
    <w:rsid w:val="002F61B5"/>
    <w:rsid w:val="002F66ED"/>
    <w:rsid w:val="002F6AA9"/>
    <w:rsid w:val="002F6C85"/>
    <w:rsid w:val="002F703E"/>
    <w:rsid w:val="002F7250"/>
    <w:rsid w:val="002F7696"/>
    <w:rsid w:val="002F7CC0"/>
    <w:rsid w:val="003005B3"/>
    <w:rsid w:val="003009DB"/>
    <w:rsid w:val="00300CBA"/>
    <w:rsid w:val="0030145C"/>
    <w:rsid w:val="0030173D"/>
    <w:rsid w:val="003018CF"/>
    <w:rsid w:val="00301983"/>
    <w:rsid w:val="00302830"/>
    <w:rsid w:val="00303156"/>
    <w:rsid w:val="003037EE"/>
    <w:rsid w:val="00304162"/>
    <w:rsid w:val="003046FE"/>
    <w:rsid w:val="00304788"/>
    <w:rsid w:val="0030673D"/>
    <w:rsid w:val="0030716B"/>
    <w:rsid w:val="00307230"/>
    <w:rsid w:val="003074FF"/>
    <w:rsid w:val="00307DEC"/>
    <w:rsid w:val="00310067"/>
    <w:rsid w:val="00310443"/>
    <w:rsid w:val="0031098C"/>
    <w:rsid w:val="00311196"/>
    <w:rsid w:val="00311814"/>
    <w:rsid w:val="00311852"/>
    <w:rsid w:val="00311DE3"/>
    <w:rsid w:val="0031232F"/>
    <w:rsid w:val="003129B5"/>
    <w:rsid w:val="00312F42"/>
    <w:rsid w:val="003133DC"/>
    <w:rsid w:val="003138E9"/>
    <w:rsid w:val="003139BE"/>
    <w:rsid w:val="00313DD2"/>
    <w:rsid w:val="003141BC"/>
    <w:rsid w:val="00314A08"/>
    <w:rsid w:val="0031537D"/>
    <w:rsid w:val="0031543F"/>
    <w:rsid w:val="00315BBA"/>
    <w:rsid w:val="0031669F"/>
    <w:rsid w:val="003167E5"/>
    <w:rsid w:val="0031697D"/>
    <w:rsid w:val="0031715D"/>
    <w:rsid w:val="0031777E"/>
    <w:rsid w:val="003178BE"/>
    <w:rsid w:val="00317981"/>
    <w:rsid w:val="0032030E"/>
    <w:rsid w:val="003207F6"/>
    <w:rsid w:val="00321A8B"/>
    <w:rsid w:val="003227C1"/>
    <w:rsid w:val="0032284A"/>
    <w:rsid w:val="00322FF6"/>
    <w:rsid w:val="00323EC8"/>
    <w:rsid w:val="00325073"/>
    <w:rsid w:val="00325342"/>
    <w:rsid w:val="00325D31"/>
    <w:rsid w:val="00325EB0"/>
    <w:rsid w:val="00326596"/>
    <w:rsid w:val="0032668E"/>
    <w:rsid w:val="00327CFE"/>
    <w:rsid w:val="003300BE"/>
    <w:rsid w:val="00330CC5"/>
    <w:rsid w:val="00330D57"/>
    <w:rsid w:val="00331BEF"/>
    <w:rsid w:val="003324CF"/>
    <w:rsid w:val="003325A4"/>
    <w:rsid w:val="003325DE"/>
    <w:rsid w:val="0033265A"/>
    <w:rsid w:val="003329A5"/>
    <w:rsid w:val="00332B7C"/>
    <w:rsid w:val="00332B9B"/>
    <w:rsid w:val="0033354F"/>
    <w:rsid w:val="00334325"/>
    <w:rsid w:val="003346C9"/>
    <w:rsid w:val="00334820"/>
    <w:rsid w:val="00334E8C"/>
    <w:rsid w:val="00335776"/>
    <w:rsid w:val="00335850"/>
    <w:rsid w:val="00335B36"/>
    <w:rsid w:val="003364C2"/>
    <w:rsid w:val="003364FB"/>
    <w:rsid w:val="00337DA4"/>
    <w:rsid w:val="00340756"/>
    <w:rsid w:val="00340AC5"/>
    <w:rsid w:val="00340D9D"/>
    <w:rsid w:val="00342DE8"/>
    <w:rsid w:val="00343B95"/>
    <w:rsid w:val="00343D58"/>
    <w:rsid w:val="00343ED6"/>
    <w:rsid w:val="003440FC"/>
    <w:rsid w:val="00345FA5"/>
    <w:rsid w:val="0034694A"/>
    <w:rsid w:val="00346962"/>
    <w:rsid w:val="00346A5F"/>
    <w:rsid w:val="00347174"/>
    <w:rsid w:val="00347690"/>
    <w:rsid w:val="003477CA"/>
    <w:rsid w:val="003477D1"/>
    <w:rsid w:val="00347972"/>
    <w:rsid w:val="00347B91"/>
    <w:rsid w:val="00347BE9"/>
    <w:rsid w:val="00350B96"/>
    <w:rsid w:val="00351498"/>
    <w:rsid w:val="0035169B"/>
    <w:rsid w:val="00351C25"/>
    <w:rsid w:val="00351CE6"/>
    <w:rsid w:val="003526D4"/>
    <w:rsid w:val="003539EA"/>
    <w:rsid w:val="003541AA"/>
    <w:rsid w:val="003541BA"/>
    <w:rsid w:val="0035530D"/>
    <w:rsid w:val="00355C8F"/>
    <w:rsid w:val="0035630E"/>
    <w:rsid w:val="00356525"/>
    <w:rsid w:val="003575EB"/>
    <w:rsid w:val="0035778F"/>
    <w:rsid w:val="00357DC3"/>
    <w:rsid w:val="00357E32"/>
    <w:rsid w:val="0036018D"/>
    <w:rsid w:val="003603FF"/>
    <w:rsid w:val="00360552"/>
    <w:rsid w:val="003607A7"/>
    <w:rsid w:val="00361421"/>
    <w:rsid w:val="00361944"/>
    <w:rsid w:val="00362F94"/>
    <w:rsid w:val="0036330E"/>
    <w:rsid w:val="00363442"/>
    <w:rsid w:val="00364ADB"/>
    <w:rsid w:val="00364E23"/>
    <w:rsid w:val="00365ECD"/>
    <w:rsid w:val="00366D63"/>
    <w:rsid w:val="00367185"/>
    <w:rsid w:val="00367FE5"/>
    <w:rsid w:val="00370E27"/>
    <w:rsid w:val="00371243"/>
    <w:rsid w:val="003715C7"/>
    <w:rsid w:val="00371633"/>
    <w:rsid w:val="00371976"/>
    <w:rsid w:val="00372080"/>
    <w:rsid w:val="003727F6"/>
    <w:rsid w:val="003733BF"/>
    <w:rsid w:val="00373445"/>
    <w:rsid w:val="00373544"/>
    <w:rsid w:val="00373ECE"/>
    <w:rsid w:val="00373F17"/>
    <w:rsid w:val="003740A5"/>
    <w:rsid w:val="00374241"/>
    <w:rsid w:val="003744A0"/>
    <w:rsid w:val="00374D96"/>
    <w:rsid w:val="00374DBC"/>
    <w:rsid w:val="00375447"/>
    <w:rsid w:val="0037594A"/>
    <w:rsid w:val="00375CCC"/>
    <w:rsid w:val="00375ED5"/>
    <w:rsid w:val="00376DE9"/>
    <w:rsid w:val="00377855"/>
    <w:rsid w:val="00380AA0"/>
    <w:rsid w:val="00380DB8"/>
    <w:rsid w:val="00380DDC"/>
    <w:rsid w:val="00381197"/>
    <w:rsid w:val="00381869"/>
    <w:rsid w:val="003818B7"/>
    <w:rsid w:val="00381900"/>
    <w:rsid w:val="00381D9D"/>
    <w:rsid w:val="00381F5C"/>
    <w:rsid w:val="00382706"/>
    <w:rsid w:val="00382941"/>
    <w:rsid w:val="00382975"/>
    <w:rsid w:val="00382E24"/>
    <w:rsid w:val="00382FB0"/>
    <w:rsid w:val="003835D1"/>
    <w:rsid w:val="0038432F"/>
    <w:rsid w:val="003860E8"/>
    <w:rsid w:val="0038654A"/>
    <w:rsid w:val="003866D1"/>
    <w:rsid w:val="0038670C"/>
    <w:rsid w:val="003874C1"/>
    <w:rsid w:val="003906E8"/>
    <w:rsid w:val="00390839"/>
    <w:rsid w:val="0039097D"/>
    <w:rsid w:val="00390B93"/>
    <w:rsid w:val="0039152B"/>
    <w:rsid w:val="0039179C"/>
    <w:rsid w:val="00391F29"/>
    <w:rsid w:val="00392532"/>
    <w:rsid w:val="00392666"/>
    <w:rsid w:val="00392DED"/>
    <w:rsid w:val="003936D8"/>
    <w:rsid w:val="00393732"/>
    <w:rsid w:val="003938A4"/>
    <w:rsid w:val="00393E46"/>
    <w:rsid w:val="00393F43"/>
    <w:rsid w:val="003941A3"/>
    <w:rsid w:val="003948D9"/>
    <w:rsid w:val="003953D1"/>
    <w:rsid w:val="0039576B"/>
    <w:rsid w:val="00395FC9"/>
    <w:rsid w:val="00396035"/>
    <w:rsid w:val="00396239"/>
    <w:rsid w:val="00396307"/>
    <w:rsid w:val="00396768"/>
    <w:rsid w:val="00396DAF"/>
    <w:rsid w:val="00396F6D"/>
    <w:rsid w:val="00397095"/>
    <w:rsid w:val="00397100"/>
    <w:rsid w:val="003A0505"/>
    <w:rsid w:val="003A0760"/>
    <w:rsid w:val="003A0A4D"/>
    <w:rsid w:val="003A1A36"/>
    <w:rsid w:val="003A2160"/>
    <w:rsid w:val="003A2349"/>
    <w:rsid w:val="003A24CB"/>
    <w:rsid w:val="003A27E2"/>
    <w:rsid w:val="003A2D07"/>
    <w:rsid w:val="003A2E9F"/>
    <w:rsid w:val="003A3AD1"/>
    <w:rsid w:val="003A416C"/>
    <w:rsid w:val="003A4392"/>
    <w:rsid w:val="003A454E"/>
    <w:rsid w:val="003A4A5D"/>
    <w:rsid w:val="003A4DFA"/>
    <w:rsid w:val="003A5817"/>
    <w:rsid w:val="003A6383"/>
    <w:rsid w:val="003A6CEC"/>
    <w:rsid w:val="003A7426"/>
    <w:rsid w:val="003A7944"/>
    <w:rsid w:val="003A7D58"/>
    <w:rsid w:val="003A7EDD"/>
    <w:rsid w:val="003B0564"/>
    <w:rsid w:val="003B064B"/>
    <w:rsid w:val="003B1204"/>
    <w:rsid w:val="003B22EE"/>
    <w:rsid w:val="003B2577"/>
    <w:rsid w:val="003B398D"/>
    <w:rsid w:val="003B44FD"/>
    <w:rsid w:val="003B4B55"/>
    <w:rsid w:val="003B52B0"/>
    <w:rsid w:val="003B53B3"/>
    <w:rsid w:val="003B6B43"/>
    <w:rsid w:val="003B6E86"/>
    <w:rsid w:val="003C02B6"/>
    <w:rsid w:val="003C0AA1"/>
    <w:rsid w:val="003C0DC5"/>
    <w:rsid w:val="003C1A43"/>
    <w:rsid w:val="003C1CEE"/>
    <w:rsid w:val="003C2257"/>
    <w:rsid w:val="003C271A"/>
    <w:rsid w:val="003C2AEB"/>
    <w:rsid w:val="003C3234"/>
    <w:rsid w:val="003C39C8"/>
    <w:rsid w:val="003C3F4C"/>
    <w:rsid w:val="003C4342"/>
    <w:rsid w:val="003C46FD"/>
    <w:rsid w:val="003C4BC3"/>
    <w:rsid w:val="003C4C42"/>
    <w:rsid w:val="003C5431"/>
    <w:rsid w:val="003C6380"/>
    <w:rsid w:val="003C6666"/>
    <w:rsid w:val="003C66FF"/>
    <w:rsid w:val="003C6E74"/>
    <w:rsid w:val="003C7B70"/>
    <w:rsid w:val="003D0213"/>
    <w:rsid w:val="003D0887"/>
    <w:rsid w:val="003D0978"/>
    <w:rsid w:val="003D0E91"/>
    <w:rsid w:val="003D11DC"/>
    <w:rsid w:val="003D12F0"/>
    <w:rsid w:val="003D1B3B"/>
    <w:rsid w:val="003D1EEF"/>
    <w:rsid w:val="003D2EA8"/>
    <w:rsid w:val="003D3667"/>
    <w:rsid w:val="003D3CB8"/>
    <w:rsid w:val="003D41F8"/>
    <w:rsid w:val="003D49F3"/>
    <w:rsid w:val="003D4C72"/>
    <w:rsid w:val="003D4D46"/>
    <w:rsid w:val="003D4DF1"/>
    <w:rsid w:val="003D5202"/>
    <w:rsid w:val="003D5AC7"/>
    <w:rsid w:val="003D5D27"/>
    <w:rsid w:val="003D64CA"/>
    <w:rsid w:val="003D6541"/>
    <w:rsid w:val="003D7DD8"/>
    <w:rsid w:val="003E03F4"/>
    <w:rsid w:val="003E0C0D"/>
    <w:rsid w:val="003E110B"/>
    <w:rsid w:val="003E1A08"/>
    <w:rsid w:val="003E25E9"/>
    <w:rsid w:val="003E2AA0"/>
    <w:rsid w:val="003E2C52"/>
    <w:rsid w:val="003E3504"/>
    <w:rsid w:val="003E35BC"/>
    <w:rsid w:val="003E4301"/>
    <w:rsid w:val="003E45B8"/>
    <w:rsid w:val="003E4B3A"/>
    <w:rsid w:val="003E4CE8"/>
    <w:rsid w:val="003E5464"/>
    <w:rsid w:val="003E5BC8"/>
    <w:rsid w:val="003E62FB"/>
    <w:rsid w:val="003E6FE9"/>
    <w:rsid w:val="003E6FEC"/>
    <w:rsid w:val="003E76E3"/>
    <w:rsid w:val="003E77CA"/>
    <w:rsid w:val="003F005A"/>
    <w:rsid w:val="003F02EF"/>
    <w:rsid w:val="003F07AF"/>
    <w:rsid w:val="003F0ABB"/>
    <w:rsid w:val="003F0CAB"/>
    <w:rsid w:val="003F103E"/>
    <w:rsid w:val="003F17B9"/>
    <w:rsid w:val="003F17F9"/>
    <w:rsid w:val="003F18C4"/>
    <w:rsid w:val="003F1F96"/>
    <w:rsid w:val="003F2938"/>
    <w:rsid w:val="003F2CC2"/>
    <w:rsid w:val="003F32E4"/>
    <w:rsid w:val="003F35F4"/>
    <w:rsid w:val="003F3C44"/>
    <w:rsid w:val="003F4474"/>
    <w:rsid w:val="003F5861"/>
    <w:rsid w:val="003F5B0C"/>
    <w:rsid w:val="003F5C3C"/>
    <w:rsid w:val="003F61B7"/>
    <w:rsid w:val="003F70DC"/>
    <w:rsid w:val="003F73A0"/>
    <w:rsid w:val="003F74CB"/>
    <w:rsid w:val="0040000E"/>
    <w:rsid w:val="004006E3"/>
    <w:rsid w:val="00400C90"/>
    <w:rsid w:val="004013E2"/>
    <w:rsid w:val="00401507"/>
    <w:rsid w:val="004024EA"/>
    <w:rsid w:val="00404C7D"/>
    <w:rsid w:val="00404E79"/>
    <w:rsid w:val="004050D5"/>
    <w:rsid w:val="004051CA"/>
    <w:rsid w:val="00405E83"/>
    <w:rsid w:val="00405F30"/>
    <w:rsid w:val="00406413"/>
    <w:rsid w:val="00406C34"/>
    <w:rsid w:val="00407DF6"/>
    <w:rsid w:val="004113DF"/>
    <w:rsid w:val="0041277D"/>
    <w:rsid w:val="00412A4B"/>
    <w:rsid w:val="004145EB"/>
    <w:rsid w:val="004150F6"/>
    <w:rsid w:val="00415506"/>
    <w:rsid w:val="0041718D"/>
    <w:rsid w:val="00417A87"/>
    <w:rsid w:val="00420316"/>
    <w:rsid w:val="004208A8"/>
    <w:rsid w:val="0042123C"/>
    <w:rsid w:val="00421730"/>
    <w:rsid w:val="0042192F"/>
    <w:rsid w:val="00421A4D"/>
    <w:rsid w:val="00421DC0"/>
    <w:rsid w:val="00422642"/>
    <w:rsid w:val="004228B8"/>
    <w:rsid w:val="00422B0D"/>
    <w:rsid w:val="0042316B"/>
    <w:rsid w:val="004237C6"/>
    <w:rsid w:val="00423E90"/>
    <w:rsid w:val="00424169"/>
    <w:rsid w:val="0042426E"/>
    <w:rsid w:val="004259E9"/>
    <w:rsid w:val="0042620F"/>
    <w:rsid w:val="00426C11"/>
    <w:rsid w:val="004303E0"/>
    <w:rsid w:val="00430DA9"/>
    <w:rsid w:val="004315F4"/>
    <w:rsid w:val="0043278D"/>
    <w:rsid w:val="00432E19"/>
    <w:rsid w:val="0043332F"/>
    <w:rsid w:val="00433623"/>
    <w:rsid w:val="0043364E"/>
    <w:rsid w:val="00433C0D"/>
    <w:rsid w:val="00433C8B"/>
    <w:rsid w:val="004350F6"/>
    <w:rsid w:val="0043611D"/>
    <w:rsid w:val="004361A6"/>
    <w:rsid w:val="004363F8"/>
    <w:rsid w:val="0043788D"/>
    <w:rsid w:val="004379C5"/>
    <w:rsid w:val="00440D3D"/>
    <w:rsid w:val="00441030"/>
    <w:rsid w:val="00441354"/>
    <w:rsid w:val="00441C77"/>
    <w:rsid w:val="00441CE9"/>
    <w:rsid w:val="00442E44"/>
    <w:rsid w:val="00443069"/>
    <w:rsid w:val="004435AE"/>
    <w:rsid w:val="00443A5D"/>
    <w:rsid w:val="00444A42"/>
    <w:rsid w:val="00444DEC"/>
    <w:rsid w:val="0044504D"/>
    <w:rsid w:val="004450C6"/>
    <w:rsid w:val="004456E8"/>
    <w:rsid w:val="00445CDA"/>
    <w:rsid w:val="004464F9"/>
    <w:rsid w:val="00446831"/>
    <w:rsid w:val="00446B90"/>
    <w:rsid w:val="00447A07"/>
    <w:rsid w:val="00447AF7"/>
    <w:rsid w:val="00450350"/>
    <w:rsid w:val="004509E2"/>
    <w:rsid w:val="00451503"/>
    <w:rsid w:val="004518F8"/>
    <w:rsid w:val="004526B1"/>
    <w:rsid w:val="00453976"/>
    <w:rsid w:val="00453DE6"/>
    <w:rsid w:val="004550AB"/>
    <w:rsid w:val="004553E3"/>
    <w:rsid w:val="00455638"/>
    <w:rsid w:val="004556AE"/>
    <w:rsid w:val="00455B22"/>
    <w:rsid w:val="0045769C"/>
    <w:rsid w:val="00460ED6"/>
    <w:rsid w:val="00461124"/>
    <w:rsid w:val="004613CA"/>
    <w:rsid w:val="00461AF9"/>
    <w:rsid w:val="00462048"/>
    <w:rsid w:val="00462706"/>
    <w:rsid w:val="00463B8A"/>
    <w:rsid w:val="00463FF0"/>
    <w:rsid w:val="00464861"/>
    <w:rsid w:val="004649D3"/>
    <w:rsid w:val="00464B9F"/>
    <w:rsid w:val="004652B8"/>
    <w:rsid w:val="004656B2"/>
    <w:rsid w:val="00465AE3"/>
    <w:rsid w:val="00465EA9"/>
    <w:rsid w:val="0046665A"/>
    <w:rsid w:val="00466736"/>
    <w:rsid w:val="00466983"/>
    <w:rsid w:val="0046702B"/>
    <w:rsid w:val="004670A8"/>
    <w:rsid w:val="00467199"/>
    <w:rsid w:val="004678C7"/>
    <w:rsid w:val="00470E73"/>
    <w:rsid w:val="00471ACE"/>
    <w:rsid w:val="0047265D"/>
    <w:rsid w:val="00472A1F"/>
    <w:rsid w:val="00472D0F"/>
    <w:rsid w:val="00473349"/>
    <w:rsid w:val="004741AB"/>
    <w:rsid w:val="004743BC"/>
    <w:rsid w:val="004744DC"/>
    <w:rsid w:val="00474BAD"/>
    <w:rsid w:val="00474D8D"/>
    <w:rsid w:val="00474DA1"/>
    <w:rsid w:val="004759F8"/>
    <w:rsid w:val="00476266"/>
    <w:rsid w:val="00476685"/>
    <w:rsid w:val="00476B34"/>
    <w:rsid w:val="00476CD3"/>
    <w:rsid w:val="00476E94"/>
    <w:rsid w:val="00476FFA"/>
    <w:rsid w:val="00480685"/>
    <w:rsid w:val="00480A37"/>
    <w:rsid w:val="00480F78"/>
    <w:rsid w:val="00480FFF"/>
    <w:rsid w:val="004811C8"/>
    <w:rsid w:val="00482848"/>
    <w:rsid w:val="00482986"/>
    <w:rsid w:val="00482A29"/>
    <w:rsid w:val="00482B84"/>
    <w:rsid w:val="004830B9"/>
    <w:rsid w:val="004832DB"/>
    <w:rsid w:val="004839EA"/>
    <w:rsid w:val="00483FB4"/>
    <w:rsid w:val="0048417D"/>
    <w:rsid w:val="0048587E"/>
    <w:rsid w:val="00485898"/>
    <w:rsid w:val="00485CE4"/>
    <w:rsid w:val="0048618A"/>
    <w:rsid w:val="00486A75"/>
    <w:rsid w:val="00490E7B"/>
    <w:rsid w:val="0049140C"/>
    <w:rsid w:val="004919F3"/>
    <w:rsid w:val="004920FC"/>
    <w:rsid w:val="004925CA"/>
    <w:rsid w:val="0049288C"/>
    <w:rsid w:val="004929FF"/>
    <w:rsid w:val="00492AC4"/>
    <w:rsid w:val="00492D4D"/>
    <w:rsid w:val="00492F2F"/>
    <w:rsid w:val="004934EB"/>
    <w:rsid w:val="00493E74"/>
    <w:rsid w:val="00494279"/>
    <w:rsid w:val="00494804"/>
    <w:rsid w:val="0049502B"/>
    <w:rsid w:val="004953D3"/>
    <w:rsid w:val="00495D51"/>
    <w:rsid w:val="00495D6A"/>
    <w:rsid w:val="00496276"/>
    <w:rsid w:val="0049661E"/>
    <w:rsid w:val="004967F3"/>
    <w:rsid w:val="004967F6"/>
    <w:rsid w:val="00496ACB"/>
    <w:rsid w:val="00497007"/>
    <w:rsid w:val="004971A1"/>
    <w:rsid w:val="00497FE9"/>
    <w:rsid w:val="004A0333"/>
    <w:rsid w:val="004A03AA"/>
    <w:rsid w:val="004A0475"/>
    <w:rsid w:val="004A0754"/>
    <w:rsid w:val="004A0B3A"/>
    <w:rsid w:val="004A1541"/>
    <w:rsid w:val="004A1FD1"/>
    <w:rsid w:val="004A210F"/>
    <w:rsid w:val="004A272C"/>
    <w:rsid w:val="004A416A"/>
    <w:rsid w:val="004A4E95"/>
    <w:rsid w:val="004A52A5"/>
    <w:rsid w:val="004A55E5"/>
    <w:rsid w:val="004A5760"/>
    <w:rsid w:val="004A609B"/>
    <w:rsid w:val="004A6B09"/>
    <w:rsid w:val="004A6DE7"/>
    <w:rsid w:val="004A6E70"/>
    <w:rsid w:val="004A71B3"/>
    <w:rsid w:val="004A76A4"/>
    <w:rsid w:val="004A7A77"/>
    <w:rsid w:val="004A7C4B"/>
    <w:rsid w:val="004B0695"/>
    <w:rsid w:val="004B086D"/>
    <w:rsid w:val="004B0AEF"/>
    <w:rsid w:val="004B0CA0"/>
    <w:rsid w:val="004B22EA"/>
    <w:rsid w:val="004B2836"/>
    <w:rsid w:val="004B3987"/>
    <w:rsid w:val="004B532D"/>
    <w:rsid w:val="004B564F"/>
    <w:rsid w:val="004B6607"/>
    <w:rsid w:val="004B6ED6"/>
    <w:rsid w:val="004C0747"/>
    <w:rsid w:val="004C1523"/>
    <w:rsid w:val="004C1D9E"/>
    <w:rsid w:val="004C3F16"/>
    <w:rsid w:val="004C4D53"/>
    <w:rsid w:val="004C5F21"/>
    <w:rsid w:val="004C63A5"/>
    <w:rsid w:val="004C6F2F"/>
    <w:rsid w:val="004C724A"/>
    <w:rsid w:val="004C7806"/>
    <w:rsid w:val="004C7C7A"/>
    <w:rsid w:val="004C7F6B"/>
    <w:rsid w:val="004D0559"/>
    <w:rsid w:val="004D063D"/>
    <w:rsid w:val="004D0917"/>
    <w:rsid w:val="004D1350"/>
    <w:rsid w:val="004D1482"/>
    <w:rsid w:val="004D1A03"/>
    <w:rsid w:val="004D1A60"/>
    <w:rsid w:val="004D1BC8"/>
    <w:rsid w:val="004D1C69"/>
    <w:rsid w:val="004D2589"/>
    <w:rsid w:val="004D266B"/>
    <w:rsid w:val="004D2F5F"/>
    <w:rsid w:val="004D39F4"/>
    <w:rsid w:val="004D3C5A"/>
    <w:rsid w:val="004D3C82"/>
    <w:rsid w:val="004D3CF4"/>
    <w:rsid w:val="004D4773"/>
    <w:rsid w:val="004D4A0C"/>
    <w:rsid w:val="004D501C"/>
    <w:rsid w:val="004D5844"/>
    <w:rsid w:val="004D670E"/>
    <w:rsid w:val="004D6E9B"/>
    <w:rsid w:val="004D72E7"/>
    <w:rsid w:val="004E0D50"/>
    <w:rsid w:val="004E11D8"/>
    <w:rsid w:val="004E1282"/>
    <w:rsid w:val="004E168C"/>
    <w:rsid w:val="004E1940"/>
    <w:rsid w:val="004E19B0"/>
    <w:rsid w:val="004E2BCF"/>
    <w:rsid w:val="004E2DB0"/>
    <w:rsid w:val="004E3944"/>
    <w:rsid w:val="004E40B6"/>
    <w:rsid w:val="004E46D9"/>
    <w:rsid w:val="004E4A09"/>
    <w:rsid w:val="004E5355"/>
    <w:rsid w:val="004E5935"/>
    <w:rsid w:val="004E59B0"/>
    <w:rsid w:val="004E59D0"/>
    <w:rsid w:val="004E692D"/>
    <w:rsid w:val="004E778D"/>
    <w:rsid w:val="004F0D96"/>
    <w:rsid w:val="004F1092"/>
    <w:rsid w:val="004F10CD"/>
    <w:rsid w:val="004F1550"/>
    <w:rsid w:val="004F211F"/>
    <w:rsid w:val="004F22CD"/>
    <w:rsid w:val="004F3664"/>
    <w:rsid w:val="004F4468"/>
    <w:rsid w:val="004F4857"/>
    <w:rsid w:val="004F4BD4"/>
    <w:rsid w:val="004F5A12"/>
    <w:rsid w:val="004F72E9"/>
    <w:rsid w:val="0050093B"/>
    <w:rsid w:val="00501188"/>
    <w:rsid w:val="005024A8"/>
    <w:rsid w:val="00502719"/>
    <w:rsid w:val="00502A3A"/>
    <w:rsid w:val="00503183"/>
    <w:rsid w:val="0050359F"/>
    <w:rsid w:val="005041E7"/>
    <w:rsid w:val="005048A2"/>
    <w:rsid w:val="00504A54"/>
    <w:rsid w:val="00504BD0"/>
    <w:rsid w:val="005050CE"/>
    <w:rsid w:val="005058CE"/>
    <w:rsid w:val="00505B1D"/>
    <w:rsid w:val="00505C40"/>
    <w:rsid w:val="00506191"/>
    <w:rsid w:val="005061B4"/>
    <w:rsid w:val="00506964"/>
    <w:rsid w:val="00506C23"/>
    <w:rsid w:val="00507807"/>
    <w:rsid w:val="005105B0"/>
    <w:rsid w:val="005106A0"/>
    <w:rsid w:val="00510713"/>
    <w:rsid w:val="00510BD1"/>
    <w:rsid w:val="0051111E"/>
    <w:rsid w:val="00511399"/>
    <w:rsid w:val="005116CE"/>
    <w:rsid w:val="00511C61"/>
    <w:rsid w:val="00511D09"/>
    <w:rsid w:val="00512527"/>
    <w:rsid w:val="005129E2"/>
    <w:rsid w:val="00512ADC"/>
    <w:rsid w:val="00513280"/>
    <w:rsid w:val="00513F40"/>
    <w:rsid w:val="00514048"/>
    <w:rsid w:val="00514C62"/>
    <w:rsid w:val="00515436"/>
    <w:rsid w:val="005158C5"/>
    <w:rsid w:val="00515969"/>
    <w:rsid w:val="00516475"/>
    <w:rsid w:val="00520512"/>
    <w:rsid w:val="0052088E"/>
    <w:rsid w:val="005208F7"/>
    <w:rsid w:val="00520A58"/>
    <w:rsid w:val="00520DB8"/>
    <w:rsid w:val="00520F9D"/>
    <w:rsid w:val="00521782"/>
    <w:rsid w:val="0052227E"/>
    <w:rsid w:val="00522F01"/>
    <w:rsid w:val="00523A65"/>
    <w:rsid w:val="0052561E"/>
    <w:rsid w:val="00525FEF"/>
    <w:rsid w:val="00526479"/>
    <w:rsid w:val="0052686F"/>
    <w:rsid w:val="00527101"/>
    <w:rsid w:val="005276BD"/>
    <w:rsid w:val="00530874"/>
    <w:rsid w:val="005311D3"/>
    <w:rsid w:val="005312D1"/>
    <w:rsid w:val="00531322"/>
    <w:rsid w:val="005313A8"/>
    <w:rsid w:val="005319C1"/>
    <w:rsid w:val="00531D62"/>
    <w:rsid w:val="00532028"/>
    <w:rsid w:val="00532267"/>
    <w:rsid w:val="005325DB"/>
    <w:rsid w:val="00534533"/>
    <w:rsid w:val="0053515F"/>
    <w:rsid w:val="00535C1A"/>
    <w:rsid w:val="00535D79"/>
    <w:rsid w:val="00536669"/>
    <w:rsid w:val="00536708"/>
    <w:rsid w:val="005367D1"/>
    <w:rsid w:val="00536A28"/>
    <w:rsid w:val="00537B5B"/>
    <w:rsid w:val="00540553"/>
    <w:rsid w:val="00540604"/>
    <w:rsid w:val="005407F3"/>
    <w:rsid w:val="00540996"/>
    <w:rsid w:val="00540E3A"/>
    <w:rsid w:val="00540E97"/>
    <w:rsid w:val="0054104F"/>
    <w:rsid w:val="00541624"/>
    <w:rsid w:val="0054164C"/>
    <w:rsid w:val="00541EC6"/>
    <w:rsid w:val="00542007"/>
    <w:rsid w:val="00542A0B"/>
    <w:rsid w:val="00542E08"/>
    <w:rsid w:val="0054354B"/>
    <w:rsid w:val="005436EE"/>
    <w:rsid w:val="005437C7"/>
    <w:rsid w:val="00543D84"/>
    <w:rsid w:val="00543E78"/>
    <w:rsid w:val="00543FB3"/>
    <w:rsid w:val="0054430C"/>
    <w:rsid w:val="005444A4"/>
    <w:rsid w:val="0054450B"/>
    <w:rsid w:val="00544845"/>
    <w:rsid w:val="005448A3"/>
    <w:rsid w:val="00544963"/>
    <w:rsid w:val="00545162"/>
    <w:rsid w:val="0054578C"/>
    <w:rsid w:val="00545A87"/>
    <w:rsid w:val="00545B21"/>
    <w:rsid w:val="00545E0A"/>
    <w:rsid w:val="0054652C"/>
    <w:rsid w:val="005465F4"/>
    <w:rsid w:val="005467BB"/>
    <w:rsid w:val="005469C2"/>
    <w:rsid w:val="0054707D"/>
    <w:rsid w:val="005470E2"/>
    <w:rsid w:val="005471A0"/>
    <w:rsid w:val="00547479"/>
    <w:rsid w:val="00547653"/>
    <w:rsid w:val="00550E0D"/>
    <w:rsid w:val="00551C50"/>
    <w:rsid w:val="00552141"/>
    <w:rsid w:val="00552A60"/>
    <w:rsid w:val="005531FC"/>
    <w:rsid w:val="00553552"/>
    <w:rsid w:val="005539D6"/>
    <w:rsid w:val="00553F64"/>
    <w:rsid w:val="005540D4"/>
    <w:rsid w:val="00554458"/>
    <w:rsid w:val="005550E6"/>
    <w:rsid w:val="005568F4"/>
    <w:rsid w:val="00556BB0"/>
    <w:rsid w:val="00557608"/>
    <w:rsid w:val="005577B1"/>
    <w:rsid w:val="00560A7E"/>
    <w:rsid w:val="00560D3D"/>
    <w:rsid w:val="00560DF5"/>
    <w:rsid w:val="00561851"/>
    <w:rsid w:val="00561874"/>
    <w:rsid w:val="005618B5"/>
    <w:rsid w:val="00562897"/>
    <w:rsid w:val="005629F2"/>
    <w:rsid w:val="00562E0E"/>
    <w:rsid w:val="00563135"/>
    <w:rsid w:val="00563861"/>
    <w:rsid w:val="00563BA4"/>
    <w:rsid w:val="00564B88"/>
    <w:rsid w:val="00564C00"/>
    <w:rsid w:val="00565671"/>
    <w:rsid w:val="00565A04"/>
    <w:rsid w:val="005665FD"/>
    <w:rsid w:val="00566995"/>
    <w:rsid w:val="0056732E"/>
    <w:rsid w:val="005702E4"/>
    <w:rsid w:val="0057075F"/>
    <w:rsid w:val="005708DB"/>
    <w:rsid w:val="00570960"/>
    <w:rsid w:val="005709EC"/>
    <w:rsid w:val="00570A12"/>
    <w:rsid w:val="0057117C"/>
    <w:rsid w:val="00571A53"/>
    <w:rsid w:val="00571F24"/>
    <w:rsid w:val="00572172"/>
    <w:rsid w:val="005722EC"/>
    <w:rsid w:val="005727CB"/>
    <w:rsid w:val="005730E5"/>
    <w:rsid w:val="00573142"/>
    <w:rsid w:val="0057323E"/>
    <w:rsid w:val="005739F7"/>
    <w:rsid w:val="00573CDC"/>
    <w:rsid w:val="0057492E"/>
    <w:rsid w:val="00575622"/>
    <w:rsid w:val="00575FB9"/>
    <w:rsid w:val="005762F2"/>
    <w:rsid w:val="00576597"/>
    <w:rsid w:val="005768D6"/>
    <w:rsid w:val="00577217"/>
    <w:rsid w:val="005772D9"/>
    <w:rsid w:val="005777A4"/>
    <w:rsid w:val="005779F7"/>
    <w:rsid w:val="00577F9E"/>
    <w:rsid w:val="00581417"/>
    <w:rsid w:val="00581648"/>
    <w:rsid w:val="00582895"/>
    <w:rsid w:val="00582958"/>
    <w:rsid w:val="00582BCE"/>
    <w:rsid w:val="005845A6"/>
    <w:rsid w:val="00584E7C"/>
    <w:rsid w:val="005854FC"/>
    <w:rsid w:val="0058685B"/>
    <w:rsid w:val="005868DE"/>
    <w:rsid w:val="0058754B"/>
    <w:rsid w:val="00587A8B"/>
    <w:rsid w:val="005900FA"/>
    <w:rsid w:val="00590165"/>
    <w:rsid w:val="00590764"/>
    <w:rsid w:val="0059155B"/>
    <w:rsid w:val="00591562"/>
    <w:rsid w:val="00591D92"/>
    <w:rsid w:val="00591F8E"/>
    <w:rsid w:val="00593666"/>
    <w:rsid w:val="00593862"/>
    <w:rsid w:val="00593B01"/>
    <w:rsid w:val="00593B75"/>
    <w:rsid w:val="00594608"/>
    <w:rsid w:val="00594958"/>
    <w:rsid w:val="00594D96"/>
    <w:rsid w:val="00594DA8"/>
    <w:rsid w:val="005959E8"/>
    <w:rsid w:val="00595AD6"/>
    <w:rsid w:val="00595D82"/>
    <w:rsid w:val="00595E71"/>
    <w:rsid w:val="00595F2D"/>
    <w:rsid w:val="00596F27"/>
    <w:rsid w:val="00597641"/>
    <w:rsid w:val="00597646"/>
    <w:rsid w:val="00597688"/>
    <w:rsid w:val="00597B70"/>
    <w:rsid w:val="00597F8F"/>
    <w:rsid w:val="00597FE4"/>
    <w:rsid w:val="005A033B"/>
    <w:rsid w:val="005A1BDC"/>
    <w:rsid w:val="005A1EB0"/>
    <w:rsid w:val="005A20B3"/>
    <w:rsid w:val="005A2420"/>
    <w:rsid w:val="005A2B56"/>
    <w:rsid w:val="005A3AFD"/>
    <w:rsid w:val="005A457D"/>
    <w:rsid w:val="005A5A23"/>
    <w:rsid w:val="005A607E"/>
    <w:rsid w:val="005A6B35"/>
    <w:rsid w:val="005A6EC6"/>
    <w:rsid w:val="005A72D2"/>
    <w:rsid w:val="005A7816"/>
    <w:rsid w:val="005B069A"/>
    <w:rsid w:val="005B07EF"/>
    <w:rsid w:val="005B16A4"/>
    <w:rsid w:val="005B1B68"/>
    <w:rsid w:val="005B21A9"/>
    <w:rsid w:val="005B267D"/>
    <w:rsid w:val="005B2E9B"/>
    <w:rsid w:val="005B37D8"/>
    <w:rsid w:val="005B3927"/>
    <w:rsid w:val="005B3B57"/>
    <w:rsid w:val="005B465C"/>
    <w:rsid w:val="005B4B4C"/>
    <w:rsid w:val="005B53C2"/>
    <w:rsid w:val="005B5D52"/>
    <w:rsid w:val="005B6054"/>
    <w:rsid w:val="005B67ED"/>
    <w:rsid w:val="005B6F28"/>
    <w:rsid w:val="005B7014"/>
    <w:rsid w:val="005B7661"/>
    <w:rsid w:val="005B7ED4"/>
    <w:rsid w:val="005B7F0E"/>
    <w:rsid w:val="005C04D7"/>
    <w:rsid w:val="005C17F4"/>
    <w:rsid w:val="005C19FC"/>
    <w:rsid w:val="005C2554"/>
    <w:rsid w:val="005C2713"/>
    <w:rsid w:val="005C2BA1"/>
    <w:rsid w:val="005C2C25"/>
    <w:rsid w:val="005C2DF4"/>
    <w:rsid w:val="005C32DC"/>
    <w:rsid w:val="005C4A51"/>
    <w:rsid w:val="005C4B6B"/>
    <w:rsid w:val="005C4CAD"/>
    <w:rsid w:val="005C4CC2"/>
    <w:rsid w:val="005C55DD"/>
    <w:rsid w:val="005C598C"/>
    <w:rsid w:val="005C5D85"/>
    <w:rsid w:val="005C61F8"/>
    <w:rsid w:val="005C64E6"/>
    <w:rsid w:val="005C6B78"/>
    <w:rsid w:val="005C7D15"/>
    <w:rsid w:val="005D0978"/>
    <w:rsid w:val="005D12C2"/>
    <w:rsid w:val="005D1A8B"/>
    <w:rsid w:val="005D1B5F"/>
    <w:rsid w:val="005D1B86"/>
    <w:rsid w:val="005D1C61"/>
    <w:rsid w:val="005D1F58"/>
    <w:rsid w:val="005D2303"/>
    <w:rsid w:val="005D2528"/>
    <w:rsid w:val="005D29E7"/>
    <w:rsid w:val="005D32C5"/>
    <w:rsid w:val="005D336A"/>
    <w:rsid w:val="005D4BA2"/>
    <w:rsid w:val="005D52DE"/>
    <w:rsid w:val="005D5F91"/>
    <w:rsid w:val="005D62F9"/>
    <w:rsid w:val="005D72C9"/>
    <w:rsid w:val="005D7C2D"/>
    <w:rsid w:val="005D7EF1"/>
    <w:rsid w:val="005E00B7"/>
    <w:rsid w:val="005E0903"/>
    <w:rsid w:val="005E1AB0"/>
    <w:rsid w:val="005E2019"/>
    <w:rsid w:val="005E264C"/>
    <w:rsid w:val="005E2EA5"/>
    <w:rsid w:val="005E3ACE"/>
    <w:rsid w:val="005E3D06"/>
    <w:rsid w:val="005E44A9"/>
    <w:rsid w:val="005E458E"/>
    <w:rsid w:val="005E45B5"/>
    <w:rsid w:val="005E4F88"/>
    <w:rsid w:val="005E5380"/>
    <w:rsid w:val="005E5C48"/>
    <w:rsid w:val="005E5F44"/>
    <w:rsid w:val="005E6DAF"/>
    <w:rsid w:val="005E725F"/>
    <w:rsid w:val="005E7A8B"/>
    <w:rsid w:val="005E7C63"/>
    <w:rsid w:val="005E7D90"/>
    <w:rsid w:val="005E7DF5"/>
    <w:rsid w:val="005F1513"/>
    <w:rsid w:val="005F1731"/>
    <w:rsid w:val="005F2622"/>
    <w:rsid w:val="005F2EC6"/>
    <w:rsid w:val="005F3267"/>
    <w:rsid w:val="005F32EA"/>
    <w:rsid w:val="005F378A"/>
    <w:rsid w:val="005F52DE"/>
    <w:rsid w:val="005F5654"/>
    <w:rsid w:val="005F5744"/>
    <w:rsid w:val="005F60DD"/>
    <w:rsid w:val="005F621F"/>
    <w:rsid w:val="005F6310"/>
    <w:rsid w:val="005F746A"/>
    <w:rsid w:val="005F75F0"/>
    <w:rsid w:val="005F769E"/>
    <w:rsid w:val="00600002"/>
    <w:rsid w:val="00600BDC"/>
    <w:rsid w:val="0060121C"/>
    <w:rsid w:val="00601477"/>
    <w:rsid w:val="006016BA"/>
    <w:rsid w:val="0060278C"/>
    <w:rsid w:val="00602A31"/>
    <w:rsid w:val="00602A59"/>
    <w:rsid w:val="00602BB3"/>
    <w:rsid w:val="006047CD"/>
    <w:rsid w:val="00604B8A"/>
    <w:rsid w:val="00604E67"/>
    <w:rsid w:val="00605437"/>
    <w:rsid w:val="006058A8"/>
    <w:rsid w:val="0060654F"/>
    <w:rsid w:val="00606775"/>
    <w:rsid w:val="006075B0"/>
    <w:rsid w:val="00607649"/>
    <w:rsid w:val="006079B8"/>
    <w:rsid w:val="0061059A"/>
    <w:rsid w:val="006106E3"/>
    <w:rsid w:val="00610D33"/>
    <w:rsid w:val="00611049"/>
    <w:rsid w:val="0061107B"/>
    <w:rsid w:val="006114CA"/>
    <w:rsid w:val="0061185E"/>
    <w:rsid w:val="00611AD8"/>
    <w:rsid w:val="006122A7"/>
    <w:rsid w:val="006122BE"/>
    <w:rsid w:val="00612D6A"/>
    <w:rsid w:val="00612E64"/>
    <w:rsid w:val="006131F8"/>
    <w:rsid w:val="00613DA9"/>
    <w:rsid w:val="00614154"/>
    <w:rsid w:val="006146E8"/>
    <w:rsid w:val="00614CDB"/>
    <w:rsid w:val="00614E6C"/>
    <w:rsid w:val="00615F56"/>
    <w:rsid w:val="00616001"/>
    <w:rsid w:val="006162AF"/>
    <w:rsid w:val="00620534"/>
    <w:rsid w:val="006207B5"/>
    <w:rsid w:val="006215E3"/>
    <w:rsid w:val="00621EB1"/>
    <w:rsid w:val="00622122"/>
    <w:rsid w:val="00622BE3"/>
    <w:rsid w:val="00622C34"/>
    <w:rsid w:val="00622D2D"/>
    <w:rsid w:val="00622E05"/>
    <w:rsid w:val="00623087"/>
    <w:rsid w:val="00623881"/>
    <w:rsid w:val="00623B0F"/>
    <w:rsid w:val="0062453A"/>
    <w:rsid w:val="00624842"/>
    <w:rsid w:val="00625E81"/>
    <w:rsid w:val="00627B3F"/>
    <w:rsid w:val="006303D1"/>
    <w:rsid w:val="00630B61"/>
    <w:rsid w:val="00630F22"/>
    <w:rsid w:val="006312F0"/>
    <w:rsid w:val="006315C1"/>
    <w:rsid w:val="00632BB3"/>
    <w:rsid w:val="00632BF2"/>
    <w:rsid w:val="00632FB9"/>
    <w:rsid w:val="006334B1"/>
    <w:rsid w:val="0063354C"/>
    <w:rsid w:val="006335BA"/>
    <w:rsid w:val="00634270"/>
    <w:rsid w:val="0063498E"/>
    <w:rsid w:val="00634C27"/>
    <w:rsid w:val="00635918"/>
    <w:rsid w:val="00635926"/>
    <w:rsid w:val="00635B8F"/>
    <w:rsid w:val="00637BF7"/>
    <w:rsid w:val="006406DF"/>
    <w:rsid w:val="00640949"/>
    <w:rsid w:val="00640A1A"/>
    <w:rsid w:val="00640A1E"/>
    <w:rsid w:val="00640CC4"/>
    <w:rsid w:val="00641357"/>
    <w:rsid w:val="0064187B"/>
    <w:rsid w:val="00641FE1"/>
    <w:rsid w:val="00641FE2"/>
    <w:rsid w:val="006420E7"/>
    <w:rsid w:val="00642F4A"/>
    <w:rsid w:val="006430A5"/>
    <w:rsid w:val="006430CA"/>
    <w:rsid w:val="006430EA"/>
    <w:rsid w:val="00643F99"/>
    <w:rsid w:val="006449B3"/>
    <w:rsid w:val="00644EF5"/>
    <w:rsid w:val="00645641"/>
    <w:rsid w:val="00645CCD"/>
    <w:rsid w:val="00645E65"/>
    <w:rsid w:val="006466CB"/>
    <w:rsid w:val="006500E1"/>
    <w:rsid w:val="00650DDD"/>
    <w:rsid w:val="00651166"/>
    <w:rsid w:val="00652096"/>
    <w:rsid w:val="006528D5"/>
    <w:rsid w:val="00652972"/>
    <w:rsid w:val="00652D66"/>
    <w:rsid w:val="00653174"/>
    <w:rsid w:val="006534CB"/>
    <w:rsid w:val="00653B6E"/>
    <w:rsid w:val="00654381"/>
    <w:rsid w:val="00654A4F"/>
    <w:rsid w:val="00654B3F"/>
    <w:rsid w:val="006554C9"/>
    <w:rsid w:val="006554E6"/>
    <w:rsid w:val="00655502"/>
    <w:rsid w:val="0065578E"/>
    <w:rsid w:val="006557CF"/>
    <w:rsid w:val="00655814"/>
    <w:rsid w:val="00655D91"/>
    <w:rsid w:val="00656211"/>
    <w:rsid w:val="006568C0"/>
    <w:rsid w:val="00656A12"/>
    <w:rsid w:val="00656D9B"/>
    <w:rsid w:val="00656F42"/>
    <w:rsid w:val="00657E71"/>
    <w:rsid w:val="00660155"/>
    <w:rsid w:val="00660D1D"/>
    <w:rsid w:val="00661630"/>
    <w:rsid w:val="006636D8"/>
    <w:rsid w:val="00663FBC"/>
    <w:rsid w:val="006640BC"/>
    <w:rsid w:val="00664595"/>
    <w:rsid w:val="00664603"/>
    <w:rsid w:val="00664829"/>
    <w:rsid w:val="00664F93"/>
    <w:rsid w:val="0066572C"/>
    <w:rsid w:val="006657A8"/>
    <w:rsid w:val="00665C3E"/>
    <w:rsid w:val="006664E4"/>
    <w:rsid w:val="006673E6"/>
    <w:rsid w:val="006700B1"/>
    <w:rsid w:val="006702F8"/>
    <w:rsid w:val="006708AE"/>
    <w:rsid w:val="00670F80"/>
    <w:rsid w:val="0067208B"/>
    <w:rsid w:val="006720F1"/>
    <w:rsid w:val="00672470"/>
    <w:rsid w:val="00672EF2"/>
    <w:rsid w:val="00673ED8"/>
    <w:rsid w:val="0067432C"/>
    <w:rsid w:val="00675199"/>
    <w:rsid w:val="00675806"/>
    <w:rsid w:val="00675C32"/>
    <w:rsid w:val="006761F3"/>
    <w:rsid w:val="006764F9"/>
    <w:rsid w:val="00676872"/>
    <w:rsid w:val="00676A99"/>
    <w:rsid w:val="00676B34"/>
    <w:rsid w:val="00676F27"/>
    <w:rsid w:val="0068087A"/>
    <w:rsid w:val="006810AC"/>
    <w:rsid w:val="00682880"/>
    <w:rsid w:val="00682EFD"/>
    <w:rsid w:val="00684187"/>
    <w:rsid w:val="006844C9"/>
    <w:rsid w:val="00684C9E"/>
    <w:rsid w:val="00684E9B"/>
    <w:rsid w:val="006851A4"/>
    <w:rsid w:val="00685925"/>
    <w:rsid w:val="00685E6E"/>
    <w:rsid w:val="0068621D"/>
    <w:rsid w:val="0068631A"/>
    <w:rsid w:val="00687747"/>
    <w:rsid w:val="006877AF"/>
    <w:rsid w:val="00687E6E"/>
    <w:rsid w:val="00690299"/>
    <w:rsid w:val="00690F93"/>
    <w:rsid w:val="006912CD"/>
    <w:rsid w:val="0069185D"/>
    <w:rsid w:val="00691924"/>
    <w:rsid w:val="00691FB2"/>
    <w:rsid w:val="006920BB"/>
    <w:rsid w:val="0069261D"/>
    <w:rsid w:val="00692AC9"/>
    <w:rsid w:val="00692E35"/>
    <w:rsid w:val="0069369E"/>
    <w:rsid w:val="00693771"/>
    <w:rsid w:val="00694D0B"/>
    <w:rsid w:val="00695415"/>
    <w:rsid w:val="006956D3"/>
    <w:rsid w:val="006956D6"/>
    <w:rsid w:val="00695C40"/>
    <w:rsid w:val="00695D55"/>
    <w:rsid w:val="00696701"/>
    <w:rsid w:val="006968D0"/>
    <w:rsid w:val="00696C25"/>
    <w:rsid w:val="00697534"/>
    <w:rsid w:val="006979EB"/>
    <w:rsid w:val="006A095F"/>
    <w:rsid w:val="006A0984"/>
    <w:rsid w:val="006A13EF"/>
    <w:rsid w:val="006A1BF1"/>
    <w:rsid w:val="006A2377"/>
    <w:rsid w:val="006A2435"/>
    <w:rsid w:val="006A2836"/>
    <w:rsid w:val="006A2D71"/>
    <w:rsid w:val="006A3869"/>
    <w:rsid w:val="006A39AB"/>
    <w:rsid w:val="006A4DCB"/>
    <w:rsid w:val="006A5158"/>
    <w:rsid w:val="006A54F3"/>
    <w:rsid w:val="006A587A"/>
    <w:rsid w:val="006A6901"/>
    <w:rsid w:val="006A6E23"/>
    <w:rsid w:val="006A7136"/>
    <w:rsid w:val="006A74EE"/>
    <w:rsid w:val="006A7551"/>
    <w:rsid w:val="006A7999"/>
    <w:rsid w:val="006A7C3E"/>
    <w:rsid w:val="006B022B"/>
    <w:rsid w:val="006B0359"/>
    <w:rsid w:val="006B0B53"/>
    <w:rsid w:val="006B187B"/>
    <w:rsid w:val="006B2708"/>
    <w:rsid w:val="006B2939"/>
    <w:rsid w:val="006B387E"/>
    <w:rsid w:val="006B3963"/>
    <w:rsid w:val="006B3CA7"/>
    <w:rsid w:val="006B4308"/>
    <w:rsid w:val="006B44F6"/>
    <w:rsid w:val="006B487A"/>
    <w:rsid w:val="006B4A98"/>
    <w:rsid w:val="006B4C5D"/>
    <w:rsid w:val="006B5A98"/>
    <w:rsid w:val="006B64CE"/>
    <w:rsid w:val="006B65DB"/>
    <w:rsid w:val="006B6655"/>
    <w:rsid w:val="006B690E"/>
    <w:rsid w:val="006B7966"/>
    <w:rsid w:val="006B7A92"/>
    <w:rsid w:val="006B7E20"/>
    <w:rsid w:val="006C063E"/>
    <w:rsid w:val="006C1D22"/>
    <w:rsid w:val="006C2F61"/>
    <w:rsid w:val="006C313A"/>
    <w:rsid w:val="006C44D3"/>
    <w:rsid w:val="006C5118"/>
    <w:rsid w:val="006C5D00"/>
    <w:rsid w:val="006C60D3"/>
    <w:rsid w:val="006C64B1"/>
    <w:rsid w:val="006C6795"/>
    <w:rsid w:val="006C7F75"/>
    <w:rsid w:val="006D064E"/>
    <w:rsid w:val="006D1103"/>
    <w:rsid w:val="006D1178"/>
    <w:rsid w:val="006D11CA"/>
    <w:rsid w:val="006D1C47"/>
    <w:rsid w:val="006D2450"/>
    <w:rsid w:val="006D2D11"/>
    <w:rsid w:val="006D2DEE"/>
    <w:rsid w:val="006D3689"/>
    <w:rsid w:val="006D3768"/>
    <w:rsid w:val="006D397A"/>
    <w:rsid w:val="006D4462"/>
    <w:rsid w:val="006D47ED"/>
    <w:rsid w:val="006D4B11"/>
    <w:rsid w:val="006D5250"/>
    <w:rsid w:val="006D552A"/>
    <w:rsid w:val="006D58F7"/>
    <w:rsid w:val="006D5C31"/>
    <w:rsid w:val="006D5FCE"/>
    <w:rsid w:val="006D60F9"/>
    <w:rsid w:val="006D6140"/>
    <w:rsid w:val="006D61D0"/>
    <w:rsid w:val="006D6826"/>
    <w:rsid w:val="006D6FB5"/>
    <w:rsid w:val="006D72CA"/>
    <w:rsid w:val="006D74AF"/>
    <w:rsid w:val="006D7EA4"/>
    <w:rsid w:val="006E04F2"/>
    <w:rsid w:val="006E07EB"/>
    <w:rsid w:val="006E0F79"/>
    <w:rsid w:val="006E10B7"/>
    <w:rsid w:val="006E1A2D"/>
    <w:rsid w:val="006E225D"/>
    <w:rsid w:val="006E248D"/>
    <w:rsid w:val="006E2740"/>
    <w:rsid w:val="006E3711"/>
    <w:rsid w:val="006E3C19"/>
    <w:rsid w:val="006E43EE"/>
    <w:rsid w:val="006E4ED6"/>
    <w:rsid w:val="006E61F4"/>
    <w:rsid w:val="006E6334"/>
    <w:rsid w:val="006E6418"/>
    <w:rsid w:val="006E6DFF"/>
    <w:rsid w:val="006F0657"/>
    <w:rsid w:val="006F1B2A"/>
    <w:rsid w:val="006F1CC8"/>
    <w:rsid w:val="006F20F4"/>
    <w:rsid w:val="006F30B6"/>
    <w:rsid w:val="006F3337"/>
    <w:rsid w:val="006F399C"/>
    <w:rsid w:val="006F39CE"/>
    <w:rsid w:val="006F418B"/>
    <w:rsid w:val="006F41C6"/>
    <w:rsid w:val="006F46BA"/>
    <w:rsid w:val="006F5016"/>
    <w:rsid w:val="006F6338"/>
    <w:rsid w:val="006F6753"/>
    <w:rsid w:val="006F67B0"/>
    <w:rsid w:val="006F6D29"/>
    <w:rsid w:val="006F6D31"/>
    <w:rsid w:val="006F6D44"/>
    <w:rsid w:val="0070018E"/>
    <w:rsid w:val="007013BF"/>
    <w:rsid w:val="007018F4"/>
    <w:rsid w:val="00701A03"/>
    <w:rsid w:val="00701ADD"/>
    <w:rsid w:val="00702DC3"/>
    <w:rsid w:val="00703BDD"/>
    <w:rsid w:val="00703D0B"/>
    <w:rsid w:val="007040A9"/>
    <w:rsid w:val="0070410B"/>
    <w:rsid w:val="00704146"/>
    <w:rsid w:val="00704BE2"/>
    <w:rsid w:val="00704EB5"/>
    <w:rsid w:val="00704EB8"/>
    <w:rsid w:val="00705271"/>
    <w:rsid w:val="007053A9"/>
    <w:rsid w:val="00705EB8"/>
    <w:rsid w:val="00706524"/>
    <w:rsid w:val="0070655E"/>
    <w:rsid w:val="00707353"/>
    <w:rsid w:val="00707FAE"/>
    <w:rsid w:val="0071070C"/>
    <w:rsid w:val="007108C7"/>
    <w:rsid w:val="00710E2D"/>
    <w:rsid w:val="00711190"/>
    <w:rsid w:val="007117E7"/>
    <w:rsid w:val="00712839"/>
    <w:rsid w:val="0071352E"/>
    <w:rsid w:val="00713691"/>
    <w:rsid w:val="007138C6"/>
    <w:rsid w:val="00713B67"/>
    <w:rsid w:val="00714BCA"/>
    <w:rsid w:val="00714C8E"/>
    <w:rsid w:val="00715374"/>
    <w:rsid w:val="00716075"/>
    <w:rsid w:val="00716880"/>
    <w:rsid w:val="007168B6"/>
    <w:rsid w:val="007179FD"/>
    <w:rsid w:val="007206C9"/>
    <w:rsid w:val="007222AA"/>
    <w:rsid w:val="007222C3"/>
    <w:rsid w:val="00722CD0"/>
    <w:rsid w:val="00722E03"/>
    <w:rsid w:val="0072373C"/>
    <w:rsid w:val="007238C2"/>
    <w:rsid w:val="007239D6"/>
    <w:rsid w:val="00723B3C"/>
    <w:rsid w:val="00723B48"/>
    <w:rsid w:val="00723CF4"/>
    <w:rsid w:val="00723DA0"/>
    <w:rsid w:val="00723ED9"/>
    <w:rsid w:val="00724659"/>
    <w:rsid w:val="00724E61"/>
    <w:rsid w:val="007250C6"/>
    <w:rsid w:val="00725A1E"/>
    <w:rsid w:val="00726414"/>
    <w:rsid w:val="0072665A"/>
    <w:rsid w:val="00726BBC"/>
    <w:rsid w:val="00726EE8"/>
    <w:rsid w:val="00731544"/>
    <w:rsid w:val="00732437"/>
    <w:rsid w:val="00732F88"/>
    <w:rsid w:val="00733131"/>
    <w:rsid w:val="00733195"/>
    <w:rsid w:val="007332C0"/>
    <w:rsid w:val="00733310"/>
    <w:rsid w:val="007338CC"/>
    <w:rsid w:val="00733E10"/>
    <w:rsid w:val="00733F37"/>
    <w:rsid w:val="00734406"/>
    <w:rsid w:val="0073573F"/>
    <w:rsid w:val="00736068"/>
    <w:rsid w:val="007361F4"/>
    <w:rsid w:val="0073674D"/>
    <w:rsid w:val="0073701C"/>
    <w:rsid w:val="007375B0"/>
    <w:rsid w:val="00737688"/>
    <w:rsid w:val="007377D0"/>
    <w:rsid w:val="00737A2C"/>
    <w:rsid w:val="00740DF9"/>
    <w:rsid w:val="0074166E"/>
    <w:rsid w:val="0074291D"/>
    <w:rsid w:val="00742FB5"/>
    <w:rsid w:val="007430DE"/>
    <w:rsid w:val="00743D02"/>
    <w:rsid w:val="007453A7"/>
    <w:rsid w:val="00745BF7"/>
    <w:rsid w:val="00746D74"/>
    <w:rsid w:val="007472B1"/>
    <w:rsid w:val="007472B8"/>
    <w:rsid w:val="0074732A"/>
    <w:rsid w:val="00747A67"/>
    <w:rsid w:val="00747FDF"/>
    <w:rsid w:val="007501CC"/>
    <w:rsid w:val="0075043C"/>
    <w:rsid w:val="007505E9"/>
    <w:rsid w:val="007509AF"/>
    <w:rsid w:val="007514E7"/>
    <w:rsid w:val="00751FD4"/>
    <w:rsid w:val="00752911"/>
    <w:rsid w:val="00752BC6"/>
    <w:rsid w:val="00753B35"/>
    <w:rsid w:val="00753E59"/>
    <w:rsid w:val="00754C59"/>
    <w:rsid w:val="00754FF5"/>
    <w:rsid w:val="007551F4"/>
    <w:rsid w:val="007552F7"/>
    <w:rsid w:val="00755C05"/>
    <w:rsid w:val="00755F2F"/>
    <w:rsid w:val="00756946"/>
    <w:rsid w:val="007578EE"/>
    <w:rsid w:val="0076020D"/>
    <w:rsid w:val="00761547"/>
    <w:rsid w:val="00761729"/>
    <w:rsid w:val="00761A56"/>
    <w:rsid w:val="00762213"/>
    <w:rsid w:val="007623F6"/>
    <w:rsid w:val="00762935"/>
    <w:rsid w:val="00763388"/>
    <w:rsid w:val="00764A6A"/>
    <w:rsid w:val="007651A2"/>
    <w:rsid w:val="007655B7"/>
    <w:rsid w:val="00765DC5"/>
    <w:rsid w:val="0076667F"/>
    <w:rsid w:val="00766A18"/>
    <w:rsid w:val="00766A2C"/>
    <w:rsid w:val="00766EBF"/>
    <w:rsid w:val="00766F17"/>
    <w:rsid w:val="00767543"/>
    <w:rsid w:val="00767546"/>
    <w:rsid w:val="007679A2"/>
    <w:rsid w:val="007704DF"/>
    <w:rsid w:val="007707CF"/>
    <w:rsid w:val="007709F8"/>
    <w:rsid w:val="007710B1"/>
    <w:rsid w:val="00771619"/>
    <w:rsid w:val="00771660"/>
    <w:rsid w:val="00771FC2"/>
    <w:rsid w:val="00772477"/>
    <w:rsid w:val="00772C6B"/>
    <w:rsid w:val="0077363A"/>
    <w:rsid w:val="00773776"/>
    <w:rsid w:val="0077382C"/>
    <w:rsid w:val="007742AC"/>
    <w:rsid w:val="007749FF"/>
    <w:rsid w:val="00775682"/>
    <w:rsid w:val="0077577F"/>
    <w:rsid w:val="00775ACB"/>
    <w:rsid w:val="00775C47"/>
    <w:rsid w:val="00775DA6"/>
    <w:rsid w:val="00775F78"/>
    <w:rsid w:val="00776674"/>
    <w:rsid w:val="00776A9B"/>
    <w:rsid w:val="00776B39"/>
    <w:rsid w:val="00776C3E"/>
    <w:rsid w:val="00776D98"/>
    <w:rsid w:val="00777354"/>
    <w:rsid w:val="007779AE"/>
    <w:rsid w:val="00777BB2"/>
    <w:rsid w:val="00777DB9"/>
    <w:rsid w:val="00777E62"/>
    <w:rsid w:val="00781070"/>
    <w:rsid w:val="007810C2"/>
    <w:rsid w:val="00781255"/>
    <w:rsid w:val="00781E44"/>
    <w:rsid w:val="007821E3"/>
    <w:rsid w:val="0078291F"/>
    <w:rsid w:val="00782AE9"/>
    <w:rsid w:val="00782AEF"/>
    <w:rsid w:val="00783166"/>
    <w:rsid w:val="007835F9"/>
    <w:rsid w:val="007844BE"/>
    <w:rsid w:val="00784D7D"/>
    <w:rsid w:val="007850ED"/>
    <w:rsid w:val="0078669B"/>
    <w:rsid w:val="00786833"/>
    <w:rsid w:val="00787378"/>
    <w:rsid w:val="007873C2"/>
    <w:rsid w:val="00787B42"/>
    <w:rsid w:val="00790E56"/>
    <w:rsid w:val="00790F7C"/>
    <w:rsid w:val="00791391"/>
    <w:rsid w:val="007915D5"/>
    <w:rsid w:val="00791932"/>
    <w:rsid w:val="00791D5D"/>
    <w:rsid w:val="007923F1"/>
    <w:rsid w:val="0079273E"/>
    <w:rsid w:val="00792E2C"/>
    <w:rsid w:val="00792EFE"/>
    <w:rsid w:val="00793480"/>
    <w:rsid w:val="0079389D"/>
    <w:rsid w:val="00793B5A"/>
    <w:rsid w:val="007942DC"/>
    <w:rsid w:val="007948E8"/>
    <w:rsid w:val="00794937"/>
    <w:rsid w:val="007949B1"/>
    <w:rsid w:val="00794CF8"/>
    <w:rsid w:val="00795011"/>
    <w:rsid w:val="007950DB"/>
    <w:rsid w:val="007953A8"/>
    <w:rsid w:val="007956A2"/>
    <w:rsid w:val="00795DAB"/>
    <w:rsid w:val="0079627B"/>
    <w:rsid w:val="00796C6B"/>
    <w:rsid w:val="007977CE"/>
    <w:rsid w:val="007A0604"/>
    <w:rsid w:val="007A0764"/>
    <w:rsid w:val="007A1A03"/>
    <w:rsid w:val="007A1B99"/>
    <w:rsid w:val="007A231F"/>
    <w:rsid w:val="007A253F"/>
    <w:rsid w:val="007A36C2"/>
    <w:rsid w:val="007A3BE4"/>
    <w:rsid w:val="007A3C2B"/>
    <w:rsid w:val="007A428E"/>
    <w:rsid w:val="007A44CA"/>
    <w:rsid w:val="007A4879"/>
    <w:rsid w:val="007A4F2D"/>
    <w:rsid w:val="007A5464"/>
    <w:rsid w:val="007A563F"/>
    <w:rsid w:val="007A62F6"/>
    <w:rsid w:val="007A6CD0"/>
    <w:rsid w:val="007A6CE4"/>
    <w:rsid w:val="007A6E94"/>
    <w:rsid w:val="007A7866"/>
    <w:rsid w:val="007B05EC"/>
    <w:rsid w:val="007B0749"/>
    <w:rsid w:val="007B1300"/>
    <w:rsid w:val="007B1723"/>
    <w:rsid w:val="007B182B"/>
    <w:rsid w:val="007B1D8B"/>
    <w:rsid w:val="007B24E8"/>
    <w:rsid w:val="007B2579"/>
    <w:rsid w:val="007B2784"/>
    <w:rsid w:val="007B2B96"/>
    <w:rsid w:val="007B36F0"/>
    <w:rsid w:val="007B4B94"/>
    <w:rsid w:val="007B62B9"/>
    <w:rsid w:val="007B66C2"/>
    <w:rsid w:val="007B6C71"/>
    <w:rsid w:val="007B7441"/>
    <w:rsid w:val="007B758F"/>
    <w:rsid w:val="007B798D"/>
    <w:rsid w:val="007B7C20"/>
    <w:rsid w:val="007B7CB4"/>
    <w:rsid w:val="007C025A"/>
    <w:rsid w:val="007C0EE6"/>
    <w:rsid w:val="007C190E"/>
    <w:rsid w:val="007C225A"/>
    <w:rsid w:val="007C28E1"/>
    <w:rsid w:val="007C2B52"/>
    <w:rsid w:val="007C32FF"/>
    <w:rsid w:val="007C444F"/>
    <w:rsid w:val="007C4484"/>
    <w:rsid w:val="007C4786"/>
    <w:rsid w:val="007C4EFF"/>
    <w:rsid w:val="007C522B"/>
    <w:rsid w:val="007C58FB"/>
    <w:rsid w:val="007C59D4"/>
    <w:rsid w:val="007C5AA1"/>
    <w:rsid w:val="007C5AFB"/>
    <w:rsid w:val="007C79FC"/>
    <w:rsid w:val="007C7E36"/>
    <w:rsid w:val="007D06F9"/>
    <w:rsid w:val="007D1915"/>
    <w:rsid w:val="007D1A08"/>
    <w:rsid w:val="007D1F69"/>
    <w:rsid w:val="007D208B"/>
    <w:rsid w:val="007D3E0C"/>
    <w:rsid w:val="007D4029"/>
    <w:rsid w:val="007D455D"/>
    <w:rsid w:val="007D4719"/>
    <w:rsid w:val="007D54B8"/>
    <w:rsid w:val="007D6590"/>
    <w:rsid w:val="007D6B7C"/>
    <w:rsid w:val="007D6DF6"/>
    <w:rsid w:val="007D7AFD"/>
    <w:rsid w:val="007D7F62"/>
    <w:rsid w:val="007E0151"/>
    <w:rsid w:val="007E02B5"/>
    <w:rsid w:val="007E14C4"/>
    <w:rsid w:val="007E15C0"/>
    <w:rsid w:val="007E1A44"/>
    <w:rsid w:val="007E31AF"/>
    <w:rsid w:val="007E3226"/>
    <w:rsid w:val="007E3848"/>
    <w:rsid w:val="007E4E2A"/>
    <w:rsid w:val="007E5D00"/>
    <w:rsid w:val="007E5DA7"/>
    <w:rsid w:val="007E5E12"/>
    <w:rsid w:val="007E6346"/>
    <w:rsid w:val="007E6412"/>
    <w:rsid w:val="007E6E7E"/>
    <w:rsid w:val="007E7520"/>
    <w:rsid w:val="007E788F"/>
    <w:rsid w:val="007F08AA"/>
    <w:rsid w:val="007F0C3A"/>
    <w:rsid w:val="007F0D72"/>
    <w:rsid w:val="007F0DD4"/>
    <w:rsid w:val="007F1653"/>
    <w:rsid w:val="007F1C73"/>
    <w:rsid w:val="007F25E7"/>
    <w:rsid w:val="007F2776"/>
    <w:rsid w:val="007F2C71"/>
    <w:rsid w:val="007F2F94"/>
    <w:rsid w:val="007F3E58"/>
    <w:rsid w:val="007F3FAF"/>
    <w:rsid w:val="007F40B8"/>
    <w:rsid w:val="007F419B"/>
    <w:rsid w:val="007F472B"/>
    <w:rsid w:val="007F4745"/>
    <w:rsid w:val="007F4789"/>
    <w:rsid w:val="007F4852"/>
    <w:rsid w:val="007F4A32"/>
    <w:rsid w:val="007F4AFB"/>
    <w:rsid w:val="007F4F97"/>
    <w:rsid w:val="007F4FE2"/>
    <w:rsid w:val="007F5587"/>
    <w:rsid w:val="007F5A6B"/>
    <w:rsid w:val="007F69BB"/>
    <w:rsid w:val="007F6A89"/>
    <w:rsid w:val="007F6D37"/>
    <w:rsid w:val="007F6D6E"/>
    <w:rsid w:val="007F7CB9"/>
    <w:rsid w:val="0080088E"/>
    <w:rsid w:val="00800899"/>
    <w:rsid w:val="00801295"/>
    <w:rsid w:val="008016EB"/>
    <w:rsid w:val="00802291"/>
    <w:rsid w:val="008026E9"/>
    <w:rsid w:val="00802BA2"/>
    <w:rsid w:val="00802C69"/>
    <w:rsid w:val="00802E9D"/>
    <w:rsid w:val="00803DF7"/>
    <w:rsid w:val="008045B5"/>
    <w:rsid w:val="0080589E"/>
    <w:rsid w:val="00805933"/>
    <w:rsid w:val="00805DD0"/>
    <w:rsid w:val="00806C8A"/>
    <w:rsid w:val="00806D7B"/>
    <w:rsid w:val="00806E6E"/>
    <w:rsid w:val="008072F7"/>
    <w:rsid w:val="0081042C"/>
    <w:rsid w:val="008107BF"/>
    <w:rsid w:val="0081083A"/>
    <w:rsid w:val="00810A7D"/>
    <w:rsid w:val="0081210B"/>
    <w:rsid w:val="0081220F"/>
    <w:rsid w:val="00812295"/>
    <w:rsid w:val="00812AB0"/>
    <w:rsid w:val="008145D6"/>
    <w:rsid w:val="00814ADD"/>
    <w:rsid w:val="00814DBF"/>
    <w:rsid w:val="008155DB"/>
    <w:rsid w:val="008157C8"/>
    <w:rsid w:val="00815ABD"/>
    <w:rsid w:val="008171B4"/>
    <w:rsid w:val="008171DB"/>
    <w:rsid w:val="00817841"/>
    <w:rsid w:val="0082145D"/>
    <w:rsid w:val="008218E6"/>
    <w:rsid w:val="00821E1E"/>
    <w:rsid w:val="00822619"/>
    <w:rsid w:val="00822B18"/>
    <w:rsid w:val="00822DC6"/>
    <w:rsid w:val="008234BD"/>
    <w:rsid w:val="008238D7"/>
    <w:rsid w:val="00823A7D"/>
    <w:rsid w:val="00823EA2"/>
    <w:rsid w:val="008246BF"/>
    <w:rsid w:val="0082494C"/>
    <w:rsid w:val="00824B7C"/>
    <w:rsid w:val="00824C08"/>
    <w:rsid w:val="00824EC8"/>
    <w:rsid w:val="00825B42"/>
    <w:rsid w:val="008273CA"/>
    <w:rsid w:val="00827E46"/>
    <w:rsid w:val="00830016"/>
    <w:rsid w:val="00831A87"/>
    <w:rsid w:val="00831CCF"/>
    <w:rsid w:val="008321BC"/>
    <w:rsid w:val="00832651"/>
    <w:rsid w:val="008330CE"/>
    <w:rsid w:val="00833179"/>
    <w:rsid w:val="008332E6"/>
    <w:rsid w:val="00833B51"/>
    <w:rsid w:val="00834061"/>
    <w:rsid w:val="00834415"/>
    <w:rsid w:val="008347DB"/>
    <w:rsid w:val="0083491B"/>
    <w:rsid w:val="008357AA"/>
    <w:rsid w:val="00835E15"/>
    <w:rsid w:val="00836F37"/>
    <w:rsid w:val="00840229"/>
    <w:rsid w:val="00840885"/>
    <w:rsid w:val="00843B8B"/>
    <w:rsid w:val="0084555B"/>
    <w:rsid w:val="008457E6"/>
    <w:rsid w:val="0084583A"/>
    <w:rsid w:val="00845A05"/>
    <w:rsid w:val="00845C77"/>
    <w:rsid w:val="00845E80"/>
    <w:rsid w:val="008467EB"/>
    <w:rsid w:val="0084683D"/>
    <w:rsid w:val="00847613"/>
    <w:rsid w:val="00847A29"/>
    <w:rsid w:val="008509C2"/>
    <w:rsid w:val="008519E9"/>
    <w:rsid w:val="00852A2E"/>
    <w:rsid w:val="00852D03"/>
    <w:rsid w:val="00852E62"/>
    <w:rsid w:val="00853C58"/>
    <w:rsid w:val="00854436"/>
    <w:rsid w:val="00854AB0"/>
    <w:rsid w:val="00854B0D"/>
    <w:rsid w:val="00855037"/>
    <w:rsid w:val="00855517"/>
    <w:rsid w:val="008555C5"/>
    <w:rsid w:val="00855B3F"/>
    <w:rsid w:val="00855DFD"/>
    <w:rsid w:val="0085664D"/>
    <w:rsid w:val="008567A7"/>
    <w:rsid w:val="00856DDB"/>
    <w:rsid w:val="008578CE"/>
    <w:rsid w:val="00857E1E"/>
    <w:rsid w:val="0086093B"/>
    <w:rsid w:val="00860E36"/>
    <w:rsid w:val="00861967"/>
    <w:rsid w:val="00862AC8"/>
    <w:rsid w:val="0086343E"/>
    <w:rsid w:val="00863A99"/>
    <w:rsid w:val="00863DAA"/>
    <w:rsid w:val="008640F7"/>
    <w:rsid w:val="00864787"/>
    <w:rsid w:val="00864ACD"/>
    <w:rsid w:val="00865033"/>
    <w:rsid w:val="008657EB"/>
    <w:rsid w:val="00865C83"/>
    <w:rsid w:val="00865EC3"/>
    <w:rsid w:val="00867762"/>
    <w:rsid w:val="008678B7"/>
    <w:rsid w:val="00867983"/>
    <w:rsid w:val="00870560"/>
    <w:rsid w:val="0087106B"/>
    <w:rsid w:val="00871419"/>
    <w:rsid w:val="0087183F"/>
    <w:rsid w:val="00871B1D"/>
    <w:rsid w:val="00871BB4"/>
    <w:rsid w:val="00872AE1"/>
    <w:rsid w:val="00872C52"/>
    <w:rsid w:val="00873CF3"/>
    <w:rsid w:val="00874EC1"/>
    <w:rsid w:val="00874F07"/>
    <w:rsid w:val="008750D8"/>
    <w:rsid w:val="008755E9"/>
    <w:rsid w:val="00875841"/>
    <w:rsid w:val="00875C83"/>
    <w:rsid w:val="00876123"/>
    <w:rsid w:val="008762B8"/>
    <w:rsid w:val="0087651A"/>
    <w:rsid w:val="00876917"/>
    <w:rsid w:val="00877693"/>
    <w:rsid w:val="00880248"/>
    <w:rsid w:val="0088111E"/>
    <w:rsid w:val="00881EB9"/>
    <w:rsid w:val="00882C4A"/>
    <w:rsid w:val="00883858"/>
    <w:rsid w:val="00883962"/>
    <w:rsid w:val="00884CA5"/>
    <w:rsid w:val="00884D49"/>
    <w:rsid w:val="00884EAE"/>
    <w:rsid w:val="00885222"/>
    <w:rsid w:val="00885270"/>
    <w:rsid w:val="0088581B"/>
    <w:rsid w:val="00885D8B"/>
    <w:rsid w:val="00886045"/>
    <w:rsid w:val="00886F41"/>
    <w:rsid w:val="008875AE"/>
    <w:rsid w:val="00887D9E"/>
    <w:rsid w:val="008910F3"/>
    <w:rsid w:val="008910FD"/>
    <w:rsid w:val="0089175B"/>
    <w:rsid w:val="00891B5C"/>
    <w:rsid w:val="00892DBC"/>
    <w:rsid w:val="0089306A"/>
    <w:rsid w:val="00893B0A"/>
    <w:rsid w:val="008941E8"/>
    <w:rsid w:val="008943B9"/>
    <w:rsid w:val="00894A98"/>
    <w:rsid w:val="008954D0"/>
    <w:rsid w:val="00895969"/>
    <w:rsid w:val="00896927"/>
    <w:rsid w:val="0089770C"/>
    <w:rsid w:val="00897F52"/>
    <w:rsid w:val="008A0108"/>
    <w:rsid w:val="008A0927"/>
    <w:rsid w:val="008A0A9C"/>
    <w:rsid w:val="008A0FA6"/>
    <w:rsid w:val="008A17FE"/>
    <w:rsid w:val="008A1B2C"/>
    <w:rsid w:val="008A1CCF"/>
    <w:rsid w:val="008A237B"/>
    <w:rsid w:val="008A3958"/>
    <w:rsid w:val="008A39CD"/>
    <w:rsid w:val="008A39D7"/>
    <w:rsid w:val="008A454B"/>
    <w:rsid w:val="008A4CFE"/>
    <w:rsid w:val="008A59ED"/>
    <w:rsid w:val="008A5E01"/>
    <w:rsid w:val="008A610B"/>
    <w:rsid w:val="008A69C6"/>
    <w:rsid w:val="008A7A8A"/>
    <w:rsid w:val="008A7AA2"/>
    <w:rsid w:val="008B0F49"/>
    <w:rsid w:val="008B1177"/>
    <w:rsid w:val="008B12D6"/>
    <w:rsid w:val="008B17D2"/>
    <w:rsid w:val="008B1E67"/>
    <w:rsid w:val="008B2012"/>
    <w:rsid w:val="008B29C1"/>
    <w:rsid w:val="008B2E7C"/>
    <w:rsid w:val="008B2FD6"/>
    <w:rsid w:val="008B3AAF"/>
    <w:rsid w:val="008B418D"/>
    <w:rsid w:val="008B43DD"/>
    <w:rsid w:val="008B484E"/>
    <w:rsid w:val="008B4A9E"/>
    <w:rsid w:val="008B4D8C"/>
    <w:rsid w:val="008B55B4"/>
    <w:rsid w:val="008B5800"/>
    <w:rsid w:val="008B6E71"/>
    <w:rsid w:val="008B6EAD"/>
    <w:rsid w:val="008B7C66"/>
    <w:rsid w:val="008C0A15"/>
    <w:rsid w:val="008C1321"/>
    <w:rsid w:val="008C14BA"/>
    <w:rsid w:val="008C1867"/>
    <w:rsid w:val="008C1BF1"/>
    <w:rsid w:val="008C2AC3"/>
    <w:rsid w:val="008C2E9F"/>
    <w:rsid w:val="008C30B2"/>
    <w:rsid w:val="008C365E"/>
    <w:rsid w:val="008C3704"/>
    <w:rsid w:val="008C4461"/>
    <w:rsid w:val="008C568E"/>
    <w:rsid w:val="008C6EA5"/>
    <w:rsid w:val="008D0495"/>
    <w:rsid w:val="008D0916"/>
    <w:rsid w:val="008D0A92"/>
    <w:rsid w:val="008D19CC"/>
    <w:rsid w:val="008D1F4E"/>
    <w:rsid w:val="008D2D15"/>
    <w:rsid w:val="008D2EBD"/>
    <w:rsid w:val="008D4152"/>
    <w:rsid w:val="008D4B90"/>
    <w:rsid w:val="008D64B4"/>
    <w:rsid w:val="008D6702"/>
    <w:rsid w:val="008D6AB3"/>
    <w:rsid w:val="008D6D4E"/>
    <w:rsid w:val="008D7525"/>
    <w:rsid w:val="008E0E9E"/>
    <w:rsid w:val="008E109C"/>
    <w:rsid w:val="008E111E"/>
    <w:rsid w:val="008E1D11"/>
    <w:rsid w:val="008E1E48"/>
    <w:rsid w:val="008E292E"/>
    <w:rsid w:val="008E3065"/>
    <w:rsid w:val="008E3D91"/>
    <w:rsid w:val="008E3FA7"/>
    <w:rsid w:val="008E42A7"/>
    <w:rsid w:val="008E5B1A"/>
    <w:rsid w:val="008E5C8B"/>
    <w:rsid w:val="008E5F25"/>
    <w:rsid w:val="008E603B"/>
    <w:rsid w:val="008E64EB"/>
    <w:rsid w:val="008E657C"/>
    <w:rsid w:val="008E6972"/>
    <w:rsid w:val="008F074A"/>
    <w:rsid w:val="008F080C"/>
    <w:rsid w:val="008F0AE9"/>
    <w:rsid w:val="008F0EED"/>
    <w:rsid w:val="008F0FB3"/>
    <w:rsid w:val="008F118D"/>
    <w:rsid w:val="008F136F"/>
    <w:rsid w:val="008F1D40"/>
    <w:rsid w:val="008F277C"/>
    <w:rsid w:val="008F3433"/>
    <w:rsid w:val="008F359B"/>
    <w:rsid w:val="008F39E4"/>
    <w:rsid w:val="008F3BE9"/>
    <w:rsid w:val="008F3FB9"/>
    <w:rsid w:val="008F41CA"/>
    <w:rsid w:val="008F4C3B"/>
    <w:rsid w:val="008F5286"/>
    <w:rsid w:val="008F52AE"/>
    <w:rsid w:val="008F5381"/>
    <w:rsid w:val="008F5628"/>
    <w:rsid w:val="008F6192"/>
    <w:rsid w:val="008F637A"/>
    <w:rsid w:val="008F65EC"/>
    <w:rsid w:val="008F6630"/>
    <w:rsid w:val="008F67D5"/>
    <w:rsid w:val="008F6EBE"/>
    <w:rsid w:val="008F718F"/>
    <w:rsid w:val="009007D4"/>
    <w:rsid w:val="00900B08"/>
    <w:rsid w:val="00900CBB"/>
    <w:rsid w:val="00900D2C"/>
    <w:rsid w:val="009017C6"/>
    <w:rsid w:val="00901DB7"/>
    <w:rsid w:val="009022F4"/>
    <w:rsid w:val="00902C14"/>
    <w:rsid w:val="00903972"/>
    <w:rsid w:val="0090454F"/>
    <w:rsid w:val="00904F5C"/>
    <w:rsid w:val="00905C20"/>
    <w:rsid w:val="00905C2D"/>
    <w:rsid w:val="00905DDF"/>
    <w:rsid w:val="00906207"/>
    <w:rsid w:val="00906536"/>
    <w:rsid w:val="00906664"/>
    <w:rsid w:val="00907E83"/>
    <w:rsid w:val="00910510"/>
    <w:rsid w:val="009105D2"/>
    <w:rsid w:val="00910C44"/>
    <w:rsid w:val="00911088"/>
    <w:rsid w:val="009110EA"/>
    <w:rsid w:val="009116BD"/>
    <w:rsid w:val="009127FE"/>
    <w:rsid w:val="00912A0D"/>
    <w:rsid w:val="00912B66"/>
    <w:rsid w:val="00914835"/>
    <w:rsid w:val="0091535C"/>
    <w:rsid w:val="00915976"/>
    <w:rsid w:val="00915CB5"/>
    <w:rsid w:val="0091613D"/>
    <w:rsid w:val="009165C1"/>
    <w:rsid w:val="009171DC"/>
    <w:rsid w:val="009175B2"/>
    <w:rsid w:val="00920A72"/>
    <w:rsid w:val="00920F53"/>
    <w:rsid w:val="00922102"/>
    <w:rsid w:val="00922F3A"/>
    <w:rsid w:val="00923126"/>
    <w:rsid w:val="009248A8"/>
    <w:rsid w:val="00926941"/>
    <w:rsid w:val="009307CF"/>
    <w:rsid w:val="00930C50"/>
    <w:rsid w:val="00930DAD"/>
    <w:rsid w:val="00930E8C"/>
    <w:rsid w:val="00931A8A"/>
    <w:rsid w:val="00931ED5"/>
    <w:rsid w:val="00931F30"/>
    <w:rsid w:val="00932881"/>
    <w:rsid w:val="00932A1E"/>
    <w:rsid w:val="00932F09"/>
    <w:rsid w:val="00933239"/>
    <w:rsid w:val="00933408"/>
    <w:rsid w:val="00933A8E"/>
    <w:rsid w:val="00933DB1"/>
    <w:rsid w:val="00934417"/>
    <w:rsid w:val="009351EC"/>
    <w:rsid w:val="009352D8"/>
    <w:rsid w:val="00935B0C"/>
    <w:rsid w:val="009365D1"/>
    <w:rsid w:val="0093688F"/>
    <w:rsid w:val="00936A97"/>
    <w:rsid w:val="009372C5"/>
    <w:rsid w:val="00937B97"/>
    <w:rsid w:val="00937D12"/>
    <w:rsid w:val="009400A7"/>
    <w:rsid w:val="009403C0"/>
    <w:rsid w:val="00940725"/>
    <w:rsid w:val="00940CAD"/>
    <w:rsid w:val="00940F40"/>
    <w:rsid w:val="00941AD5"/>
    <w:rsid w:val="00941CE5"/>
    <w:rsid w:val="00942762"/>
    <w:rsid w:val="009427F7"/>
    <w:rsid w:val="00942B6A"/>
    <w:rsid w:val="00942CCE"/>
    <w:rsid w:val="00942F27"/>
    <w:rsid w:val="00942FBD"/>
    <w:rsid w:val="00943B17"/>
    <w:rsid w:val="00943E06"/>
    <w:rsid w:val="0094412B"/>
    <w:rsid w:val="0094455D"/>
    <w:rsid w:val="009446CD"/>
    <w:rsid w:val="00944D73"/>
    <w:rsid w:val="00945856"/>
    <w:rsid w:val="00946A99"/>
    <w:rsid w:val="00950020"/>
    <w:rsid w:val="009512B7"/>
    <w:rsid w:val="00951672"/>
    <w:rsid w:val="009518B6"/>
    <w:rsid w:val="0095234D"/>
    <w:rsid w:val="00952B6F"/>
    <w:rsid w:val="00953D76"/>
    <w:rsid w:val="00953F95"/>
    <w:rsid w:val="009541A1"/>
    <w:rsid w:val="0095441C"/>
    <w:rsid w:val="00954757"/>
    <w:rsid w:val="00954763"/>
    <w:rsid w:val="00954C8E"/>
    <w:rsid w:val="0095502F"/>
    <w:rsid w:val="0095541B"/>
    <w:rsid w:val="00955881"/>
    <w:rsid w:val="009558ED"/>
    <w:rsid w:val="00955D96"/>
    <w:rsid w:val="00956740"/>
    <w:rsid w:val="00956A24"/>
    <w:rsid w:val="00956E03"/>
    <w:rsid w:val="0095728E"/>
    <w:rsid w:val="00957623"/>
    <w:rsid w:val="00957793"/>
    <w:rsid w:val="00957C40"/>
    <w:rsid w:val="0096086C"/>
    <w:rsid w:val="009609AD"/>
    <w:rsid w:val="00960C1A"/>
    <w:rsid w:val="00960CA3"/>
    <w:rsid w:val="00961832"/>
    <w:rsid w:val="00961ABB"/>
    <w:rsid w:val="009621D6"/>
    <w:rsid w:val="00962935"/>
    <w:rsid w:val="00963224"/>
    <w:rsid w:val="0096332F"/>
    <w:rsid w:val="009641B3"/>
    <w:rsid w:val="009644BC"/>
    <w:rsid w:val="0096458A"/>
    <w:rsid w:val="00964742"/>
    <w:rsid w:val="00965347"/>
    <w:rsid w:val="00965380"/>
    <w:rsid w:val="009663BB"/>
    <w:rsid w:val="009669D1"/>
    <w:rsid w:val="00967738"/>
    <w:rsid w:val="00967759"/>
    <w:rsid w:val="00967ED5"/>
    <w:rsid w:val="00970591"/>
    <w:rsid w:val="00970F31"/>
    <w:rsid w:val="00972930"/>
    <w:rsid w:val="00972B83"/>
    <w:rsid w:val="0097356D"/>
    <w:rsid w:val="0097359A"/>
    <w:rsid w:val="00973A11"/>
    <w:rsid w:val="00973E93"/>
    <w:rsid w:val="00974154"/>
    <w:rsid w:val="00974A21"/>
    <w:rsid w:val="00974C56"/>
    <w:rsid w:val="009754F5"/>
    <w:rsid w:val="00975A0E"/>
    <w:rsid w:val="00975ABF"/>
    <w:rsid w:val="00975CFD"/>
    <w:rsid w:val="00976149"/>
    <w:rsid w:val="00976651"/>
    <w:rsid w:val="009777B5"/>
    <w:rsid w:val="00977B81"/>
    <w:rsid w:val="00977F51"/>
    <w:rsid w:val="0098071F"/>
    <w:rsid w:val="00980DED"/>
    <w:rsid w:val="00980EA9"/>
    <w:rsid w:val="0098102B"/>
    <w:rsid w:val="009815E7"/>
    <w:rsid w:val="009822E6"/>
    <w:rsid w:val="00982520"/>
    <w:rsid w:val="00982F51"/>
    <w:rsid w:val="00983DEB"/>
    <w:rsid w:val="00984DE1"/>
    <w:rsid w:val="00984EEE"/>
    <w:rsid w:val="009861B7"/>
    <w:rsid w:val="00987316"/>
    <w:rsid w:val="00987403"/>
    <w:rsid w:val="00990885"/>
    <w:rsid w:val="00991546"/>
    <w:rsid w:val="00992F9F"/>
    <w:rsid w:val="0099365E"/>
    <w:rsid w:val="00993948"/>
    <w:rsid w:val="009944F4"/>
    <w:rsid w:val="00994BDB"/>
    <w:rsid w:val="00996A1E"/>
    <w:rsid w:val="00996BD7"/>
    <w:rsid w:val="00997EF6"/>
    <w:rsid w:val="009A00AC"/>
    <w:rsid w:val="009A0731"/>
    <w:rsid w:val="009A1443"/>
    <w:rsid w:val="009A1EE2"/>
    <w:rsid w:val="009A2448"/>
    <w:rsid w:val="009A299E"/>
    <w:rsid w:val="009A36EA"/>
    <w:rsid w:val="009A3C62"/>
    <w:rsid w:val="009A40B0"/>
    <w:rsid w:val="009A45A9"/>
    <w:rsid w:val="009A65BA"/>
    <w:rsid w:val="009A68FB"/>
    <w:rsid w:val="009A7AB7"/>
    <w:rsid w:val="009B02C4"/>
    <w:rsid w:val="009B0927"/>
    <w:rsid w:val="009B1047"/>
    <w:rsid w:val="009B1216"/>
    <w:rsid w:val="009B13CD"/>
    <w:rsid w:val="009B1837"/>
    <w:rsid w:val="009B1E6C"/>
    <w:rsid w:val="009B22ED"/>
    <w:rsid w:val="009B2A7C"/>
    <w:rsid w:val="009B3A5D"/>
    <w:rsid w:val="009B3CC6"/>
    <w:rsid w:val="009B4003"/>
    <w:rsid w:val="009B4506"/>
    <w:rsid w:val="009B485D"/>
    <w:rsid w:val="009B4B84"/>
    <w:rsid w:val="009B4EB0"/>
    <w:rsid w:val="009B4F44"/>
    <w:rsid w:val="009B5365"/>
    <w:rsid w:val="009B59B0"/>
    <w:rsid w:val="009B5AD6"/>
    <w:rsid w:val="009B64B4"/>
    <w:rsid w:val="009B6B69"/>
    <w:rsid w:val="009B714F"/>
    <w:rsid w:val="009B73AC"/>
    <w:rsid w:val="009B74D5"/>
    <w:rsid w:val="009B77F4"/>
    <w:rsid w:val="009C0E16"/>
    <w:rsid w:val="009C1602"/>
    <w:rsid w:val="009C16EE"/>
    <w:rsid w:val="009C1B05"/>
    <w:rsid w:val="009C1E9A"/>
    <w:rsid w:val="009C2235"/>
    <w:rsid w:val="009C225A"/>
    <w:rsid w:val="009C2EA7"/>
    <w:rsid w:val="009C329D"/>
    <w:rsid w:val="009C3310"/>
    <w:rsid w:val="009C424A"/>
    <w:rsid w:val="009C4371"/>
    <w:rsid w:val="009C4706"/>
    <w:rsid w:val="009C51FB"/>
    <w:rsid w:val="009C52B2"/>
    <w:rsid w:val="009C533A"/>
    <w:rsid w:val="009C6565"/>
    <w:rsid w:val="009C6E87"/>
    <w:rsid w:val="009C78B2"/>
    <w:rsid w:val="009C78D0"/>
    <w:rsid w:val="009C7BB1"/>
    <w:rsid w:val="009C7C12"/>
    <w:rsid w:val="009D03EA"/>
    <w:rsid w:val="009D046E"/>
    <w:rsid w:val="009D0635"/>
    <w:rsid w:val="009D0765"/>
    <w:rsid w:val="009D0810"/>
    <w:rsid w:val="009D0C71"/>
    <w:rsid w:val="009D10EA"/>
    <w:rsid w:val="009D1476"/>
    <w:rsid w:val="009D17B4"/>
    <w:rsid w:val="009D17D6"/>
    <w:rsid w:val="009D2C37"/>
    <w:rsid w:val="009D2CEE"/>
    <w:rsid w:val="009D2DCB"/>
    <w:rsid w:val="009D40A4"/>
    <w:rsid w:val="009D47EE"/>
    <w:rsid w:val="009D4D13"/>
    <w:rsid w:val="009D4D72"/>
    <w:rsid w:val="009D5438"/>
    <w:rsid w:val="009D555B"/>
    <w:rsid w:val="009D59BC"/>
    <w:rsid w:val="009D5FD6"/>
    <w:rsid w:val="009D6D7A"/>
    <w:rsid w:val="009D753A"/>
    <w:rsid w:val="009D784C"/>
    <w:rsid w:val="009E001F"/>
    <w:rsid w:val="009E01BA"/>
    <w:rsid w:val="009E0321"/>
    <w:rsid w:val="009E1623"/>
    <w:rsid w:val="009E16B6"/>
    <w:rsid w:val="009E1CC8"/>
    <w:rsid w:val="009E1D5B"/>
    <w:rsid w:val="009E1E4B"/>
    <w:rsid w:val="009E22E0"/>
    <w:rsid w:val="009E25C6"/>
    <w:rsid w:val="009E2DEE"/>
    <w:rsid w:val="009E398D"/>
    <w:rsid w:val="009E436F"/>
    <w:rsid w:val="009E5576"/>
    <w:rsid w:val="009E58FF"/>
    <w:rsid w:val="009E59A9"/>
    <w:rsid w:val="009E5FBF"/>
    <w:rsid w:val="009E6455"/>
    <w:rsid w:val="009E6F7D"/>
    <w:rsid w:val="009E7B0E"/>
    <w:rsid w:val="009E7C18"/>
    <w:rsid w:val="009F070C"/>
    <w:rsid w:val="009F0B88"/>
    <w:rsid w:val="009F0EDE"/>
    <w:rsid w:val="009F1513"/>
    <w:rsid w:val="009F15AB"/>
    <w:rsid w:val="009F181B"/>
    <w:rsid w:val="009F1B61"/>
    <w:rsid w:val="009F26CF"/>
    <w:rsid w:val="009F3D10"/>
    <w:rsid w:val="009F422E"/>
    <w:rsid w:val="009F44DB"/>
    <w:rsid w:val="009F4AAC"/>
    <w:rsid w:val="009F4E5E"/>
    <w:rsid w:val="009F531E"/>
    <w:rsid w:val="009F5333"/>
    <w:rsid w:val="009F7565"/>
    <w:rsid w:val="00A00D20"/>
    <w:rsid w:val="00A00D85"/>
    <w:rsid w:val="00A01588"/>
    <w:rsid w:val="00A01814"/>
    <w:rsid w:val="00A01841"/>
    <w:rsid w:val="00A019F4"/>
    <w:rsid w:val="00A01DD5"/>
    <w:rsid w:val="00A02CD8"/>
    <w:rsid w:val="00A03370"/>
    <w:rsid w:val="00A03450"/>
    <w:rsid w:val="00A0364A"/>
    <w:rsid w:val="00A038FC"/>
    <w:rsid w:val="00A03A86"/>
    <w:rsid w:val="00A03E7F"/>
    <w:rsid w:val="00A04641"/>
    <w:rsid w:val="00A04763"/>
    <w:rsid w:val="00A04985"/>
    <w:rsid w:val="00A04BBF"/>
    <w:rsid w:val="00A04E0B"/>
    <w:rsid w:val="00A0518F"/>
    <w:rsid w:val="00A05422"/>
    <w:rsid w:val="00A0583E"/>
    <w:rsid w:val="00A05EAD"/>
    <w:rsid w:val="00A06B5E"/>
    <w:rsid w:val="00A06D68"/>
    <w:rsid w:val="00A06D88"/>
    <w:rsid w:val="00A06F66"/>
    <w:rsid w:val="00A07621"/>
    <w:rsid w:val="00A07EB3"/>
    <w:rsid w:val="00A101C4"/>
    <w:rsid w:val="00A102EC"/>
    <w:rsid w:val="00A104A9"/>
    <w:rsid w:val="00A1103F"/>
    <w:rsid w:val="00A11466"/>
    <w:rsid w:val="00A115FD"/>
    <w:rsid w:val="00A11B6D"/>
    <w:rsid w:val="00A1210D"/>
    <w:rsid w:val="00A14BDD"/>
    <w:rsid w:val="00A14D5B"/>
    <w:rsid w:val="00A14FED"/>
    <w:rsid w:val="00A15404"/>
    <w:rsid w:val="00A173EE"/>
    <w:rsid w:val="00A17820"/>
    <w:rsid w:val="00A17A5D"/>
    <w:rsid w:val="00A20B08"/>
    <w:rsid w:val="00A20C47"/>
    <w:rsid w:val="00A20DD8"/>
    <w:rsid w:val="00A2154E"/>
    <w:rsid w:val="00A21B67"/>
    <w:rsid w:val="00A22193"/>
    <w:rsid w:val="00A22DA2"/>
    <w:rsid w:val="00A23A51"/>
    <w:rsid w:val="00A23C99"/>
    <w:rsid w:val="00A2443E"/>
    <w:rsid w:val="00A247EC"/>
    <w:rsid w:val="00A25096"/>
    <w:rsid w:val="00A261F4"/>
    <w:rsid w:val="00A26DC8"/>
    <w:rsid w:val="00A275B0"/>
    <w:rsid w:val="00A27644"/>
    <w:rsid w:val="00A27AA5"/>
    <w:rsid w:val="00A27F6D"/>
    <w:rsid w:val="00A303BA"/>
    <w:rsid w:val="00A30D26"/>
    <w:rsid w:val="00A315BD"/>
    <w:rsid w:val="00A317A0"/>
    <w:rsid w:val="00A318AE"/>
    <w:rsid w:val="00A318CB"/>
    <w:rsid w:val="00A3204C"/>
    <w:rsid w:val="00A322D3"/>
    <w:rsid w:val="00A32AD9"/>
    <w:rsid w:val="00A32DB8"/>
    <w:rsid w:val="00A33789"/>
    <w:rsid w:val="00A33929"/>
    <w:rsid w:val="00A33E53"/>
    <w:rsid w:val="00A3411D"/>
    <w:rsid w:val="00A34A00"/>
    <w:rsid w:val="00A34BAE"/>
    <w:rsid w:val="00A353AB"/>
    <w:rsid w:val="00A35FA3"/>
    <w:rsid w:val="00A36770"/>
    <w:rsid w:val="00A36A42"/>
    <w:rsid w:val="00A36F09"/>
    <w:rsid w:val="00A36FF6"/>
    <w:rsid w:val="00A375E5"/>
    <w:rsid w:val="00A378CD"/>
    <w:rsid w:val="00A43016"/>
    <w:rsid w:val="00A44A0D"/>
    <w:rsid w:val="00A44EAA"/>
    <w:rsid w:val="00A45381"/>
    <w:rsid w:val="00A45CFB"/>
    <w:rsid w:val="00A45DB7"/>
    <w:rsid w:val="00A46525"/>
    <w:rsid w:val="00A465F4"/>
    <w:rsid w:val="00A46B89"/>
    <w:rsid w:val="00A4776E"/>
    <w:rsid w:val="00A477BE"/>
    <w:rsid w:val="00A47C55"/>
    <w:rsid w:val="00A47FC0"/>
    <w:rsid w:val="00A50163"/>
    <w:rsid w:val="00A50B03"/>
    <w:rsid w:val="00A50D38"/>
    <w:rsid w:val="00A51812"/>
    <w:rsid w:val="00A52AE7"/>
    <w:rsid w:val="00A53686"/>
    <w:rsid w:val="00A538DF"/>
    <w:rsid w:val="00A53B30"/>
    <w:rsid w:val="00A53C58"/>
    <w:rsid w:val="00A5455A"/>
    <w:rsid w:val="00A547BB"/>
    <w:rsid w:val="00A54826"/>
    <w:rsid w:val="00A558A7"/>
    <w:rsid w:val="00A56C9F"/>
    <w:rsid w:val="00A56D1E"/>
    <w:rsid w:val="00A56E35"/>
    <w:rsid w:val="00A5764B"/>
    <w:rsid w:val="00A57650"/>
    <w:rsid w:val="00A57FD4"/>
    <w:rsid w:val="00A606B3"/>
    <w:rsid w:val="00A60D50"/>
    <w:rsid w:val="00A611C6"/>
    <w:rsid w:val="00A61969"/>
    <w:rsid w:val="00A620EF"/>
    <w:rsid w:val="00A624EE"/>
    <w:rsid w:val="00A62663"/>
    <w:rsid w:val="00A632D4"/>
    <w:rsid w:val="00A63316"/>
    <w:rsid w:val="00A6364B"/>
    <w:rsid w:val="00A63A40"/>
    <w:rsid w:val="00A63B41"/>
    <w:rsid w:val="00A63E0F"/>
    <w:rsid w:val="00A643B4"/>
    <w:rsid w:val="00A649DA"/>
    <w:rsid w:val="00A65CE4"/>
    <w:rsid w:val="00A66B8D"/>
    <w:rsid w:val="00A70E2F"/>
    <w:rsid w:val="00A71D10"/>
    <w:rsid w:val="00A72F01"/>
    <w:rsid w:val="00A73427"/>
    <w:rsid w:val="00A743CE"/>
    <w:rsid w:val="00A75CEA"/>
    <w:rsid w:val="00A75D39"/>
    <w:rsid w:val="00A761CC"/>
    <w:rsid w:val="00A763FC"/>
    <w:rsid w:val="00A7658B"/>
    <w:rsid w:val="00A765F6"/>
    <w:rsid w:val="00A76C6D"/>
    <w:rsid w:val="00A76F81"/>
    <w:rsid w:val="00A7766A"/>
    <w:rsid w:val="00A776EE"/>
    <w:rsid w:val="00A77C97"/>
    <w:rsid w:val="00A77CC6"/>
    <w:rsid w:val="00A800CC"/>
    <w:rsid w:val="00A80CFF"/>
    <w:rsid w:val="00A81499"/>
    <w:rsid w:val="00A82B5F"/>
    <w:rsid w:val="00A82E5A"/>
    <w:rsid w:val="00A837B9"/>
    <w:rsid w:val="00A8396C"/>
    <w:rsid w:val="00A83E48"/>
    <w:rsid w:val="00A85C1E"/>
    <w:rsid w:val="00A85C3F"/>
    <w:rsid w:val="00A8616F"/>
    <w:rsid w:val="00A86556"/>
    <w:rsid w:val="00A866F8"/>
    <w:rsid w:val="00A86B8F"/>
    <w:rsid w:val="00A87086"/>
    <w:rsid w:val="00A876E1"/>
    <w:rsid w:val="00A87E47"/>
    <w:rsid w:val="00A9024C"/>
    <w:rsid w:val="00A903B2"/>
    <w:rsid w:val="00A905C5"/>
    <w:rsid w:val="00A9080E"/>
    <w:rsid w:val="00A90843"/>
    <w:rsid w:val="00A91F27"/>
    <w:rsid w:val="00A92F91"/>
    <w:rsid w:val="00A932E2"/>
    <w:rsid w:val="00A93883"/>
    <w:rsid w:val="00A93C52"/>
    <w:rsid w:val="00A940A3"/>
    <w:rsid w:val="00A94D5D"/>
    <w:rsid w:val="00A9503D"/>
    <w:rsid w:val="00A953C0"/>
    <w:rsid w:val="00A95806"/>
    <w:rsid w:val="00A95D03"/>
    <w:rsid w:val="00A95DBB"/>
    <w:rsid w:val="00A96113"/>
    <w:rsid w:val="00A97475"/>
    <w:rsid w:val="00A9791D"/>
    <w:rsid w:val="00A97976"/>
    <w:rsid w:val="00A97AB0"/>
    <w:rsid w:val="00A97C0E"/>
    <w:rsid w:val="00A97CEA"/>
    <w:rsid w:val="00AA0236"/>
    <w:rsid w:val="00AA099B"/>
    <w:rsid w:val="00AA0B44"/>
    <w:rsid w:val="00AA0CBC"/>
    <w:rsid w:val="00AA1505"/>
    <w:rsid w:val="00AA181C"/>
    <w:rsid w:val="00AA212C"/>
    <w:rsid w:val="00AA2462"/>
    <w:rsid w:val="00AA2951"/>
    <w:rsid w:val="00AA358E"/>
    <w:rsid w:val="00AA3671"/>
    <w:rsid w:val="00AA3899"/>
    <w:rsid w:val="00AA553E"/>
    <w:rsid w:val="00AA5F20"/>
    <w:rsid w:val="00AA6965"/>
    <w:rsid w:val="00AA6D16"/>
    <w:rsid w:val="00AA77D4"/>
    <w:rsid w:val="00AB024B"/>
    <w:rsid w:val="00AB0CBF"/>
    <w:rsid w:val="00AB0E89"/>
    <w:rsid w:val="00AB1EA7"/>
    <w:rsid w:val="00AB2C52"/>
    <w:rsid w:val="00AB4AF2"/>
    <w:rsid w:val="00AB507E"/>
    <w:rsid w:val="00AB5365"/>
    <w:rsid w:val="00AB5413"/>
    <w:rsid w:val="00AB6354"/>
    <w:rsid w:val="00AB6FFF"/>
    <w:rsid w:val="00AB786E"/>
    <w:rsid w:val="00AC00A5"/>
    <w:rsid w:val="00AC0B4D"/>
    <w:rsid w:val="00AC0FE6"/>
    <w:rsid w:val="00AC1920"/>
    <w:rsid w:val="00AC1CDE"/>
    <w:rsid w:val="00AC1CEE"/>
    <w:rsid w:val="00AC1D64"/>
    <w:rsid w:val="00AC1E81"/>
    <w:rsid w:val="00AC284B"/>
    <w:rsid w:val="00AC2DE3"/>
    <w:rsid w:val="00AC37D1"/>
    <w:rsid w:val="00AC3F40"/>
    <w:rsid w:val="00AC420D"/>
    <w:rsid w:val="00AC4265"/>
    <w:rsid w:val="00AC43AF"/>
    <w:rsid w:val="00AC47A0"/>
    <w:rsid w:val="00AC4EC3"/>
    <w:rsid w:val="00AC52E1"/>
    <w:rsid w:val="00AC5711"/>
    <w:rsid w:val="00AC7009"/>
    <w:rsid w:val="00AD0336"/>
    <w:rsid w:val="00AD12D6"/>
    <w:rsid w:val="00AD2A43"/>
    <w:rsid w:val="00AD2C25"/>
    <w:rsid w:val="00AD3668"/>
    <w:rsid w:val="00AD3D05"/>
    <w:rsid w:val="00AD50BA"/>
    <w:rsid w:val="00AD56B8"/>
    <w:rsid w:val="00AD57E3"/>
    <w:rsid w:val="00AD5C83"/>
    <w:rsid w:val="00AD6507"/>
    <w:rsid w:val="00AD7F2E"/>
    <w:rsid w:val="00AD7FA7"/>
    <w:rsid w:val="00AE0329"/>
    <w:rsid w:val="00AE15BE"/>
    <w:rsid w:val="00AE180D"/>
    <w:rsid w:val="00AE1A70"/>
    <w:rsid w:val="00AE1D1A"/>
    <w:rsid w:val="00AE22A6"/>
    <w:rsid w:val="00AE2347"/>
    <w:rsid w:val="00AE24F3"/>
    <w:rsid w:val="00AE27EC"/>
    <w:rsid w:val="00AE2A16"/>
    <w:rsid w:val="00AE2F46"/>
    <w:rsid w:val="00AE30B2"/>
    <w:rsid w:val="00AE36BA"/>
    <w:rsid w:val="00AE459D"/>
    <w:rsid w:val="00AE484F"/>
    <w:rsid w:val="00AE4E45"/>
    <w:rsid w:val="00AE4FBE"/>
    <w:rsid w:val="00AE65E4"/>
    <w:rsid w:val="00AE680E"/>
    <w:rsid w:val="00AE6A16"/>
    <w:rsid w:val="00AE6CBE"/>
    <w:rsid w:val="00AE76CF"/>
    <w:rsid w:val="00AF06E4"/>
    <w:rsid w:val="00AF0AF7"/>
    <w:rsid w:val="00AF0DD7"/>
    <w:rsid w:val="00AF1B77"/>
    <w:rsid w:val="00AF20FA"/>
    <w:rsid w:val="00AF226F"/>
    <w:rsid w:val="00AF28CE"/>
    <w:rsid w:val="00AF2DB8"/>
    <w:rsid w:val="00AF2E20"/>
    <w:rsid w:val="00AF2F2E"/>
    <w:rsid w:val="00AF3016"/>
    <w:rsid w:val="00AF355A"/>
    <w:rsid w:val="00AF379C"/>
    <w:rsid w:val="00AF475B"/>
    <w:rsid w:val="00AF4CCE"/>
    <w:rsid w:val="00AF4F2C"/>
    <w:rsid w:val="00AF54B7"/>
    <w:rsid w:val="00AF6359"/>
    <w:rsid w:val="00AF71F1"/>
    <w:rsid w:val="00AF730A"/>
    <w:rsid w:val="00AF7ACB"/>
    <w:rsid w:val="00B00133"/>
    <w:rsid w:val="00B0088E"/>
    <w:rsid w:val="00B00AF7"/>
    <w:rsid w:val="00B00F3B"/>
    <w:rsid w:val="00B01253"/>
    <w:rsid w:val="00B0191E"/>
    <w:rsid w:val="00B01B72"/>
    <w:rsid w:val="00B0312C"/>
    <w:rsid w:val="00B0340C"/>
    <w:rsid w:val="00B035F3"/>
    <w:rsid w:val="00B03BEF"/>
    <w:rsid w:val="00B03F39"/>
    <w:rsid w:val="00B0402E"/>
    <w:rsid w:val="00B0498E"/>
    <w:rsid w:val="00B055E2"/>
    <w:rsid w:val="00B057A3"/>
    <w:rsid w:val="00B05BD7"/>
    <w:rsid w:val="00B06864"/>
    <w:rsid w:val="00B06E44"/>
    <w:rsid w:val="00B0702C"/>
    <w:rsid w:val="00B071DF"/>
    <w:rsid w:val="00B07C76"/>
    <w:rsid w:val="00B1047D"/>
    <w:rsid w:val="00B10901"/>
    <w:rsid w:val="00B10DA7"/>
    <w:rsid w:val="00B115CE"/>
    <w:rsid w:val="00B12611"/>
    <w:rsid w:val="00B1269A"/>
    <w:rsid w:val="00B12838"/>
    <w:rsid w:val="00B12AEF"/>
    <w:rsid w:val="00B13A6C"/>
    <w:rsid w:val="00B13DE9"/>
    <w:rsid w:val="00B14257"/>
    <w:rsid w:val="00B14646"/>
    <w:rsid w:val="00B14874"/>
    <w:rsid w:val="00B14B31"/>
    <w:rsid w:val="00B158BD"/>
    <w:rsid w:val="00B15B3A"/>
    <w:rsid w:val="00B15D12"/>
    <w:rsid w:val="00B168D6"/>
    <w:rsid w:val="00B16BE7"/>
    <w:rsid w:val="00B17692"/>
    <w:rsid w:val="00B17820"/>
    <w:rsid w:val="00B1791E"/>
    <w:rsid w:val="00B20D01"/>
    <w:rsid w:val="00B216A4"/>
    <w:rsid w:val="00B23541"/>
    <w:rsid w:val="00B23DE1"/>
    <w:rsid w:val="00B2439D"/>
    <w:rsid w:val="00B24825"/>
    <w:rsid w:val="00B24EC5"/>
    <w:rsid w:val="00B25BD5"/>
    <w:rsid w:val="00B26A5F"/>
    <w:rsid w:val="00B27BA3"/>
    <w:rsid w:val="00B30103"/>
    <w:rsid w:val="00B30223"/>
    <w:rsid w:val="00B306F7"/>
    <w:rsid w:val="00B30A54"/>
    <w:rsid w:val="00B30A85"/>
    <w:rsid w:val="00B30E54"/>
    <w:rsid w:val="00B315E5"/>
    <w:rsid w:val="00B3170E"/>
    <w:rsid w:val="00B31C6F"/>
    <w:rsid w:val="00B336DA"/>
    <w:rsid w:val="00B33FAD"/>
    <w:rsid w:val="00B344B0"/>
    <w:rsid w:val="00B345A0"/>
    <w:rsid w:val="00B363A7"/>
    <w:rsid w:val="00B365DB"/>
    <w:rsid w:val="00B37552"/>
    <w:rsid w:val="00B37867"/>
    <w:rsid w:val="00B379DD"/>
    <w:rsid w:val="00B37DE6"/>
    <w:rsid w:val="00B40013"/>
    <w:rsid w:val="00B401D3"/>
    <w:rsid w:val="00B40463"/>
    <w:rsid w:val="00B4050C"/>
    <w:rsid w:val="00B4070B"/>
    <w:rsid w:val="00B41163"/>
    <w:rsid w:val="00B413CA"/>
    <w:rsid w:val="00B4182E"/>
    <w:rsid w:val="00B419A2"/>
    <w:rsid w:val="00B424AB"/>
    <w:rsid w:val="00B42B21"/>
    <w:rsid w:val="00B42E0F"/>
    <w:rsid w:val="00B4308F"/>
    <w:rsid w:val="00B441AE"/>
    <w:rsid w:val="00B45330"/>
    <w:rsid w:val="00B4555D"/>
    <w:rsid w:val="00B45716"/>
    <w:rsid w:val="00B45718"/>
    <w:rsid w:val="00B45819"/>
    <w:rsid w:val="00B45B0C"/>
    <w:rsid w:val="00B46B16"/>
    <w:rsid w:val="00B5038E"/>
    <w:rsid w:val="00B50683"/>
    <w:rsid w:val="00B50F3C"/>
    <w:rsid w:val="00B51180"/>
    <w:rsid w:val="00B51FBE"/>
    <w:rsid w:val="00B5235E"/>
    <w:rsid w:val="00B52F36"/>
    <w:rsid w:val="00B533C7"/>
    <w:rsid w:val="00B53A99"/>
    <w:rsid w:val="00B53E63"/>
    <w:rsid w:val="00B54DEE"/>
    <w:rsid w:val="00B55FEB"/>
    <w:rsid w:val="00B56464"/>
    <w:rsid w:val="00B564E7"/>
    <w:rsid w:val="00B56DFA"/>
    <w:rsid w:val="00B5716D"/>
    <w:rsid w:val="00B574B7"/>
    <w:rsid w:val="00B576EE"/>
    <w:rsid w:val="00B576F1"/>
    <w:rsid w:val="00B5777D"/>
    <w:rsid w:val="00B57F64"/>
    <w:rsid w:val="00B60144"/>
    <w:rsid w:val="00B60456"/>
    <w:rsid w:val="00B62229"/>
    <w:rsid w:val="00B627ED"/>
    <w:rsid w:val="00B629B3"/>
    <w:rsid w:val="00B62CD0"/>
    <w:rsid w:val="00B63255"/>
    <w:rsid w:val="00B6378D"/>
    <w:rsid w:val="00B638D0"/>
    <w:rsid w:val="00B641BA"/>
    <w:rsid w:val="00B65899"/>
    <w:rsid w:val="00B65C0F"/>
    <w:rsid w:val="00B65F57"/>
    <w:rsid w:val="00B66538"/>
    <w:rsid w:val="00B66799"/>
    <w:rsid w:val="00B66C2D"/>
    <w:rsid w:val="00B67949"/>
    <w:rsid w:val="00B67FE5"/>
    <w:rsid w:val="00B70046"/>
    <w:rsid w:val="00B70F07"/>
    <w:rsid w:val="00B711BC"/>
    <w:rsid w:val="00B7144D"/>
    <w:rsid w:val="00B72236"/>
    <w:rsid w:val="00B724F3"/>
    <w:rsid w:val="00B725B7"/>
    <w:rsid w:val="00B726DA"/>
    <w:rsid w:val="00B73153"/>
    <w:rsid w:val="00B732A7"/>
    <w:rsid w:val="00B73518"/>
    <w:rsid w:val="00B73C0D"/>
    <w:rsid w:val="00B7443C"/>
    <w:rsid w:val="00B74728"/>
    <w:rsid w:val="00B74F94"/>
    <w:rsid w:val="00B775B5"/>
    <w:rsid w:val="00B77A13"/>
    <w:rsid w:val="00B81A66"/>
    <w:rsid w:val="00B82D3B"/>
    <w:rsid w:val="00B832A7"/>
    <w:rsid w:val="00B83448"/>
    <w:rsid w:val="00B83DF0"/>
    <w:rsid w:val="00B842E9"/>
    <w:rsid w:val="00B84F68"/>
    <w:rsid w:val="00B85586"/>
    <w:rsid w:val="00B85735"/>
    <w:rsid w:val="00B86305"/>
    <w:rsid w:val="00B86806"/>
    <w:rsid w:val="00B8721D"/>
    <w:rsid w:val="00B873DC"/>
    <w:rsid w:val="00B878FE"/>
    <w:rsid w:val="00B87A8E"/>
    <w:rsid w:val="00B87D19"/>
    <w:rsid w:val="00B900B5"/>
    <w:rsid w:val="00B908ED"/>
    <w:rsid w:val="00B909B0"/>
    <w:rsid w:val="00B92448"/>
    <w:rsid w:val="00B92726"/>
    <w:rsid w:val="00B92987"/>
    <w:rsid w:val="00B92B41"/>
    <w:rsid w:val="00B9318E"/>
    <w:rsid w:val="00B9338A"/>
    <w:rsid w:val="00B93B4C"/>
    <w:rsid w:val="00B93C03"/>
    <w:rsid w:val="00B94D52"/>
    <w:rsid w:val="00B95882"/>
    <w:rsid w:val="00B95C9A"/>
    <w:rsid w:val="00B9688A"/>
    <w:rsid w:val="00B96A26"/>
    <w:rsid w:val="00B96E0D"/>
    <w:rsid w:val="00B96F0C"/>
    <w:rsid w:val="00B9706D"/>
    <w:rsid w:val="00BA0399"/>
    <w:rsid w:val="00BA0495"/>
    <w:rsid w:val="00BA06C2"/>
    <w:rsid w:val="00BA0F16"/>
    <w:rsid w:val="00BA1B1F"/>
    <w:rsid w:val="00BA1CA0"/>
    <w:rsid w:val="00BA1D54"/>
    <w:rsid w:val="00BA1FC5"/>
    <w:rsid w:val="00BA25E4"/>
    <w:rsid w:val="00BA29FC"/>
    <w:rsid w:val="00BA3082"/>
    <w:rsid w:val="00BA320E"/>
    <w:rsid w:val="00BA375F"/>
    <w:rsid w:val="00BA3BD0"/>
    <w:rsid w:val="00BA3F5A"/>
    <w:rsid w:val="00BA4E39"/>
    <w:rsid w:val="00BA587D"/>
    <w:rsid w:val="00BA5DA5"/>
    <w:rsid w:val="00BA6444"/>
    <w:rsid w:val="00BA6553"/>
    <w:rsid w:val="00BA70A3"/>
    <w:rsid w:val="00BA7810"/>
    <w:rsid w:val="00BB0B93"/>
    <w:rsid w:val="00BB11ED"/>
    <w:rsid w:val="00BB1F41"/>
    <w:rsid w:val="00BB2CB8"/>
    <w:rsid w:val="00BB2E9D"/>
    <w:rsid w:val="00BB329D"/>
    <w:rsid w:val="00BB3501"/>
    <w:rsid w:val="00BB4A9B"/>
    <w:rsid w:val="00BB4BC2"/>
    <w:rsid w:val="00BB5081"/>
    <w:rsid w:val="00BB54A4"/>
    <w:rsid w:val="00BB5689"/>
    <w:rsid w:val="00BB5AAE"/>
    <w:rsid w:val="00BB5B36"/>
    <w:rsid w:val="00BB5D87"/>
    <w:rsid w:val="00BB632F"/>
    <w:rsid w:val="00BB65C2"/>
    <w:rsid w:val="00BB6839"/>
    <w:rsid w:val="00BB75C5"/>
    <w:rsid w:val="00BB7925"/>
    <w:rsid w:val="00BC02B0"/>
    <w:rsid w:val="00BC0514"/>
    <w:rsid w:val="00BC0947"/>
    <w:rsid w:val="00BC0E7B"/>
    <w:rsid w:val="00BC0F96"/>
    <w:rsid w:val="00BC1771"/>
    <w:rsid w:val="00BC180B"/>
    <w:rsid w:val="00BC1F6C"/>
    <w:rsid w:val="00BC2663"/>
    <w:rsid w:val="00BC2782"/>
    <w:rsid w:val="00BC33B9"/>
    <w:rsid w:val="00BC34C0"/>
    <w:rsid w:val="00BC38E3"/>
    <w:rsid w:val="00BC3C25"/>
    <w:rsid w:val="00BC3E64"/>
    <w:rsid w:val="00BC5F89"/>
    <w:rsid w:val="00BC61D4"/>
    <w:rsid w:val="00BC62AA"/>
    <w:rsid w:val="00BC6D61"/>
    <w:rsid w:val="00BC6EEE"/>
    <w:rsid w:val="00BC7269"/>
    <w:rsid w:val="00BC73FF"/>
    <w:rsid w:val="00BC7B19"/>
    <w:rsid w:val="00BD0003"/>
    <w:rsid w:val="00BD0034"/>
    <w:rsid w:val="00BD0A3B"/>
    <w:rsid w:val="00BD1628"/>
    <w:rsid w:val="00BD1A4F"/>
    <w:rsid w:val="00BD207E"/>
    <w:rsid w:val="00BD20DD"/>
    <w:rsid w:val="00BD2F7A"/>
    <w:rsid w:val="00BD30BB"/>
    <w:rsid w:val="00BD3544"/>
    <w:rsid w:val="00BD36B5"/>
    <w:rsid w:val="00BD385D"/>
    <w:rsid w:val="00BD38A5"/>
    <w:rsid w:val="00BD394F"/>
    <w:rsid w:val="00BD3BD8"/>
    <w:rsid w:val="00BD428B"/>
    <w:rsid w:val="00BD49EF"/>
    <w:rsid w:val="00BD4D2E"/>
    <w:rsid w:val="00BD4F63"/>
    <w:rsid w:val="00BD5040"/>
    <w:rsid w:val="00BD5D20"/>
    <w:rsid w:val="00BD5EC7"/>
    <w:rsid w:val="00BD5F3C"/>
    <w:rsid w:val="00BD727B"/>
    <w:rsid w:val="00BD7580"/>
    <w:rsid w:val="00BD759F"/>
    <w:rsid w:val="00BD764A"/>
    <w:rsid w:val="00BD7F75"/>
    <w:rsid w:val="00BE03E3"/>
    <w:rsid w:val="00BE09E1"/>
    <w:rsid w:val="00BE12B1"/>
    <w:rsid w:val="00BE13DC"/>
    <w:rsid w:val="00BE14CA"/>
    <w:rsid w:val="00BE19CC"/>
    <w:rsid w:val="00BE1C80"/>
    <w:rsid w:val="00BE1ED9"/>
    <w:rsid w:val="00BE1F6F"/>
    <w:rsid w:val="00BE2117"/>
    <w:rsid w:val="00BE2E1B"/>
    <w:rsid w:val="00BE3000"/>
    <w:rsid w:val="00BE3E7A"/>
    <w:rsid w:val="00BE4269"/>
    <w:rsid w:val="00BE4438"/>
    <w:rsid w:val="00BE45A3"/>
    <w:rsid w:val="00BE4D10"/>
    <w:rsid w:val="00BE58D8"/>
    <w:rsid w:val="00BE67DF"/>
    <w:rsid w:val="00BE682B"/>
    <w:rsid w:val="00BE69FE"/>
    <w:rsid w:val="00BE6E62"/>
    <w:rsid w:val="00BE7045"/>
    <w:rsid w:val="00BE768E"/>
    <w:rsid w:val="00BE7910"/>
    <w:rsid w:val="00BE7B4E"/>
    <w:rsid w:val="00BF09A8"/>
    <w:rsid w:val="00BF0D79"/>
    <w:rsid w:val="00BF17FC"/>
    <w:rsid w:val="00BF20D2"/>
    <w:rsid w:val="00BF2853"/>
    <w:rsid w:val="00BF2BF5"/>
    <w:rsid w:val="00BF2CBB"/>
    <w:rsid w:val="00BF32C0"/>
    <w:rsid w:val="00BF3622"/>
    <w:rsid w:val="00BF3A37"/>
    <w:rsid w:val="00BF3CFE"/>
    <w:rsid w:val="00BF3D02"/>
    <w:rsid w:val="00BF4867"/>
    <w:rsid w:val="00BF49C6"/>
    <w:rsid w:val="00BF5167"/>
    <w:rsid w:val="00BF55CC"/>
    <w:rsid w:val="00BF568D"/>
    <w:rsid w:val="00BF5753"/>
    <w:rsid w:val="00BF5A98"/>
    <w:rsid w:val="00BF5B5B"/>
    <w:rsid w:val="00BF6129"/>
    <w:rsid w:val="00BF62D2"/>
    <w:rsid w:val="00BF63EE"/>
    <w:rsid w:val="00BF6900"/>
    <w:rsid w:val="00BF6EC4"/>
    <w:rsid w:val="00BF6EC7"/>
    <w:rsid w:val="00BF701A"/>
    <w:rsid w:val="00BF7761"/>
    <w:rsid w:val="00BF792C"/>
    <w:rsid w:val="00BF7AD5"/>
    <w:rsid w:val="00BF7FEC"/>
    <w:rsid w:val="00C00B1E"/>
    <w:rsid w:val="00C00D50"/>
    <w:rsid w:val="00C01362"/>
    <w:rsid w:val="00C01B3B"/>
    <w:rsid w:val="00C025F1"/>
    <w:rsid w:val="00C02978"/>
    <w:rsid w:val="00C03381"/>
    <w:rsid w:val="00C037AA"/>
    <w:rsid w:val="00C0384B"/>
    <w:rsid w:val="00C0539A"/>
    <w:rsid w:val="00C054C3"/>
    <w:rsid w:val="00C0592D"/>
    <w:rsid w:val="00C05D24"/>
    <w:rsid w:val="00C063D5"/>
    <w:rsid w:val="00C06AAF"/>
    <w:rsid w:val="00C06B7F"/>
    <w:rsid w:val="00C06BE1"/>
    <w:rsid w:val="00C07F9E"/>
    <w:rsid w:val="00C1074A"/>
    <w:rsid w:val="00C108E6"/>
    <w:rsid w:val="00C10930"/>
    <w:rsid w:val="00C115D4"/>
    <w:rsid w:val="00C119B1"/>
    <w:rsid w:val="00C119F2"/>
    <w:rsid w:val="00C11D00"/>
    <w:rsid w:val="00C11E74"/>
    <w:rsid w:val="00C122E7"/>
    <w:rsid w:val="00C1281B"/>
    <w:rsid w:val="00C13BEF"/>
    <w:rsid w:val="00C13E7B"/>
    <w:rsid w:val="00C148C6"/>
    <w:rsid w:val="00C14910"/>
    <w:rsid w:val="00C15017"/>
    <w:rsid w:val="00C15148"/>
    <w:rsid w:val="00C15587"/>
    <w:rsid w:val="00C15633"/>
    <w:rsid w:val="00C163F4"/>
    <w:rsid w:val="00C1690A"/>
    <w:rsid w:val="00C16C5B"/>
    <w:rsid w:val="00C16CFE"/>
    <w:rsid w:val="00C16E88"/>
    <w:rsid w:val="00C174BF"/>
    <w:rsid w:val="00C1776C"/>
    <w:rsid w:val="00C1795C"/>
    <w:rsid w:val="00C17FD8"/>
    <w:rsid w:val="00C205A5"/>
    <w:rsid w:val="00C216FC"/>
    <w:rsid w:val="00C21855"/>
    <w:rsid w:val="00C219C0"/>
    <w:rsid w:val="00C21A1C"/>
    <w:rsid w:val="00C22073"/>
    <w:rsid w:val="00C220AA"/>
    <w:rsid w:val="00C2249E"/>
    <w:rsid w:val="00C2275A"/>
    <w:rsid w:val="00C229DE"/>
    <w:rsid w:val="00C22E0B"/>
    <w:rsid w:val="00C234D1"/>
    <w:rsid w:val="00C239AF"/>
    <w:rsid w:val="00C23C1A"/>
    <w:rsid w:val="00C23EBC"/>
    <w:rsid w:val="00C23F98"/>
    <w:rsid w:val="00C24531"/>
    <w:rsid w:val="00C24CD1"/>
    <w:rsid w:val="00C25628"/>
    <w:rsid w:val="00C25812"/>
    <w:rsid w:val="00C26A77"/>
    <w:rsid w:val="00C26B14"/>
    <w:rsid w:val="00C27624"/>
    <w:rsid w:val="00C27C4B"/>
    <w:rsid w:val="00C27CFB"/>
    <w:rsid w:val="00C3031C"/>
    <w:rsid w:val="00C3070C"/>
    <w:rsid w:val="00C3087B"/>
    <w:rsid w:val="00C3136F"/>
    <w:rsid w:val="00C31740"/>
    <w:rsid w:val="00C32696"/>
    <w:rsid w:val="00C32726"/>
    <w:rsid w:val="00C32763"/>
    <w:rsid w:val="00C32814"/>
    <w:rsid w:val="00C33536"/>
    <w:rsid w:val="00C341FB"/>
    <w:rsid w:val="00C3429F"/>
    <w:rsid w:val="00C35228"/>
    <w:rsid w:val="00C35992"/>
    <w:rsid w:val="00C3608A"/>
    <w:rsid w:val="00C364B9"/>
    <w:rsid w:val="00C36AD4"/>
    <w:rsid w:val="00C36E21"/>
    <w:rsid w:val="00C36F75"/>
    <w:rsid w:val="00C37C9D"/>
    <w:rsid w:val="00C40617"/>
    <w:rsid w:val="00C40E1B"/>
    <w:rsid w:val="00C41160"/>
    <w:rsid w:val="00C41A9F"/>
    <w:rsid w:val="00C424F8"/>
    <w:rsid w:val="00C42D48"/>
    <w:rsid w:val="00C44402"/>
    <w:rsid w:val="00C444B9"/>
    <w:rsid w:val="00C44916"/>
    <w:rsid w:val="00C450A4"/>
    <w:rsid w:val="00C451C8"/>
    <w:rsid w:val="00C4534E"/>
    <w:rsid w:val="00C45B8F"/>
    <w:rsid w:val="00C45BCE"/>
    <w:rsid w:val="00C462D7"/>
    <w:rsid w:val="00C47067"/>
    <w:rsid w:val="00C47E50"/>
    <w:rsid w:val="00C50174"/>
    <w:rsid w:val="00C50296"/>
    <w:rsid w:val="00C50D88"/>
    <w:rsid w:val="00C52BAA"/>
    <w:rsid w:val="00C53229"/>
    <w:rsid w:val="00C53426"/>
    <w:rsid w:val="00C53756"/>
    <w:rsid w:val="00C55980"/>
    <w:rsid w:val="00C56482"/>
    <w:rsid w:val="00C56D2B"/>
    <w:rsid w:val="00C56DE8"/>
    <w:rsid w:val="00C57156"/>
    <w:rsid w:val="00C575DD"/>
    <w:rsid w:val="00C6143A"/>
    <w:rsid w:val="00C6197C"/>
    <w:rsid w:val="00C619B1"/>
    <w:rsid w:val="00C61F25"/>
    <w:rsid w:val="00C6311B"/>
    <w:rsid w:val="00C635F0"/>
    <w:rsid w:val="00C63799"/>
    <w:rsid w:val="00C63A22"/>
    <w:rsid w:val="00C641A9"/>
    <w:rsid w:val="00C64C1B"/>
    <w:rsid w:val="00C65AC6"/>
    <w:rsid w:val="00C65B7C"/>
    <w:rsid w:val="00C65C55"/>
    <w:rsid w:val="00C665AF"/>
    <w:rsid w:val="00C666F0"/>
    <w:rsid w:val="00C66CBD"/>
    <w:rsid w:val="00C66DCB"/>
    <w:rsid w:val="00C66EEC"/>
    <w:rsid w:val="00C67495"/>
    <w:rsid w:val="00C674FA"/>
    <w:rsid w:val="00C678A9"/>
    <w:rsid w:val="00C6795A"/>
    <w:rsid w:val="00C700EE"/>
    <w:rsid w:val="00C70114"/>
    <w:rsid w:val="00C7031A"/>
    <w:rsid w:val="00C709C6"/>
    <w:rsid w:val="00C70A22"/>
    <w:rsid w:val="00C70C5F"/>
    <w:rsid w:val="00C7111D"/>
    <w:rsid w:val="00C7133E"/>
    <w:rsid w:val="00C7151E"/>
    <w:rsid w:val="00C715B9"/>
    <w:rsid w:val="00C72322"/>
    <w:rsid w:val="00C72E5C"/>
    <w:rsid w:val="00C7327A"/>
    <w:rsid w:val="00C738C5"/>
    <w:rsid w:val="00C73C7A"/>
    <w:rsid w:val="00C7471E"/>
    <w:rsid w:val="00C74E0B"/>
    <w:rsid w:val="00C75079"/>
    <w:rsid w:val="00C75B3C"/>
    <w:rsid w:val="00C75BCF"/>
    <w:rsid w:val="00C76215"/>
    <w:rsid w:val="00C766F5"/>
    <w:rsid w:val="00C769B4"/>
    <w:rsid w:val="00C77836"/>
    <w:rsid w:val="00C77CD4"/>
    <w:rsid w:val="00C804B2"/>
    <w:rsid w:val="00C805E8"/>
    <w:rsid w:val="00C80CA4"/>
    <w:rsid w:val="00C8264A"/>
    <w:rsid w:val="00C8275D"/>
    <w:rsid w:val="00C82836"/>
    <w:rsid w:val="00C82907"/>
    <w:rsid w:val="00C83EAC"/>
    <w:rsid w:val="00C83F20"/>
    <w:rsid w:val="00C84E1D"/>
    <w:rsid w:val="00C85625"/>
    <w:rsid w:val="00C86267"/>
    <w:rsid w:val="00C86A8E"/>
    <w:rsid w:val="00C872F6"/>
    <w:rsid w:val="00C876A6"/>
    <w:rsid w:val="00C87E07"/>
    <w:rsid w:val="00C923A0"/>
    <w:rsid w:val="00C92BD4"/>
    <w:rsid w:val="00C92E4C"/>
    <w:rsid w:val="00C93402"/>
    <w:rsid w:val="00C934CA"/>
    <w:rsid w:val="00C93D7B"/>
    <w:rsid w:val="00C94298"/>
    <w:rsid w:val="00C9437E"/>
    <w:rsid w:val="00C94572"/>
    <w:rsid w:val="00C945F5"/>
    <w:rsid w:val="00C9462A"/>
    <w:rsid w:val="00C94A70"/>
    <w:rsid w:val="00C94D12"/>
    <w:rsid w:val="00C956EC"/>
    <w:rsid w:val="00C95A35"/>
    <w:rsid w:val="00C965AE"/>
    <w:rsid w:val="00C969AE"/>
    <w:rsid w:val="00C96CA9"/>
    <w:rsid w:val="00C96F30"/>
    <w:rsid w:val="00C971BA"/>
    <w:rsid w:val="00C97210"/>
    <w:rsid w:val="00C972B6"/>
    <w:rsid w:val="00C97430"/>
    <w:rsid w:val="00C977F7"/>
    <w:rsid w:val="00C97B30"/>
    <w:rsid w:val="00C97B54"/>
    <w:rsid w:val="00CA016C"/>
    <w:rsid w:val="00CA05AB"/>
    <w:rsid w:val="00CA1478"/>
    <w:rsid w:val="00CA1E8E"/>
    <w:rsid w:val="00CA1FEC"/>
    <w:rsid w:val="00CA23CC"/>
    <w:rsid w:val="00CA2493"/>
    <w:rsid w:val="00CA29AE"/>
    <w:rsid w:val="00CA2DC9"/>
    <w:rsid w:val="00CA3165"/>
    <w:rsid w:val="00CA3AD4"/>
    <w:rsid w:val="00CA5306"/>
    <w:rsid w:val="00CA6025"/>
    <w:rsid w:val="00CA632D"/>
    <w:rsid w:val="00CA6C39"/>
    <w:rsid w:val="00CA7EAD"/>
    <w:rsid w:val="00CA7ECE"/>
    <w:rsid w:val="00CB0432"/>
    <w:rsid w:val="00CB0E4D"/>
    <w:rsid w:val="00CB17D4"/>
    <w:rsid w:val="00CB244A"/>
    <w:rsid w:val="00CB2BAB"/>
    <w:rsid w:val="00CB2DF1"/>
    <w:rsid w:val="00CB2E02"/>
    <w:rsid w:val="00CB3B79"/>
    <w:rsid w:val="00CB3B97"/>
    <w:rsid w:val="00CB3E45"/>
    <w:rsid w:val="00CB40A6"/>
    <w:rsid w:val="00CB4AD1"/>
    <w:rsid w:val="00CB6B8B"/>
    <w:rsid w:val="00CB79C1"/>
    <w:rsid w:val="00CC078A"/>
    <w:rsid w:val="00CC0A74"/>
    <w:rsid w:val="00CC0B24"/>
    <w:rsid w:val="00CC10EC"/>
    <w:rsid w:val="00CC185F"/>
    <w:rsid w:val="00CC1A9D"/>
    <w:rsid w:val="00CC1B96"/>
    <w:rsid w:val="00CC1C2F"/>
    <w:rsid w:val="00CC2071"/>
    <w:rsid w:val="00CC2081"/>
    <w:rsid w:val="00CC253C"/>
    <w:rsid w:val="00CC262F"/>
    <w:rsid w:val="00CC29D2"/>
    <w:rsid w:val="00CC2BBF"/>
    <w:rsid w:val="00CC3243"/>
    <w:rsid w:val="00CC3B5A"/>
    <w:rsid w:val="00CC483A"/>
    <w:rsid w:val="00CC4E71"/>
    <w:rsid w:val="00CC4F77"/>
    <w:rsid w:val="00CC50C7"/>
    <w:rsid w:val="00CC5129"/>
    <w:rsid w:val="00CC5176"/>
    <w:rsid w:val="00CC583E"/>
    <w:rsid w:val="00CC5E4E"/>
    <w:rsid w:val="00CC6FA4"/>
    <w:rsid w:val="00CD06DE"/>
    <w:rsid w:val="00CD11AB"/>
    <w:rsid w:val="00CD24E5"/>
    <w:rsid w:val="00CD2700"/>
    <w:rsid w:val="00CD34DA"/>
    <w:rsid w:val="00CD47C4"/>
    <w:rsid w:val="00CD5C67"/>
    <w:rsid w:val="00CD5D5B"/>
    <w:rsid w:val="00CD612D"/>
    <w:rsid w:val="00CD6332"/>
    <w:rsid w:val="00CD6EE3"/>
    <w:rsid w:val="00CD75D6"/>
    <w:rsid w:val="00CD799C"/>
    <w:rsid w:val="00CD79F7"/>
    <w:rsid w:val="00CD7B64"/>
    <w:rsid w:val="00CE0574"/>
    <w:rsid w:val="00CE0831"/>
    <w:rsid w:val="00CE0BAF"/>
    <w:rsid w:val="00CE1A3D"/>
    <w:rsid w:val="00CE1F18"/>
    <w:rsid w:val="00CE24CB"/>
    <w:rsid w:val="00CE294F"/>
    <w:rsid w:val="00CE3620"/>
    <w:rsid w:val="00CE3AC2"/>
    <w:rsid w:val="00CE479F"/>
    <w:rsid w:val="00CE4AEC"/>
    <w:rsid w:val="00CE52F1"/>
    <w:rsid w:val="00CE5919"/>
    <w:rsid w:val="00CE5B6E"/>
    <w:rsid w:val="00CE5B8C"/>
    <w:rsid w:val="00CE5D45"/>
    <w:rsid w:val="00CE5F36"/>
    <w:rsid w:val="00CE5F9D"/>
    <w:rsid w:val="00CE635A"/>
    <w:rsid w:val="00CE6C43"/>
    <w:rsid w:val="00CE71A9"/>
    <w:rsid w:val="00CE76A2"/>
    <w:rsid w:val="00CE7DD7"/>
    <w:rsid w:val="00CF0EF2"/>
    <w:rsid w:val="00CF256C"/>
    <w:rsid w:val="00CF26BC"/>
    <w:rsid w:val="00CF26FA"/>
    <w:rsid w:val="00CF437B"/>
    <w:rsid w:val="00CF449D"/>
    <w:rsid w:val="00CF462E"/>
    <w:rsid w:val="00CF4F46"/>
    <w:rsid w:val="00CF558D"/>
    <w:rsid w:val="00CF6845"/>
    <w:rsid w:val="00CF68E1"/>
    <w:rsid w:val="00CF774C"/>
    <w:rsid w:val="00CF7960"/>
    <w:rsid w:val="00CF7A6E"/>
    <w:rsid w:val="00D0204B"/>
    <w:rsid w:val="00D02811"/>
    <w:rsid w:val="00D028B3"/>
    <w:rsid w:val="00D02B12"/>
    <w:rsid w:val="00D02B4A"/>
    <w:rsid w:val="00D031E4"/>
    <w:rsid w:val="00D03476"/>
    <w:rsid w:val="00D040AD"/>
    <w:rsid w:val="00D04775"/>
    <w:rsid w:val="00D04B60"/>
    <w:rsid w:val="00D04BF2"/>
    <w:rsid w:val="00D0568D"/>
    <w:rsid w:val="00D05CD5"/>
    <w:rsid w:val="00D06597"/>
    <w:rsid w:val="00D06736"/>
    <w:rsid w:val="00D07719"/>
    <w:rsid w:val="00D07849"/>
    <w:rsid w:val="00D1026C"/>
    <w:rsid w:val="00D110BB"/>
    <w:rsid w:val="00D112B8"/>
    <w:rsid w:val="00D118A8"/>
    <w:rsid w:val="00D11ACA"/>
    <w:rsid w:val="00D11BFF"/>
    <w:rsid w:val="00D11C38"/>
    <w:rsid w:val="00D130E9"/>
    <w:rsid w:val="00D13263"/>
    <w:rsid w:val="00D13369"/>
    <w:rsid w:val="00D13886"/>
    <w:rsid w:val="00D14157"/>
    <w:rsid w:val="00D147D9"/>
    <w:rsid w:val="00D1485D"/>
    <w:rsid w:val="00D15897"/>
    <w:rsid w:val="00D15F57"/>
    <w:rsid w:val="00D1611B"/>
    <w:rsid w:val="00D165DA"/>
    <w:rsid w:val="00D1682F"/>
    <w:rsid w:val="00D16A8A"/>
    <w:rsid w:val="00D17454"/>
    <w:rsid w:val="00D1774A"/>
    <w:rsid w:val="00D17B7F"/>
    <w:rsid w:val="00D17C28"/>
    <w:rsid w:val="00D201B6"/>
    <w:rsid w:val="00D201F3"/>
    <w:rsid w:val="00D202E0"/>
    <w:rsid w:val="00D20A62"/>
    <w:rsid w:val="00D20FB4"/>
    <w:rsid w:val="00D21608"/>
    <w:rsid w:val="00D2165B"/>
    <w:rsid w:val="00D21AC6"/>
    <w:rsid w:val="00D21B30"/>
    <w:rsid w:val="00D21D24"/>
    <w:rsid w:val="00D222FA"/>
    <w:rsid w:val="00D22408"/>
    <w:rsid w:val="00D22700"/>
    <w:rsid w:val="00D228E6"/>
    <w:rsid w:val="00D22E45"/>
    <w:rsid w:val="00D22FC6"/>
    <w:rsid w:val="00D2337D"/>
    <w:rsid w:val="00D233D8"/>
    <w:rsid w:val="00D239F5"/>
    <w:rsid w:val="00D241AB"/>
    <w:rsid w:val="00D24E1D"/>
    <w:rsid w:val="00D25053"/>
    <w:rsid w:val="00D2505E"/>
    <w:rsid w:val="00D25594"/>
    <w:rsid w:val="00D271CA"/>
    <w:rsid w:val="00D277B3"/>
    <w:rsid w:val="00D27F9F"/>
    <w:rsid w:val="00D3044A"/>
    <w:rsid w:val="00D30B46"/>
    <w:rsid w:val="00D322DC"/>
    <w:rsid w:val="00D328A6"/>
    <w:rsid w:val="00D32C5D"/>
    <w:rsid w:val="00D33410"/>
    <w:rsid w:val="00D33DF5"/>
    <w:rsid w:val="00D34756"/>
    <w:rsid w:val="00D35D68"/>
    <w:rsid w:val="00D360D9"/>
    <w:rsid w:val="00D3614B"/>
    <w:rsid w:val="00D36338"/>
    <w:rsid w:val="00D3648A"/>
    <w:rsid w:val="00D36EDC"/>
    <w:rsid w:val="00D3723F"/>
    <w:rsid w:val="00D37C3E"/>
    <w:rsid w:val="00D402ED"/>
    <w:rsid w:val="00D40489"/>
    <w:rsid w:val="00D404B3"/>
    <w:rsid w:val="00D40CD3"/>
    <w:rsid w:val="00D40F77"/>
    <w:rsid w:val="00D418CA"/>
    <w:rsid w:val="00D41962"/>
    <w:rsid w:val="00D43142"/>
    <w:rsid w:val="00D433F0"/>
    <w:rsid w:val="00D43961"/>
    <w:rsid w:val="00D445B1"/>
    <w:rsid w:val="00D446D7"/>
    <w:rsid w:val="00D44908"/>
    <w:rsid w:val="00D44CB0"/>
    <w:rsid w:val="00D44D58"/>
    <w:rsid w:val="00D44DB1"/>
    <w:rsid w:val="00D451D6"/>
    <w:rsid w:val="00D4540D"/>
    <w:rsid w:val="00D456AC"/>
    <w:rsid w:val="00D46657"/>
    <w:rsid w:val="00D46BF6"/>
    <w:rsid w:val="00D47007"/>
    <w:rsid w:val="00D47255"/>
    <w:rsid w:val="00D476DB"/>
    <w:rsid w:val="00D5027D"/>
    <w:rsid w:val="00D50992"/>
    <w:rsid w:val="00D50F6C"/>
    <w:rsid w:val="00D51A2C"/>
    <w:rsid w:val="00D51A9E"/>
    <w:rsid w:val="00D520CD"/>
    <w:rsid w:val="00D5299A"/>
    <w:rsid w:val="00D53774"/>
    <w:rsid w:val="00D53779"/>
    <w:rsid w:val="00D537FC"/>
    <w:rsid w:val="00D53BA5"/>
    <w:rsid w:val="00D5447A"/>
    <w:rsid w:val="00D54799"/>
    <w:rsid w:val="00D570A1"/>
    <w:rsid w:val="00D57F2F"/>
    <w:rsid w:val="00D609F1"/>
    <w:rsid w:val="00D61060"/>
    <w:rsid w:val="00D61B3C"/>
    <w:rsid w:val="00D61D0C"/>
    <w:rsid w:val="00D636B8"/>
    <w:rsid w:val="00D63A5C"/>
    <w:rsid w:val="00D64A02"/>
    <w:rsid w:val="00D66737"/>
    <w:rsid w:val="00D66BB9"/>
    <w:rsid w:val="00D66CF2"/>
    <w:rsid w:val="00D67492"/>
    <w:rsid w:val="00D675A2"/>
    <w:rsid w:val="00D70815"/>
    <w:rsid w:val="00D70978"/>
    <w:rsid w:val="00D71015"/>
    <w:rsid w:val="00D711BC"/>
    <w:rsid w:val="00D7225F"/>
    <w:rsid w:val="00D724CF"/>
    <w:rsid w:val="00D72530"/>
    <w:rsid w:val="00D725B1"/>
    <w:rsid w:val="00D72B4A"/>
    <w:rsid w:val="00D72FD3"/>
    <w:rsid w:val="00D73DB5"/>
    <w:rsid w:val="00D74F68"/>
    <w:rsid w:val="00D751FC"/>
    <w:rsid w:val="00D76058"/>
    <w:rsid w:val="00D76088"/>
    <w:rsid w:val="00D77E90"/>
    <w:rsid w:val="00D77F5B"/>
    <w:rsid w:val="00D80799"/>
    <w:rsid w:val="00D817E5"/>
    <w:rsid w:val="00D81D3F"/>
    <w:rsid w:val="00D81FA4"/>
    <w:rsid w:val="00D8225F"/>
    <w:rsid w:val="00D82953"/>
    <w:rsid w:val="00D82B82"/>
    <w:rsid w:val="00D82FB8"/>
    <w:rsid w:val="00D8341B"/>
    <w:rsid w:val="00D8369C"/>
    <w:rsid w:val="00D8379E"/>
    <w:rsid w:val="00D83CD9"/>
    <w:rsid w:val="00D83DCE"/>
    <w:rsid w:val="00D83F62"/>
    <w:rsid w:val="00D84FF0"/>
    <w:rsid w:val="00D8593C"/>
    <w:rsid w:val="00D859AD"/>
    <w:rsid w:val="00D85CC3"/>
    <w:rsid w:val="00D85EBA"/>
    <w:rsid w:val="00D861F4"/>
    <w:rsid w:val="00D865AB"/>
    <w:rsid w:val="00D873CB"/>
    <w:rsid w:val="00D875DD"/>
    <w:rsid w:val="00D903D8"/>
    <w:rsid w:val="00D90C97"/>
    <w:rsid w:val="00D91404"/>
    <w:rsid w:val="00D915B0"/>
    <w:rsid w:val="00D915E0"/>
    <w:rsid w:val="00D92595"/>
    <w:rsid w:val="00D927C4"/>
    <w:rsid w:val="00D9317D"/>
    <w:rsid w:val="00D93319"/>
    <w:rsid w:val="00D93925"/>
    <w:rsid w:val="00D953AA"/>
    <w:rsid w:val="00D95A1C"/>
    <w:rsid w:val="00D964A2"/>
    <w:rsid w:val="00D9656E"/>
    <w:rsid w:val="00D96989"/>
    <w:rsid w:val="00D96A6A"/>
    <w:rsid w:val="00D9777F"/>
    <w:rsid w:val="00D97CA4"/>
    <w:rsid w:val="00D97E7C"/>
    <w:rsid w:val="00D97F21"/>
    <w:rsid w:val="00D97F96"/>
    <w:rsid w:val="00DA011B"/>
    <w:rsid w:val="00DA03C6"/>
    <w:rsid w:val="00DA1A31"/>
    <w:rsid w:val="00DA27F9"/>
    <w:rsid w:val="00DA3891"/>
    <w:rsid w:val="00DA3BC8"/>
    <w:rsid w:val="00DA4A31"/>
    <w:rsid w:val="00DA5618"/>
    <w:rsid w:val="00DA5EDF"/>
    <w:rsid w:val="00DA6740"/>
    <w:rsid w:val="00DA70F2"/>
    <w:rsid w:val="00DA7604"/>
    <w:rsid w:val="00DA7790"/>
    <w:rsid w:val="00DB0FE1"/>
    <w:rsid w:val="00DB11D6"/>
    <w:rsid w:val="00DB1647"/>
    <w:rsid w:val="00DB1C46"/>
    <w:rsid w:val="00DB1F42"/>
    <w:rsid w:val="00DB22AF"/>
    <w:rsid w:val="00DB2EF1"/>
    <w:rsid w:val="00DB3026"/>
    <w:rsid w:val="00DB4335"/>
    <w:rsid w:val="00DB6F92"/>
    <w:rsid w:val="00DB701B"/>
    <w:rsid w:val="00DB7DBF"/>
    <w:rsid w:val="00DC014C"/>
    <w:rsid w:val="00DC2329"/>
    <w:rsid w:val="00DC2F5B"/>
    <w:rsid w:val="00DC2F94"/>
    <w:rsid w:val="00DC30A6"/>
    <w:rsid w:val="00DC35C7"/>
    <w:rsid w:val="00DC36D1"/>
    <w:rsid w:val="00DC3B23"/>
    <w:rsid w:val="00DC430B"/>
    <w:rsid w:val="00DC468A"/>
    <w:rsid w:val="00DC4CA7"/>
    <w:rsid w:val="00DC4D5F"/>
    <w:rsid w:val="00DC57E2"/>
    <w:rsid w:val="00DC5B06"/>
    <w:rsid w:val="00DC602C"/>
    <w:rsid w:val="00DC610F"/>
    <w:rsid w:val="00DC61F1"/>
    <w:rsid w:val="00DC6558"/>
    <w:rsid w:val="00DC725F"/>
    <w:rsid w:val="00DC7880"/>
    <w:rsid w:val="00DD0393"/>
    <w:rsid w:val="00DD342B"/>
    <w:rsid w:val="00DD3558"/>
    <w:rsid w:val="00DD4170"/>
    <w:rsid w:val="00DD4260"/>
    <w:rsid w:val="00DD433D"/>
    <w:rsid w:val="00DD4ED8"/>
    <w:rsid w:val="00DD514B"/>
    <w:rsid w:val="00DD54B2"/>
    <w:rsid w:val="00DD62C8"/>
    <w:rsid w:val="00DD6427"/>
    <w:rsid w:val="00DD7218"/>
    <w:rsid w:val="00DD7E57"/>
    <w:rsid w:val="00DE037E"/>
    <w:rsid w:val="00DE0484"/>
    <w:rsid w:val="00DE07C0"/>
    <w:rsid w:val="00DE1221"/>
    <w:rsid w:val="00DE1733"/>
    <w:rsid w:val="00DE2431"/>
    <w:rsid w:val="00DE2874"/>
    <w:rsid w:val="00DE2966"/>
    <w:rsid w:val="00DE2E17"/>
    <w:rsid w:val="00DE329C"/>
    <w:rsid w:val="00DE38E8"/>
    <w:rsid w:val="00DE3F5D"/>
    <w:rsid w:val="00DE4151"/>
    <w:rsid w:val="00DE4710"/>
    <w:rsid w:val="00DE48B5"/>
    <w:rsid w:val="00DE4995"/>
    <w:rsid w:val="00DE4F3A"/>
    <w:rsid w:val="00DE564F"/>
    <w:rsid w:val="00DE65A3"/>
    <w:rsid w:val="00DE6A5F"/>
    <w:rsid w:val="00DE745B"/>
    <w:rsid w:val="00DE76B2"/>
    <w:rsid w:val="00DE7B4A"/>
    <w:rsid w:val="00DF0718"/>
    <w:rsid w:val="00DF0B79"/>
    <w:rsid w:val="00DF15ED"/>
    <w:rsid w:val="00DF18FD"/>
    <w:rsid w:val="00DF1E20"/>
    <w:rsid w:val="00DF2709"/>
    <w:rsid w:val="00DF2A79"/>
    <w:rsid w:val="00DF2B88"/>
    <w:rsid w:val="00DF3B2E"/>
    <w:rsid w:val="00DF4412"/>
    <w:rsid w:val="00DF5530"/>
    <w:rsid w:val="00DF5EC9"/>
    <w:rsid w:val="00DF61BE"/>
    <w:rsid w:val="00DF62F0"/>
    <w:rsid w:val="00DF6560"/>
    <w:rsid w:val="00DF6663"/>
    <w:rsid w:val="00DF6CF7"/>
    <w:rsid w:val="00DF6FC4"/>
    <w:rsid w:val="00DF76FD"/>
    <w:rsid w:val="00DF7E09"/>
    <w:rsid w:val="00E000EB"/>
    <w:rsid w:val="00E00C46"/>
    <w:rsid w:val="00E0137B"/>
    <w:rsid w:val="00E017CA"/>
    <w:rsid w:val="00E021EB"/>
    <w:rsid w:val="00E02618"/>
    <w:rsid w:val="00E030AE"/>
    <w:rsid w:val="00E03336"/>
    <w:rsid w:val="00E036F9"/>
    <w:rsid w:val="00E03802"/>
    <w:rsid w:val="00E038A9"/>
    <w:rsid w:val="00E03949"/>
    <w:rsid w:val="00E03D36"/>
    <w:rsid w:val="00E03D7A"/>
    <w:rsid w:val="00E042A1"/>
    <w:rsid w:val="00E044F0"/>
    <w:rsid w:val="00E045D3"/>
    <w:rsid w:val="00E04609"/>
    <w:rsid w:val="00E0497D"/>
    <w:rsid w:val="00E04DD9"/>
    <w:rsid w:val="00E04E58"/>
    <w:rsid w:val="00E04FCB"/>
    <w:rsid w:val="00E0530D"/>
    <w:rsid w:val="00E06484"/>
    <w:rsid w:val="00E067FB"/>
    <w:rsid w:val="00E0681A"/>
    <w:rsid w:val="00E0767C"/>
    <w:rsid w:val="00E07A83"/>
    <w:rsid w:val="00E07F0D"/>
    <w:rsid w:val="00E10D87"/>
    <w:rsid w:val="00E11187"/>
    <w:rsid w:val="00E1142D"/>
    <w:rsid w:val="00E11ABF"/>
    <w:rsid w:val="00E13234"/>
    <w:rsid w:val="00E1369D"/>
    <w:rsid w:val="00E14012"/>
    <w:rsid w:val="00E14C96"/>
    <w:rsid w:val="00E14D8B"/>
    <w:rsid w:val="00E15FF8"/>
    <w:rsid w:val="00E1601D"/>
    <w:rsid w:val="00E163D0"/>
    <w:rsid w:val="00E176C9"/>
    <w:rsid w:val="00E203DE"/>
    <w:rsid w:val="00E207FF"/>
    <w:rsid w:val="00E21AF5"/>
    <w:rsid w:val="00E22469"/>
    <w:rsid w:val="00E22EC2"/>
    <w:rsid w:val="00E237E5"/>
    <w:rsid w:val="00E23E3E"/>
    <w:rsid w:val="00E23F2F"/>
    <w:rsid w:val="00E240B0"/>
    <w:rsid w:val="00E2507D"/>
    <w:rsid w:val="00E2605C"/>
    <w:rsid w:val="00E261F4"/>
    <w:rsid w:val="00E266AF"/>
    <w:rsid w:val="00E26DD9"/>
    <w:rsid w:val="00E26FF1"/>
    <w:rsid w:val="00E2743A"/>
    <w:rsid w:val="00E278E5"/>
    <w:rsid w:val="00E3055B"/>
    <w:rsid w:val="00E31011"/>
    <w:rsid w:val="00E324CB"/>
    <w:rsid w:val="00E32B11"/>
    <w:rsid w:val="00E33D8D"/>
    <w:rsid w:val="00E33F04"/>
    <w:rsid w:val="00E342C8"/>
    <w:rsid w:val="00E34921"/>
    <w:rsid w:val="00E34A42"/>
    <w:rsid w:val="00E34B77"/>
    <w:rsid w:val="00E353DE"/>
    <w:rsid w:val="00E359DB"/>
    <w:rsid w:val="00E35C1B"/>
    <w:rsid w:val="00E36DBF"/>
    <w:rsid w:val="00E36E7E"/>
    <w:rsid w:val="00E37BB0"/>
    <w:rsid w:val="00E37BC7"/>
    <w:rsid w:val="00E37C8F"/>
    <w:rsid w:val="00E37F70"/>
    <w:rsid w:val="00E403F9"/>
    <w:rsid w:val="00E404B4"/>
    <w:rsid w:val="00E407FA"/>
    <w:rsid w:val="00E40B6A"/>
    <w:rsid w:val="00E40C42"/>
    <w:rsid w:val="00E40D46"/>
    <w:rsid w:val="00E4130E"/>
    <w:rsid w:val="00E41FEC"/>
    <w:rsid w:val="00E42544"/>
    <w:rsid w:val="00E4290E"/>
    <w:rsid w:val="00E42D4C"/>
    <w:rsid w:val="00E42E9B"/>
    <w:rsid w:val="00E432E8"/>
    <w:rsid w:val="00E433A7"/>
    <w:rsid w:val="00E43616"/>
    <w:rsid w:val="00E43BED"/>
    <w:rsid w:val="00E44C39"/>
    <w:rsid w:val="00E44FBF"/>
    <w:rsid w:val="00E45356"/>
    <w:rsid w:val="00E45D4C"/>
    <w:rsid w:val="00E463A9"/>
    <w:rsid w:val="00E46459"/>
    <w:rsid w:val="00E4783E"/>
    <w:rsid w:val="00E47DB7"/>
    <w:rsid w:val="00E5011D"/>
    <w:rsid w:val="00E5072F"/>
    <w:rsid w:val="00E50ABD"/>
    <w:rsid w:val="00E50C1C"/>
    <w:rsid w:val="00E51A58"/>
    <w:rsid w:val="00E51C9A"/>
    <w:rsid w:val="00E51EE3"/>
    <w:rsid w:val="00E52554"/>
    <w:rsid w:val="00E52860"/>
    <w:rsid w:val="00E52874"/>
    <w:rsid w:val="00E529EB"/>
    <w:rsid w:val="00E5308F"/>
    <w:rsid w:val="00E542B9"/>
    <w:rsid w:val="00E54E39"/>
    <w:rsid w:val="00E551DA"/>
    <w:rsid w:val="00E556F9"/>
    <w:rsid w:val="00E560CC"/>
    <w:rsid w:val="00E568CB"/>
    <w:rsid w:val="00E56FC0"/>
    <w:rsid w:val="00E5789F"/>
    <w:rsid w:val="00E57D7B"/>
    <w:rsid w:val="00E57DEC"/>
    <w:rsid w:val="00E606BD"/>
    <w:rsid w:val="00E60CCC"/>
    <w:rsid w:val="00E60FC8"/>
    <w:rsid w:val="00E6133D"/>
    <w:rsid w:val="00E619F4"/>
    <w:rsid w:val="00E626EC"/>
    <w:rsid w:val="00E63577"/>
    <w:rsid w:val="00E63645"/>
    <w:rsid w:val="00E644E1"/>
    <w:rsid w:val="00E64EA8"/>
    <w:rsid w:val="00E65E35"/>
    <w:rsid w:val="00E66590"/>
    <w:rsid w:val="00E665DF"/>
    <w:rsid w:val="00E66953"/>
    <w:rsid w:val="00E66C4A"/>
    <w:rsid w:val="00E672BF"/>
    <w:rsid w:val="00E6747E"/>
    <w:rsid w:val="00E67BF0"/>
    <w:rsid w:val="00E70585"/>
    <w:rsid w:val="00E72645"/>
    <w:rsid w:val="00E73461"/>
    <w:rsid w:val="00E73639"/>
    <w:rsid w:val="00E736CD"/>
    <w:rsid w:val="00E73925"/>
    <w:rsid w:val="00E74424"/>
    <w:rsid w:val="00E74BDC"/>
    <w:rsid w:val="00E74E7D"/>
    <w:rsid w:val="00E754C0"/>
    <w:rsid w:val="00E75DDA"/>
    <w:rsid w:val="00E767D1"/>
    <w:rsid w:val="00E7686E"/>
    <w:rsid w:val="00E77392"/>
    <w:rsid w:val="00E779DE"/>
    <w:rsid w:val="00E80236"/>
    <w:rsid w:val="00E804AF"/>
    <w:rsid w:val="00E80525"/>
    <w:rsid w:val="00E80B72"/>
    <w:rsid w:val="00E80E20"/>
    <w:rsid w:val="00E81457"/>
    <w:rsid w:val="00E81618"/>
    <w:rsid w:val="00E819CE"/>
    <w:rsid w:val="00E81D82"/>
    <w:rsid w:val="00E82532"/>
    <w:rsid w:val="00E82C97"/>
    <w:rsid w:val="00E8313F"/>
    <w:rsid w:val="00E834E5"/>
    <w:rsid w:val="00E839FB"/>
    <w:rsid w:val="00E83E4C"/>
    <w:rsid w:val="00E83F1A"/>
    <w:rsid w:val="00E853D1"/>
    <w:rsid w:val="00E857AC"/>
    <w:rsid w:val="00E85A45"/>
    <w:rsid w:val="00E85C34"/>
    <w:rsid w:val="00E85E75"/>
    <w:rsid w:val="00E86014"/>
    <w:rsid w:val="00E86216"/>
    <w:rsid w:val="00E8630D"/>
    <w:rsid w:val="00E86561"/>
    <w:rsid w:val="00E867B8"/>
    <w:rsid w:val="00E86A3A"/>
    <w:rsid w:val="00E86D70"/>
    <w:rsid w:val="00E87845"/>
    <w:rsid w:val="00E87869"/>
    <w:rsid w:val="00E87C76"/>
    <w:rsid w:val="00E91B77"/>
    <w:rsid w:val="00E91ECB"/>
    <w:rsid w:val="00E9241A"/>
    <w:rsid w:val="00E94326"/>
    <w:rsid w:val="00E9527A"/>
    <w:rsid w:val="00E957AF"/>
    <w:rsid w:val="00E961E0"/>
    <w:rsid w:val="00E96AA2"/>
    <w:rsid w:val="00E97481"/>
    <w:rsid w:val="00E9760D"/>
    <w:rsid w:val="00EA051F"/>
    <w:rsid w:val="00EA083C"/>
    <w:rsid w:val="00EA09ED"/>
    <w:rsid w:val="00EA112D"/>
    <w:rsid w:val="00EA1BB1"/>
    <w:rsid w:val="00EA2003"/>
    <w:rsid w:val="00EA231B"/>
    <w:rsid w:val="00EA2B08"/>
    <w:rsid w:val="00EA37F6"/>
    <w:rsid w:val="00EA3D6F"/>
    <w:rsid w:val="00EA3E3E"/>
    <w:rsid w:val="00EA433C"/>
    <w:rsid w:val="00EA49EC"/>
    <w:rsid w:val="00EA4ABC"/>
    <w:rsid w:val="00EA5568"/>
    <w:rsid w:val="00EA581A"/>
    <w:rsid w:val="00EA587E"/>
    <w:rsid w:val="00EA5B42"/>
    <w:rsid w:val="00EA647F"/>
    <w:rsid w:val="00EA675E"/>
    <w:rsid w:val="00EA67D7"/>
    <w:rsid w:val="00EA7630"/>
    <w:rsid w:val="00EA76F2"/>
    <w:rsid w:val="00EA7AAF"/>
    <w:rsid w:val="00EA7B17"/>
    <w:rsid w:val="00EB01C6"/>
    <w:rsid w:val="00EB0676"/>
    <w:rsid w:val="00EB0F0B"/>
    <w:rsid w:val="00EB1217"/>
    <w:rsid w:val="00EB1A47"/>
    <w:rsid w:val="00EB1B10"/>
    <w:rsid w:val="00EB2CBD"/>
    <w:rsid w:val="00EB329F"/>
    <w:rsid w:val="00EB337E"/>
    <w:rsid w:val="00EB3C43"/>
    <w:rsid w:val="00EB3F2A"/>
    <w:rsid w:val="00EB4F5A"/>
    <w:rsid w:val="00EB57C3"/>
    <w:rsid w:val="00EB583D"/>
    <w:rsid w:val="00EB59C0"/>
    <w:rsid w:val="00EB67CE"/>
    <w:rsid w:val="00EB6876"/>
    <w:rsid w:val="00EB6940"/>
    <w:rsid w:val="00EB6A6A"/>
    <w:rsid w:val="00EB6EDB"/>
    <w:rsid w:val="00EB6FF6"/>
    <w:rsid w:val="00EC0371"/>
    <w:rsid w:val="00EC0544"/>
    <w:rsid w:val="00EC0D22"/>
    <w:rsid w:val="00EC0D4D"/>
    <w:rsid w:val="00EC13CA"/>
    <w:rsid w:val="00EC1AD1"/>
    <w:rsid w:val="00EC1AFE"/>
    <w:rsid w:val="00EC1BD4"/>
    <w:rsid w:val="00EC2240"/>
    <w:rsid w:val="00EC2E36"/>
    <w:rsid w:val="00EC390E"/>
    <w:rsid w:val="00EC4A17"/>
    <w:rsid w:val="00EC4DFA"/>
    <w:rsid w:val="00EC59CD"/>
    <w:rsid w:val="00EC5BD0"/>
    <w:rsid w:val="00EC5D2A"/>
    <w:rsid w:val="00EC7D5C"/>
    <w:rsid w:val="00EC7FE1"/>
    <w:rsid w:val="00ED0056"/>
    <w:rsid w:val="00ED01C6"/>
    <w:rsid w:val="00ED1458"/>
    <w:rsid w:val="00ED15A4"/>
    <w:rsid w:val="00ED171F"/>
    <w:rsid w:val="00ED17E0"/>
    <w:rsid w:val="00ED2D5D"/>
    <w:rsid w:val="00ED3474"/>
    <w:rsid w:val="00ED3828"/>
    <w:rsid w:val="00ED3B44"/>
    <w:rsid w:val="00ED3DA8"/>
    <w:rsid w:val="00ED42D4"/>
    <w:rsid w:val="00ED47FC"/>
    <w:rsid w:val="00ED4C54"/>
    <w:rsid w:val="00ED4D2A"/>
    <w:rsid w:val="00ED55DC"/>
    <w:rsid w:val="00ED5B19"/>
    <w:rsid w:val="00ED6F29"/>
    <w:rsid w:val="00ED7082"/>
    <w:rsid w:val="00ED7465"/>
    <w:rsid w:val="00ED754A"/>
    <w:rsid w:val="00ED794C"/>
    <w:rsid w:val="00ED7C9F"/>
    <w:rsid w:val="00ED7ED6"/>
    <w:rsid w:val="00EE0446"/>
    <w:rsid w:val="00EE0851"/>
    <w:rsid w:val="00EE08A9"/>
    <w:rsid w:val="00EE11ED"/>
    <w:rsid w:val="00EE131D"/>
    <w:rsid w:val="00EE1394"/>
    <w:rsid w:val="00EE1B17"/>
    <w:rsid w:val="00EE1F19"/>
    <w:rsid w:val="00EE2BF9"/>
    <w:rsid w:val="00EE3752"/>
    <w:rsid w:val="00EE429F"/>
    <w:rsid w:val="00EE4840"/>
    <w:rsid w:val="00EE4B58"/>
    <w:rsid w:val="00EE6527"/>
    <w:rsid w:val="00EE6586"/>
    <w:rsid w:val="00EE6A34"/>
    <w:rsid w:val="00EE6FCF"/>
    <w:rsid w:val="00EF1E0C"/>
    <w:rsid w:val="00EF2071"/>
    <w:rsid w:val="00EF26B0"/>
    <w:rsid w:val="00EF2842"/>
    <w:rsid w:val="00EF2A72"/>
    <w:rsid w:val="00EF3834"/>
    <w:rsid w:val="00EF417F"/>
    <w:rsid w:val="00EF4854"/>
    <w:rsid w:val="00EF4B76"/>
    <w:rsid w:val="00EF4CE2"/>
    <w:rsid w:val="00EF508E"/>
    <w:rsid w:val="00EF50CA"/>
    <w:rsid w:val="00EF5403"/>
    <w:rsid w:val="00EF5D96"/>
    <w:rsid w:val="00EF5E8F"/>
    <w:rsid w:val="00EF604B"/>
    <w:rsid w:val="00EF68CB"/>
    <w:rsid w:val="00EF7001"/>
    <w:rsid w:val="00EF73FD"/>
    <w:rsid w:val="00F0013C"/>
    <w:rsid w:val="00F00FDA"/>
    <w:rsid w:val="00F01012"/>
    <w:rsid w:val="00F01233"/>
    <w:rsid w:val="00F012D7"/>
    <w:rsid w:val="00F01CEF"/>
    <w:rsid w:val="00F024A0"/>
    <w:rsid w:val="00F02A02"/>
    <w:rsid w:val="00F031A8"/>
    <w:rsid w:val="00F04052"/>
    <w:rsid w:val="00F04978"/>
    <w:rsid w:val="00F04ED3"/>
    <w:rsid w:val="00F05062"/>
    <w:rsid w:val="00F050AB"/>
    <w:rsid w:val="00F05525"/>
    <w:rsid w:val="00F05682"/>
    <w:rsid w:val="00F057EA"/>
    <w:rsid w:val="00F05A8E"/>
    <w:rsid w:val="00F05ABA"/>
    <w:rsid w:val="00F06862"/>
    <w:rsid w:val="00F06987"/>
    <w:rsid w:val="00F06CB7"/>
    <w:rsid w:val="00F0738C"/>
    <w:rsid w:val="00F07E45"/>
    <w:rsid w:val="00F100B7"/>
    <w:rsid w:val="00F10749"/>
    <w:rsid w:val="00F109C9"/>
    <w:rsid w:val="00F10B4D"/>
    <w:rsid w:val="00F10D74"/>
    <w:rsid w:val="00F10ECB"/>
    <w:rsid w:val="00F11730"/>
    <w:rsid w:val="00F11BE9"/>
    <w:rsid w:val="00F12150"/>
    <w:rsid w:val="00F1283E"/>
    <w:rsid w:val="00F13785"/>
    <w:rsid w:val="00F1491B"/>
    <w:rsid w:val="00F157B9"/>
    <w:rsid w:val="00F16084"/>
    <w:rsid w:val="00F1622F"/>
    <w:rsid w:val="00F165F5"/>
    <w:rsid w:val="00F16967"/>
    <w:rsid w:val="00F16C68"/>
    <w:rsid w:val="00F20C50"/>
    <w:rsid w:val="00F20E33"/>
    <w:rsid w:val="00F21328"/>
    <w:rsid w:val="00F2139A"/>
    <w:rsid w:val="00F23015"/>
    <w:rsid w:val="00F233A7"/>
    <w:rsid w:val="00F23D25"/>
    <w:rsid w:val="00F24D95"/>
    <w:rsid w:val="00F259F1"/>
    <w:rsid w:val="00F25AF3"/>
    <w:rsid w:val="00F25DE9"/>
    <w:rsid w:val="00F25E9A"/>
    <w:rsid w:val="00F26A48"/>
    <w:rsid w:val="00F27C9E"/>
    <w:rsid w:val="00F27CEB"/>
    <w:rsid w:val="00F27D8B"/>
    <w:rsid w:val="00F310DF"/>
    <w:rsid w:val="00F31401"/>
    <w:rsid w:val="00F31466"/>
    <w:rsid w:val="00F3179D"/>
    <w:rsid w:val="00F3191B"/>
    <w:rsid w:val="00F323E5"/>
    <w:rsid w:val="00F329B4"/>
    <w:rsid w:val="00F32CCE"/>
    <w:rsid w:val="00F32D58"/>
    <w:rsid w:val="00F3353D"/>
    <w:rsid w:val="00F3400B"/>
    <w:rsid w:val="00F34115"/>
    <w:rsid w:val="00F341F2"/>
    <w:rsid w:val="00F3517B"/>
    <w:rsid w:val="00F3523E"/>
    <w:rsid w:val="00F3578F"/>
    <w:rsid w:val="00F358A9"/>
    <w:rsid w:val="00F36434"/>
    <w:rsid w:val="00F364C6"/>
    <w:rsid w:val="00F36CE0"/>
    <w:rsid w:val="00F37436"/>
    <w:rsid w:val="00F376FF"/>
    <w:rsid w:val="00F37A2D"/>
    <w:rsid w:val="00F37B91"/>
    <w:rsid w:val="00F418CA"/>
    <w:rsid w:val="00F41B6D"/>
    <w:rsid w:val="00F41C5F"/>
    <w:rsid w:val="00F428E7"/>
    <w:rsid w:val="00F42B27"/>
    <w:rsid w:val="00F42CC8"/>
    <w:rsid w:val="00F42F8E"/>
    <w:rsid w:val="00F43383"/>
    <w:rsid w:val="00F438D9"/>
    <w:rsid w:val="00F4496D"/>
    <w:rsid w:val="00F4498A"/>
    <w:rsid w:val="00F45986"/>
    <w:rsid w:val="00F46346"/>
    <w:rsid w:val="00F46774"/>
    <w:rsid w:val="00F4701D"/>
    <w:rsid w:val="00F4707C"/>
    <w:rsid w:val="00F4726D"/>
    <w:rsid w:val="00F479A4"/>
    <w:rsid w:val="00F47A3A"/>
    <w:rsid w:val="00F5027C"/>
    <w:rsid w:val="00F503B4"/>
    <w:rsid w:val="00F51214"/>
    <w:rsid w:val="00F5168C"/>
    <w:rsid w:val="00F52345"/>
    <w:rsid w:val="00F526C6"/>
    <w:rsid w:val="00F53322"/>
    <w:rsid w:val="00F53736"/>
    <w:rsid w:val="00F53B27"/>
    <w:rsid w:val="00F54AD8"/>
    <w:rsid w:val="00F54D89"/>
    <w:rsid w:val="00F55062"/>
    <w:rsid w:val="00F55413"/>
    <w:rsid w:val="00F554D3"/>
    <w:rsid w:val="00F55B22"/>
    <w:rsid w:val="00F55FBC"/>
    <w:rsid w:val="00F56B7A"/>
    <w:rsid w:val="00F5726E"/>
    <w:rsid w:val="00F57D67"/>
    <w:rsid w:val="00F60520"/>
    <w:rsid w:val="00F609D6"/>
    <w:rsid w:val="00F61FA8"/>
    <w:rsid w:val="00F628EE"/>
    <w:rsid w:val="00F62A3B"/>
    <w:rsid w:val="00F635A0"/>
    <w:rsid w:val="00F63C17"/>
    <w:rsid w:val="00F6410C"/>
    <w:rsid w:val="00F64121"/>
    <w:rsid w:val="00F64350"/>
    <w:rsid w:val="00F65F59"/>
    <w:rsid w:val="00F661DE"/>
    <w:rsid w:val="00F66B7A"/>
    <w:rsid w:val="00F67229"/>
    <w:rsid w:val="00F67469"/>
    <w:rsid w:val="00F675E6"/>
    <w:rsid w:val="00F70CDA"/>
    <w:rsid w:val="00F711C6"/>
    <w:rsid w:val="00F712B2"/>
    <w:rsid w:val="00F712BC"/>
    <w:rsid w:val="00F7142A"/>
    <w:rsid w:val="00F7225A"/>
    <w:rsid w:val="00F72438"/>
    <w:rsid w:val="00F72627"/>
    <w:rsid w:val="00F736FD"/>
    <w:rsid w:val="00F73783"/>
    <w:rsid w:val="00F74A8E"/>
    <w:rsid w:val="00F74D2C"/>
    <w:rsid w:val="00F75A93"/>
    <w:rsid w:val="00F75C48"/>
    <w:rsid w:val="00F76F42"/>
    <w:rsid w:val="00F77B06"/>
    <w:rsid w:val="00F77B27"/>
    <w:rsid w:val="00F77FD9"/>
    <w:rsid w:val="00F801C8"/>
    <w:rsid w:val="00F80D89"/>
    <w:rsid w:val="00F814D4"/>
    <w:rsid w:val="00F81861"/>
    <w:rsid w:val="00F81B5C"/>
    <w:rsid w:val="00F81BCC"/>
    <w:rsid w:val="00F822B9"/>
    <w:rsid w:val="00F822EF"/>
    <w:rsid w:val="00F82304"/>
    <w:rsid w:val="00F835B3"/>
    <w:rsid w:val="00F836E0"/>
    <w:rsid w:val="00F8399B"/>
    <w:rsid w:val="00F84076"/>
    <w:rsid w:val="00F841C8"/>
    <w:rsid w:val="00F84799"/>
    <w:rsid w:val="00F8496A"/>
    <w:rsid w:val="00F84994"/>
    <w:rsid w:val="00F84D43"/>
    <w:rsid w:val="00F84DE8"/>
    <w:rsid w:val="00F85110"/>
    <w:rsid w:val="00F854A2"/>
    <w:rsid w:val="00F866F8"/>
    <w:rsid w:val="00F86B06"/>
    <w:rsid w:val="00F86BE0"/>
    <w:rsid w:val="00F86EB4"/>
    <w:rsid w:val="00F871AF"/>
    <w:rsid w:val="00F871BB"/>
    <w:rsid w:val="00F87D92"/>
    <w:rsid w:val="00F87E55"/>
    <w:rsid w:val="00F9091A"/>
    <w:rsid w:val="00F90BDE"/>
    <w:rsid w:val="00F91252"/>
    <w:rsid w:val="00F91319"/>
    <w:rsid w:val="00F916E8"/>
    <w:rsid w:val="00F91C08"/>
    <w:rsid w:val="00F92024"/>
    <w:rsid w:val="00F9208B"/>
    <w:rsid w:val="00F92D14"/>
    <w:rsid w:val="00F92D7A"/>
    <w:rsid w:val="00F92E4F"/>
    <w:rsid w:val="00F9313D"/>
    <w:rsid w:val="00F93CBE"/>
    <w:rsid w:val="00F93E92"/>
    <w:rsid w:val="00F947CE"/>
    <w:rsid w:val="00F955B4"/>
    <w:rsid w:val="00F95610"/>
    <w:rsid w:val="00F95E79"/>
    <w:rsid w:val="00F96BBE"/>
    <w:rsid w:val="00F971DF"/>
    <w:rsid w:val="00F972E6"/>
    <w:rsid w:val="00F9780D"/>
    <w:rsid w:val="00F97975"/>
    <w:rsid w:val="00F97BB8"/>
    <w:rsid w:val="00F97C91"/>
    <w:rsid w:val="00FA00B5"/>
    <w:rsid w:val="00FA05D4"/>
    <w:rsid w:val="00FA0FED"/>
    <w:rsid w:val="00FA13D2"/>
    <w:rsid w:val="00FA169E"/>
    <w:rsid w:val="00FA1D3B"/>
    <w:rsid w:val="00FA1D55"/>
    <w:rsid w:val="00FA301D"/>
    <w:rsid w:val="00FA318A"/>
    <w:rsid w:val="00FA41AF"/>
    <w:rsid w:val="00FA4499"/>
    <w:rsid w:val="00FA52FA"/>
    <w:rsid w:val="00FA5AD5"/>
    <w:rsid w:val="00FA6FB9"/>
    <w:rsid w:val="00FB0087"/>
    <w:rsid w:val="00FB03B9"/>
    <w:rsid w:val="00FB061E"/>
    <w:rsid w:val="00FB0655"/>
    <w:rsid w:val="00FB09D5"/>
    <w:rsid w:val="00FB166E"/>
    <w:rsid w:val="00FB1A2B"/>
    <w:rsid w:val="00FB1B18"/>
    <w:rsid w:val="00FB3843"/>
    <w:rsid w:val="00FB3ADE"/>
    <w:rsid w:val="00FB3C98"/>
    <w:rsid w:val="00FB3DFA"/>
    <w:rsid w:val="00FB3FA9"/>
    <w:rsid w:val="00FB41C3"/>
    <w:rsid w:val="00FB4483"/>
    <w:rsid w:val="00FB48B7"/>
    <w:rsid w:val="00FB49DB"/>
    <w:rsid w:val="00FB4C0D"/>
    <w:rsid w:val="00FB4FCF"/>
    <w:rsid w:val="00FB5CFB"/>
    <w:rsid w:val="00FB64BC"/>
    <w:rsid w:val="00FB6A31"/>
    <w:rsid w:val="00FB6B87"/>
    <w:rsid w:val="00FB7010"/>
    <w:rsid w:val="00FB737C"/>
    <w:rsid w:val="00FB787C"/>
    <w:rsid w:val="00FB78DE"/>
    <w:rsid w:val="00FC035F"/>
    <w:rsid w:val="00FC0C16"/>
    <w:rsid w:val="00FC143C"/>
    <w:rsid w:val="00FC2054"/>
    <w:rsid w:val="00FC3BD1"/>
    <w:rsid w:val="00FC3FF6"/>
    <w:rsid w:val="00FC4433"/>
    <w:rsid w:val="00FC44BB"/>
    <w:rsid w:val="00FC6F89"/>
    <w:rsid w:val="00FC7153"/>
    <w:rsid w:val="00FC7404"/>
    <w:rsid w:val="00FD0040"/>
    <w:rsid w:val="00FD08A9"/>
    <w:rsid w:val="00FD2C1A"/>
    <w:rsid w:val="00FD33FD"/>
    <w:rsid w:val="00FD3D3E"/>
    <w:rsid w:val="00FD5865"/>
    <w:rsid w:val="00FD5DC3"/>
    <w:rsid w:val="00FD6231"/>
    <w:rsid w:val="00FD68FB"/>
    <w:rsid w:val="00FD6B9A"/>
    <w:rsid w:val="00FD7B87"/>
    <w:rsid w:val="00FD7C9F"/>
    <w:rsid w:val="00FE0660"/>
    <w:rsid w:val="00FE0B35"/>
    <w:rsid w:val="00FE0D1B"/>
    <w:rsid w:val="00FE11EE"/>
    <w:rsid w:val="00FE1AFB"/>
    <w:rsid w:val="00FE2412"/>
    <w:rsid w:val="00FE2461"/>
    <w:rsid w:val="00FE2DC8"/>
    <w:rsid w:val="00FE357A"/>
    <w:rsid w:val="00FE3C4F"/>
    <w:rsid w:val="00FE4DE1"/>
    <w:rsid w:val="00FE5AF2"/>
    <w:rsid w:val="00FE6C2E"/>
    <w:rsid w:val="00FE756F"/>
    <w:rsid w:val="00FE7929"/>
    <w:rsid w:val="00FF001E"/>
    <w:rsid w:val="00FF019E"/>
    <w:rsid w:val="00FF03F8"/>
    <w:rsid w:val="00FF158B"/>
    <w:rsid w:val="00FF1FD4"/>
    <w:rsid w:val="00FF2C93"/>
    <w:rsid w:val="00FF2F1F"/>
    <w:rsid w:val="00FF3D2D"/>
    <w:rsid w:val="00FF4F43"/>
    <w:rsid w:val="00FF5835"/>
    <w:rsid w:val="00FF5872"/>
    <w:rsid w:val="00FF59B6"/>
    <w:rsid w:val="00FF5D1B"/>
    <w:rsid w:val="00FF63D4"/>
    <w:rsid w:val="00FF659D"/>
    <w:rsid w:val="00FF7538"/>
    <w:rsid w:val="00FF77E3"/>
    <w:rsid w:val="00FF7B09"/>
    <w:rsid w:val="00FF7E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stroke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517"/>
    <w:rPr>
      <w:sz w:val="24"/>
      <w:szCs w:val="24"/>
      <w:lang w:bidi="ar-SA"/>
    </w:rPr>
  </w:style>
  <w:style w:type="paragraph" w:styleId="Heading1">
    <w:name w:val="heading 1"/>
    <w:basedOn w:val="Normal"/>
    <w:next w:val="Normal"/>
    <w:qFormat/>
    <w:rsid w:val="00046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699E"/>
    <w:pPr>
      <w:keepNext/>
      <w:bidi/>
      <w:jc w:val="center"/>
      <w:outlineLvl w:val="1"/>
    </w:pPr>
    <w:rPr>
      <w:rFonts w:cs="Zar"/>
      <w:b/>
      <w:bCs/>
      <w:sz w:val="28"/>
      <w:szCs w:val="36"/>
    </w:rPr>
  </w:style>
  <w:style w:type="paragraph" w:styleId="Heading3">
    <w:name w:val="heading 3"/>
    <w:basedOn w:val="Normal"/>
    <w:next w:val="Normal"/>
    <w:qFormat/>
    <w:rsid w:val="0025699E"/>
    <w:pPr>
      <w:keepNext/>
      <w:bidi/>
      <w:jc w:val="lowKashida"/>
      <w:outlineLvl w:val="2"/>
    </w:pPr>
    <w:rPr>
      <w:rFonts w:cs="Zar"/>
      <w:b/>
      <w:bCs/>
      <w:sz w:val="28"/>
      <w:szCs w:val="28"/>
    </w:rPr>
  </w:style>
  <w:style w:type="paragraph" w:styleId="Heading4">
    <w:name w:val="heading 4"/>
    <w:basedOn w:val="Normal"/>
    <w:next w:val="Normal"/>
    <w:qFormat/>
    <w:rsid w:val="0025699E"/>
    <w:pPr>
      <w:keepNext/>
      <w:bidi/>
      <w:jc w:val="center"/>
      <w:outlineLvl w:val="3"/>
    </w:pPr>
    <w:rPr>
      <w:rFonts w:cs="Zar"/>
      <w:b/>
      <w:bCs/>
      <w:sz w:val="28"/>
      <w:szCs w:val="48"/>
    </w:rPr>
  </w:style>
  <w:style w:type="paragraph" w:styleId="Heading5">
    <w:name w:val="heading 5"/>
    <w:basedOn w:val="Normal"/>
    <w:next w:val="Normal"/>
    <w:qFormat/>
    <w:rsid w:val="0025699E"/>
    <w:pPr>
      <w:keepNext/>
      <w:bidi/>
      <w:jc w:val="center"/>
      <w:outlineLvl w:val="4"/>
    </w:pPr>
    <w:rPr>
      <w:rFonts w:cs="Mitra"/>
      <w:i/>
      <w:iCs/>
      <w:sz w:val="16"/>
      <w:szCs w:val="16"/>
    </w:rPr>
  </w:style>
  <w:style w:type="paragraph" w:styleId="Heading6">
    <w:name w:val="heading 6"/>
    <w:basedOn w:val="Normal"/>
    <w:next w:val="Normal"/>
    <w:qFormat/>
    <w:rsid w:val="0025699E"/>
    <w:pPr>
      <w:keepNext/>
      <w:bidi/>
      <w:jc w:val="center"/>
      <w:outlineLvl w:val="5"/>
    </w:pPr>
    <w:rPr>
      <w:rFonts w:cs="Zar"/>
      <w:b/>
      <w:bCs/>
      <w:sz w:val="28"/>
      <w:szCs w:val="40"/>
    </w:rPr>
  </w:style>
  <w:style w:type="paragraph" w:styleId="Heading7">
    <w:name w:val="heading 7"/>
    <w:basedOn w:val="Normal"/>
    <w:next w:val="Normal"/>
    <w:qFormat/>
    <w:rsid w:val="0025699E"/>
    <w:pPr>
      <w:spacing w:before="240" w:after="60"/>
      <w:outlineLvl w:val="6"/>
    </w:pPr>
  </w:style>
  <w:style w:type="paragraph" w:styleId="Heading8">
    <w:name w:val="heading 8"/>
    <w:basedOn w:val="Normal"/>
    <w:next w:val="Normal"/>
    <w:qFormat/>
    <w:rsid w:val="00046577"/>
    <w:pPr>
      <w:keepNext/>
      <w:bidi/>
      <w:ind w:left="566"/>
      <w:jc w:val="both"/>
      <w:outlineLvl w:val="7"/>
    </w:pPr>
    <w:rPr>
      <w:rFonts w:cs="B Homa"/>
      <w:b/>
      <w:bCs/>
      <w:sz w:val="22"/>
      <w:szCs w:val="22"/>
    </w:rPr>
  </w:style>
  <w:style w:type="paragraph" w:styleId="Heading9">
    <w:name w:val="heading 9"/>
    <w:basedOn w:val="Normal"/>
    <w:next w:val="Normal"/>
    <w:qFormat/>
    <w:rsid w:val="00046577"/>
    <w:pPr>
      <w:keepNext/>
      <w:bidi/>
      <w:ind w:left="566"/>
      <w:jc w:val="center"/>
      <w:outlineLvl w:val="8"/>
    </w:pPr>
    <w:rPr>
      <w:rFonts w:cs="B Za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6517"/>
    <w:pPr>
      <w:tabs>
        <w:tab w:val="center" w:pos="4320"/>
        <w:tab w:val="right" w:pos="8640"/>
      </w:tabs>
    </w:pPr>
  </w:style>
  <w:style w:type="character" w:styleId="PageNumber">
    <w:name w:val="page number"/>
    <w:basedOn w:val="DefaultParagraphFont"/>
    <w:rsid w:val="00046517"/>
    <w:rPr>
      <w:rFonts w:cs="Times New Roman"/>
    </w:rPr>
  </w:style>
  <w:style w:type="paragraph" w:styleId="Header">
    <w:name w:val="header"/>
    <w:basedOn w:val="Normal"/>
    <w:rsid w:val="00226D75"/>
    <w:pPr>
      <w:tabs>
        <w:tab w:val="center" w:pos="4153"/>
        <w:tab w:val="right" w:pos="8306"/>
      </w:tabs>
    </w:pPr>
  </w:style>
  <w:style w:type="table" w:styleId="TableGrid">
    <w:name w:val="Table Grid"/>
    <w:basedOn w:val="TableNormal"/>
    <w:rsid w:val="00BB7925"/>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46577"/>
    <w:pPr>
      <w:spacing w:after="120"/>
      <w:ind w:left="283"/>
    </w:pPr>
  </w:style>
  <w:style w:type="paragraph" w:styleId="Subtitle">
    <w:name w:val="Subtitle"/>
    <w:basedOn w:val="Normal"/>
    <w:qFormat/>
    <w:rsid w:val="00D66CF2"/>
    <w:pPr>
      <w:bidi/>
      <w:jc w:val="both"/>
    </w:pPr>
    <w:rPr>
      <w:rFonts w:cs="B Nazanin"/>
      <w:b/>
      <w:bCs/>
      <w:i/>
      <w:iCs/>
    </w:rPr>
  </w:style>
  <w:style w:type="paragraph" w:styleId="FootnoteText">
    <w:name w:val="footnote text"/>
    <w:basedOn w:val="Normal"/>
    <w:link w:val="FootnoteTextChar"/>
    <w:semiHidden/>
    <w:rsid w:val="0025699E"/>
    <w:rPr>
      <w:rFonts w:cs="B Lotus"/>
      <w:sz w:val="20"/>
      <w:szCs w:val="20"/>
    </w:rPr>
  </w:style>
  <w:style w:type="character" w:styleId="FootnoteReference">
    <w:name w:val="footnote reference"/>
    <w:basedOn w:val="DefaultParagraphFont"/>
    <w:semiHidden/>
    <w:rsid w:val="0025699E"/>
    <w:rPr>
      <w:rFonts w:cs="Times New Roman"/>
      <w:vertAlign w:val="superscript"/>
    </w:rPr>
  </w:style>
  <w:style w:type="paragraph" w:styleId="BodyText">
    <w:name w:val="Body Text"/>
    <w:basedOn w:val="Normal"/>
    <w:rsid w:val="0025699E"/>
    <w:pPr>
      <w:bidi/>
      <w:jc w:val="center"/>
    </w:pPr>
    <w:rPr>
      <w:rFonts w:cs="Zar"/>
      <w:b/>
      <w:bCs/>
      <w:sz w:val="28"/>
      <w:szCs w:val="44"/>
    </w:rPr>
  </w:style>
  <w:style w:type="paragraph" w:styleId="BodyText2">
    <w:name w:val="Body Text 2"/>
    <w:basedOn w:val="Normal"/>
    <w:rsid w:val="0025699E"/>
    <w:pPr>
      <w:jc w:val="lowKashida"/>
    </w:pPr>
    <w:rPr>
      <w:rFonts w:cs="Zar"/>
      <w:sz w:val="28"/>
      <w:szCs w:val="28"/>
    </w:rPr>
  </w:style>
  <w:style w:type="paragraph" w:styleId="BodyTextIndent2">
    <w:name w:val="Body Text Indent 2"/>
    <w:basedOn w:val="Normal"/>
    <w:rsid w:val="0025699E"/>
    <w:pPr>
      <w:bidi/>
      <w:spacing w:after="120" w:line="480" w:lineRule="auto"/>
      <w:ind w:left="360"/>
    </w:pPr>
    <w:rPr>
      <w:rFonts w:cs="Zar"/>
      <w:sz w:val="28"/>
      <w:szCs w:val="28"/>
    </w:rPr>
  </w:style>
  <w:style w:type="paragraph" w:styleId="Title">
    <w:name w:val="Title"/>
    <w:basedOn w:val="Normal"/>
    <w:link w:val="TitleChar"/>
    <w:qFormat/>
    <w:rsid w:val="0025699E"/>
    <w:pPr>
      <w:bidi/>
      <w:jc w:val="center"/>
    </w:pPr>
    <w:rPr>
      <w:rFonts w:cs="B Nazanin"/>
      <w:b/>
      <w:bCs/>
      <w:color w:val="000000"/>
      <w:sz w:val="20"/>
      <w:szCs w:val="28"/>
    </w:rPr>
  </w:style>
  <w:style w:type="paragraph" w:styleId="BodyTextIndent3">
    <w:name w:val="Body Text Indent 3"/>
    <w:basedOn w:val="Normal"/>
    <w:rsid w:val="0025699E"/>
    <w:pPr>
      <w:bidi/>
      <w:spacing w:after="120"/>
      <w:ind w:left="360"/>
    </w:pPr>
    <w:rPr>
      <w:rFonts w:cs="Zar"/>
      <w:sz w:val="16"/>
      <w:szCs w:val="16"/>
    </w:rPr>
  </w:style>
  <w:style w:type="paragraph" w:styleId="BodyText3">
    <w:name w:val="Body Text 3"/>
    <w:basedOn w:val="Normal"/>
    <w:rsid w:val="0025699E"/>
    <w:pPr>
      <w:bidi/>
      <w:spacing w:after="120"/>
    </w:pPr>
    <w:rPr>
      <w:rFonts w:cs="Zar"/>
      <w:sz w:val="16"/>
      <w:szCs w:val="16"/>
    </w:rPr>
  </w:style>
  <w:style w:type="paragraph" w:styleId="PlainText">
    <w:name w:val="Plain Text"/>
    <w:basedOn w:val="Normal"/>
    <w:rsid w:val="0018199F"/>
    <w:pPr>
      <w:bidi/>
    </w:pPr>
    <w:rPr>
      <w:rFonts w:ascii="Courier New" w:hAnsi="Courier New" w:cs="Courier New"/>
      <w:sz w:val="20"/>
      <w:szCs w:val="20"/>
      <w:lang w:bidi="fa-IR"/>
    </w:rPr>
  </w:style>
  <w:style w:type="paragraph" w:styleId="NormalWeb">
    <w:name w:val="Normal (Web)"/>
    <w:basedOn w:val="Normal"/>
    <w:rsid w:val="00276014"/>
    <w:pPr>
      <w:spacing w:before="100" w:beforeAutospacing="1" w:after="100" w:afterAutospacing="1"/>
    </w:pPr>
  </w:style>
  <w:style w:type="character" w:customStyle="1" w:styleId="TitleChar">
    <w:name w:val="Title Char"/>
    <w:basedOn w:val="DefaultParagraphFont"/>
    <w:link w:val="Title"/>
    <w:locked/>
    <w:rsid w:val="008D0495"/>
    <w:rPr>
      <w:rFonts w:cs="B Nazanin"/>
      <w:b/>
      <w:bCs/>
      <w:color w:val="000000"/>
      <w:sz w:val="28"/>
      <w:szCs w:val="28"/>
      <w:lang w:val="en-US" w:eastAsia="en-US" w:bidi="ar-SA"/>
    </w:rPr>
  </w:style>
  <w:style w:type="character" w:customStyle="1" w:styleId="tahoma-normal1">
    <w:name w:val="tahoma-normal1"/>
    <w:basedOn w:val="DefaultParagraphFont"/>
    <w:rsid w:val="00D82B82"/>
    <w:rPr>
      <w:rFonts w:ascii="Tahoma" w:hAnsi="Tahoma" w:cs="Tahoma"/>
      <w:sz w:val="20"/>
      <w:szCs w:val="20"/>
    </w:rPr>
  </w:style>
  <w:style w:type="character" w:customStyle="1" w:styleId="FootnoteTextChar">
    <w:name w:val="Footnote Text Char"/>
    <w:basedOn w:val="DefaultParagraphFont"/>
    <w:link w:val="FootnoteText"/>
    <w:semiHidden/>
    <w:rsid w:val="00A46B89"/>
    <w:rPr>
      <w:rFonts w:cs="B Lotus"/>
      <w:lang w:val="en-US" w:eastAsia="en-US" w:bidi="ar-SA"/>
    </w:rPr>
  </w:style>
  <w:style w:type="paragraph" w:styleId="BalloonText">
    <w:name w:val="Balloon Text"/>
    <w:basedOn w:val="Normal"/>
    <w:link w:val="BalloonTextChar"/>
    <w:semiHidden/>
    <w:rsid w:val="00A5455A"/>
    <w:pPr>
      <w:bidi/>
    </w:pPr>
    <w:rPr>
      <w:rFonts w:ascii="Tahoma" w:hAnsi="Tahoma" w:cs="Tahoma"/>
      <w:sz w:val="16"/>
      <w:szCs w:val="16"/>
    </w:rPr>
  </w:style>
  <w:style w:type="paragraph" w:styleId="ListParagraph">
    <w:name w:val="List Paragraph"/>
    <w:basedOn w:val="Normal"/>
    <w:qFormat/>
    <w:rsid w:val="00C75B3C"/>
    <w:pPr>
      <w:bidi/>
      <w:spacing w:after="200" w:line="276" w:lineRule="auto"/>
      <w:ind w:left="720"/>
      <w:contextualSpacing/>
    </w:pPr>
    <w:rPr>
      <w:rFonts w:ascii="Calibri" w:eastAsia="Calibri" w:hAnsi="Calibri" w:cs="Arial"/>
      <w:sz w:val="22"/>
      <w:szCs w:val="22"/>
      <w:lang w:bidi="fa-IR"/>
    </w:rPr>
  </w:style>
  <w:style w:type="paragraph" w:styleId="ListBullet">
    <w:name w:val="List Bullet"/>
    <w:basedOn w:val="Normal"/>
    <w:unhideWhenUsed/>
    <w:rsid w:val="00AE6A16"/>
    <w:pPr>
      <w:numPr>
        <w:numId w:val="17"/>
      </w:numPr>
      <w:spacing w:after="200" w:line="276" w:lineRule="auto"/>
      <w:contextualSpacing/>
    </w:pPr>
    <w:rPr>
      <w:rFonts w:ascii="Calibri" w:eastAsia="Calibri" w:hAnsi="Calibri" w:cs="Arial"/>
      <w:sz w:val="22"/>
      <w:szCs w:val="22"/>
    </w:rPr>
  </w:style>
  <w:style w:type="paragraph" w:styleId="BlockText">
    <w:name w:val="Block Text"/>
    <w:basedOn w:val="Normal"/>
    <w:rsid w:val="00AE6A16"/>
    <w:pPr>
      <w:spacing w:after="120" w:line="276" w:lineRule="auto"/>
      <w:ind w:left="1440" w:right="1440"/>
    </w:pPr>
    <w:rPr>
      <w:rFonts w:ascii="Calibri" w:eastAsia="Calibri" w:hAnsi="Calibri" w:cs="Arial"/>
      <w:sz w:val="22"/>
      <w:szCs w:val="22"/>
    </w:rPr>
  </w:style>
  <w:style w:type="character" w:customStyle="1" w:styleId="BalloonTextChar">
    <w:name w:val="Balloon Text Char"/>
    <w:basedOn w:val="DefaultParagraphFont"/>
    <w:link w:val="BalloonText"/>
    <w:rsid w:val="006D2D11"/>
    <w:rPr>
      <w:rFonts w:ascii="Tahoma" w:hAnsi="Tahoma" w:cs="Tahoma"/>
      <w:sz w:val="16"/>
      <w:szCs w:val="16"/>
      <w:lang w:val="en-US" w:eastAsia="en-US" w:bidi="ar-SA"/>
    </w:rPr>
  </w:style>
  <w:style w:type="character" w:customStyle="1" w:styleId="FooterChar">
    <w:name w:val="Footer Char"/>
    <w:basedOn w:val="DefaultParagraphFont"/>
    <w:link w:val="Footer"/>
    <w:uiPriority w:val="99"/>
    <w:rsid w:val="006D2D1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66472444">
      <w:bodyDiv w:val="1"/>
      <w:marLeft w:val="0"/>
      <w:marRight w:val="0"/>
      <w:marTop w:val="0"/>
      <w:marBottom w:val="0"/>
      <w:divBdr>
        <w:top w:val="none" w:sz="0" w:space="0" w:color="auto"/>
        <w:left w:val="none" w:sz="0" w:space="0" w:color="auto"/>
        <w:bottom w:val="none" w:sz="0" w:space="0" w:color="auto"/>
        <w:right w:val="none" w:sz="0" w:space="0" w:color="auto"/>
      </w:divBdr>
    </w:div>
    <w:div w:id="9970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31</Pages>
  <Words>7378</Words>
  <Characters>33160</Characters>
  <Application>Microsoft Office Word</Application>
  <DocSecurity>0</DocSecurity>
  <Lines>276</Lines>
  <Paragraphs>80</Paragraphs>
  <ScaleCrop>false</ScaleCrop>
  <HeadingPairs>
    <vt:vector size="2" baseType="variant">
      <vt:variant>
        <vt:lpstr>Title</vt:lpstr>
      </vt:variant>
      <vt:variant>
        <vt:i4>1</vt:i4>
      </vt:variant>
    </vt:vector>
  </HeadingPairs>
  <TitlesOfParts>
    <vt:vector size="1" baseType="lpstr">
      <vt:lpstr>دوره هفتم ـ سال دوم </vt:lpstr>
    </vt:vector>
  </TitlesOfParts>
  <Company>D.P.S.G</Company>
  <LinksUpToDate>false</LinksUpToDate>
  <CharactersWithSpaces>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 </dc:title>
  <dc:subject/>
  <dc:creator>Aliei</dc:creator>
  <cp:keywords/>
  <dc:description/>
  <cp:lastModifiedBy>m.bakhtiyari</cp:lastModifiedBy>
  <cp:revision>32</cp:revision>
  <cp:lastPrinted>2016-07-14T08:07:00Z</cp:lastPrinted>
  <dcterms:created xsi:type="dcterms:W3CDTF">2016-07-09T08:47:00Z</dcterms:created>
  <dcterms:modified xsi:type="dcterms:W3CDTF">2016-07-14T10:24:00Z</dcterms:modified>
</cp:coreProperties>
</file>