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AA5318">
              <w:rPr>
                <w:rFonts w:cs="B Lotus" w:hint="cs"/>
                <w:b/>
                <w:bCs/>
                <w:color w:val="000000"/>
                <w:spacing w:val="-4"/>
                <w:rtl/>
              </w:rPr>
              <w:t>دوم</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42368"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2A35CE">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2A35CE">
              <w:rPr>
                <w:rFonts w:cs="B Lotus" w:hint="cs"/>
                <w:b/>
                <w:bCs/>
                <w:color w:val="000000"/>
                <w:spacing w:val="-4"/>
                <w:rtl/>
              </w:rPr>
              <w:t>628</w:t>
            </w:r>
          </w:p>
        </w:tc>
      </w:tr>
      <w:tr w:rsidR="001A06FC" w:rsidRPr="00A113E3" w:rsidTr="005226FE">
        <w:tc>
          <w:tcPr>
            <w:tcW w:w="2302" w:type="dxa"/>
          </w:tcPr>
          <w:p w:rsidR="001A06FC" w:rsidRPr="00A113E3" w:rsidRDefault="001A06FC" w:rsidP="00BE664E">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BE664E">
              <w:rPr>
                <w:rFonts w:cs="B Lotus" w:hint="cs"/>
                <w:b/>
                <w:bCs/>
                <w:color w:val="000000"/>
                <w:spacing w:val="-4"/>
                <w:rtl/>
              </w:rPr>
              <w:t>18</w:t>
            </w:r>
            <w:r w:rsidR="00AA5318">
              <w:rPr>
                <w:rFonts w:cs="B Lotus" w:hint="cs"/>
                <w:b/>
                <w:bCs/>
                <w:color w:val="000000"/>
                <w:spacing w:val="-4"/>
                <w:rtl/>
              </w:rPr>
              <w:t>/</w:t>
            </w:r>
            <w:r w:rsidR="002A35CE">
              <w:rPr>
                <w:rFonts w:cs="B Lotus" w:hint="cs"/>
                <w:b/>
                <w:bCs/>
                <w:color w:val="000000"/>
                <w:spacing w:val="-4"/>
                <w:rtl/>
              </w:rPr>
              <w:t>7</w:t>
            </w:r>
            <w:r w:rsidR="00AA5318">
              <w:rPr>
                <w:rFonts w:cs="B Lotus" w:hint="cs"/>
                <w:b/>
                <w:bCs/>
                <w:color w:val="000000"/>
                <w:spacing w:val="-4"/>
                <w:rtl/>
              </w:rPr>
              <w:t>/1396</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2A35CE">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7B78E7">
              <w:rPr>
                <w:rFonts w:cs="B Lotus" w:hint="cs"/>
                <w:b/>
                <w:bCs/>
                <w:color w:val="000000"/>
                <w:spacing w:val="-4"/>
                <w:rtl/>
              </w:rPr>
              <w:t xml:space="preserve"> </w:t>
            </w:r>
            <w:r w:rsidRPr="00A113E3">
              <w:rPr>
                <w:rFonts w:cs="B Lotus"/>
                <w:b/>
                <w:bCs/>
                <w:color w:val="000000"/>
                <w:spacing w:val="-4"/>
                <w:rtl/>
              </w:rPr>
              <w:t xml:space="preserve">ثبت   </w:t>
            </w:r>
            <w:r w:rsidR="00AA5318">
              <w:rPr>
                <w:rFonts w:cs="B Lotus" w:hint="cs"/>
                <w:b/>
                <w:bCs/>
                <w:color w:val="000000"/>
                <w:spacing w:val="-4"/>
                <w:rtl/>
              </w:rPr>
              <w:t xml:space="preserve">        </w:t>
            </w:r>
            <w:r w:rsidR="002A35CE">
              <w:rPr>
                <w:rFonts w:cs="B Lotus" w:hint="cs"/>
                <w:b/>
                <w:bCs/>
                <w:color w:val="000000"/>
                <w:spacing w:val="-4"/>
                <w:rtl/>
              </w:rPr>
              <w:t>317</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Default="001A06FC" w:rsidP="001A06FC">
      <w:pPr>
        <w:widowControl w:val="0"/>
        <w:jc w:val="center"/>
        <w:rPr>
          <w:rFonts w:cs="B Titr"/>
          <w:b/>
          <w:bCs/>
          <w:color w:val="000000"/>
          <w:spacing w:val="-4"/>
          <w:sz w:val="28"/>
          <w:szCs w:val="28"/>
          <w:rtl/>
        </w:rPr>
      </w:pPr>
    </w:p>
    <w:p w:rsidR="001A06FC" w:rsidRDefault="001D655C" w:rsidP="002A35CE">
      <w:pPr>
        <w:jc w:val="center"/>
        <w:rPr>
          <w:rFonts w:cs="B Titr"/>
          <w:spacing w:val="-4"/>
          <w:sz w:val="28"/>
          <w:szCs w:val="28"/>
          <w:rtl/>
        </w:rPr>
      </w:pPr>
      <w:r>
        <w:rPr>
          <w:rFonts w:cs="B Titr" w:hint="cs"/>
          <w:b/>
          <w:bCs/>
          <w:spacing w:val="-4"/>
          <w:sz w:val="28"/>
          <w:szCs w:val="28"/>
          <w:rtl/>
        </w:rPr>
        <w:t>لايحه</w:t>
      </w:r>
      <w:r w:rsidR="002952FF">
        <w:rPr>
          <w:rFonts w:cs="B Titr" w:hint="cs"/>
          <w:b/>
          <w:bCs/>
          <w:spacing w:val="-4"/>
          <w:sz w:val="28"/>
          <w:szCs w:val="28"/>
          <w:rtl/>
        </w:rPr>
        <w:t xml:space="preserve"> </w:t>
      </w:r>
      <w:r w:rsidR="002A35CE">
        <w:rPr>
          <w:rFonts w:cs="B Titr" w:hint="cs"/>
          <w:b/>
          <w:bCs/>
          <w:spacing w:val="-4"/>
          <w:sz w:val="28"/>
          <w:szCs w:val="28"/>
          <w:rtl/>
        </w:rPr>
        <w:t>اصلاح قانون پولی و بانکی کشور مصوب 1351</w:t>
      </w:r>
    </w:p>
    <w:p w:rsidR="001A06FC" w:rsidRPr="00663154" w:rsidRDefault="001A06FC" w:rsidP="001A06FC">
      <w:pPr>
        <w:spacing w:line="228" w:lineRule="auto"/>
        <w:jc w:val="center"/>
        <w:rPr>
          <w:rFonts w:cs="B Lotus"/>
          <w:b/>
          <w:bCs/>
          <w:color w:val="000000"/>
          <w:spacing w:val="-4"/>
          <w:sz w:val="28"/>
          <w:szCs w:val="28"/>
          <w:rtl/>
        </w:rPr>
      </w:pPr>
    </w:p>
    <w:p w:rsidR="001A06FC" w:rsidRDefault="001A06FC" w:rsidP="001A06FC">
      <w:pPr>
        <w:widowControl w:val="0"/>
        <w:spacing w:line="216" w:lineRule="auto"/>
        <w:jc w:val="highKashida"/>
        <w:rPr>
          <w:rFonts w:cs="B Lotus"/>
          <w:spacing w:val="-4"/>
          <w:sz w:val="32"/>
          <w:szCs w:val="32"/>
          <w:rtl/>
        </w:rPr>
      </w:pPr>
    </w:p>
    <w:p w:rsidR="001A06FC" w:rsidRDefault="001A06FC" w:rsidP="001A06FC">
      <w:pPr>
        <w:widowControl w:val="0"/>
        <w:spacing w:line="216" w:lineRule="auto"/>
        <w:jc w:val="highKashida"/>
        <w:rPr>
          <w:rFonts w:cs="B Lotus"/>
          <w:spacing w:val="-4"/>
          <w:sz w:val="32"/>
          <w:szCs w:val="32"/>
          <w:rtl/>
        </w:rPr>
      </w:pPr>
    </w:p>
    <w:p w:rsidR="001A06FC" w:rsidRPr="000C1DBF" w:rsidRDefault="000C2A27" w:rsidP="001A06FC">
      <w:pPr>
        <w:widowControl w:val="0"/>
        <w:spacing w:line="216" w:lineRule="auto"/>
        <w:jc w:val="highKashida"/>
        <w:rPr>
          <w:rFonts w:cs="B Lotus"/>
          <w:spacing w:val="-4"/>
          <w:sz w:val="32"/>
          <w:szCs w:val="32"/>
          <w:rtl/>
        </w:rPr>
      </w:pPr>
      <w:r w:rsidRPr="000C2A27">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53632">
            <v:textbox style="mso-next-textbox:#_x0000_s1061">
              <w:txbxContent>
                <w:p w:rsidR="00C23FFB" w:rsidRPr="005D3C30" w:rsidRDefault="00C23FFB" w:rsidP="001A06FC">
                  <w:pPr>
                    <w:ind w:firstLine="67"/>
                    <w:jc w:val="lowKashida"/>
                    <w:rPr>
                      <w:rFonts w:cs="B Lotus"/>
                      <w:spacing w:val="-2"/>
                      <w:sz w:val="32"/>
                      <w:szCs w:val="28"/>
                      <w:rtl/>
                    </w:rPr>
                  </w:pPr>
                  <w:r>
                    <w:rPr>
                      <w:rFonts w:cs="B Lotus" w:hint="cs"/>
                      <w:spacing w:val="-2"/>
                      <w:sz w:val="32"/>
                      <w:szCs w:val="28"/>
                      <w:rtl/>
                    </w:rPr>
                    <w:t>اقتصادی</w:t>
                  </w:r>
                </w:p>
              </w:txbxContent>
            </v:textbox>
          </v:shape>
        </w:pict>
      </w:r>
      <w:r w:rsidR="001A06FC" w:rsidRPr="000C1DBF">
        <w:rPr>
          <w:rFonts w:cs="B Lotus"/>
          <w:spacing w:val="-4"/>
          <w:sz w:val="32"/>
          <w:szCs w:val="32"/>
          <w:rtl/>
        </w:rPr>
        <w:t>كميسيون</w:t>
      </w:r>
      <w:r w:rsidR="00F613C1">
        <w:rPr>
          <w:rFonts w:cs="B Lotus" w:hint="cs"/>
          <w:spacing w:val="-4"/>
          <w:sz w:val="32"/>
          <w:szCs w:val="32"/>
          <w:rtl/>
        </w:rPr>
        <w:t>‌</w:t>
      </w:r>
      <w:r w:rsidR="001A06FC" w:rsidRPr="000C1DBF">
        <w:rPr>
          <w:rFonts w:cs="B Lotus"/>
          <w:spacing w:val="-4"/>
          <w:sz w:val="32"/>
          <w:szCs w:val="32"/>
          <w:rtl/>
        </w:rPr>
        <w:t>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0C2A27" w:rsidP="001A06FC">
      <w:pPr>
        <w:widowControl w:val="0"/>
        <w:spacing w:line="216" w:lineRule="auto"/>
        <w:ind w:left="1440"/>
        <w:jc w:val="highKashida"/>
        <w:rPr>
          <w:rFonts w:cs="B Lotus"/>
          <w:spacing w:val="-4"/>
          <w:sz w:val="26"/>
          <w:szCs w:val="26"/>
          <w:rtl/>
        </w:rPr>
      </w:pPr>
      <w:r w:rsidRPr="000C2A27">
        <w:rPr>
          <w:rFonts w:cs="Times New Roman"/>
          <w:spacing w:val="-4"/>
          <w:rtl/>
        </w:rPr>
        <w:pict>
          <v:shape id="_x0000_s1062" type="#_x0000_t202" style="position:absolute;left:0;text-align:left;margin-left:0;margin-top:10.8pt;width:231.6pt;height:42.2pt;z-index:251654656">
            <v:textbox style="mso-next-textbox:#_x0000_s1062">
              <w:txbxContent>
                <w:p w:rsidR="00C23FFB" w:rsidRPr="005D3C30" w:rsidRDefault="00C23FFB" w:rsidP="002A35CE">
                  <w:pPr>
                    <w:tabs>
                      <w:tab w:val="left" w:pos="567"/>
                    </w:tabs>
                    <w:ind w:firstLine="67"/>
                    <w:jc w:val="lowKashida"/>
                    <w:rPr>
                      <w:rFonts w:cs="B Lotus"/>
                      <w:spacing w:val="-2"/>
                      <w:sz w:val="32"/>
                      <w:szCs w:val="28"/>
                      <w:rtl/>
                    </w:rPr>
                  </w:pPr>
                  <w:r>
                    <w:rPr>
                      <w:rFonts w:cs="B Lotus" w:hint="cs"/>
                      <w:spacing w:val="-2"/>
                      <w:sz w:val="32"/>
                      <w:szCs w:val="28"/>
                      <w:rtl/>
                    </w:rPr>
                    <w:t xml:space="preserve"> اجتماعی- فرهنگی- قضائي و حقوقي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2952FF" w:rsidRDefault="002952FF" w:rsidP="001A06FC">
      <w:pPr>
        <w:widowControl w:val="0"/>
        <w:spacing w:line="216" w:lineRule="auto"/>
        <w:jc w:val="center"/>
        <w:rPr>
          <w:rFonts w:cs="B Titr"/>
          <w:b/>
          <w:bCs/>
          <w:color w:val="000000"/>
          <w:spacing w:val="-4"/>
          <w:sz w:val="20"/>
          <w:szCs w:val="20"/>
          <w:rtl/>
        </w:rPr>
      </w:pPr>
    </w:p>
    <w:tbl>
      <w:tblPr>
        <w:tblStyle w:val="TableGrid"/>
        <w:bidiVisual/>
        <w:tblW w:w="5565" w:type="dxa"/>
        <w:jc w:val="center"/>
        <w:tblInd w:w="1841" w:type="dxa"/>
        <w:tblLook w:val="04A0"/>
      </w:tblPr>
      <w:tblGrid>
        <w:gridCol w:w="5565"/>
      </w:tblGrid>
      <w:tr w:rsidR="00303938" w:rsidTr="00303938">
        <w:trPr>
          <w:trHeight w:val="573"/>
          <w:jc w:val="center"/>
        </w:trPr>
        <w:tc>
          <w:tcPr>
            <w:tcW w:w="5565" w:type="dxa"/>
            <w:tcBorders>
              <w:top w:val="single" w:sz="4" w:space="0" w:color="auto"/>
              <w:left w:val="single" w:sz="4" w:space="0" w:color="auto"/>
              <w:bottom w:val="single" w:sz="4" w:space="0" w:color="auto"/>
              <w:right w:val="single" w:sz="4" w:space="0" w:color="auto"/>
            </w:tcBorders>
            <w:vAlign w:val="center"/>
            <w:hideMark/>
          </w:tcPr>
          <w:p w:rsidR="00303938" w:rsidRDefault="00303938">
            <w:pPr>
              <w:widowControl w:val="0"/>
              <w:spacing w:line="216" w:lineRule="auto"/>
              <w:jc w:val="center"/>
              <w:rPr>
                <w:rFonts w:cs="B Titr"/>
                <w:b/>
                <w:bCs/>
                <w:color w:val="000000"/>
                <w:spacing w:val="-4"/>
                <w:sz w:val="28"/>
                <w:szCs w:val="28"/>
              </w:rPr>
            </w:pPr>
            <w:r>
              <w:rPr>
                <w:rFonts w:cs="B Titr" w:hint="cs"/>
                <w:b/>
                <w:bCs/>
                <w:color w:val="000000"/>
                <w:spacing w:val="-4"/>
                <w:rtl/>
              </w:rPr>
              <w:t>سوابق قانوني به دليل حجم زياد، به صورت جداگانه چاپ مي‌شود.</w:t>
            </w:r>
          </w:p>
        </w:tc>
      </w:tr>
    </w:tbl>
    <w:p w:rsidR="00303938" w:rsidRDefault="00303938" w:rsidP="00303938">
      <w:pPr>
        <w:widowControl w:val="0"/>
        <w:spacing w:line="216" w:lineRule="auto"/>
        <w:jc w:val="center"/>
        <w:rPr>
          <w:rFonts w:cs="B Titr"/>
          <w:b/>
          <w:bCs/>
          <w:color w:val="000000"/>
          <w:spacing w:val="-4"/>
          <w:sz w:val="28"/>
          <w:szCs w:val="28"/>
          <w:rtl/>
        </w:rPr>
      </w:pPr>
    </w:p>
    <w:p w:rsidR="0057345C" w:rsidRPr="001A06FC" w:rsidRDefault="0057345C" w:rsidP="001A06FC">
      <w:pPr>
        <w:widowControl w:val="0"/>
        <w:spacing w:line="216" w:lineRule="auto"/>
        <w:jc w:val="center"/>
        <w:rPr>
          <w:rFonts w:cs="B Titr"/>
          <w:b/>
          <w:bCs/>
          <w:color w:val="000000"/>
          <w:spacing w:val="-4"/>
          <w:sz w:val="20"/>
          <w:szCs w:val="20"/>
          <w:rtl/>
        </w:rPr>
      </w:pPr>
    </w:p>
    <w:p w:rsidR="001A06FC" w:rsidRPr="001A06FC" w:rsidRDefault="001A06FC" w:rsidP="001A06FC">
      <w:pPr>
        <w:widowControl w:val="0"/>
        <w:spacing w:line="216" w:lineRule="auto"/>
        <w:jc w:val="center"/>
        <w:rPr>
          <w:rFonts w:cs="B Titr"/>
          <w:b/>
          <w:bCs/>
          <w:color w:val="000000"/>
          <w:spacing w:val="-4"/>
          <w:sz w:val="20"/>
          <w:szCs w:val="20"/>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5534E8">
      <w:pPr>
        <w:widowControl w:val="0"/>
        <w:jc w:val="center"/>
        <w:rPr>
          <w:rFonts w:cs="B Titr"/>
          <w:b/>
          <w:bCs/>
          <w:color w:val="000000"/>
          <w:spacing w:val="-4"/>
          <w:sz w:val="20"/>
          <w:szCs w:val="20"/>
          <w:rtl/>
        </w:rPr>
      </w:pPr>
      <w:r w:rsidRPr="00CF3D21">
        <w:rPr>
          <w:rFonts w:cs="B Lotus" w:hint="cs"/>
          <w:b/>
          <w:bCs/>
          <w:spacing w:val="-4"/>
          <w:sz w:val="28"/>
          <w:szCs w:val="28"/>
          <w:rtl/>
        </w:rPr>
        <w:lastRenderedPageBreak/>
        <w:t>باسمه تعالي</w:t>
      </w:r>
    </w:p>
    <w:p w:rsidR="001D655C" w:rsidRDefault="001D655C" w:rsidP="00BE664E">
      <w:pPr>
        <w:jc w:val="lowKashida"/>
        <w:rPr>
          <w:rFonts w:cs="B Lotus"/>
          <w:b/>
          <w:bCs/>
          <w:spacing w:val="-4"/>
          <w:sz w:val="28"/>
          <w:szCs w:val="28"/>
          <w:rtl/>
        </w:rPr>
      </w:pPr>
      <w:r>
        <w:rPr>
          <w:rFonts w:cs="B Lotus" w:hint="cs"/>
          <w:b/>
          <w:bCs/>
          <w:spacing w:val="-4"/>
          <w:sz w:val="28"/>
          <w:szCs w:val="28"/>
          <w:rtl/>
        </w:rPr>
        <w:t xml:space="preserve">شماره: </w:t>
      </w:r>
      <w:r w:rsidR="00BE664E">
        <w:rPr>
          <w:rFonts w:cs="B Lotus" w:hint="cs"/>
          <w:b/>
          <w:bCs/>
          <w:spacing w:val="-4"/>
          <w:sz w:val="28"/>
          <w:szCs w:val="28"/>
          <w:rtl/>
        </w:rPr>
        <w:t>62437</w:t>
      </w:r>
      <w:r w:rsidR="00D67613">
        <w:rPr>
          <w:rFonts w:cs="B Lotus" w:hint="cs"/>
          <w:b/>
          <w:bCs/>
          <w:spacing w:val="-4"/>
          <w:sz w:val="28"/>
          <w:szCs w:val="28"/>
          <w:rtl/>
        </w:rPr>
        <w:t>/</w:t>
      </w:r>
      <w:r w:rsidR="00BE664E">
        <w:rPr>
          <w:rFonts w:cs="B Lotus" w:hint="cs"/>
          <w:b/>
          <w:bCs/>
          <w:spacing w:val="-4"/>
          <w:sz w:val="28"/>
          <w:szCs w:val="28"/>
          <w:rtl/>
        </w:rPr>
        <w:t>53845</w:t>
      </w:r>
    </w:p>
    <w:p w:rsidR="001D655C" w:rsidRDefault="001D655C" w:rsidP="00BE664E">
      <w:pPr>
        <w:jc w:val="lowKashida"/>
        <w:rPr>
          <w:rFonts w:cs="B Lotus"/>
          <w:b/>
          <w:bCs/>
          <w:spacing w:val="-4"/>
          <w:sz w:val="28"/>
          <w:szCs w:val="28"/>
          <w:rtl/>
        </w:rPr>
      </w:pPr>
      <w:r>
        <w:rPr>
          <w:rFonts w:cs="B Lotus" w:hint="cs"/>
          <w:b/>
          <w:bCs/>
          <w:spacing w:val="-4"/>
          <w:sz w:val="28"/>
          <w:szCs w:val="28"/>
          <w:rtl/>
        </w:rPr>
        <w:t xml:space="preserve">تاريخ: </w:t>
      </w:r>
      <w:r w:rsidR="00BE664E">
        <w:rPr>
          <w:rFonts w:cs="B Lotus" w:hint="cs"/>
          <w:b/>
          <w:bCs/>
          <w:spacing w:val="-4"/>
          <w:sz w:val="28"/>
          <w:szCs w:val="28"/>
          <w:rtl/>
        </w:rPr>
        <w:t>24</w:t>
      </w:r>
      <w:r w:rsidR="00D67613">
        <w:rPr>
          <w:rFonts w:cs="B Lotus" w:hint="cs"/>
          <w:b/>
          <w:bCs/>
          <w:spacing w:val="-4"/>
          <w:sz w:val="28"/>
          <w:szCs w:val="28"/>
          <w:rtl/>
        </w:rPr>
        <w:t>/</w:t>
      </w:r>
      <w:r w:rsidR="00BE664E">
        <w:rPr>
          <w:rFonts w:cs="B Lotus" w:hint="cs"/>
          <w:b/>
          <w:bCs/>
          <w:spacing w:val="-4"/>
          <w:sz w:val="28"/>
          <w:szCs w:val="28"/>
          <w:rtl/>
        </w:rPr>
        <w:t>5</w:t>
      </w:r>
      <w:r w:rsidR="00D67613">
        <w:rPr>
          <w:rFonts w:cs="B Lotus" w:hint="cs"/>
          <w:b/>
          <w:bCs/>
          <w:spacing w:val="-4"/>
          <w:sz w:val="28"/>
          <w:szCs w:val="28"/>
          <w:rtl/>
        </w:rPr>
        <w:t>/1396</w:t>
      </w:r>
    </w:p>
    <w:p w:rsidR="001D655C" w:rsidRDefault="001D655C" w:rsidP="005534E8">
      <w:pPr>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1D655C" w:rsidRPr="008C3C3E" w:rsidRDefault="001D655C" w:rsidP="005534E8">
      <w:pPr>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1D655C" w:rsidRPr="007F6242" w:rsidRDefault="001D655C" w:rsidP="005534E8">
      <w:pPr>
        <w:jc w:val="lowKashida"/>
        <w:rPr>
          <w:rFonts w:cs="B Lotus"/>
          <w:spacing w:val="-4"/>
          <w:sz w:val="12"/>
          <w:szCs w:val="12"/>
          <w:rtl/>
        </w:rPr>
      </w:pPr>
    </w:p>
    <w:p w:rsidR="001D655C" w:rsidRPr="004558E0" w:rsidRDefault="001D655C" w:rsidP="0057345C">
      <w:pPr>
        <w:ind w:firstLine="567"/>
        <w:jc w:val="lowKashida"/>
        <w:rPr>
          <w:rFonts w:cs="B Lotus"/>
          <w:spacing w:val="-4"/>
          <w:sz w:val="28"/>
          <w:szCs w:val="28"/>
          <w:rtl/>
        </w:rPr>
      </w:pPr>
      <w:r w:rsidRPr="001227E3">
        <w:rPr>
          <w:rFonts w:cs="B Lotus"/>
          <w:spacing w:val="-4"/>
          <w:sz w:val="28"/>
          <w:szCs w:val="28"/>
          <w:rtl/>
        </w:rPr>
        <w:t xml:space="preserve">لايحه </w:t>
      </w:r>
      <w:r w:rsidR="00D67613">
        <w:rPr>
          <w:rFonts w:cs="B Lotus" w:hint="cs"/>
          <w:spacing w:val="-4"/>
          <w:sz w:val="28"/>
          <w:szCs w:val="28"/>
          <w:rtl/>
        </w:rPr>
        <w:t>«</w:t>
      </w:r>
      <w:r w:rsidR="0057345C">
        <w:rPr>
          <w:rFonts w:cs="B Lotus" w:hint="cs"/>
          <w:spacing w:val="-4"/>
          <w:sz w:val="28"/>
          <w:szCs w:val="28"/>
          <w:rtl/>
        </w:rPr>
        <w:t>اصلاح قانون پولی و بانکی کشور مصوب 1351</w:t>
      </w:r>
      <w:r w:rsidR="00D67613">
        <w:rPr>
          <w:rFonts w:cs="B Lotus" w:hint="cs"/>
          <w:spacing w:val="-4"/>
          <w:sz w:val="28"/>
          <w:szCs w:val="28"/>
          <w:rtl/>
        </w:rPr>
        <w:t>»</w:t>
      </w:r>
      <w:r>
        <w:rPr>
          <w:rFonts w:cs="B Lotus" w:hint="cs"/>
          <w:spacing w:val="-4"/>
          <w:sz w:val="28"/>
          <w:szCs w:val="28"/>
          <w:rtl/>
        </w:rPr>
        <w:t xml:space="preserve"> </w:t>
      </w:r>
      <w:r w:rsidRPr="004558E0">
        <w:rPr>
          <w:rFonts w:cs="B Lotus" w:hint="cs"/>
          <w:spacing w:val="-4"/>
          <w:sz w:val="28"/>
          <w:szCs w:val="28"/>
          <w:rtl/>
        </w:rPr>
        <w:t xml:space="preserve">كه به پيشنهاد </w:t>
      </w:r>
      <w:r w:rsidR="0057345C">
        <w:rPr>
          <w:rFonts w:cs="B Lotus" w:hint="cs"/>
          <w:spacing w:val="-4"/>
          <w:sz w:val="28"/>
          <w:szCs w:val="28"/>
          <w:rtl/>
        </w:rPr>
        <w:t>بانک مرکزی جمهوری اسلامی ایران</w:t>
      </w:r>
      <w:r w:rsidR="006F7839">
        <w:rPr>
          <w:rFonts w:cs="B Lotus" w:hint="cs"/>
          <w:spacing w:val="-4"/>
          <w:sz w:val="28"/>
          <w:szCs w:val="28"/>
          <w:rtl/>
        </w:rPr>
        <w:t xml:space="preserve"> </w:t>
      </w:r>
      <w:r>
        <w:rPr>
          <w:rFonts w:cs="B Lotus" w:hint="cs"/>
          <w:spacing w:val="-4"/>
          <w:sz w:val="28"/>
          <w:szCs w:val="28"/>
          <w:rtl/>
        </w:rPr>
        <w:t xml:space="preserve">در جلسه مورخ </w:t>
      </w:r>
      <w:r w:rsidR="0057345C">
        <w:rPr>
          <w:rFonts w:cs="B Lotus" w:hint="cs"/>
          <w:spacing w:val="-4"/>
          <w:sz w:val="28"/>
          <w:szCs w:val="28"/>
          <w:rtl/>
        </w:rPr>
        <w:t>1</w:t>
      </w:r>
      <w:r w:rsidR="006F7839">
        <w:rPr>
          <w:rFonts w:cs="B Lotus" w:hint="cs"/>
          <w:spacing w:val="-4"/>
          <w:sz w:val="28"/>
          <w:szCs w:val="28"/>
          <w:rtl/>
        </w:rPr>
        <w:t>/</w:t>
      </w:r>
      <w:r w:rsidR="0057345C">
        <w:rPr>
          <w:rFonts w:cs="B Lotus" w:hint="cs"/>
          <w:spacing w:val="-4"/>
          <w:sz w:val="28"/>
          <w:szCs w:val="28"/>
          <w:rtl/>
        </w:rPr>
        <w:t>5</w:t>
      </w:r>
      <w:r w:rsidR="006F7839">
        <w:rPr>
          <w:rFonts w:cs="B Lotus" w:hint="cs"/>
          <w:spacing w:val="-4"/>
          <w:sz w:val="28"/>
          <w:szCs w:val="28"/>
          <w:rtl/>
        </w:rPr>
        <w:t>/139</w:t>
      </w:r>
      <w:r w:rsidR="0057345C">
        <w:rPr>
          <w:rFonts w:cs="B Lotus" w:hint="cs"/>
          <w:spacing w:val="-4"/>
          <w:sz w:val="28"/>
          <w:szCs w:val="28"/>
          <w:rtl/>
        </w:rPr>
        <w:t>6</w:t>
      </w:r>
      <w:r>
        <w:rPr>
          <w:rFonts w:cs="B Lotus" w:hint="cs"/>
          <w:spacing w:val="-4"/>
          <w:sz w:val="28"/>
          <w:szCs w:val="28"/>
          <w:rtl/>
        </w:rPr>
        <w:t xml:space="preserve"> هيأت وزيران</w:t>
      </w:r>
      <w:r w:rsidRPr="004558E0">
        <w:rPr>
          <w:rFonts w:cs="B Lotus" w:hint="cs"/>
          <w:spacing w:val="-4"/>
          <w:sz w:val="28"/>
          <w:szCs w:val="28"/>
          <w:rtl/>
        </w:rPr>
        <w:t xml:space="preserve"> 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ات قانوني به پيوست تقديم مي‌شود</w:t>
      </w:r>
      <w:r w:rsidRPr="004558E0">
        <w:rPr>
          <w:rFonts w:cs="B Lotus" w:hint="cs"/>
          <w:spacing w:val="-4"/>
          <w:sz w:val="28"/>
          <w:szCs w:val="28"/>
          <w:rtl/>
        </w:rPr>
        <w:t>.</w:t>
      </w:r>
    </w:p>
    <w:p w:rsidR="00D20763" w:rsidRDefault="00D20763" w:rsidP="005534E8">
      <w:pPr>
        <w:ind w:left="3600"/>
        <w:jc w:val="center"/>
        <w:rPr>
          <w:rFonts w:cs="B Lotus"/>
          <w:bCs/>
          <w:spacing w:val="-4"/>
          <w:sz w:val="28"/>
          <w:szCs w:val="28"/>
          <w:rtl/>
        </w:rPr>
      </w:pPr>
    </w:p>
    <w:p w:rsidR="001D655C" w:rsidRPr="004558E0" w:rsidRDefault="00AD0E4F" w:rsidP="005534E8">
      <w:pPr>
        <w:ind w:left="3600"/>
        <w:jc w:val="center"/>
        <w:rPr>
          <w:rFonts w:cs="B Lotus"/>
          <w:bCs/>
          <w:spacing w:val="-4"/>
          <w:sz w:val="28"/>
          <w:szCs w:val="28"/>
          <w:rtl/>
        </w:rPr>
      </w:pPr>
      <w:r>
        <w:rPr>
          <w:rFonts w:cs="B Lotus" w:hint="cs"/>
          <w:bCs/>
          <w:spacing w:val="-4"/>
          <w:sz w:val="28"/>
          <w:szCs w:val="28"/>
          <w:rtl/>
        </w:rPr>
        <w:t>حسن روحاني</w:t>
      </w:r>
    </w:p>
    <w:p w:rsidR="001D655C" w:rsidRDefault="00B613EA" w:rsidP="005534E8">
      <w:pPr>
        <w:ind w:left="3600"/>
        <w:jc w:val="center"/>
        <w:rPr>
          <w:rFonts w:cs="B Lotus"/>
          <w:bCs/>
          <w:spacing w:val="-4"/>
          <w:sz w:val="28"/>
          <w:szCs w:val="28"/>
          <w:rtl/>
        </w:rPr>
      </w:pPr>
      <w:r>
        <w:rPr>
          <w:rFonts w:cs="B Lotus" w:hint="cs"/>
          <w:bCs/>
          <w:spacing w:val="-4"/>
          <w:sz w:val="28"/>
          <w:szCs w:val="28"/>
          <w:rtl/>
        </w:rPr>
        <w:t>رئيس‌</w:t>
      </w:r>
      <w:r w:rsidR="001D655C" w:rsidRPr="004558E0">
        <w:rPr>
          <w:rFonts w:cs="B Lotus" w:hint="cs"/>
          <w:bCs/>
          <w:spacing w:val="-4"/>
          <w:sz w:val="28"/>
          <w:szCs w:val="28"/>
          <w:rtl/>
        </w:rPr>
        <w:t>جمهور</w:t>
      </w:r>
    </w:p>
    <w:p w:rsidR="00D766BC" w:rsidRDefault="00D766BC">
      <w:pPr>
        <w:bidi w:val="0"/>
        <w:rPr>
          <w:rFonts w:cs="B Lotus"/>
          <w:b/>
          <w:bCs/>
          <w:spacing w:val="-2"/>
          <w:sz w:val="32"/>
          <w:szCs w:val="28"/>
        </w:rPr>
      </w:pPr>
      <w:r>
        <w:rPr>
          <w:rFonts w:cs="B Lotus"/>
          <w:b/>
          <w:bCs/>
          <w:spacing w:val="-2"/>
          <w:sz w:val="32"/>
          <w:szCs w:val="28"/>
          <w:rtl/>
        </w:rPr>
        <w:br w:type="page"/>
      </w:r>
    </w:p>
    <w:p w:rsidR="001D655C" w:rsidRDefault="001D655C" w:rsidP="00A9422C">
      <w:pPr>
        <w:spacing w:line="187" w:lineRule="auto"/>
        <w:jc w:val="lowKashida"/>
        <w:rPr>
          <w:rFonts w:cs="B Lotus"/>
          <w:b/>
          <w:bCs/>
          <w:spacing w:val="-2"/>
          <w:sz w:val="32"/>
          <w:szCs w:val="28"/>
          <w:rtl/>
        </w:rPr>
      </w:pPr>
      <w:r>
        <w:rPr>
          <w:rFonts w:cs="B Lotus" w:hint="cs"/>
          <w:b/>
          <w:bCs/>
          <w:spacing w:val="-2"/>
          <w:sz w:val="32"/>
          <w:szCs w:val="28"/>
          <w:rtl/>
        </w:rPr>
        <w:lastRenderedPageBreak/>
        <w:t>مقدمه (دلايل توجيهي):</w:t>
      </w:r>
    </w:p>
    <w:p w:rsidR="001D655C" w:rsidRPr="00E1684E" w:rsidRDefault="0057345C" w:rsidP="00BE664E">
      <w:pPr>
        <w:spacing w:line="187" w:lineRule="auto"/>
        <w:ind w:firstLine="567"/>
        <w:jc w:val="lowKashida"/>
        <w:rPr>
          <w:rFonts w:cs="B Titr"/>
          <w:b/>
          <w:bCs/>
          <w:spacing w:val="-2"/>
          <w:sz w:val="28"/>
          <w:szCs w:val="28"/>
          <w:rtl/>
        </w:rPr>
      </w:pPr>
      <w:r w:rsidRPr="00E1684E">
        <w:rPr>
          <w:rFonts w:hint="cs"/>
          <w:spacing w:val="-2"/>
          <w:sz w:val="28"/>
          <w:szCs w:val="28"/>
          <w:rtl/>
          <w:lang w:bidi="ar-SA"/>
        </w:rPr>
        <w:t>بيش از چهار دهه از تصويب و اجراي قانون پولي و بانکي کشور مصوب 1351 به</w:t>
      </w:r>
      <w:r w:rsidR="00F94876" w:rsidRPr="00E1684E">
        <w:rPr>
          <w:rFonts w:hint="cs"/>
          <w:spacing w:val="-2"/>
          <w:sz w:val="28"/>
          <w:szCs w:val="28"/>
          <w:rtl/>
          <w:lang w:bidi="ar-SA"/>
        </w:rPr>
        <w:t>‌</w:t>
      </w:r>
      <w:r w:rsidRPr="00E1684E">
        <w:rPr>
          <w:rFonts w:hint="cs"/>
          <w:spacing w:val="-2"/>
          <w:sz w:val="28"/>
          <w:szCs w:val="28"/>
          <w:rtl/>
          <w:lang w:bidi="ar-SA"/>
        </w:rPr>
        <w:t>عنوان قانون مرجع نظام پولي و بانکي کشور مي‌گذرد و طي اين مدت نظام بانکي دستخوش تحولات و دگرگوني‌هاي شگرف در تمامي زمينه‌ها بوده و مأموريت‌ها و وظايف خطير و کليدي را متکفل شده است. در چنين شرايطي، قانون مذکور که متناسب با شرايط و مقتضيات زمان تصويب‌ خود بوده؛ نمي‌تواند واجد ظرفيت‌ها و قابليت‌هاي لازم براي پاسخگو</w:t>
      </w:r>
      <w:r w:rsidR="003B77FF" w:rsidRPr="00E1684E">
        <w:rPr>
          <w:rFonts w:hint="cs"/>
          <w:spacing w:val="-2"/>
          <w:sz w:val="28"/>
          <w:szCs w:val="28"/>
          <w:rtl/>
          <w:lang w:bidi="ar-SA"/>
        </w:rPr>
        <w:t>يي به نيازها و الزامات فعلي باش</w:t>
      </w:r>
      <w:r w:rsidRPr="00E1684E">
        <w:rPr>
          <w:rFonts w:hint="cs"/>
          <w:spacing w:val="-2"/>
          <w:sz w:val="28"/>
          <w:szCs w:val="28"/>
          <w:rtl/>
          <w:lang w:bidi="ar-SA"/>
        </w:rPr>
        <w:t xml:space="preserve">د. همچنين با هدف انطباق بيشتر </w:t>
      </w:r>
      <w:r w:rsidR="000E48C2" w:rsidRPr="00E1684E">
        <w:rPr>
          <w:rFonts w:hint="cs"/>
          <w:spacing w:val="-2"/>
          <w:sz w:val="28"/>
          <w:szCs w:val="28"/>
          <w:rtl/>
          <w:lang w:bidi="ar-SA"/>
        </w:rPr>
        <w:t>چهارچوب</w:t>
      </w:r>
      <w:r w:rsidRPr="00E1684E">
        <w:rPr>
          <w:rFonts w:hint="cs"/>
          <w:spacing w:val="-2"/>
          <w:sz w:val="28"/>
          <w:szCs w:val="28"/>
          <w:rtl/>
          <w:lang w:bidi="ar-SA"/>
        </w:rPr>
        <w:t xml:space="preserve"> قانوني با واقعيت‌هاي جامعه، واحد پول کشور از ريال که در حال حاضر صرفاً جنبه دفتري و حسابداري داشته و به</w:t>
      </w:r>
      <w:r w:rsidR="00AF5E4B" w:rsidRPr="00E1684E">
        <w:rPr>
          <w:rFonts w:hint="cs"/>
          <w:spacing w:val="-2"/>
          <w:sz w:val="28"/>
          <w:szCs w:val="28"/>
          <w:rtl/>
          <w:lang w:bidi="ar-SA"/>
        </w:rPr>
        <w:t>‌</w:t>
      </w:r>
      <w:r w:rsidR="003B77FF" w:rsidRPr="00E1684E">
        <w:rPr>
          <w:rFonts w:hint="cs"/>
          <w:spacing w:val="-2"/>
          <w:sz w:val="28"/>
          <w:szCs w:val="28"/>
          <w:rtl/>
          <w:lang w:bidi="ar-SA"/>
        </w:rPr>
        <w:t xml:space="preserve"> </w:t>
      </w:r>
      <w:r w:rsidRPr="00E1684E">
        <w:rPr>
          <w:rFonts w:hint="cs"/>
          <w:spacing w:val="-2"/>
          <w:sz w:val="28"/>
          <w:szCs w:val="28"/>
          <w:rtl/>
          <w:lang w:bidi="ar-SA"/>
        </w:rPr>
        <w:t>هيچ‌وجه در جامعه کاربرد ندارد، به تومان تغيير يافته است. لذا در اجراي بندهاي (9) و (19) سياست‌هاي کلي اقتصاد مقاومتي، بند (9) سياست‌هاي کلي برنامه پنجساله ششم توسعه و برنامه اصلاح نظام بانکي کشور و با هدف رفع کاستي‌ها و خلأه</w:t>
      </w:r>
      <w:r w:rsidR="003B77FF" w:rsidRPr="00E1684E">
        <w:rPr>
          <w:rFonts w:hint="cs"/>
          <w:spacing w:val="-2"/>
          <w:sz w:val="28"/>
          <w:szCs w:val="28"/>
          <w:rtl/>
          <w:lang w:bidi="ar-SA"/>
        </w:rPr>
        <w:t>اي قانون پولي و بانکي کشور و به‌</w:t>
      </w:r>
      <w:r w:rsidRPr="00E1684E">
        <w:rPr>
          <w:rFonts w:hint="cs"/>
          <w:spacing w:val="-2"/>
          <w:sz w:val="28"/>
          <w:szCs w:val="28"/>
          <w:rtl/>
          <w:lang w:bidi="ar-SA"/>
        </w:rPr>
        <w:t xml:space="preserve">منظور فراهم‌شدن امکان بيشتر براي نهادهاي </w:t>
      </w:r>
      <w:r w:rsidR="00EA15AD" w:rsidRPr="00E1684E">
        <w:rPr>
          <w:rFonts w:hint="cs"/>
          <w:spacing w:val="-2"/>
          <w:sz w:val="28"/>
          <w:szCs w:val="28"/>
          <w:rtl/>
          <w:lang w:bidi="ar-SA"/>
        </w:rPr>
        <w:t>مسؤول</w:t>
      </w:r>
      <w:r w:rsidRPr="00E1684E">
        <w:rPr>
          <w:rFonts w:hint="cs"/>
          <w:spacing w:val="-2"/>
          <w:sz w:val="28"/>
          <w:szCs w:val="28"/>
          <w:rtl/>
          <w:lang w:bidi="ar-SA"/>
        </w:rPr>
        <w:t xml:space="preserve"> در تحقق ثبات و استحکام نظام پولي و بانکي کشور، حمايت و صيانت از منافع سپرده</w:t>
      </w:r>
      <w:r w:rsidRPr="00E1684E">
        <w:rPr>
          <w:rFonts w:cs="Times New Roman"/>
          <w:spacing w:val="-2"/>
          <w:sz w:val="28"/>
          <w:szCs w:val="28"/>
          <w:lang w:bidi="ar-SA"/>
        </w:rPr>
        <w:t>‌</w:t>
      </w:r>
      <w:r w:rsidRPr="00E1684E">
        <w:rPr>
          <w:rFonts w:hint="cs"/>
          <w:spacing w:val="-2"/>
          <w:sz w:val="28"/>
          <w:szCs w:val="28"/>
          <w:rtl/>
          <w:lang w:bidi="ar-SA"/>
        </w:rPr>
        <w:t xml:space="preserve">گذاران خرد، ارتقاي اقتدار و اختيارات حاکميت در برخورد با مؤسسات اعتباري متخلف و حل و فصل هر چه سريع‌تر مؤسسات اعتباري که مخل نظم و ثبات نظام بانکي کشور مي‌باشند؛ لايحه زير براي طي تشريفات قانوني تقديم مي‌شود: </w:t>
      </w:r>
    </w:p>
    <w:p w:rsidR="001D655C" w:rsidRDefault="001D655C" w:rsidP="00A9422C">
      <w:pPr>
        <w:spacing w:line="187" w:lineRule="auto"/>
        <w:jc w:val="lowKashida"/>
        <w:rPr>
          <w:rFonts w:cs="B Titr"/>
          <w:b/>
          <w:bCs/>
          <w:spacing w:val="-4"/>
          <w:sz w:val="28"/>
          <w:szCs w:val="28"/>
          <w:rtl/>
        </w:rPr>
      </w:pPr>
      <w:r>
        <w:rPr>
          <w:rFonts w:cs="B Titr" w:hint="cs"/>
          <w:b/>
          <w:bCs/>
          <w:spacing w:val="-4"/>
          <w:sz w:val="28"/>
          <w:szCs w:val="28"/>
          <w:rtl/>
        </w:rPr>
        <w:t xml:space="preserve">عنوان </w:t>
      </w:r>
      <w:r w:rsidRPr="00D34DBC">
        <w:rPr>
          <w:rFonts w:cs="B Titr" w:hint="cs"/>
          <w:spacing w:val="-4"/>
          <w:sz w:val="28"/>
          <w:szCs w:val="28"/>
          <w:rtl/>
        </w:rPr>
        <w:t>لايحه</w:t>
      </w:r>
      <w:r>
        <w:rPr>
          <w:rFonts w:cs="B Titr" w:hint="cs"/>
          <w:b/>
          <w:bCs/>
          <w:spacing w:val="-4"/>
          <w:sz w:val="28"/>
          <w:szCs w:val="28"/>
          <w:rtl/>
        </w:rPr>
        <w:t>:</w:t>
      </w:r>
    </w:p>
    <w:p w:rsidR="007B375B" w:rsidRDefault="00C9406C" w:rsidP="00A9422C">
      <w:pPr>
        <w:spacing w:line="187" w:lineRule="auto"/>
        <w:jc w:val="center"/>
        <w:rPr>
          <w:rFonts w:cs="B Titr"/>
          <w:spacing w:val="-4"/>
          <w:sz w:val="28"/>
          <w:szCs w:val="28"/>
          <w:rtl/>
        </w:rPr>
      </w:pPr>
      <w:r>
        <w:rPr>
          <w:rFonts w:cs="B Titr" w:hint="cs"/>
          <w:b/>
          <w:bCs/>
          <w:spacing w:val="-4"/>
          <w:sz w:val="28"/>
          <w:szCs w:val="28"/>
          <w:rtl/>
        </w:rPr>
        <w:t>اصلاح قانون پولی و بانکی کشور مصوب 1351</w:t>
      </w:r>
    </w:p>
    <w:p w:rsidR="00C9406C" w:rsidRPr="003B77FF" w:rsidRDefault="00C9406C" w:rsidP="00A9422C">
      <w:pPr>
        <w:spacing w:line="187" w:lineRule="auto"/>
        <w:ind w:firstLine="284"/>
        <w:jc w:val="lowKashida"/>
        <w:rPr>
          <w:rFonts w:cs="B Lotus"/>
          <w:b/>
          <w:bCs/>
          <w:noProof w:val="0"/>
          <w:sz w:val="28"/>
          <w:szCs w:val="28"/>
          <w:lang w:bidi="ar-SA"/>
        </w:rPr>
      </w:pPr>
      <w:r w:rsidRPr="003B77FF">
        <w:rPr>
          <w:rFonts w:cs="B Lotus" w:hint="cs"/>
          <w:b/>
          <w:bCs/>
          <w:noProof w:val="0"/>
          <w:sz w:val="28"/>
          <w:szCs w:val="28"/>
          <w:rtl/>
        </w:rPr>
        <w:t xml:space="preserve">1- </w:t>
      </w:r>
      <w:r w:rsidRPr="003B77FF">
        <w:rPr>
          <w:rFonts w:cs="B Lotus" w:hint="cs"/>
          <w:b/>
          <w:bCs/>
          <w:noProof w:val="0"/>
          <w:sz w:val="28"/>
          <w:szCs w:val="28"/>
          <w:rtl/>
          <w:lang w:bidi="ar-SA"/>
        </w:rPr>
        <w:t>متن زیر به</w:t>
      </w:r>
      <w:r w:rsidR="002C5775" w:rsidRPr="003B77FF">
        <w:rPr>
          <w:rFonts w:cs="B Lotus" w:hint="cs"/>
          <w:b/>
          <w:bCs/>
          <w:noProof w:val="0"/>
          <w:sz w:val="28"/>
          <w:szCs w:val="28"/>
          <w:rtl/>
          <w:lang w:bidi="ar-SA"/>
        </w:rPr>
        <w:t>‌</w:t>
      </w:r>
      <w:r w:rsidRPr="003B77FF">
        <w:rPr>
          <w:rFonts w:cs="B Lotus" w:hint="cs"/>
          <w:b/>
          <w:bCs/>
          <w:noProof w:val="0"/>
          <w:sz w:val="28"/>
          <w:szCs w:val="28"/>
          <w:rtl/>
          <w:lang w:bidi="ar-SA"/>
        </w:rPr>
        <w:t>عنوان مواد (1) و</w:t>
      </w:r>
      <w:r w:rsidR="002C5775" w:rsidRPr="003B77FF">
        <w:rPr>
          <w:rFonts w:cs="B Lotus" w:hint="cs"/>
          <w:b/>
          <w:bCs/>
          <w:noProof w:val="0"/>
          <w:sz w:val="28"/>
          <w:szCs w:val="28"/>
          <w:rtl/>
          <w:lang w:bidi="ar-SA"/>
        </w:rPr>
        <w:t xml:space="preserve"> (2) تحت عنوان «</w:t>
      </w:r>
      <w:r w:rsidRPr="003B77FF">
        <w:rPr>
          <w:rFonts w:cs="B Lotus" w:hint="cs"/>
          <w:b/>
          <w:bCs/>
          <w:noProof w:val="0"/>
          <w:sz w:val="28"/>
          <w:szCs w:val="28"/>
          <w:rtl/>
          <w:lang w:bidi="ar-SA"/>
        </w:rPr>
        <w:t>قسمت اول- تعاريف و گستره شمول</w:t>
      </w:r>
      <w:r w:rsidR="002C5775" w:rsidRPr="003B77FF">
        <w:rPr>
          <w:rFonts w:cs="B Lotus" w:hint="cs"/>
          <w:b/>
          <w:bCs/>
          <w:noProof w:val="0"/>
          <w:sz w:val="28"/>
          <w:szCs w:val="28"/>
          <w:rtl/>
          <w:lang w:bidi="ar-SA"/>
        </w:rPr>
        <w:t>»</w:t>
      </w:r>
      <w:r w:rsidRPr="003B77FF">
        <w:rPr>
          <w:rFonts w:cs="B Lotus" w:hint="cs"/>
          <w:b/>
          <w:bCs/>
          <w:noProof w:val="0"/>
          <w:sz w:val="28"/>
          <w:szCs w:val="28"/>
          <w:rtl/>
          <w:lang w:bidi="ar-SA"/>
        </w:rPr>
        <w:t xml:space="preserve"> به قانون پولي و بانكي كشور</w:t>
      </w:r>
      <w:r w:rsidR="003B77FF">
        <w:rPr>
          <w:rFonts w:cs="B Lotus" w:hint="cs"/>
          <w:b/>
          <w:bCs/>
          <w:noProof w:val="0"/>
          <w:sz w:val="28"/>
          <w:szCs w:val="28"/>
          <w:rtl/>
          <w:lang w:bidi="ar-SA"/>
        </w:rPr>
        <w:t xml:space="preserve"> مصوب سال 1351</w:t>
      </w:r>
      <w:r w:rsidRPr="003B77FF">
        <w:rPr>
          <w:rFonts w:cs="B Lotus" w:hint="cs"/>
          <w:b/>
          <w:bCs/>
          <w:noProof w:val="0"/>
          <w:sz w:val="28"/>
          <w:szCs w:val="28"/>
          <w:rtl/>
          <w:lang w:bidi="ar-SA"/>
        </w:rPr>
        <w:t xml:space="preserve"> و اصلاحات بعدی الحاق مي‌شود:</w:t>
      </w:r>
    </w:p>
    <w:p w:rsidR="00C9406C" w:rsidRPr="00C9406C" w:rsidRDefault="002C5775" w:rsidP="00A9422C">
      <w:pPr>
        <w:spacing w:line="187" w:lineRule="auto"/>
        <w:ind w:firstLine="284"/>
        <w:jc w:val="lowKashida"/>
        <w:rPr>
          <w:rFonts w:cs="B Lotus"/>
          <w:noProof w:val="0"/>
          <w:sz w:val="28"/>
          <w:szCs w:val="28"/>
          <w:lang w:bidi="ar-SA"/>
        </w:rPr>
      </w:pPr>
      <w:r>
        <w:rPr>
          <w:rFonts w:cs="B Lotus" w:hint="cs"/>
          <w:noProof w:val="0"/>
          <w:sz w:val="28"/>
          <w:szCs w:val="28"/>
          <w:rtl/>
          <w:lang w:bidi="ar-SA"/>
        </w:rPr>
        <w:t>«</w:t>
      </w:r>
      <w:r w:rsidR="00C9406C" w:rsidRPr="00C9406C">
        <w:rPr>
          <w:rFonts w:cs="B Lotus" w:hint="cs"/>
          <w:noProof w:val="0"/>
          <w:sz w:val="28"/>
          <w:szCs w:val="28"/>
          <w:rtl/>
          <w:lang w:bidi="ar-SA"/>
        </w:rPr>
        <w:t>قسمت اول- تعاريف و گستره شمول</w:t>
      </w:r>
    </w:p>
    <w:p w:rsidR="00C9406C" w:rsidRPr="00C9406C" w:rsidRDefault="00C9406C" w:rsidP="00A9422C">
      <w:pPr>
        <w:spacing w:line="187" w:lineRule="auto"/>
        <w:ind w:firstLine="284"/>
        <w:jc w:val="lowKashida"/>
        <w:rPr>
          <w:rFonts w:cs="B Lotus"/>
          <w:noProof w:val="0"/>
          <w:sz w:val="28"/>
          <w:szCs w:val="28"/>
        </w:rPr>
      </w:pPr>
      <w:r w:rsidRPr="00C9406C">
        <w:rPr>
          <w:rFonts w:cs="B Lotus" w:hint="cs"/>
          <w:noProof w:val="0"/>
          <w:sz w:val="28"/>
          <w:szCs w:val="28"/>
          <w:rtl/>
          <w:lang w:bidi="ar-SA"/>
        </w:rPr>
        <w:t>ماده 1- اصطلاحاتي که در اين قانون به‌کاربرده‌ شده ‌است، به</w:t>
      </w:r>
      <w:r w:rsidR="002C5775">
        <w:rPr>
          <w:rFonts w:cs="B Lotus" w:hint="cs"/>
          <w:noProof w:val="0"/>
          <w:sz w:val="28"/>
          <w:szCs w:val="28"/>
          <w:rtl/>
          <w:lang w:bidi="ar-SA"/>
        </w:rPr>
        <w:t>‌</w:t>
      </w:r>
      <w:r w:rsidRPr="00C9406C">
        <w:rPr>
          <w:rFonts w:cs="B Lotus" w:hint="cs"/>
          <w:noProof w:val="0"/>
          <w:sz w:val="28"/>
          <w:szCs w:val="28"/>
          <w:rtl/>
          <w:lang w:bidi="ar-SA"/>
        </w:rPr>
        <w:t>شرح زير تعريف مي‌شود:</w:t>
      </w:r>
    </w:p>
    <w:p w:rsidR="00C9406C" w:rsidRPr="00C9406C" w:rsidRDefault="00C9406C" w:rsidP="003B77FF">
      <w:pPr>
        <w:spacing w:line="187" w:lineRule="auto"/>
        <w:ind w:firstLine="284"/>
        <w:jc w:val="lowKashida"/>
        <w:rPr>
          <w:rFonts w:cs="B Lotus"/>
          <w:noProof w:val="0"/>
          <w:sz w:val="28"/>
          <w:szCs w:val="28"/>
        </w:rPr>
      </w:pPr>
      <w:r w:rsidRPr="00C9406C">
        <w:rPr>
          <w:rFonts w:cs="B Lotus" w:hint="cs"/>
          <w:noProof w:val="0"/>
          <w:sz w:val="28"/>
          <w:szCs w:val="28"/>
          <w:rtl/>
          <w:lang w:bidi="ar-SA"/>
        </w:rPr>
        <w:lastRenderedPageBreak/>
        <w:t xml:space="preserve">الف- قانون: قانون پولي و بانكي كشور </w:t>
      </w:r>
      <w:r w:rsidR="002C5775">
        <w:rPr>
          <w:rFonts w:cs="B Lotus" w:hint="cs"/>
          <w:noProof w:val="0"/>
          <w:sz w:val="28"/>
          <w:szCs w:val="28"/>
          <w:rtl/>
          <w:lang w:bidi="ar-SA"/>
        </w:rPr>
        <w:t xml:space="preserve"> </w:t>
      </w:r>
      <w:r w:rsidR="003B77FF">
        <w:rPr>
          <w:rFonts w:cs="B Lotus" w:hint="cs"/>
          <w:noProof w:val="0"/>
          <w:sz w:val="28"/>
          <w:szCs w:val="28"/>
          <w:rtl/>
          <w:lang w:bidi="ar-SA"/>
        </w:rPr>
        <w:t>مصوب سال 1351</w:t>
      </w:r>
      <w:r w:rsidR="003B26A2">
        <w:rPr>
          <w:rFonts w:cs="B Lotus" w:hint="cs"/>
          <w:noProof w:val="0"/>
          <w:sz w:val="28"/>
          <w:szCs w:val="28"/>
          <w:rtl/>
          <w:lang w:bidi="ar-SA"/>
        </w:rPr>
        <w:t xml:space="preserve"> با اصلاحات بعدی آن</w:t>
      </w:r>
    </w:p>
    <w:p w:rsidR="00C9406C" w:rsidRPr="00C9406C" w:rsidRDefault="00C9406C" w:rsidP="00A9422C">
      <w:pPr>
        <w:spacing w:line="187" w:lineRule="auto"/>
        <w:ind w:firstLine="284"/>
        <w:jc w:val="lowKashida"/>
        <w:rPr>
          <w:rFonts w:cs="B Lotus"/>
          <w:noProof w:val="0"/>
          <w:sz w:val="28"/>
          <w:szCs w:val="28"/>
        </w:rPr>
      </w:pPr>
      <w:r w:rsidRPr="00C9406C">
        <w:rPr>
          <w:rFonts w:cs="B Lotus" w:hint="cs"/>
          <w:noProof w:val="0"/>
          <w:sz w:val="28"/>
          <w:szCs w:val="28"/>
          <w:rtl/>
          <w:lang w:bidi="ar-SA"/>
        </w:rPr>
        <w:t>ب- بانک مرکزي:</w:t>
      </w:r>
      <w:r w:rsidR="003B77FF">
        <w:rPr>
          <w:rFonts w:cs="B Lotus" w:hint="cs"/>
          <w:noProof w:val="0"/>
          <w:sz w:val="28"/>
          <w:szCs w:val="28"/>
          <w:rtl/>
          <w:lang w:bidi="ar-SA"/>
        </w:rPr>
        <w:t xml:space="preserve"> بانک مرکزي جمهوري اسلامي ايران</w:t>
      </w:r>
    </w:p>
    <w:p w:rsidR="00C9406C" w:rsidRPr="00C9406C" w:rsidRDefault="00C9406C" w:rsidP="00A9422C">
      <w:pPr>
        <w:spacing w:line="187" w:lineRule="auto"/>
        <w:ind w:firstLine="284"/>
        <w:jc w:val="lowKashida"/>
        <w:rPr>
          <w:rFonts w:cs="B Lotus"/>
          <w:noProof w:val="0"/>
          <w:sz w:val="28"/>
          <w:szCs w:val="28"/>
        </w:rPr>
      </w:pPr>
      <w:r w:rsidRPr="00C9406C">
        <w:rPr>
          <w:rFonts w:cs="B Lotus" w:hint="cs"/>
          <w:noProof w:val="0"/>
          <w:sz w:val="28"/>
          <w:szCs w:val="28"/>
          <w:rtl/>
          <w:lang w:bidi="ar-SA"/>
        </w:rPr>
        <w:t>ج- عمليات بانکي: دريافت هرگونه سپرده از عموم و به‌کارگيري آن</w:t>
      </w:r>
      <w:r w:rsidR="003B77FF">
        <w:rPr>
          <w:rFonts w:cs="B Lotus" w:hint="cs"/>
          <w:noProof w:val="0"/>
          <w:sz w:val="28"/>
          <w:szCs w:val="28"/>
          <w:rtl/>
          <w:lang w:bidi="ar-SA"/>
        </w:rPr>
        <w:t xml:space="preserve"> در قالب اعطاي اعتبار و تسهيلات</w:t>
      </w:r>
    </w:p>
    <w:p w:rsidR="00C9406C" w:rsidRPr="00C9406C" w:rsidRDefault="00C9406C" w:rsidP="00A9422C">
      <w:pPr>
        <w:spacing w:line="187" w:lineRule="auto"/>
        <w:ind w:firstLine="284"/>
        <w:jc w:val="lowKashida"/>
        <w:rPr>
          <w:rFonts w:cs="B Lotus"/>
          <w:noProof w:val="0"/>
          <w:sz w:val="28"/>
          <w:szCs w:val="28"/>
        </w:rPr>
      </w:pPr>
      <w:r w:rsidRPr="00C9406C">
        <w:rPr>
          <w:rFonts w:cs="B Lotus" w:hint="cs"/>
          <w:noProof w:val="0"/>
          <w:sz w:val="28"/>
          <w:szCs w:val="28"/>
          <w:rtl/>
          <w:lang w:bidi="ar-SA"/>
        </w:rPr>
        <w:t>د- خدمات بانکي:</w:t>
      </w:r>
      <w:r w:rsidRPr="00C9406C">
        <w:rPr>
          <w:rFonts w:cs="B Lotus"/>
          <w:noProof w:val="0"/>
          <w:sz w:val="28"/>
          <w:szCs w:val="28"/>
        </w:rPr>
        <w:t>‌</w:t>
      </w:r>
      <w:r w:rsidRPr="00C9406C">
        <w:rPr>
          <w:rFonts w:cs="B Lotus" w:hint="cs"/>
          <w:noProof w:val="0"/>
          <w:sz w:val="28"/>
          <w:szCs w:val="28"/>
          <w:rtl/>
          <w:lang w:bidi="ar-SA"/>
        </w:rPr>
        <w:t xml:space="preserve"> مجموعه اقداماتي غير از عمليات بانکي که مؤسسه اعتباري مي‌تواند در </w:t>
      </w:r>
      <w:r w:rsidR="000E48C2">
        <w:rPr>
          <w:rFonts w:cs="B Lotus" w:hint="cs"/>
          <w:noProof w:val="0"/>
          <w:sz w:val="28"/>
          <w:szCs w:val="28"/>
          <w:rtl/>
          <w:lang w:bidi="ar-SA"/>
        </w:rPr>
        <w:t>چهارچوب</w:t>
      </w:r>
      <w:r w:rsidR="002C5775">
        <w:rPr>
          <w:rFonts w:cs="B Lotus" w:hint="cs"/>
          <w:noProof w:val="0"/>
          <w:sz w:val="28"/>
          <w:szCs w:val="28"/>
          <w:rtl/>
          <w:lang w:bidi="ar-SA"/>
        </w:rPr>
        <w:t xml:space="preserve"> قوانین موضوعه به مشتريان ارائ</w:t>
      </w:r>
      <w:r w:rsidRPr="00C9406C">
        <w:rPr>
          <w:rFonts w:cs="B Lotus" w:hint="cs"/>
          <w:noProof w:val="0"/>
          <w:sz w:val="28"/>
          <w:szCs w:val="28"/>
          <w:rtl/>
          <w:lang w:bidi="ar-SA"/>
        </w:rPr>
        <w:t xml:space="preserve">ه و در قبال آن کارمزد دريافت نمايد. </w:t>
      </w:r>
    </w:p>
    <w:p w:rsidR="00C9406C" w:rsidRPr="00C9406C" w:rsidRDefault="00C9406C" w:rsidP="00A9422C">
      <w:pPr>
        <w:spacing w:line="187" w:lineRule="auto"/>
        <w:ind w:firstLine="284"/>
        <w:jc w:val="both"/>
        <w:rPr>
          <w:rFonts w:cs="B Lotus"/>
          <w:noProof w:val="0"/>
          <w:sz w:val="28"/>
          <w:szCs w:val="28"/>
          <w:lang w:bidi="ar-SA"/>
        </w:rPr>
      </w:pPr>
      <w:r w:rsidRPr="00C9406C">
        <w:rPr>
          <w:rFonts w:cs="B Lotus" w:hint="cs"/>
          <w:noProof w:val="0"/>
          <w:sz w:val="28"/>
          <w:szCs w:val="28"/>
          <w:rtl/>
          <w:lang w:bidi="ar-SA"/>
        </w:rPr>
        <w:t>هـ-</w:t>
      </w:r>
      <w:r w:rsidR="002C5775">
        <w:rPr>
          <w:rFonts w:cs="B Lotus" w:hint="cs"/>
          <w:noProof w:val="0"/>
          <w:sz w:val="28"/>
          <w:szCs w:val="28"/>
          <w:rtl/>
          <w:lang w:bidi="ar-SA"/>
        </w:rPr>
        <w:t xml:space="preserve"> مؤسسه اعتباري: شخص حقوقي که به‌</w:t>
      </w:r>
      <w:r w:rsidRPr="00C9406C">
        <w:rPr>
          <w:rFonts w:cs="B Lotus" w:hint="cs"/>
          <w:noProof w:val="0"/>
          <w:sz w:val="28"/>
          <w:szCs w:val="28"/>
          <w:rtl/>
          <w:lang w:bidi="ar-SA"/>
        </w:rPr>
        <w:t xml:space="preserve">موجب قانون تأسیس شده و يا با مجوز بانک مرکزي تأسيس شده و یا می‌شود و به انجام عمليات بانکي و </w:t>
      </w:r>
      <w:r w:rsidR="002C5775">
        <w:rPr>
          <w:rFonts w:cs="B Lotus" w:hint="cs"/>
          <w:noProof w:val="0"/>
          <w:sz w:val="28"/>
          <w:szCs w:val="28"/>
          <w:rtl/>
          <w:lang w:bidi="ar-SA"/>
        </w:rPr>
        <w:t>ارائه</w:t>
      </w:r>
      <w:r w:rsidRPr="00C9406C">
        <w:rPr>
          <w:rFonts w:cs="B Lotus" w:hint="cs"/>
          <w:noProof w:val="0"/>
          <w:sz w:val="28"/>
          <w:szCs w:val="28"/>
          <w:rtl/>
          <w:lang w:bidi="ar-SA"/>
        </w:rPr>
        <w:t xml:space="preserve"> تمام يا بخشي از خدمات بانکي مبادرت مي‌نمايد و شامل بانک و مؤسسه اعتباري غيربانکي مي‌باشد. تفکیک کارکرد بانک و مؤسسه اعتباري غيربانکي حسب دستورالعملی خواهد بود که با پیشنهاد بانک مرکزی به تصویب شورای پول و اعتبار می‌رسد.</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و- ابزارهاي پرداخت: کليه امکاناتي که اشخاص را قادر به پرداخت يا انتقال وجوه مي‌سازد.</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 xml:space="preserve">ز- گزير (حل و فصل): مجموعه اقداماتي که بانک مرکزي با هدف صيانت از منافع عموم و حفظ ثبات مالي در خصوص مؤسسه اعتباري متوقف يا در معرض توقف به مورد </w:t>
      </w:r>
      <w:r w:rsidR="00F122F4">
        <w:rPr>
          <w:rFonts w:cs="B Lotus" w:hint="cs"/>
          <w:noProof w:val="0"/>
          <w:sz w:val="28"/>
          <w:szCs w:val="28"/>
          <w:rtl/>
          <w:lang w:bidi="ar-SA"/>
        </w:rPr>
        <w:t xml:space="preserve">اجراء </w:t>
      </w:r>
      <w:r w:rsidRPr="00C9406C">
        <w:rPr>
          <w:rFonts w:cs="B Lotus" w:hint="cs"/>
          <w:noProof w:val="0"/>
          <w:sz w:val="28"/>
          <w:szCs w:val="28"/>
          <w:rtl/>
          <w:lang w:bidi="ar-SA"/>
        </w:rPr>
        <w:t>مي‌گذارد.</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ح- برنامه بازسازي: مجموعه تدابيري که مؤسسه اعتباري براي حصول اطمينان از تداوم فعاليت خود در مواجهه با شرايط بحراني، پيش‌بيني مي‌نمايد.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2- کليه اشخاصي که مبادرت به انجام عمليات بانکي و يا </w:t>
      </w:r>
      <w:r w:rsidR="002C5775">
        <w:rPr>
          <w:rFonts w:cs="B Lotus" w:hint="cs"/>
          <w:noProof w:val="0"/>
          <w:sz w:val="28"/>
          <w:szCs w:val="28"/>
          <w:rtl/>
          <w:lang w:bidi="ar-SA"/>
        </w:rPr>
        <w:t>ارائه</w:t>
      </w:r>
      <w:r w:rsidRPr="00C9406C">
        <w:rPr>
          <w:rFonts w:cs="B Lotus" w:hint="cs"/>
          <w:noProof w:val="0"/>
          <w:sz w:val="28"/>
          <w:szCs w:val="28"/>
          <w:rtl/>
          <w:lang w:bidi="ar-SA"/>
        </w:rPr>
        <w:t xml:space="preserve"> انواع ابزارهاي پرداخت مي‌نمايند، مشمول مقررات اين قانون مي‌باشند. تشخيص انجام عمليات بانکي و </w:t>
      </w:r>
      <w:r w:rsidR="002C5775">
        <w:rPr>
          <w:rFonts w:cs="B Lotus" w:hint="cs"/>
          <w:noProof w:val="0"/>
          <w:sz w:val="28"/>
          <w:szCs w:val="28"/>
          <w:rtl/>
          <w:lang w:bidi="ar-SA"/>
        </w:rPr>
        <w:t>ارائه</w:t>
      </w:r>
      <w:r w:rsidRPr="00C9406C">
        <w:rPr>
          <w:rFonts w:cs="B Lotus" w:hint="cs"/>
          <w:noProof w:val="0"/>
          <w:sz w:val="28"/>
          <w:szCs w:val="28"/>
          <w:rtl/>
          <w:lang w:bidi="ar-SA"/>
        </w:rPr>
        <w:t xml:space="preserve"> ابز</w:t>
      </w:r>
      <w:r w:rsidR="00F122F4">
        <w:rPr>
          <w:rFonts w:cs="B Lotus" w:hint="cs"/>
          <w:noProof w:val="0"/>
          <w:sz w:val="28"/>
          <w:szCs w:val="28"/>
          <w:rtl/>
          <w:lang w:bidi="ar-SA"/>
        </w:rPr>
        <w:t>ارهاي پرداخت با بانک مرکزي است.»</w:t>
      </w:r>
    </w:p>
    <w:p w:rsidR="00C9406C" w:rsidRPr="001B5B4A" w:rsidRDefault="00C9406C" w:rsidP="00A9422C">
      <w:pPr>
        <w:spacing w:line="187" w:lineRule="auto"/>
        <w:ind w:firstLine="284"/>
        <w:jc w:val="lowKashida"/>
        <w:rPr>
          <w:rFonts w:cs="B Lotus"/>
          <w:b/>
          <w:bCs/>
          <w:noProof w:val="0"/>
          <w:sz w:val="28"/>
          <w:szCs w:val="28"/>
          <w:rtl/>
        </w:rPr>
      </w:pPr>
      <w:r w:rsidRPr="001B5B4A">
        <w:rPr>
          <w:rFonts w:cs="B Lotus" w:hint="cs"/>
          <w:b/>
          <w:bCs/>
          <w:noProof w:val="0"/>
          <w:sz w:val="28"/>
          <w:szCs w:val="28"/>
          <w:rtl/>
        </w:rPr>
        <w:lastRenderedPageBreak/>
        <w:t xml:space="preserve">2- متن زیر جایگزین بندهای (الف)، (ب) و (ج) ماده (1) می‌شود و بند (د) به بند (ب) و ماده (1) به ماده (3) و عنوان </w:t>
      </w:r>
      <w:r w:rsidR="00F122F4" w:rsidRPr="001B5B4A">
        <w:rPr>
          <w:rFonts w:cs="B Lotus" w:hint="cs"/>
          <w:b/>
          <w:bCs/>
          <w:noProof w:val="0"/>
          <w:sz w:val="28"/>
          <w:szCs w:val="28"/>
          <w:rtl/>
        </w:rPr>
        <w:t>«‌قسمت اول- پول» نيز به «قسمت دوم- پول»</w:t>
      </w:r>
      <w:r w:rsidRPr="001B5B4A">
        <w:rPr>
          <w:rFonts w:cs="B Lotus" w:hint="cs"/>
          <w:b/>
          <w:bCs/>
          <w:noProof w:val="0"/>
          <w:sz w:val="28"/>
          <w:szCs w:val="28"/>
          <w:rtl/>
        </w:rPr>
        <w:t xml:space="preserve"> تغيير مي‌يابد:</w:t>
      </w:r>
    </w:p>
    <w:p w:rsidR="00C9406C" w:rsidRPr="00C9406C" w:rsidRDefault="00F122F4" w:rsidP="001B5B4A">
      <w:pPr>
        <w:spacing w:line="187" w:lineRule="auto"/>
        <w:ind w:firstLine="284"/>
        <w:jc w:val="lowKashida"/>
        <w:rPr>
          <w:rFonts w:cs="B Lotus"/>
          <w:noProof w:val="0"/>
          <w:sz w:val="28"/>
          <w:szCs w:val="28"/>
          <w:rtl/>
        </w:rPr>
      </w:pPr>
      <w:r>
        <w:rPr>
          <w:rFonts w:cs="B Lotus" w:hint="cs"/>
          <w:noProof w:val="0"/>
          <w:sz w:val="28"/>
          <w:szCs w:val="28"/>
          <w:rtl/>
          <w:lang w:bidi="ar-SA"/>
        </w:rPr>
        <w:t>«</w:t>
      </w:r>
      <w:r w:rsidR="00C9406C" w:rsidRPr="00C9406C">
        <w:rPr>
          <w:rFonts w:cs="B Lotus" w:hint="cs"/>
          <w:noProof w:val="0"/>
          <w:sz w:val="28"/>
          <w:szCs w:val="28"/>
          <w:rtl/>
          <w:lang w:bidi="ar-SA"/>
        </w:rPr>
        <w:t>الف- واحد پول ايران توما</w:t>
      </w:r>
      <w:r>
        <w:rPr>
          <w:rFonts w:cs="B Lotus" w:hint="cs"/>
          <w:noProof w:val="0"/>
          <w:sz w:val="28"/>
          <w:szCs w:val="28"/>
          <w:rtl/>
          <w:lang w:bidi="ar-SA"/>
        </w:rPr>
        <w:t>ن است. تومان برابر ده ريال است.»</w:t>
      </w:r>
    </w:p>
    <w:p w:rsidR="00C9406C" w:rsidRPr="001B5B4A" w:rsidRDefault="001B5B4A" w:rsidP="001B5B4A">
      <w:pPr>
        <w:spacing w:line="187" w:lineRule="auto"/>
        <w:ind w:firstLine="284"/>
        <w:jc w:val="lowKashida"/>
        <w:rPr>
          <w:rFonts w:cs="B Lotus"/>
          <w:b/>
          <w:bCs/>
          <w:noProof w:val="0"/>
          <w:sz w:val="28"/>
          <w:szCs w:val="28"/>
          <w:rtl/>
        </w:rPr>
      </w:pPr>
      <w:r>
        <w:rPr>
          <w:rFonts w:cs="B Lotus" w:hint="cs"/>
          <w:b/>
          <w:bCs/>
          <w:noProof w:val="0"/>
          <w:sz w:val="28"/>
          <w:szCs w:val="28"/>
          <w:rtl/>
        </w:rPr>
        <w:t>3- متن زیر جایگزین بند</w:t>
      </w:r>
      <w:r w:rsidR="00C9406C" w:rsidRPr="001B5B4A">
        <w:rPr>
          <w:rFonts w:cs="B Lotus" w:hint="cs"/>
          <w:b/>
          <w:bCs/>
          <w:noProof w:val="0"/>
          <w:sz w:val="28"/>
          <w:szCs w:val="28"/>
          <w:rtl/>
        </w:rPr>
        <w:t xml:space="preserve"> (هـ) ماده (30) می‌شود:</w:t>
      </w:r>
    </w:p>
    <w:p w:rsidR="00C9406C" w:rsidRPr="00C9406C" w:rsidRDefault="006355B7" w:rsidP="00A9422C">
      <w:pPr>
        <w:spacing w:line="187" w:lineRule="auto"/>
        <w:ind w:firstLine="284"/>
        <w:jc w:val="lowKashida"/>
        <w:rPr>
          <w:rFonts w:cs="B Lotus"/>
          <w:noProof w:val="0"/>
          <w:sz w:val="28"/>
          <w:szCs w:val="28"/>
          <w:rtl/>
          <w:lang w:bidi="ar-SA"/>
        </w:rPr>
      </w:pPr>
      <w:r>
        <w:rPr>
          <w:rFonts w:cs="B Lotus" w:hint="cs"/>
          <w:noProof w:val="0"/>
          <w:sz w:val="28"/>
          <w:szCs w:val="28"/>
          <w:rtl/>
          <w:lang w:bidi="ar-SA"/>
        </w:rPr>
        <w:t>«</w:t>
      </w:r>
      <w:r w:rsidR="00C9406C" w:rsidRPr="00C9406C">
        <w:rPr>
          <w:rFonts w:cs="B Lotus" w:hint="cs"/>
          <w:noProof w:val="0"/>
          <w:sz w:val="28"/>
          <w:szCs w:val="28"/>
          <w:rtl/>
          <w:lang w:bidi="ar-SA"/>
        </w:rPr>
        <w:t>هـ - اساسنامه مؤسسه اعتباري و تغييرات بعدي آن بايد قبل از ثبت به تأييد شورای پول و اعتبار برسد. مؤسسه اعتباري مکلف است اساسنامه خود را مطابق با مفاد اساسنامه نمونه که متناسب با نوع مؤسسه اعتباری به تصویب شورای پول و اعتبار می‌رسد، تنظیم یا اصلاح نمايد.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تبصره- اساسنامه بانک‌هاي دولتي متناسب با مأموریت و زمينه فعاليت هر يک با رعایت موارد مصوب شورای پول و اعتبار توسط وزارت امور اقتصادي و دارايي تهيه و پس از تصويب آن در مجمع عمومي بانک و تأييد شورای پول و اعتبار ب</w:t>
      </w:r>
      <w:r w:rsidR="006355B7">
        <w:rPr>
          <w:rFonts w:cs="B Lotus" w:hint="cs"/>
          <w:noProof w:val="0"/>
          <w:sz w:val="28"/>
          <w:szCs w:val="28"/>
          <w:rtl/>
          <w:lang w:bidi="ar-SA"/>
        </w:rPr>
        <w:t>ه تصویب هیأت وزیران خواهد رسيد.»</w:t>
      </w:r>
    </w:p>
    <w:p w:rsidR="00C9406C" w:rsidRPr="001B5B4A" w:rsidRDefault="00C9406C" w:rsidP="001B5B4A">
      <w:pPr>
        <w:spacing w:line="187" w:lineRule="auto"/>
        <w:ind w:firstLine="284"/>
        <w:jc w:val="lowKashida"/>
        <w:rPr>
          <w:rFonts w:cs="B Lotus"/>
          <w:b/>
          <w:bCs/>
          <w:noProof w:val="0"/>
          <w:sz w:val="28"/>
          <w:szCs w:val="28"/>
          <w:rtl/>
        </w:rPr>
      </w:pPr>
      <w:r w:rsidRPr="001B5B4A">
        <w:rPr>
          <w:rFonts w:cs="B Lotus" w:hint="cs"/>
          <w:b/>
          <w:bCs/>
          <w:noProof w:val="0"/>
          <w:sz w:val="28"/>
          <w:szCs w:val="28"/>
          <w:rtl/>
        </w:rPr>
        <w:t>4- عن</w:t>
      </w:r>
      <w:r w:rsidR="006355B7" w:rsidRPr="001B5B4A">
        <w:rPr>
          <w:rFonts w:cs="B Lotus" w:hint="cs"/>
          <w:b/>
          <w:bCs/>
          <w:noProof w:val="0"/>
          <w:sz w:val="28"/>
          <w:szCs w:val="28"/>
          <w:rtl/>
        </w:rPr>
        <w:t>وان «قسمت دوم- بانک مرکزی ایران»</w:t>
      </w:r>
      <w:r w:rsidRPr="001B5B4A">
        <w:rPr>
          <w:rFonts w:cs="B Lotus" w:hint="cs"/>
          <w:b/>
          <w:bCs/>
          <w:noProof w:val="0"/>
          <w:sz w:val="28"/>
          <w:szCs w:val="28"/>
          <w:rtl/>
        </w:rPr>
        <w:t xml:space="preserve"> به </w:t>
      </w:r>
      <w:r w:rsidR="006355B7" w:rsidRPr="001B5B4A">
        <w:rPr>
          <w:rFonts w:cs="B Lotus" w:hint="cs"/>
          <w:b/>
          <w:bCs/>
          <w:noProof w:val="0"/>
          <w:sz w:val="28"/>
          <w:szCs w:val="28"/>
          <w:rtl/>
        </w:rPr>
        <w:t>«</w:t>
      </w:r>
      <w:r w:rsidRPr="001B5B4A">
        <w:rPr>
          <w:rFonts w:cs="B Lotus" w:hint="cs"/>
          <w:b/>
          <w:bCs/>
          <w:noProof w:val="0"/>
          <w:sz w:val="28"/>
          <w:szCs w:val="28"/>
          <w:rtl/>
        </w:rPr>
        <w:t xml:space="preserve">قسمت سوم </w:t>
      </w:r>
      <w:r w:rsidR="001B5B4A">
        <w:rPr>
          <w:rFonts w:cs="B Lotus" w:hint="cs"/>
          <w:b/>
          <w:bCs/>
          <w:noProof w:val="0"/>
          <w:sz w:val="28"/>
          <w:szCs w:val="28"/>
          <w:rtl/>
        </w:rPr>
        <w:t xml:space="preserve">- </w:t>
      </w:r>
      <w:r w:rsidR="006355B7" w:rsidRPr="001B5B4A">
        <w:rPr>
          <w:rFonts w:cs="B Lotus" w:hint="cs"/>
          <w:b/>
          <w:bCs/>
          <w:noProof w:val="0"/>
          <w:sz w:val="28"/>
          <w:szCs w:val="28"/>
          <w:rtl/>
        </w:rPr>
        <w:t xml:space="preserve">بانک مرکزي» </w:t>
      </w:r>
      <w:r w:rsidRPr="001B5B4A">
        <w:rPr>
          <w:rFonts w:cs="B Lotus" w:hint="cs"/>
          <w:b/>
          <w:bCs/>
          <w:noProof w:val="0"/>
          <w:sz w:val="28"/>
          <w:szCs w:val="28"/>
          <w:rtl/>
        </w:rPr>
        <w:t>اصلاح و شماره مواد (2) تا (36) قانون به</w:t>
      </w:r>
      <w:r w:rsidR="006355B7" w:rsidRPr="001B5B4A">
        <w:rPr>
          <w:rFonts w:cs="B Lotus" w:hint="cs"/>
          <w:b/>
          <w:bCs/>
          <w:noProof w:val="0"/>
          <w:sz w:val="28"/>
          <w:szCs w:val="28"/>
          <w:rtl/>
        </w:rPr>
        <w:t>‌</w:t>
      </w:r>
      <w:r w:rsidRPr="001B5B4A">
        <w:rPr>
          <w:rFonts w:cs="B Lotus" w:hint="cs"/>
          <w:b/>
          <w:bCs/>
          <w:noProof w:val="0"/>
          <w:sz w:val="28"/>
          <w:szCs w:val="28"/>
          <w:rtl/>
        </w:rPr>
        <w:t>ترتيب به مواد (4) تا (38) تغيير مي‌يابد و مواد (37) و (38) حذف می</w:t>
      </w:r>
      <w:r w:rsidRPr="001B5B4A">
        <w:rPr>
          <w:rFonts w:cs="B Lotus" w:hint="cs"/>
          <w:b/>
          <w:bCs/>
          <w:noProof w:val="0"/>
          <w:sz w:val="28"/>
          <w:szCs w:val="28"/>
          <w:rtl/>
        </w:rPr>
        <w:softHyphen/>
        <w:t xml:space="preserve">شوند. </w:t>
      </w:r>
    </w:p>
    <w:p w:rsidR="00C9406C" w:rsidRPr="001B5B4A" w:rsidRDefault="00C9406C" w:rsidP="00A9422C">
      <w:pPr>
        <w:spacing w:line="187" w:lineRule="auto"/>
        <w:ind w:firstLine="284"/>
        <w:jc w:val="lowKashida"/>
        <w:rPr>
          <w:rFonts w:ascii="Times New Roman Bold" w:hAnsi="Times New Roman Bold" w:cs="B Lotus"/>
          <w:b/>
          <w:bCs/>
          <w:noProof w:val="0"/>
          <w:spacing w:val="-10"/>
          <w:sz w:val="28"/>
          <w:szCs w:val="28"/>
          <w:rtl/>
        </w:rPr>
      </w:pPr>
      <w:r w:rsidRPr="001B5B4A">
        <w:rPr>
          <w:rFonts w:ascii="Times New Roman Bold" w:hAnsi="Times New Roman Bold" w:cs="B Lotus" w:hint="cs"/>
          <w:b/>
          <w:bCs/>
          <w:noProof w:val="0"/>
          <w:spacing w:val="-10"/>
          <w:sz w:val="28"/>
          <w:szCs w:val="28"/>
          <w:rtl/>
        </w:rPr>
        <w:t xml:space="preserve">5- عنوان </w:t>
      </w:r>
      <w:r w:rsidR="006355B7" w:rsidRPr="001B5B4A">
        <w:rPr>
          <w:rFonts w:ascii="Times New Roman Bold" w:hAnsi="Times New Roman Bold" w:cs="B Lotus" w:hint="cs"/>
          <w:b/>
          <w:bCs/>
          <w:noProof w:val="0"/>
          <w:spacing w:val="-10"/>
          <w:sz w:val="28"/>
          <w:szCs w:val="28"/>
          <w:rtl/>
        </w:rPr>
        <w:t>«</w:t>
      </w:r>
      <w:r w:rsidRPr="001B5B4A">
        <w:rPr>
          <w:rFonts w:ascii="Times New Roman Bold" w:hAnsi="Times New Roman Bold" w:cs="B Lotus" w:hint="cs"/>
          <w:b/>
          <w:bCs/>
          <w:noProof w:val="0"/>
          <w:spacing w:val="-10"/>
          <w:sz w:val="28"/>
          <w:szCs w:val="28"/>
          <w:rtl/>
        </w:rPr>
        <w:t>‌قسمت سوم- بانکداري</w:t>
      </w:r>
      <w:r w:rsidR="006355B7" w:rsidRPr="001B5B4A">
        <w:rPr>
          <w:rFonts w:ascii="Times New Roman Bold" w:hAnsi="Times New Roman Bold" w:cs="B Lotus" w:hint="cs"/>
          <w:b/>
          <w:bCs/>
          <w:noProof w:val="0"/>
          <w:spacing w:val="-10"/>
          <w:sz w:val="28"/>
          <w:szCs w:val="28"/>
          <w:rtl/>
        </w:rPr>
        <w:t>»</w:t>
      </w:r>
      <w:r w:rsidRPr="001B5B4A">
        <w:rPr>
          <w:rFonts w:ascii="Times New Roman Bold" w:hAnsi="Times New Roman Bold" w:cs="B Lotus" w:hint="cs"/>
          <w:b/>
          <w:bCs/>
          <w:noProof w:val="0"/>
          <w:spacing w:val="-10"/>
          <w:sz w:val="28"/>
          <w:szCs w:val="28"/>
          <w:rtl/>
        </w:rPr>
        <w:t xml:space="preserve"> به </w:t>
      </w:r>
      <w:r w:rsidR="006355B7" w:rsidRPr="001B5B4A">
        <w:rPr>
          <w:rFonts w:ascii="Times New Roman Bold" w:hAnsi="Times New Roman Bold" w:cs="B Lotus" w:hint="cs"/>
          <w:b/>
          <w:bCs/>
          <w:noProof w:val="0"/>
          <w:spacing w:val="-10"/>
          <w:sz w:val="28"/>
          <w:szCs w:val="28"/>
          <w:rtl/>
        </w:rPr>
        <w:t>«</w:t>
      </w:r>
      <w:r w:rsidRPr="001B5B4A">
        <w:rPr>
          <w:rFonts w:ascii="Times New Roman Bold" w:hAnsi="Times New Roman Bold" w:cs="B Lotus" w:hint="cs"/>
          <w:b/>
          <w:bCs/>
          <w:noProof w:val="0"/>
          <w:spacing w:val="-10"/>
          <w:sz w:val="28"/>
          <w:szCs w:val="28"/>
          <w:rtl/>
        </w:rPr>
        <w:t>قسمت چهارم- بانکداري</w:t>
      </w:r>
      <w:r w:rsidR="006355B7" w:rsidRPr="001B5B4A">
        <w:rPr>
          <w:rFonts w:ascii="Times New Roman Bold" w:hAnsi="Times New Roman Bold" w:cs="B Lotus" w:hint="cs"/>
          <w:b/>
          <w:bCs/>
          <w:noProof w:val="0"/>
          <w:spacing w:val="-10"/>
          <w:sz w:val="28"/>
          <w:szCs w:val="28"/>
          <w:rtl/>
        </w:rPr>
        <w:t>»</w:t>
      </w:r>
      <w:r w:rsidRPr="001B5B4A">
        <w:rPr>
          <w:rFonts w:ascii="Times New Roman Bold" w:hAnsi="Times New Roman Bold" w:cs="B Lotus" w:hint="cs"/>
          <w:b/>
          <w:bCs/>
          <w:noProof w:val="0"/>
          <w:spacing w:val="-10"/>
          <w:sz w:val="28"/>
          <w:szCs w:val="28"/>
          <w:rtl/>
        </w:rPr>
        <w:t xml:space="preserve"> اصلاح و متن زير تحت ع</w:t>
      </w:r>
      <w:r w:rsidR="006355B7" w:rsidRPr="001B5B4A">
        <w:rPr>
          <w:rFonts w:ascii="Times New Roman Bold" w:hAnsi="Times New Roman Bold" w:cs="B Lotus" w:hint="cs"/>
          <w:b/>
          <w:bCs/>
          <w:noProof w:val="0"/>
          <w:spacing w:val="-10"/>
          <w:sz w:val="28"/>
          <w:szCs w:val="28"/>
          <w:rtl/>
        </w:rPr>
        <w:t>نوان «فصل سوم- نظارت»</w:t>
      </w:r>
      <w:r w:rsidRPr="001B5B4A">
        <w:rPr>
          <w:rFonts w:ascii="Times New Roman Bold" w:hAnsi="Times New Roman Bold" w:cs="B Lotus" w:hint="cs"/>
          <w:b/>
          <w:bCs/>
          <w:noProof w:val="0"/>
          <w:spacing w:val="-10"/>
          <w:sz w:val="28"/>
          <w:szCs w:val="28"/>
          <w:rtl/>
        </w:rPr>
        <w:t xml:space="preserve"> به ذيل قسمت بانکداري الحاق مي‌شود: </w:t>
      </w:r>
    </w:p>
    <w:p w:rsidR="00C9406C" w:rsidRPr="00C9406C" w:rsidRDefault="006355B7" w:rsidP="00A9422C">
      <w:pPr>
        <w:spacing w:line="187" w:lineRule="auto"/>
        <w:ind w:firstLine="284"/>
        <w:jc w:val="lowKashida"/>
        <w:rPr>
          <w:rFonts w:cs="B Lotus"/>
          <w:noProof w:val="0"/>
          <w:sz w:val="28"/>
          <w:szCs w:val="28"/>
          <w:rtl/>
        </w:rPr>
      </w:pPr>
      <w:r>
        <w:rPr>
          <w:rFonts w:cs="B Lotus" w:hint="cs"/>
          <w:noProof w:val="0"/>
          <w:sz w:val="28"/>
          <w:szCs w:val="28"/>
          <w:rtl/>
          <w:lang w:bidi="ar-SA"/>
        </w:rPr>
        <w:t>«</w:t>
      </w:r>
      <w:r w:rsidR="00C9406C" w:rsidRPr="00C9406C">
        <w:rPr>
          <w:rFonts w:cs="B Lotus" w:hint="cs"/>
          <w:noProof w:val="0"/>
          <w:sz w:val="28"/>
          <w:szCs w:val="28"/>
          <w:rtl/>
          <w:lang w:bidi="ar-SA"/>
        </w:rPr>
        <w:t>فصل سوم</w:t>
      </w:r>
      <w:r w:rsidR="003B26A2">
        <w:rPr>
          <w:rFonts w:cs="B Lotus" w:hint="cs"/>
          <w:noProof w:val="0"/>
          <w:sz w:val="28"/>
          <w:szCs w:val="28"/>
          <w:rtl/>
          <w:lang w:bidi="ar-SA"/>
        </w:rPr>
        <w:t>-</w:t>
      </w:r>
      <w:r w:rsidR="00C9406C" w:rsidRPr="00C9406C">
        <w:rPr>
          <w:rFonts w:cs="B Lotus" w:hint="cs"/>
          <w:noProof w:val="0"/>
          <w:sz w:val="28"/>
          <w:szCs w:val="28"/>
          <w:rtl/>
          <w:lang w:bidi="ar-SA"/>
        </w:rPr>
        <w:t xml:space="preserve"> نظارت</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39- اشخاص مشمول مقررات اين قانون، موظف به همکاري با ناظران و بازرسان بانک مرکزي هستند و بايد تمامي اطلاعات و مستندات مورد نياز را در </w:t>
      </w:r>
      <w:r w:rsidR="000E48C2">
        <w:rPr>
          <w:rFonts w:cs="B Lotus" w:hint="cs"/>
          <w:noProof w:val="0"/>
          <w:sz w:val="28"/>
          <w:szCs w:val="28"/>
          <w:rtl/>
          <w:lang w:bidi="ar-SA"/>
        </w:rPr>
        <w:t>چهارچوب</w:t>
      </w:r>
      <w:r w:rsidRPr="00C9406C">
        <w:rPr>
          <w:rFonts w:cs="B Lotus" w:hint="cs"/>
          <w:noProof w:val="0"/>
          <w:sz w:val="28"/>
          <w:szCs w:val="28"/>
          <w:rtl/>
          <w:lang w:bidi="ar-SA"/>
        </w:rPr>
        <w:t xml:space="preserve"> مقررات اين قانون در اختيار آنان قرار دهند.</w:t>
      </w:r>
    </w:p>
    <w:p w:rsidR="00C9406C" w:rsidRPr="000E48C2" w:rsidRDefault="00C9406C" w:rsidP="00A9422C">
      <w:pPr>
        <w:spacing w:line="187" w:lineRule="auto"/>
        <w:ind w:firstLine="284"/>
        <w:jc w:val="lowKashida"/>
        <w:rPr>
          <w:rFonts w:cs="B Lotus"/>
          <w:noProof w:val="0"/>
          <w:spacing w:val="-2"/>
          <w:sz w:val="28"/>
          <w:szCs w:val="28"/>
          <w:rtl/>
          <w:lang w:bidi="ar-SA"/>
        </w:rPr>
      </w:pPr>
      <w:r w:rsidRPr="000E48C2">
        <w:rPr>
          <w:rFonts w:cs="B Lotus" w:hint="cs"/>
          <w:noProof w:val="0"/>
          <w:spacing w:val="-2"/>
          <w:sz w:val="28"/>
          <w:szCs w:val="28"/>
          <w:rtl/>
          <w:lang w:bidi="ar-SA"/>
        </w:rPr>
        <w:t xml:space="preserve">ماده 40- نظارت بانک مرکزي بر مؤسسه اعتباري، به‌صورت نظارت يکپارچه مي‌باشد، به‌نحوی‌که علاوه بر ارزيابي ريسک فعاليت مؤسسه اعتباري، ريسک ناشي از فعاليت گروه مؤسسه اعتباري نيز مورد نظارت و ارزيابي قرار گيرد. </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lastRenderedPageBreak/>
        <w:t>تبصره 1- گروه مؤسسه اعتباري شامل سهامداران مؤثر، شرکت‌هاي تابعه و وابسته سهامداران مؤثر مؤسسه اعتباري و واحدهاي تابعه و وابسته مؤسسه اعتباري مي‌باشد.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تبصره 2- دستورالعمل نظارت يکپارچه بنا به پيشنهاد بانک مرکزي به تصويب شوراي پول و اعتبار مي‌رسد.</w:t>
      </w:r>
    </w:p>
    <w:p w:rsidR="00C9406C" w:rsidRPr="00C9406C" w:rsidRDefault="00C9406C" w:rsidP="00A75AE4">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ماده 41- مؤسسه اعتباري موظف است اطلاعات و مستنداتي را که مبين عملکرد واقعي و وضعيت مالي آن‌ است، به‌صورت گزارش‌هاي انفرادي و تلفيقي و همچنين ادوار</w:t>
      </w:r>
      <w:r w:rsidR="00A75AE4">
        <w:rPr>
          <w:rFonts w:cs="B Lotus" w:hint="cs"/>
          <w:noProof w:val="0"/>
          <w:sz w:val="28"/>
          <w:szCs w:val="28"/>
          <w:rtl/>
          <w:lang w:bidi="ar-SA"/>
        </w:rPr>
        <w:t>ي و موردي در قالب نمونه</w:t>
      </w:r>
      <w:r w:rsidR="00A75AE4">
        <w:rPr>
          <w:rFonts w:cs="B Lotus" w:hint="cs"/>
          <w:noProof w:val="0"/>
          <w:sz w:val="28"/>
          <w:szCs w:val="28"/>
          <w:rtl/>
          <w:lang w:bidi="ar-SA"/>
        </w:rPr>
        <w:softHyphen/>
        <w:t>ها (فرمه</w:t>
      </w:r>
      <w:r w:rsidRPr="00C9406C">
        <w:rPr>
          <w:rFonts w:cs="B Lotus" w:hint="cs"/>
          <w:noProof w:val="0"/>
          <w:sz w:val="28"/>
          <w:szCs w:val="28"/>
          <w:rtl/>
          <w:lang w:bidi="ar-SA"/>
        </w:rPr>
        <w:t xml:space="preserve">ا) و جداول ابلاغي بانک مرکزي و همچنين اطلاعات و مستندات مورد مطالبه بانک مرکزي در خصوص سهامداران، مديران و وابستگان </w:t>
      </w:r>
      <w:r w:rsidR="000E48C2">
        <w:rPr>
          <w:rFonts w:cs="B Lotus" w:hint="cs"/>
          <w:noProof w:val="0"/>
          <w:sz w:val="28"/>
          <w:szCs w:val="28"/>
          <w:rtl/>
          <w:lang w:bidi="ar-SA"/>
        </w:rPr>
        <w:t>آنها</w:t>
      </w:r>
      <w:r w:rsidRPr="00C9406C">
        <w:rPr>
          <w:rFonts w:cs="B Lotus" w:hint="cs"/>
          <w:noProof w:val="0"/>
          <w:sz w:val="28"/>
          <w:szCs w:val="28"/>
          <w:rtl/>
          <w:lang w:bidi="ar-SA"/>
        </w:rPr>
        <w:t xml:space="preserve"> را به آن بانک </w:t>
      </w:r>
      <w:r w:rsidR="002C5775">
        <w:rPr>
          <w:rFonts w:cs="B Lotus" w:hint="cs"/>
          <w:noProof w:val="0"/>
          <w:sz w:val="28"/>
          <w:szCs w:val="28"/>
          <w:rtl/>
          <w:lang w:bidi="ar-SA"/>
        </w:rPr>
        <w:t>ارائه</w:t>
      </w:r>
      <w:r w:rsidRPr="00C9406C">
        <w:rPr>
          <w:rFonts w:cs="B Lotus" w:hint="cs"/>
          <w:noProof w:val="0"/>
          <w:sz w:val="28"/>
          <w:szCs w:val="28"/>
          <w:rtl/>
          <w:lang w:bidi="ar-SA"/>
        </w:rPr>
        <w:t xml:space="preserve"> کرده و زمينه دسترسي به‌روز ناظران و بازرسان بانک مرکزي به داده‌ها و اطلاعات را به‌صورت الکترونيکي و فيزيکي فراهم نمايد.</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 xml:space="preserve">ماده 42- بانک مرکزي موظف است اسناد و اطلاعات دريافتي از مؤسسه اعتباري و همچنين گزارش‌هايي را که براساس آن‌ اطلاعات تهيه مي‌کند، به‌عنوان </w:t>
      </w:r>
      <w:r w:rsidR="000E48C2">
        <w:rPr>
          <w:rFonts w:cs="B Lotus" w:hint="cs"/>
          <w:noProof w:val="0"/>
          <w:sz w:val="28"/>
          <w:szCs w:val="28"/>
          <w:rtl/>
          <w:lang w:bidi="ar-SA"/>
        </w:rPr>
        <w:t>«اسرار حرفه‌اي»</w:t>
      </w:r>
      <w:r w:rsidRPr="00C9406C">
        <w:rPr>
          <w:rFonts w:cs="B Lotus" w:hint="cs"/>
          <w:noProof w:val="0"/>
          <w:sz w:val="28"/>
          <w:szCs w:val="28"/>
          <w:rtl/>
          <w:lang w:bidi="ar-SA"/>
        </w:rPr>
        <w:t xml:space="preserve"> تلقي نموده و از افشاي آن مگر به حکم قانون خودداري نمايد.</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ماده 43- مؤسسه اعتباري موظف است مقررات احتياطي بانک مرکزي از جمله الزامات مربوط به سرمايه، نقدينگي، طبقه‌بندي دارايي‌ها، ذخیره‌گیری، تسهيلات و تعهدات، نسبت دارايي‌هاي ثابت و نسبت سرمايه‌گذاري‌ها را رعايت نمايد.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ماده 44- مؤسسه اعتباري موظف است نظام مناسب و کارآمد کنترل‌هاي داخلي و حاکميت شرکتي را مطابق با دستورالعملي که بنا به پيشنهاد بانک مرکزي به تصويب شوراي پول و اعتبار مي‌رسد، مستقر نمايد.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45- مؤسسه اعتباري موظف است نظام جامعي از مديريت ريسک را مطابق دستورالعملي که با پيشنهاد بانک مرکزي به تصويب شوراي پول و اعتبار مي‌رسد طراحي و به </w:t>
      </w:r>
      <w:r w:rsidR="00F122F4">
        <w:rPr>
          <w:rFonts w:cs="B Lotus" w:hint="cs"/>
          <w:noProof w:val="0"/>
          <w:sz w:val="28"/>
          <w:szCs w:val="28"/>
          <w:rtl/>
          <w:lang w:bidi="ar-SA"/>
        </w:rPr>
        <w:t xml:space="preserve">اجراء </w:t>
      </w:r>
      <w:r w:rsidRPr="00C9406C">
        <w:rPr>
          <w:rFonts w:cs="B Lotus" w:hint="cs"/>
          <w:noProof w:val="0"/>
          <w:sz w:val="28"/>
          <w:szCs w:val="28"/>
          <w:rtl/>
          <w:lang w:bidi="ar-SA"/>
        </w:rPr>
        <w:t>درآورد.</w:t>
      </w:r>
    </w:p>
    <w:p w:rsidR="00C9406C" w:rsidRPr="00EA15AD" w:rsidRDefault="00C9406C" w:rsidP="00A9422C">
      <w:pPr>
        <w:spacing w:line="187" w:lineRule="auto"/>
        <w:ind w:firstLine="284"/>
        <w:jc w:val="lowKashida"/>
        <w:rPr>
          <w:rFonts w:cs="B Lotus"/>
          <w:noProof w:val="0"/>
          <w:spacing w:val="-2"/>
          <w:sz w:val="28"/>
          <w:szCs w:val="28"/>
          <w:rtl/>
          <w:lang w:bidi="ar-SA"/>
        </w:rPr>
      </w:pPr>
      <w:r w:rsidRPr="00EA15AD">
        <w:rPr>
          <w:rFonts w:cs="B Lotus" w:hint="cs"/>
          <w:noProof w:val="0"/>
          <w:spacing w:val="-2"/>
          <w:sz w:val="28"/>
          <w:szCs w:val="28"/>
          <w:rtl/>
          <w:lang w:bidi="ar-SA"/>
        </w:rPr>
        <w:lastRenderedPageBreak/>
        <w:t xml:space="preserve">ماده 46- مؤسسه اعتباري موظف است در </w:t>
      </w:r>
      <w:r w:rsidR="000E48C2" w:rsidRPr="00EA15AD">
        <w:rPr>
          <w:rFonts w:cs="B Lotus" w:hint="cs"/>
          <w:noProof w:val="0"/>
          <w:spacing w:val="-2"/>
          <w:sz w:val="28"/>
          <w:szCs w:val="28"/>
          <w:rtl/>
          <w:lang w:bidi="ar-SA"/>
        </w:rPr>
        <w:t>چهارچوب</w:t>
      </w:r>
      <w:r w:rsidRPr="00EA15AD">
        <w:rPr>
          <w:rFonts w:cs="B Lotus" w:hint="cs"/>
          <w:noProof w:val="0"/>
          <w:spacing w:val="-2"/>
          <w:sz w:val="28"/>
          <w:szCs w:val="28"/>
          <w:rtl/>
          <w:lang w:bidi="ar-SA"/>
        </w:rPr>
        <w:t xml:space="preserve"> زماني و استانداردهاي اعلامي بانک مرکزي، برنامه بازسازی خود را تهيه و پس از </w:t>
      </w:r>
      <w:r w:rsidR="00EA15AD" w:rsidRPr="00EA15AD">
        <w:rPr>
          <w:rFonts w:cs="B Lotus" w:hint="cs"/>
          <w:noProof w:val="0"/>
          <w:spacing w:val="-2"/>
          <w:sz w:val="28"/>
          <w:szCs w:val="28"/>
          <w:rtl/>
          <w:lang w:bidi="ar-SA"/>
        </w:rPr>
        <w:t>أخذ</w:t>
      </w:r>
      <w:r w:rsidRPr="00EA15AD">
        <w:rPr>
          <w:rFonts w:cs="B Lotus" w:hint="cs"/>
          <w:noProof w:val="0"/>
          <w:spacing w:val="-2"/>
          <w:sz w:val="28"/>
          <w:szCs w:val="28"/>
          <w:rtl/>
          <w:lang w:bidi="ar-SA"/>
        </w:rPr>
        <w:t xml:space="preserve"> تأييديه حسابرس به بانک مرکزي تسليم نمايد. برنامه مزبور بايد متضمن تبيين شرايط و محيط داخلي و بيروني مؤسسه اعتباري و پيش‌بيني وضعيت آتي آن، ميزان و ترکيب دارايي‌ها و بدهي‌ها و نسبت‌هاي احتياطي، مخاطرات احتمالي و نحوه مقابله با </w:t>
      </w:r>
      <w:r w:rsidR="000E48C2" w:rsidRPr="00EA15AD">
        <w:rPr>
          <w:rFonts w:cs="B Lotus" w:hint="cs"/>
          <w:noProof w:val="0"/>
          <w:spacing w:val="-2"/>
          <w:sz w:val="28"/>
          <w:szCs w:val="28"/>
          <w:rtl/>
          <w:lang w:bidi="ar-SA"/>
        </w:rPr>
        <w:t>آنها</w:t>
      </w:r>
      <w:r w:rsidRPr="00EA15AD">
        <w:rPr>
          <w:rFonts w:cs="B Lotus" w:hint="cs"/>
          <w:noProof w:val="0"/>
          <w:spacing w:val="-2"/>
          <w:sz w:val="28"/>
          <w:szCs w:val="28"/>
          <w:rtl/>
          <w:lang w:bidi="ar-SA"/>
        </w:rPr>
        <w:t xml:space="preserve"> باشد. بانک مرکزي پس از دريافت برنامه بازسازی هر مؤسسه اعتباري، آن را بررسي نموده و نتيجه را به شوراي پول و اعتبار گزارش مي‌نمايد. </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47- اشخاص مشمول مقررات اين قانون موظف هستند دستورالعمل‌هاي ابلاغي بانک مرکزي در زمينه مبارزه با پولشويي و مبارزه با تأمين مالي تروريسم را در </w:t>
      </w:r>
      <w:r w:rsidR="000E48C2">
        <w:rPr>
          <w:rFonts w:cs="B Lotus" w:hint="cs"/>
          <w:noProof w:val="0"/>
          <w:sz w:val="28"/>
          <w:szCs w:val="28"/>
          <w:rtl/>
          <w:lang w:bidi="ar-SA"/>
        </w:rPr>
        <w:t>چهارچوب</w:t>
      </w:r>
      <w:r w:rsidRPr="00C9406C">
        <w:rPr>
          <w:rFonts w:cs="B Lotus" w:hint="cs"/>
          <w:noProof w:val="0"/>
          <w:sz w:val="28"/>
          <w:szCs w:val="28"/>
          <w:rtl/>
          <w:lang w:bidi="ar-SA"/>
        </w:rPr>
        <w:t xml:space="preserve"> قانون مبارزه با پولشويي و ساير قوانين و مقررات مربوط رعايت نمايند.</w:t>
      </w:r>
    </w:p>
    <w:p w:rsidR="00C9406C" w:rsidRPr="00EA15AD" w:rsidRDefault="00C9406C" w:rsidP="00A9422C">
      <w:pPr>
        <w:spacing w:line="187" w:lineRule="auto"/>
        <w:ind w:firstLine="284"/>
        <w:jc w:val="lowKashida"/>
        <w:rPr>
          <w:rFonts w:cs="B Lotus"/>
          <w:noProof w:val="0"/>
          <w:spacing w:val="-4"/>
          <w:sz w:val="28"/>
          <w:szCs w:val="28"/>
          <w:rtl/>
          <w:lang w:bidi="ar-SA"/>
        </w:rPr>
      </w:pPr>
      <w:r w:rsidRPr="00EA15AD">
        <w:rPr>
          <w:rFonts w:cs="B Lotus" w:hint="cs"/>
          <w:noProof w:val="0"/>
          <w:spacing w:val="-4"/>
          <w:sz w:val="28"/>
          <w:szCs w:val="28"/>
          <w:rtl/>
          <w:lang w:bidi="ar-SA"/>
        </w:rPr>
        <w:t xml:space="preserve">ماده 48- بانک مرکزي مي‌تواند با مراجع نظارت بانکي ساير کشورها در </w:t>
      </w:r>
      <w:r w:rsidR="000E48C2" w:rsidRPr="00EA15AD">
        <w:rPr>
          <w:rFonts w:cs="B Lotus" w:hint="cs"/>
          <w:noProof w:val="0"/>
          <w:spacing w:val="-4"/>
          <w:sz w:val="28"/>
          <w:szCs w:val="28"/>
          <w:rtl/>
          <w:lang w:bidi="ar-SA"/>
        </w:rPr>
        <w:t>چهارچوب</w:t>
      </w:r>
      <w:r w:rsidRPr="00EA15AD">
        <w:rPr>
          <w:rFonts w:cs="B Lotus" w:hint="cs"/>
          <w:noProof w:val="0"/>
          <w:spacing w:val="-4"/>
          <w:sz w:val="28"/>
          <w:szCs w:val="28"/>
          <w:rtl/>
          <w:lang w:bidi="ar-SA"/>
        </w:rPr>
        <w:t xml:space="preserve"> قوانين و مقررات مربوط به همکاري و تبادل اطلاعات بانکي بپردازد.</w:t>
      </w:r>
    </w:p>
    <w:p w:rsidR="00C9406C" w:rsidRPr="00EA15AD" w:rsidRDefault="00C9406C" w:rsidP="00A9422C">
      <w:pPr>
        <w:spacing w:line="187" w:lineRule="auto"/>
        <w:ind w:firstLine="284"/>
        <w:jc w:val="lowKashida"/>
        <w:rPr>
          <w:rFonts w:cs="B Lotus"/>
          <w:noProof w:val="0"/>
          <w:spacing w:val="-2"/>
          <w:sz w:val="28"/>
          <w:szCs w:val="28"/>
          <w:rtl/>
          <w:lang w:bidi="ar-SA"/>
        </w:rPr>
      </w:pPr>
      <w:r w:rsidRPr="00EA15AD">
        <w:rPr>
          <w:rFonts w:cs="B Lotus" w:hint="cs"/>
          <w:noProof w:val="0"/>
          <w:spacing w:val="-2"/>
          <w:sz w:val="28"/>
          <w:szCs w:val="28"/>
          <w:rtl/>
          <w:lang w:bidi="ar-SA"/>
        </w:rPr>
        <w:t xml:space="preserve">ماده 49- </w:t>
      </w:r>
      <w:r w:rsidR="00EA15AD" w:rsidRPr="00EA15AD">
        <w:rPr>
          <w:rFonts w:cs="B Lotus" w:hint="cs"/>
          <w:noProof w:val="0"/>
          <w:spacing w:val="-2"/>
          <w:sz w:val="28"/>
          <w:szCs w:val="28"/>
          <w:rtl/>
          <w:lang w:bidi="ar-SA"/>
        </w:rPr>
        <w:t>مسؤول</w:t>
      </w:r>
      <w:r w:rsidRPr="00EA15AD">
        <w:rPr>
          <w:rFonts w:cs="B Lotus" w:hint="cs"/>
          <w:noProof w:val="0"/>
          <w:spacing w:val="-2"/>
          <w:sz w:val="28"/>
          <w:szCs w:val="28"/>
          <w:rtl/>
          <w:lang w:bidi="ar-SA"/>
        </w:rPr>
        <w:t>يت سياست‌گذاري، مديريت ريسک، نظارت و اداره کليه امور مؤسسه اعت</w:t>
      </w:r>
      <w:r w:rsidR="00EA15AD" w:rsidRPr="00EA15AD">
        <w:rPr>
          <w:rFonts w:cs="B Lotus" w:hint="cs"/>
          <w:noProof w:val="0"/>
          <w:spacing w:val="-2"/>
          <w:sz w:val="28"/>
          <w:szCs w:val="28"/>
          <w:rtl/>
          <w:lang w:bidi="ar-SA"/>
        </w:rPr>
        <w:t xml:space="preserve">باري </w:t>
      </w:r>
      <w:r w:rsidR="007C505B">
        <w:rPr>
          <w:rFonts w:cs="B Lotus" w:hint="cs"/>
          <w:noProof w:val="0"/>
          <w:spacing w:val="-2"/>
          <w:sz w:val="28"/>
          <w:szCs w:val="28"/>
          <w:rtl/>
          <w:lang w:bidi="ar-SA"/>
        </w:rPr>
        <w:t>براساس</w:t>
      </w:r>
      <w:r w:rsidR="00EA15AD" w:rsidRPr="00EA15AD">
        <w:rPr>
          <w:rFonts w:cs="B Lotus" w:hint="cs"/>
          <w:noProof w:val="0"/>
          <w:spacing w:val="-2"/>
          <w:sz w:val="28"/>
          <w:szCs w:val="28"/>
          <w:rtl/>
          <w:lang w:bidi="ar-SA"/>
        </w:rPr>
        <w:t xml:space="preserve"> قوانين و مقررات بر</w:t>
      </w:r>
      <w:r w:rsidRPr="00EA15AD">
        <w:rPr>
          <w:rFonts w:cs="B Lotus" w:hint="cs"/>
          <w:noProof w:val="0"/>
          <w:spacing w:val="-2"/>
          <w:sz w:val="28"/>
          <w:szCs w:val="28"/>
          <w:rtl/>
          <w:lang w:bidi="ar-SA"/>
        </w:rPr>
        <w:t xml:space="preserve">عهده </w:t>
      </w:r>
      <w:r w:rsidR="006355B7" w:rsidRPr="00EA15AD">
        <w:rPr>
          <w:rFonts w:cs="B Lotus" w:hint="cs"/>
          <w:noProof w:val="0"/>
          <w:spacing w:val="-2"/>
          <w:sz w:val="28"/>
          <w:szCs w:val="28"/>
          <w:rtl/>
          <w:lang w:bidi="ar-SA"/>
        </w:rPr>
        <w:t>هیأت</w:t>
      </w:r>
      <w:r w:rsidRPr="00EA15AD">
        <w:rPr>
          <w:rFonts w:cs="B Lotus" w:hint="cs"/>
          <w:noProof w:val="0"/>
          <w:spacing w:val="-2"/>
          <w:sz w:val="28"/>
          <w:szCs w:val="28"/>
          <w:rtl/>
          <w:lang w:bidi="ar-SA"/>
        </w:rPr>
        <w:t xml:space="preserve">‌مدیره‌ای است که از ميان اشخاص حقيقي توسط مجمع عمومي انتخاب مي‌شود. اين </w:t>
      </w:r>
      <w:r w:rsidR="006355B7" w:rsidRPr="00EA15AD">
        <w:rPr>
          <w:rFonts w:cs="B Lotus" w:hint="cs"/>
          <w:noProof w:val="0"/>
          <w:spacing w:val="-2"/>
          <w:sz w:val="28"/>
          <w:szCs w:val="28"/>
          <w:rtl/>
          <w:lang w:bidi="ar-SA"/>
        </w:rPr>
        <w:t>هیأت</w:t>
      </w:r>
      <w:r w:rsidRPr="00EA15AD">
        <w:rPr>
          <w:rFonts w:cs="B Lotus" w:hint="cs"/>
          <w:noProof w:val="0"/>
          <w:spacing w:val="-2"/>
          <w:sz w:val="28"/>
          <w:szCs w:val="28"/>
          <w:rtl/>
          <w:lang w:bidi="ar-SA"/>
        </w:rPr>
        <w:t xml:space="preserve"> </w:t>
      </w:r>
      <w:r w:rsidR="00EA15AD" w:rsidRPr="00EA15AD">
        <w:rPr>
          <w:rFonts w:cs="B Lotus" w:hint="cs"/>
          <w:noProof w:val="0"/>
          <w:spacing w:val="-2"/>
          <w:sz w:val="28"/>
          <w:szCs w:val="28"/>
          <w:rtl/>
          <w:lang w:bidi="ar-SA"/>
        </w:rPr>
        <w:t>مسؤول</w:t>
      </w:r>
      <w:r w:rsidRPr="00EA15AD">
        <w:rPr>
          <w:rFonts w:cs="B Lotus" w:hint="cs"/>
          <w:noProof w:val="0"/>
          <w:spacing w:val="-2"/>
          <w:sz w:val="28"/>
          <w:szCs w:val="28"/>
          <w:rtl/>
          <w:lang w:bidi="ar-SA"/>
        </w:rPr>
        <w:t>يت حسن اجراي قوانين و مقررات ناظر بر مؤسسه اعتباري را برعهده دارد.</w:t>
      </w:r>
    </w:p>
    <w:p w:rsidR="00C9406C" w:rsidRPr="00C9406C" w:rsidRDefault="00C9406C" w:rsidP="00A75AE4">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ماده 50- انتخاب مديرعامل و هيأت</w:t>
      </w:r>
      <w:r w:rsidR="00A75AE4">
        <w:rPr>
          <w:rFonts w:cs="B Lotus" w:hint="cs"/>
          <w:noProof w:val="0"/>
          <w:sz w:val="28"/>
          <w:szCs w:val="28"/>
          <w:rtl/>
          <w:lang w:bidi="ar-SA"/>
        </w:rPr>
        <w:t>‌</w:t>
      </w:r>
      <w:r w:rsidRPr="00C9406C">
        <w:rPr>
          <w:rFonts w:cs="B Lotus" w:hint="cs"/>
          <w:noProof w:val="0"/>
          <w:sz w:val="28"/>
          <w:szCs w:val="28"/>
          <w:rtl/>
          <w:lang w:bidi="ar-SA"/>
        </w:rPr>
        <w:t>مديره مؤسسه اعتباري پس از صدور تأييد صلاحيت حرفه‌اي و وثاقت و امانت آنان از سوي بانک مرکزي امکان‌پذير است. اين افراد بايد حداقل داراي پنج سال سابقه در زمينه مالي و بانکي و یا مدیریت اقتصادی و دارای دانشنامه کارشناسي مرتبط باشند. نحوه احراز شرايط، اعتراض و رسيدگي به آن با پیشنهاد مشترک بانک مرکزي و وزارت امور اقتصادی و دارایی و تصويب شوراي پول و اعتبار تعيين مي‌شود.</w:t>
      </w:r>
    </w:p>
    <w:p w:rsidR="00C9406C" w:rsidRPr="00C9406C" w:rsidRDefault="00C9406C" w:rsidP="00A75AE4">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51- برکناري اعضاي </w:t>
      </w:r>
      <w:r w:rsidR="006355B7">
        <w:rPr>
          <w:rFonts w:cs="B Lotus" w:hint="cs"/>
          <w:noProof w:val="0"/>
          <w:sz w:val="28"/>
          <w:szCs w:val="28"/>
          <w:rtl/>
          <w:lang w:bidi="ar-SA"/>
        </w:rPr>
        <w:t>هیأت</w:t>
      </w:r>
      <w:r w:rsidRPr="00C9406C">
        <w:rPr>
          <w:rFonts w:cs="B Lotus" w:hint="cs"/>
          <w:noProof w:val="0"/>
          <w:sz w:val="28"/>
          <w:szCs w:val="28"/>
          <w:rtl/>
          <w:lang w:bidi="ar-SA"/>
        </w:rPr>
        <w:t>‌مدیره، مديرعامل، قائم‌مق</w:t>
      </w:r>
      <w:r w:rsidR="00EA15AD">
        <w:rPr>
          <w:rFonts w:cs="B Lotus" w:hint="cs"/>
          <w:noProof w:val="0"/>
          <w:sz w:val="28"/>
          <w:szCs w:val="28"/>
          <w:rtl/>
          <w:lang w:bidi="ar-SA"/>
        </w:rPr>
        <w:t>ام مديرعامل و معاون</w:t>
      </w:r>
      <w:r w:rsidR="00A75AE4">
        <w:rPr>
          <w:rFonts w:cs="B Lotus" w:hint="cs"/>
          <w:noProof w:val="0"/>
          <w:sz w:val="28"/>
          <w:szCs w:val="28"/>
          <w:rtl/>
          <w:lang w:bidi="ar-SA"/>
        </w:rPr>
        <w:t>ا</w:t>
      </w:r>
      <w:r w:rsidR="00EA15AD">
        <w:rPr>
          <w:rFonts w:cs="B Lotus" w:hint="cs"/>
          <w:noProof w:val="0"/>
          <w:sz w:val="28"/>
          <w:szCs w:val="28"/>
          <w:rtl/>
          <w:lang w:bidi="ar-SA"/>
        </w:rPr>
        <w:t xml:space="preserve">ن مديرعامل </w:t>
      </w:r>
      <w:r w:rsidRPr="00C9406C">
        <w:rPr>
          <w:rFonts w:cs="B Lotus" w:hint="cs"/>
          <w:noProof w:val="0"/>
          <w:sz w:val="28"/>
          <w:szCs w:val="28"/>
          <w:rtl/>
          <w:lang w:bidi="ar-SA"/>
        </w:rPr>
        <w:t xml:space="preserve">مؤسسه اعتباري پيش از اتمام دوره قانوني، منوط به از دست </w:t>
      </w:r>
      <w:r w:rsidRPr="00C9406C">
        <w:rPr>
          <w:rFonts w:cs="B Lotus" w:hint="cs"/>
          <w:noProof w:val="0"/>
          <w:sz w:val="28"/>
          <w:szCs w:val="28"/>
          <w:rtl/>
          <w:lang w:bidi="ar-SA"/>
        </w:rPr>
        <w:lastRenderedPageBreak/>
        <w:t>دادن شرايط مورد</w:t>
      </w:r>
      <w:r w:rsidR="00303EEB">
        <w:rPr>
          <w:rFonts w:cs="B Lotus" w:hint="cs"/>
          <w:noProof w:val="0"/>
          <w:sz w:val="28"/>
          <w:szCs w:val="28"/>
          <w:rtl/>
          <w:lang w:bidi="ar-SA"/>
        </w:rPr>
        <w:t xml:space="preserve"> </w:t>
      </w:r>
      <w:r w:rsidRPr="00C9406C">
        <w:rPr>
          <w:rFonts w:cs="B Lotus" w:hint="cs"/>
          <w:noProof w:val="0"/>
          <w:sz w:val="28"/>
          <w:szCs w:val="28"/>
          <w:rtl/>
          <w:lang w:bidi="ar-SA"/>
        </w:rPr>
        <w:t xml:space="preserve">نیاز توسط اشخاص مزبور مي‌باشد. در غير اين صورت، بايد با </w:t>
      </w:r>
      <w:r w:rsidR="002C5775">
        <w:rPr>
          <w:rFonts w:cs="B Lotus" w:hint="cs"/>
          <w:noProof w:val="0"/>
          <w:sz w:val="28"/>
          <w:szCs w:val="28"/>
          <w:rtl/>
          <w:lang w:bidi="ar-SA"/>
        </w:rPr>
        <w:t>ارائه</w:t>
      </w:r>
      <w:r w:rsidRPr="00C9406C">
        <w:rPr>
          <w:rFonts w:cs="B Lotus" w:hint="cs"/>
          <w:noProof w:val="0"/>
          <w:sz w:val="28"/>
          <w:szCs w:val="28"/>
          <w:rtl/>
          <w:lang w:bidi="ar-SA"/>
        </w:rPr>
        <w:t xml:space="preserve"> ادله و مستندات کافي و پس از </w:t>
      </w:r>
      <w:r w:rsidR="00EA15AD">
        <w:rPr>
          <w:rFonts w:cs="B Lotus" w:hint="cs"/>
          <w:noProof w:val="0"/>
          <w:sz w:val="28"/>
          <w:szCs w:val="28"/>
          <w:rtl/>
          <w:lang w:bidi="ar-SA"/>
        </w:rPr>
        <w:t>أخذ</w:t>
      </w:r>
      <w:r w:rsidRPr="00C9406C">
        <w:rPr>
          <w:rFonts w:cs="B Lotus" w:hint="cs"/>
          <w:noProof w:val="0"/>
          <w:sz w:val="28"/>
          <w:szCs w:val="28"/>
          <w:rtl/>
          <w:lang w:bidi="ar-SA"/>
        </w:rPr>
        <w:t xml:space="preserve"> موافقت بانک مرکزي انجام شود.</w:t>
      </w:r>
    </w:p>
    <w:p w:rsidR="00C9406C" w:rsidRPr="00D71336" w:rsidRDefault="00C9406C" w:rsidP="00A9422C">
      <w:pPr>
        <w:spacing w:line="187" w:lineRule="auto"/>
        <w:ind w:firstLine="284"/>
        <w:jc w:val="lowKashida"/>
        <w:rPr>
          <w:rFonts w:cs="B Lotus"/>
          <w:noProof w:val="0"/>
          <w:spacing w:val="-4"/>
          <w:sz w:val="28"/>
          <w:szCs w:val="28"/>
          <w:rtl/>
          <w:lang w:bidi="ar-SA"/>
        </w:rPr>
      </w:pPr>
      <w:r w:rsidRPr="00D71336">
        <w:rPr>
          <w:rFonts w:cs="B Lotus" w:hint="cs"/>
          <w:noProof w:val="0"/>
          <w:spacing w:val="-4"/>
          <w:sz w:val="28"/>
          <w:szCs w:val="28"/>
          <w:rtl/>
          <w:lang w:bidi="ar-SA"/>
        </w:rPr>
        <w:t>ماده 52- انتصاب ر</w:t>
      </w:r>
      <w:r w:rsidR="00303EEB" w:rsidRPr="00D71336">
        <w:rPr>
          <w:rFonts w:cs="B Lotus" w:hint="cs"/>
          <w:noProof w:val="0"/>
          <w:spacing w:val="-4"/>
          <w:sz w:val="28"/>
          <w:szCs w:val="28"/>
          <w:rtl/>
          <w:lang w:bidi="ar-SA"/>
        </w:rPr>
        <w:t>ؤ</w:t>
      </w:r>
      <w:r w:rsidRPr="00D71336">
        <w:rPr>
          <w:rFonts w:cs="B Lotus" w:hint="cs"/>
          <w:noProof w:val="0"/>
          <w:spacing w:val="-4"/>
          <w:sz w:val="28"/>
          <w:szCs w:val="28"/>
          <w:rtl/>
          <w:lang w:bidi="ar-SA"/>
        </w:rPr>
        <w:t xml:space="preserve">ساي ادارات و واحدهاي مديريت ريسک، حسابرسي داخلي و تطبيق در مؤسسه اعتباري منوط به تأييد صلاحيت </w:t>
      </w:r>
      <w:r w:rsidR="000E48C2" w:rsidRPr="00D71336">
        <w:rPr>
          <w:rFonts w:cs="B Lotus" w:hint="cs"/>
          <w:noProof w:val="0"/>
          <w:spacing w:val="-4"/>
          <w:sz w:val="28"/>
          <w:szCs w:val="28"/>
          <w:rtl/>
          <w:lang w:bidi="ar-SA"/>
        </w:rPr>
        <w:t>آنها</w:t>
      </w:r>
      <w:r w:rsidRPr="00D71336">
        <w:rPr>
          <w:rFonts w:cs="B Lotus" w:hint="cs"/>
          <w:noProof w:val="0"/>
          <w:spacing w:val="-4"/>
          <w:sz w:val="28"/>
          <w:szCs w:val="28"/>
          <w:rtl/>
          <w:lang w:bidi="ar-SA"/>
        </w:rPr>
        <w:t xml:space="preserve"> توسط بانک مرکزي است. برکنار کردن اشخاص مذکور منوط به از دست دادن شرايط لازم توسط اشخاص مزبور مي‌باشد، در غير اين صورت صرفاً با اجازه بانک مرکزي امکان‌پذير است.</w:t>
      </w:r>
    </w:p>
    <w:p w:rsidR="00C9406C" w:rsidRPr="00C9406C" w:rsidRDefault="00C9406C" w:rsidP="00A75AE4">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53- مؤسسه اعتباري موظف است نسخه‌اي از قراردادهاي استخدامي منعقده با اعضاي </w:t>
      </w:r>
      <w:r w:rsidR="006355B7">
        <w:rPr>
          <w:rFonts w:cs="B Lotus" w:hint="cs"/>
          <w:noProof w:val="0"/>
          <w:sz w:val="28"/>
          <w:szCs w:val="28"/>
          <w:rtl/>
          <w:lang w:bidi="ar-SA"/>
        </w:rPr>
        <w:t>هیأت</w:t>
      </w:r>
      <w:r w:rsidRPr="00C9406C">
        <w:rPr>
          <w:rFonts w:cs="B Lotus" w:hint="cs"/>
          <w:noProof w:val="0"/>
          <w:sz w:val="28"/>
          <w:szCs w:val="28"/>
          <w:rtl/>
          <w:lang w:bidi="ar-SA"/>
        </w:rPr>
        <w:t>‌مدیره، مديرعامل، قائم‌مقام مديرعامل و معاون</w:t>
      </w:r>
      <w:r w:rsidR="00A75AE4">
        <w:rPr>
          <w:rFonts w:cs="B Lotus" w:hint="cs"/>
          <w:noProof w:val="0"/>
          <w:sz w:val="28"/>
          <w:szCs w:val="28"/>
          <w:rtl/>
          <w:lang w:bidi="ar-SA"/>
        </w:rPr>
        <w:t>ا</w:t>
      </w:r>
      <w:r w:rsidRPr="00C9406C">
        <w:rPr>
          <w:rFonts w:cs="B Lotus" w:hint="cs"/>
          <w:noProof w:val="0"/>
          <w:sz w:val="28"/>
          <w:szCs w:val="28"/>
          <w:rtl/>
          <w:lang w:bidi="ar-SA"/>
        </w:rPr>
        <w:t xml:space="preserve">ن مديرعامل را براي بانک مرکزي ارسال </w:t>
      </w:r>
      <w:r w:rsidR="00A75AE4">
        <w:rPr>
          <w:rFonts w:cs="B Lotus" w:hint="cs"/>
          <w:noProof w:val="0"/>
          <w:sz w:val="28"/>
          <w:szCs w:val="28"/>
          <w:rtl/>
          <w:lang w:bidi="ar-SA"/>
        </w:rPr>
        <w:t>کند</w:t>
      </w:r>
      <w:r w:rsidRPr="00C9406C">
        <w:rPr>
          <w:rFonts w:cs="B Lotus" w:hint="cs"/>
          <w:noProof w:val="0"/>
          <w:sz w:val="28"/>
          <w:szCs w:val="28"/>
          <w:rtl/>
          <w:lang w:bidi="ar-SA"/>
        </w:rPr>
        <w:t xml:space="preserve">. تمديد دوره </w:t>
      </w:r>
      <w:r w:rsidR="00EA15AD">
        <w:rPr>
          <w:rFonts w:cs="B Lotus" w:hint="cs"/>
          <w:noProof w:val="0"/>
          <w:sz w:val="28"/>
          <w:szCs w:val="28"/>
          <w:rtl/>
          <w:lang w:bidi="ar-SA"/>
        </w:rPr>
        <w:t>مسؤول</w:t>
      </w:r>
      <w:r w:rsidRPr="00C9406C">
        <w:rPr>
          <w:rFonts w:cs="B Lotus" w:hint="cs"/>
          <w:noProof w:val="0"/>
          <w:sz w:val="28"/>
          <w:szCs w:val="28"/>
          <w:rtl/>
          <w:lang w:bidi="ar-SA"/>
        </w:rPr>
        <w:t xml:space="preserve">يت </w:t>
      </w:r>
      <w:r w:rsidR="000E48C2">
        <w:rPr>
          <w:rFonts w:cs="B Lotus" w:hint="cs"/>
          <w:noProof w:val="0"/>
          <w:sz w:val="28"/>
          <w:szCs w:val="28"/>
          <w:rtl/>
          <w:lang w:bidi="ar-SA"/>
        </w:rPr>
        <w:t>آنها</w:t>
      </w:r>
      <w:r w:rsidRPr="00C9406C">
        <w:rPr>
          <w:rFonts w:cs="B Lotus" w:hint="cs"/>
          <w:noProof w:val="0"/>
          <w:sz w:val="28"/>
          <w:szCs w:val="28"/>
          <w:rtl/>
          <w:lang w:bidi="ar-SA"/>
        </w:rPr>
        <w:t xml:space="preserve"> صرفاً براي هشت سال پیوسته در یک مؤسسه اعتباري امکان‌پذير است.</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ماده 54- بانک مرکزي در صورت وقوع هريک از تخلفات زير در مؤسسه اعتباري، متناسب با نوع تخلف يک يا چند مورد از اقدامات نظارتي ماده (55) را اعمال مي‌کند: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 1- اشتغال به امور و فعاليت‌هايي که مستلزم </w:t>
      </w:r>
      <w:r w:rsidR="00EA15AD">
        <w:rPr>
          <w:rFonts w:cs="B Lotus" w:hint="cs"/>
          <w:noProof w:val="0"/>
          <w:sz w:val="28"/>
          <w:szCs w:val="28"/>
          <w:rtl/>
          <w:lang w:bidi="ar-SA"/>
        </w:rPr>
        <w:t>أخذ</w:t>
      </w:r>
      <w:r w:rsidRPr="00C9406C">
        <w:rPr>
          <w:rFonts w:cs="B Lotus" w:hint="cs"/>
          <w:noProof w:val="0"/>
          <w:sz w:val="28"/>
          <w:szCs w:val="28"/>
          <w:rtl/>
          <w:lang w:bidi="ar-SA"/>
        </w:rPr>
        <w:t xml:space="preserve"> مجوز از بانک مرکزي است بدون </w:t>
      </w:r>
      <w:r w:rsidR="00EA15AD">
        <w:rPr>
          <w:rFonts w:cs="B Lotus" w:hint="cs"/>
          <w:noProof w:val="0"/>
          <w:sz w:val="28"/>
          <w:szCs w:val="28"/>
          <w:rtl/>
          <w:lang w:bidi="ar-SA"/>
        </w:rPr>
        <w:t>أخذ</w:t>
      </w:r>
      <w:r w:rsidR="00A75AE4">
        <w:rPr>
          <w:rFonts w:cs="B Lotus" w:hint="cs"/>
          <w:noProof w:val="0"/>
          <w:sz w:val="28"/>
          <w:szCs w:val="28"/>
          <w:rtl/>
          <w:lang w:bidi="ar-SA"/>
        </w:rPr>
        <w:t xml:space="preserve"> مجوز</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 xml:space="preserve">2- تخلف از شرايط و ضوابط مجوزهاي صادره بانک مرکزي و يا نقض هريک از شرايط و ضوابطي که مجوزهاي مذکور براساس </w:t>
      </w:r>
      <w:r w:rsidR="000E48C2">
        <w:rPr>
          <w:rFonts w:cs="B Lotus" w:hint="cs"/>
          <w:noProof w:val="0"/>
          <w:sz w:val="28"/>
          <w:szCs w:val="28"/>
          <w:rtl/>
          <w:lang w:bidi="ar-SA"/>
        </w:rPr>
        <w:t>آنها</w:t>
      </w:r>
      <w:r w:rsidRPr="00C9406C">
        <w:rPr>
          <w:rFonts w:cs="B Lotus" w:hint="cs"/>
          <w:noProof w:val="0"/>
          <w:sz w:val="28"/>
          <w:szCs w:val="28"/>
          <w:rtl/>
          <w:lang w:bidi="ar-SA"/>
        </w:rPr>
        <w:t xml:space="preserve"> صادر شده است.</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3- تخلف از مفاد ا</w:t>
      </w:r>
      <w:r w:rsidR="00A75AE4">
        <w:rPr>
          <w:rFonts w:cs="B Lotus" w:hint="cs"/>
          <w:noProof w:val="0"/>
          <w:sz w:val="28"/>
          <w:szCs w:val="28"/>
          <w:rtl/>
          <w:lang w:bidi="ar-SA"/>
        </w:rPr>
        <w:t>ساسنامه</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4- عدم </w:t>
      </w:r>
      <w:r w:rsidR="002C5775">
        <w:rPr>
          <w:rFonts w:cs="B Lotus" w:hint="cs"/>
          <w:noProof w:val="0"/>
          <w:sz w:val="28"/>
          <w:szCs w:val="28"/>
          <w:rtl/>
          <w:lang w:bidi="ar-SA"/>
        </w:rPr>
        <w:t>ارائه</w:t>
      </w:r>
      <w:r w:rsidRPr="00C9406C">
        <w:rPr>
          <w:rFonts w:cs="B Lotus" w:hint="cs"/>
          <w:noProof w:val="0"/>
          <w:sz w:val="28"/>
          <w:szCs w:val="28"/>
          <w:rtl/>
          <w:lang w:bidi="ar-SA"/>
        </w:rPr>
        <w:t xml:space="preserve"> به</w:t>
      </w:r>
      <w:r w:rsidR="00303EEB">
        <w:rPr>
          <w:rFonts w:cs="B Lotus" w:hint="cs"/>
          <w:noProof w:val="0"/>
          <w:sz w:val="28"/>
          <w:szCs w:val="28"/>
          <w:rtl/>
          <w:lang w:bidi="ar-SA"/>
        </w:rPr>
        <w:t>‌</w:t>
      </w:r>
      <w:r w:rsidRPr="00C9406C">
        <w:rPr>
          <w:rFonts w:cs="B Lotus" w:hint="cs"/>
          <w:noProof w:val="0"/>
          <w:sz w:val="28"/>
          <w:szCs w:val="28"/>
          <w:rtl/>
          <w:lang w:bidi="ar-SA"/>
        </w:rPr>
        <w:t>موقع، صحيح و کامل داده</w:t>
      </w:r>
      <w:r w:rsidR="00303EEB">
        <w:rPr>
          <w:rFonts w:cs="B Lotus" w:hint="cs"/>
          <w:noProof w:val="0"/>
          <w:sz w:val="28"/>
          <w:szCs w:val="28"/>
          <w:rtl/>
          <w:lang w:bidi="ar-SA"/>
        </w:rPr>
        <w:t>‌</w:t>
      </w:r>
      <w:r w:rsidRPr="00C9406C">
        <w:rPr>
          <w:rFonts w:cs="B Lotus" w:hint="cs"/>
          <w:noProof w:val="0"/>
          <w:sz w:val="28"/>
          <w:szCs w:val="28"/>
          <w:rtl/>
          <w:lang w:bidi="ar-SA"/>
        </w:rPr>
        <w:t>ها، اطلاعات</w:t>
      </w:r>
      <w:r w:rsidR="00303EEB">
        <w:rPr>
          <w:rFonts w:cs="B Lotus" w:hint="cs"/>
          <w:noProof w:val="0"/>
          <w:sz w:val="28"/>
          <w:szCs w:val="28"/>
          <w:rtl/>
          <w:lang w:bidi="ar-SA"/>
        </w:rPr>
        <w:t xml:space="preserve">،‌ صورت‌هاي مالي و گزارش‌ها به </w:t>
      </w:r>
      <w:r w:rsidR="00A75AE4">
        <w:rPr>
          <w:rFonts w:cs="B Lotus" w:hint="cs"/>
          <w:noProof w:val="0"/>
          <w:sz w:val="28"/>
          <w:szCs w:val="28"/>
          <w:rtl/>
          <w:lang w:bidi="ar-SA"/>
        </w:rPr>
        <w:t>بانک مرکزي</w:t>
      </w:r>
    </w:p>
    <w:p w:rsidR="00C9406C" w:rsidRPr="00C9406C" w:rsidRDefault="00C9406C" w:rsidP="00A75AE4">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5- انتصاب مديرعامل، قائم‌مقام مديرعامل، معاون</w:t>
      </w:r>
      <w:r w:rsidR="00A75AE4">
        <w:rPr>
          <w:rFonts w:cs="B Lotus" w:hint="cs"/>
          <w:noProof w:val="0"/>
          <w:sz w:val="28"/>
          <w:szCs w:val="28"/>
          <w:rtl/>
          <w:lang w:bidi="ar-SA"/>
        </w:rPr>
        <w:t>ا</w:t>
      </w:r>
      <w:r w:rsidRPr="00C9406C">
        <w:rPr>
          <w:rFonts w:cs="B Lotus" w:hint="cs"/>
          <w:noProof w:val="0"/>
          <w:sz w:val="28"/>
          <w:szCs w:val="28"/>
          <w:rtl/>
          <w:lang w:bidi="ar-SA"/>
        </w:rPr>
        <w:t xml:space="preserve">ن مديرعامل و اعضاي </w:t>
      </w:r>
      <w:r w:rsidR="00303EEB">
        <w:rPr>
          <w:rFonts w:cs="B Lotus" w:hint="cs"/>
          <w:noProof w:val="0"/>
          <w:sz w:val="28"/>
          <w:szCs w:val="28"/>
          <w:rtl/>
          <w:lang w:bidi="ar-SA"/>
        </w:rPr>
        <w:t>هیأت‌</w:t>
      </w:r>
      <w:r w:rsidRPr="00C9406C">
        <w:rPr>
          <w:rFonts w:cs="B Lotus" w:hint="cs"/>
          <w:noProof w:val="0"/>
          <w:sz w:val="28"/>
          <w:szCs w:val="28"/>
          <w:rtl/>
          <w:lang w:bidi="ar-SA"/>
        </w:rPr>
        <w:t xml:space="preserve">مديره و ساير مديران مؤسسه اعتباري که مصاديق آن توسط بانک مرکزي تعيين مي‌شود، بدون </w:t>
      </w:r>
      <w:r w:rsidR="00EA15AD">
        <w:rPr>
          <w:rFonts w:cs="B Lotus" w:hint="cs"/>
          <w:noProof w:val="0"/>
          <w:sz w:val="28"/>
          <w:szCs w:val="28"/>
          <w:rtl/>
          <w:lang w:bidi="ar-SA"/>
        </w:rPr>
        <w:t>أخذ</w:t>
      </w:r>
      <w:r w:rsidRPr="00C9406C">
        <w:rPr>
          <w:rFonts w:cs="B Lotus" w:hint="cs"/>
          <w:noProof w:val="0"/>
          <w:sz w:val="28"/>
          <w:szCs w:val="28"/>
          <w:rtl/>
          <w:lang w:bidi="ar-SA"/>
        </w:rPr>
        <w:t xml:space="preserve"> تأييديه از بانک مرکزي و يا برکنارنکردن آنان در صورت عدم تأييد مجدد و يا لغو تأييديه صلاحيت قبلي آنان از سوي بانک مرکزي و يا برکنارکردن آنان بدون </w:t>
      </w:r>
      <w:r w:rsidR="00EA15AD">
        <w:rPr>
          <w:rFonts w:cs="B Lotus" w:hint="cs"/>
          <w:noProof w:val="0"/>
          <w:sz w:val="28"/>
          <w:szCs w:val="28"/>
          <w:rtl/>
          <w:lang w:bidi="ar-SA"/>
        </w:rPr>
        <w:t>أخذ</w:t>
      </w:r>
      <w:r w:rsidR="00A75AE4">
        <w:rPr>
          <w:rFonts w:cs="B Lotus" w:hint="cs"/>
          <w:noProof w:val="0"/>
          <w:sz w:val="28"/>
          <w:szCs w:val="28"/>
          <w:rtl/>
          <w:lang w:bidi="ar-SA"/>
        </w:rPr>
        <w:t xml:space="preserve"> تأييديه بانک مرکزي</w:t>
      </w:r>
    </w:p>
    <w:p w:rsidR="00C9406C" w:rsidRPr="00434203" w:rsidRDefault="00C9406C" w:rsidP="00A9422C">
      <w:pPr>
        <w:spacing w:line="187" w:lineRule="auto"/>
        <w:ind w:firstLine="284"/>
        <w:jc w:val="lowKashida"/>
        <w:rPr>
          <w:rFonts w:cs="B Lotus"/>
          <w:noProof w:val="0"/>
          <w:spacing w:val="-4"/>
          <w:sz w:val="28"/>
          <w:szCs w:val="28"/>
          <w:rtl/>
        </w:rPr>
      </w:pPr>
      <w:r w:rsidRPr="00434203">
        <w:rPr>
          <w:rFonts w:cs="B Lotus" w:hint="cs"/>
          <w:noProof w:val="0"/>
          <w:spacing w:val="-4"/>
          <w:sz w:val="28"/>
          <w:szCs w:val="28"/>
          <w:rtl/>
          <w:lang w:bidi="ar-SA"/>
        </w:rPr>
        <w:lastRenderedPageBreak/>
        <w:t xml:space="preserve">6- تخلف از تعهدات </w:t>
      </w:r>
      <w:r w:rsidR="002C5775" w:rsidRPr="00434203">
        <w:rPr>
          <w:rFonts w:cs="B Lotus" w:hint="cs"/>
          <w:noProof w:val="0"/>
          <w:spacing w:val="-4"/>
          <w:sz w:val="28"/>
          <w:szCs w:val="28"/>
          <w:rtl/>
          <w:lang w:bidi="ar-SA"/>
        </w:rPr>
        <w:t>ارائه</w:t>
      </w:r>
      <w:r w:rsidR="00303EEB" w:rsidRPr="00434203">
        <w:rPr>
          <w:rFonts w:cs="B Lotus" w:hint="cs"/>
          <w:noProof w:val="0"/>
          <w:spacing w:val="-4"/>
          <w:sz w:val="28"/>
          <w:szCs w:val="28"/>
          <w:rtl/>
          <w:lang w:bidi="ar-SA"/>
        </w:rPr>
        <w:t>‌</w:t>
      </w:r>
      <w:r w:rsidRPr="00434203">
        <w:rPr>
          <w:rFonts w:cs="B Lotus" w:hint="cs"/>
          <w:noProof w:val="0"/>
          <w:spacing w:val="-4"/>
          <w:sz w:val="28"/>
          <w:szCs w:val="28"/>
          <w:rtl/>
          <w:lang w:bidi="ar-SA"/>
        </w:rPr>
        <w:t>شده به بانک مرکزي در مورد انجام اقدامات اصلاحي</w:t>
      </w:r>
    </w:p>
    <w:p w:rsidR="00C9406C" w:rsidRPr="00303EEB" w:rsidRDefault="00C9406C" w:rsidP="00A9422C">
      <w:pPr>
        <w:spacing w:line="187" w:lineRule="auto"/>
        <w:ind w:firstLine="284"/>
        <w:jc w:val="lowKashida"/>
        <w:rPr>
          <w:rFonts w:cs="B Lotus"/>
          <w:noProof w:val="0"/>
          <w:spacing w:val="-2"/>
          <w:sz w:val="28"/>
          <w:szCs w:val="28"/>
          <w:rtl/>
          <w:lang w:bidi="ar-SA"/>
        </w:rPr>
      </w:pPr>
      <w:r w:rsidRPr="00303EEB">
        <w:rPr>
          <w:rFonts w:cs="B Lotus" w:hint="cs"/>
          <w:noProof w:val="0"/>
          <w:spacing w:val="-2"/>
          <w:sz w:val="28"/>
          <w:szCs w:val="28"/>
          <w:rtl/>
          <w:lang w:bidi="ar-SA"/>
        </w:rPr>
        <w:t>7- عدم تنظيم و نگهداري صحيح دفاتر، حساب‌ها، اطلاعات و صورت‌هاي مالي مطابق با مقررات و دستورالعمل‌هاي بانک</w:t>
      </w:r>
      <w:r w:rsidR="00A75AE4">
        <w:rPr>
          <w:rFonts w:cs="B Lotus" w:hint="cs"/>
          <w:noProof w:val="0"/>
          <w:spacing w:val="-2"/>
          <w:sz w:val="28"/>
          <w:szCs w:val="28"/>
          <w:rtl/>
          <w:lang w:bidi="ar-SA"/>
        </w:rPr>
        <w:t xml:space="preserve"> مرکزي و يا تنظيم غيرواقعي آنها</w:t>
      </w:r>
    </w:p>
    <w:p w:rsidR="00C9406C" w:rsidRPr="00434203" w:rsidRDefault="00C9406C" w:rsidP="00A9422C">
      <w:pPr>
        <w:spacing w:line="187" w:lineRule="auto"/>
        <w:ind w:firstLine="284"/>
        <w:jc w:val="lowKashida"/>
        <w:rPr>
          <w:rFonts w:cs="B Lotus"/>
          <w:noProof w:val="0"/>
          <w:spacing w:val="-2"/>
          <w:sz w:val="28"/>
          <w:szCs w:val="28"/>
          <w:rtl/>
          <w:lang w:bidi="ar-SA"/>
        </w:rPr>
      </w:pPr>
      <w:r w:rsidRPr="00434203">
        <w:rPr>
          <w:rFonts w:cs="B Lotus" w:hint="cs"/>
          <w:noProof w:val="0"/>
          <w:spacing w:val="-2"/>
          <w:sz w:val="28"/>
          <w:szCs w:val="28"/>
          <w:rtl/>
          <w:lang w:bidi="ar-SA"/>
        </w:rPr>
        <w:t>8- جلوگيري از اعمال نظارت بانک مرکزي ي</w:t>
      </w:r>
      <w:r w:rsidR="00A75AE4">
        <w:rPr>
          <w:rFonts w:cs="B Lotus" w:hint="cs"/>
          <w:noProof w:val="0"/>
          <w:spacing w:val="-2"/>
          <w:sz w:val="28"/>
          <w:szCs w:val="28"/>
          <w:rtl/>
          <w:lang w:bidi="ar-SA"/>
        </w:rPr>
        <w:t>ا عدم همکاري مناسب در اين زمينه</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9- تخلف از مقرر</w:t>
      </w:r>
      <w:r w:rsidR="00A75AE4">
        <w:rPr>
          <w:rFonts w:cs="B Lotus" w:hint="cs"/>
          <w:noProof w:val="0"/>
          <w:sz w:val="28"/>
          <w:szCs w:val="28"/>
          <w:rtl/>
          <w:lang w:bidi="ar-SA"/>
        </w:rPr>
        <w:t>ات ناظر بر صندوق ضمانت سپرده‌ها</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10- اقداماتي که منافع سپرده‌گذاران، مشتريان و يا ثبات، ايمني و سلامت مالي مؤسسه اعتباري يا ساير مؤسسات اعتباري را به مخاطره مي‌اندازد.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11- </w:t>
      </w:r>
      <w:r w:rsidR="002C5775">
        <w:rPr>
          <w:rFonts w:cs="B Lotus" w:hint="cs"/>
          <w:noProof w:val="0"/>
          <w:sz w:val="28"/>
          <w:szCs w:val="28"/>
          <w:rtl/>
          <w:lang w:bidi="ar-SA"/>
        </w:rPr>
        <w:t>ارائه</w:t>
      </w:r>
      <w:r w:rsidRPr="00C9406C">
        <w:rPr>
          <w:rFonts w:cs="B Lotus" w:hint="cs"/>
          <w:noProof w:val="0"/>
          <w:sz w:val="28"/>
          <w:szCs w:val="28"/>
          <w:rtl/>
          <w:lang w:bidi="ar-SA"/>
        </w:rPr>
        <w:t xml:space="preserve"> گزارش خلاف واقع به با</w:t>
      </w:r>
      <w:r w:rsidR="00A75AE4">
        <w:rPr>
          <w:rFonts w:cs="B Lotus" w:hint="cs"/>
          <w:noProof w:val="0"/>
          <w:sz w:val="28"/>
          <w:szCs w:val="28"/>
          <w:rtl/>
          <w:lang w:bidi="ar-SA"/>
        </w:rPr>
        <w:t>نک مرکزي و صندوق ضمانت سپرده‌ها</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12- تخلف از ساير قوانين، مقررات، دستورالعمل‌ها، بخشنامه‌ها و دستورات </w:t>
      </w:r>
      <w:r w:rsidR="00A75AE4">
        <w:rPr>
          <w:rFonts w:cs="B Lotus" w:hint="cs"/>
          <w:noProof w:val="0"/>
          <w:sz w:val="28"/>
          <w:szCs w:val="28"/>
          <w:rtl/>
          <w:lang w:bidi="ar-SA"/>
        </w:rPr>
        <w:t>بانک مرکزي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ماده 55- در صورت ارتکاب هر یک از تخلفات موضوع ماده (54)، بانک مرکزی در</w:t>
      </w:r>
      <w:r w:rsidR="000E48C2">
        <w:rPr>
          <w:rFonts w:cs="B Lotus" w:hint="cs"/>
          <w:noProof w:val="0"/>
          <w:sz w:val="28"/>
          <w:szCs w:val="28"/>
          <w:rtl/>
          <w:lang w:bidi="ar-SA"/>
        </w:rPr>
        <w:t>چهارچوب</w:t>
      </w:r>
      <w:r w:rsidR="00303EEB">
        <w:rPr>
          <w:rFonts w:cs="B Lotus" w:hint="cs"/>
          <w:noProof w:val="0"/>
          <w:sz w:val="28"/>
          <w:szCs w:val="28"/>
          <w:rtl/>
          <w:lang w:bidi="ar-SA"/>
        </w:rPr>
        <w:t xml:space="preserve"> </w:t>
      </w:r>
      <w:r w:rsidRPr="00C9406C">
        <w:rPr>
          <w:rFonts w:cs="B Lotus" w:hint="cs"/>
          <w:noProof w:val="0"/>
          <w:sz w:val="28"/>
          <w:szCs w:val="28"/>
          <w:rtl/>
          <w:lang w:bidi="ar-SA"/>
        </w:rPr>
        <w:t>قوانین و مقررات و متناسب با نوع تخلف، یک یا چند مورد از اقدامات نظارتی زیر را اعمال مي‌کند: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1- درخواست توضیح کتبی از مديرعامل، قائم‌مقام مديرعامل، </w:t>
      </w:r>
      <w:r w:rsidR="00CC1CD1">
        <w:rPr>
          <w:rFonts w:cs="B Lotus" w:hint="cs"/>
          <w:noProof w:val="0"/>
          <w:sz w:val="28"/>
          <w:szCs w:val="28"/>
          <w:rtl/>
          <w:lang w:bidi="ar-SA"/>
        </w:rPr>
        <w:t>معاونان</w:t>
      </w:r>
      <w:r w:rsidRPr="00C9406C">
        <w:rPr>
          <w:rFonts w:cs="B Lotus" w:hint="cs"/>
          <w:noProof w:val="0"/>
          <w:sz w:val="28"/>
          <w:szCs w:val="28"/>
          <w:rtl/>
          <w:lang w:bidi="ar-SA"/>
        </w:rPr>
        <w:t xml:space="preserve"> مديرعامل، </w:t>
      </w:r>
      <w:r w:rsidR="00EF470E">
        <w:rPr>
          <w:rFonts w:cs="B Lotus" w:hint="cs"/>
          <w:noProof w:val="0"/>
          <w:sz w:val="28"/>
          <w:szCs w:val="28"/>
          <w:rtl/>
          <w:lang w:bidi="ar-SA"/>
        </w:rPr>
        <w:t>رئیس</w:t>
      </w:r>
      <w:r w:rsidRPr="00C9406C">
        <w:rPr>
          <w:rFonts w:cs="B Lotus" w:hint="cs"/>
          <w:noProof w:val="0"/>
          <w:sz w:val="28"/>
          <w:szCs w:val="28"/>
          <w:rtl/>
          <w:lang w:bidi="ar-SA"/>
        </w:rPr>
        <w:t xml:space="preserve"> يا هر يک از اعضاي </w:t>
      </w:r>
      <w:r w:rsidR="006355B7">
        <w:rPr>
          <w:rFonts w:cs="B Lotus" w:hint="cs"/>
          <w:noProof w:val="0"/>
          <w:sz w:val="28"/>
          <w:szCs w:val="28"/>
          <w:rtl/>
          <w:lang w:bidi="ar-SA"/>
        </w:rPr>
        <w:t>هیأت</w:t>
      </w:r>
      <w:r w:rsidRPr="00C9406C">
        <w:rPr>
          <w:rFonts w:cs="B Lotus" w:hint="cs"/>
          <w:noProof w:val="0"/>
          <w:sz w:val="28"/>
          <w:szCs w:val="28"/>
          <w:rtl/>
          <w:lang w:bidi="ar-SA"/>
        </w:rPr>
        <w:t>‌مدیره و يا ديگر مديران و کارکنان مؤسسه اعتباري و در صورت لزوم اح</w:t>
      </w:r>
      <w:r w:rsidR="00CC1CD1">
        <w:rPr>
          <w:rFonts w:cs="B Lotus" w:hint="cs"/>
          <w:noProof w:val="0"/>
          <w:sz w:val="28"/>
          <w:szCs w:val="28"/>
          <w:rtl/>
          <w:lang w:bidi="ar-SA"/>
        </w:rPr>
        <w:t>ضار آنها براي اداي توضيحات لازم</w:t>
      </w:r>
    </w:p>
    <w:p w:rsidR="00C9406C" w:rsidRPr="00C9406C" w:rsidRDefault="00C9406C" w:rsidP="00A75AE4">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2- اخطار کتبي به مؤسسه اعتباري و مديرعامل، قائم‌مقام مديرعامل، معاون</w:t>
      </w:r>
      <w:r w:rsidR="00A75AE4">
        <w:rPr>
          <w:rFonts w:cs="B Lotus" w:hint="cs"/>
          <w:noProof w:val="0"/>
          <w:sz w:val="28"/>
          <w:szCs w:val="28"/>
          <w:rtl/>
          <w:lang w:bidi="ar-SA"/>
        </w:rPr>
        <w:t>ا</w:t>
      </w:r>
      <w:r w:rsidR="00CC1CD1">
        <w:rPr>
          <w:rFonts w:cs="B Lotus" w:hint="cs"/>
          <w:noProof w:val="0"/>
          <w:sz w:val="28"/>
          <w:szCs w:val="28"/>
          <w:rtl/>
          <w:lang w:bidi="ar-SA"/>
        </w:rPr>
        <w:t>ن مديرعامل و رئ</w:t>
      </w:r>
      <w:r w:rsidRPr="00C9406C">
        <w:rPr>
          <w:rFonts w:cs="B Lotus" w:hint="cs"/>
          <w:noProof w:val="0"/>
          <w:sz w:val="28"/>
          <w:szCs w:val="28"/>
          <w:rtl/>
          <w:lang w:bidi="ar-SA"/>
        </w:rPr>
        <w:t xml:space="preserve">يس يا هريك از اعضاي </w:t>
      </w:r>
      <w:r w:rsidR="006355B7">
        <w:rPr>
          <w:rFonts w:cs="B Lotus" w:hint="cs"/>
          <w:noProof w:val="0"/>
          <w:sz w:val="28"/>
          <w:szCs w:val="28"/>
          <w:rtl/>
          <w:lang w:bidi="ar-SA"/>
        </w:rPr>
        <w:t>هیأت</w:t>
      </w:r>
      <w:r w:rsidR="00CC1CD1">
        <w:rPr>
          <w:rFonts w:cs="B Lotus" w:hint="cs"/>
          <w:noProof w:val="0"/>
          <w:sz w:val="28"/>
          <w:szCs w:val="28"/>
          <w:rtl/>
          <w:lang w:bidi="ar-SA"/>
        </w:rPr>
        <w:t>‌مدیره آن</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3- دستور کتبي براي توقف و يا رفع موارد تخلف و انجام اقدامات اصلاحي در </w:t>
      </w:r>
      <w:r w:rsidR="000E48C2">
        <w:rPr>
          <w:rFonts w:cs="B Lotus" w:hint="cs"/>
          <w:noProof w:val="0"/>
          <w:sz w:val="28"/>
          <w:szCs w:val="28"/>
          <w:rtl/>
          <w:lang w:bidi="ar-SA"/>
        </w:rPr>
        <w:t>چهارچوب</w:t>
      </w:r>
      <w:r w:rsidRPr="00C9406C">
        <w:rPr>
          <w:rFonts w:cs="B Lotus" w:hint="cs"/>
          <w:noProof w:val="0"/>
          <w:sz w:val="28"/>
          <w:szCs w:val="28"/>
          <w:rtl/>
          <w:lang w:bidi="ar-SA"/>
        </w:rPr>
        <w:t xml:space="preserve"> برن</w:t>
      </w:r>
      <w:r w:rsidR="00CC1CD1">
        <w:rPr>
          <w:rFonts w:cs="B Lotus" w:hint="cs"/>
          <w:noProof w:val="0"/>
          <w:sz w:val="28"/>
          <w:szCs w:val="28"/>
          <w:rtl/>
          <w:lang w:bidi="ar-SA"/>
        </w:rPr>
        <w:t>امه زماني مورد تأييد بانک مرکزي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4- دستور تهيه صورت‌هاي مالي در مقاطع زماني موردنظر بانک مرکزي و تهي</w:t>
      </w:r>
      <w:r w:rsidR="00CC1CD1">
        <w:rPr>
          <w:rFonts w:cs="B Lotus" w:hint="cs"/>
          <w:noProof w:val="0"/>
          <w:sz w:val="28"/>
          <w:szCs w:val="28"/>
          <w:rtl/>
          <w:lang w:bidi="ar-SA"/>
        </w:rPr>
        <w:t>ه گزارش‌ حسابرسي و بازرس قانوني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5</w:t>
      </w:r>
      <w:r w:rsidRPr="00EF470E">
        <w:rPr>
          <w:rFonts w:cs="B Lotus" w:hint="cs"/>
          <w:noProof w:val="0"/>
          <w:spacing w:val="-6"/>
          <w:sz w:val="28"/>
          <w:szCs w:val="28"/>
          <w:rtl/>
          <w:lang w:bidi="ar-SA"/>
        </w:rPr>
        <w:t>-  انتصاب حسابرس مستقل جهت رسيدگي به حساب‌هاي مؤسسه اعتباري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6-  تشديد الزامات ا</w:t>
      </w:r>
      <w:r w:rsidR="00CC1CD1">
        <w:rPr>
          <w:rFonts w:cs="B Lotus" w:hint="cs"/>
          <w:noProof w:val="0"/>
          <w:sz w:val="28"/>
          <w:szCs w:val="28"/>
          <w:rtl/>
          <w:lang w:bidi="ar-SA"/>
        </w:rPr>
        <w:t>حتياطي براي مؤسسه اعتباري متخلف</w:t>
      </w:r>
    </w:p>
    <w:p w:rsidR="00C9406C" w:rsidRPr="00C9406C" w:rsidRDefault="00C9406C" w:rsidP="00514CF0">
      <w:pPr>
        <w:spacing w:line="192" w:lineRule="auto"/>
        <w:ind w:firstLine="284"/>
        <w:jc w:val="lowKashida"/>
        <w:rPr>
          <w:rFonts w:cs="B Lotus"/>
          <w:noProof w:val="0"/>
          <w:sz w:val="28"/>
          <w:szCs w:val="28"/>
          <w:rtl/>
          <w:lang w:bidi="ar-SA"/>
        </w:rPr>
      </w:pPr>
      <w:r w:rsidRPr="00C9406C">
        <w:rPr>
          <w:rFonts w:cs="B Lotus" w:hint="cs"/>
          <w:noProof w:val="0"/>
          <w:sz w:val="28"/>
          <w:szCs w:val="28"/>
          <w:rtl/>
          <w:lang w:bidi="ar-SA"/>
        </w:rPr>
        <w:lastRenderedPageBreak/>
        <w:t>7- دستور موقت عدم پردا</w:t>
      </w:r>
      <w:r w:rsidR="00CC1CD1">
        <w:rPr>
          <w:rFonts w:cs="B Lotus" w:hint="cs"/>
          <w:noProof w:val="0"/>
          <w:sz w:val="28"/>
          <w:szCs w:val="28"/>
          <w:rtl/>
          <w:lang w:bidi="ar-SA"/>
        </w:rPr>
        <w:t>خت سود سهام يا تقسيم اندوخته‌ها</w:t>
      </w:r>
    </w:p>
    <w:p w:rsidR="00C9406C" w:rsidRPr="00C9406C" w:rsidRDefault="00C9406C" w:rsidP="00514CF0">
      <w:pPr>
        <w:spacing w:line="192" w:lineRule="auto"/>
        <w:ind w:firstLine="284"/>
        <w:jc w:val="lowKashida"/>
        <w:rPr>
          <w:rFonts w:cs="B Lotus"/>
          <w:noProof w:val="0"/>
          <w:sz w:val="28"/>
          <w:szCs w:val="28"/>
          <w:rtl/>
          <w:lang w:bidi="ar-SA"/>
        </w:rPr>
      </w:pPr>
      <w:r w:rsidRPr="00C9406C">
        <w:rPr>
          <w:rFonts w:cs="B Lotus" w:hint="cs"/>
          <w:noProof w:val="0"/>
          <w:sz w:val="28"/>
          <w:szCs w:val="28"/>
          <w:rtl/>
          <w:lang w:bidi="ar-SA"/>
        </w:rPr>
        <w:t>8- ايجاد محدوديت در گسترش شعب در داخل يا خارج از ک</w:t>
      </w:r>
      <w:r w:rsidR="00CC1CD1">
        <w:rPr>
          <w:rFonts w:cs="B Lotus" w:hint="cs"/>
          <w:noProof w:val="0"/>
          <w:sz w:val="28"/>
          <w:szCs w:val="28"/>
          <w:rtl/>
          <w:lang w:bidi="ar-SA"/>
        </w:rPr>
        <w:t>شور و يا دستور کاهش و ادغام شعب</w:t>
      </w:r>
    </w:p>
    <w:p w:rsidR="00C9406C" w:rsidRPr="00C9406C" w:rsidRDefault="00C9406C" w:rsidP="00514CF0">
      <w:pPr>
        <w:spacing w:line="192" w:lineRule="auto"/>
        <w:ind w:firstLine="284"/>
        <w:jc w:val="lowKashida"/>
        <w:rPr>
          <w:rFonts w:cs="B Lotus"/>
          <w:noProof w:val="0"/>
          <w:sz w:val="28"/>
          <w:szCs w:val="28"/>
          <w:rtl/>
          <w:lang w:bidi="ar-SA"/>
        </w:rPr>
      </w:pPr>
      <w:r w:rsidRPr="00C9406C">
        <w:rPr>
          <w:rFonts w:cs="B Lotus" w:hint="cs"/>
          <w:noProof w:val="0"/>
          <w:sz w:val="28"/>
          <w:szCs w:val="28"/>
          <w:rtl/>
          <w:lang w:bidi="ar-SA"/>
        </w:rPr>
        <w:t>9- ممنوعيت و يا محدوديت موقت يا دائم مؤسسه اعتباري از انجام تمام يا بعضي از عمليات بانکي و خدمات بانکي و یا استفاده از ابزار پرد</w:t>
      </w:r>
      <w:r w:rsidR="00CC1CD1">
        <w:rPr>
          <w:rFonts w:cs="B Lotus" w:hint="cs"/>
          <w:noProof w:val="0"/>
          <w:sz w:val="28"/>
          <w:szCs w:val="28"/>
          <w:rtl/>
          <w:lang w:bidi="ar-SA"/>
        </w:rPr>
        <w:t>اخت با تصويب شوراي پول و اعتبار</w:t>
      </w:r>
    </w:p>
    <w:p w:rsidR="00C9406C" w:rsidRPr="00C9406C" w:rsidRDefault="00C9406C" w:rsidP="00514CF0">
      <w:pPr>
        <w:spacing w:line="192" w:lineRule="auto"/>
        <w:ind w:firstLine="284"/>
        <w:jc w:val="lowKashida"/>
        <w:rPr>
          <w:rFonts w:cs="B Lotus"/>
          <w:noProof w:val="0"/>
          <w:sz w:val="28"/>
          <w:szCs w:val="28"/>
          <w:rtl/>
        </w:rPr>
      </w:pPr>
      <w:r w:rsidRPr="00C9406C">
        <w:rPr>
          <w:rFonts w:cs="B Lotus" w:hint="cs"/>
          <w:noProof w:val="0"/>
          <w:sz w:val="28"/>
          <w:szCs w:val="28"/>
          <w:rtl/>
          <w:lang w:bidi="ar-SA"/>
        </w:rPr>
        <w:t>10- انتصاب ناظر مقيم در مؤسسه اعتباري براي حصول اطمينان از حسن اجراي اقدامات اصلاحي مقرر از سوي بانک مرکزي</w:t>
      </w:r>
    </w:p>
    <w:p w:rsidR="00C9406C" w:rsidRPr="00C9406C" w:rsidRDefault="00C9406C" w:rsidP="00514CF0">
      <w:pPr>
        <w:spacing w:line="192" w:lineRule="auto"/>
        <w:ind w:firstLine="284"/>
        <w:jc w:val="lowKashida"/>
        <w:rPr>
          <w:rFonts w:cs="B Lotus"/>
          <w:noProof w:val="0"/>
          <w:sz w:val="28"/>
          <w:szCs w:val="28"/>
          <w:rtl/>
        </w:rPr>
      </w:pPr>
      <w:r w:rsidRPr="00C9406C">
        <w:rPr>
          <w:rFonts w:cs="B Lotus" w:hint="cs"/>
          <w:noProof w:val="0"/>
          <w:sz w:val="28"/>
          <w:szCs w:val="28"/>
          <w:rtl/>
          <w:lang w:bidi="ar-SA"/>
        </w:rPr>
        <w:t>11- منع مداخله برخي از مديران در تمام يا بخشي از امور مؤسسه اعتباري يا تعليق آنها براي يک دوره زماني معين حداکثر به</w:t>
      </w:r>
      <w:r w:rsidR="006B0E9A">
        <w:rPr>
          <w:rFonts w:cs="B Lotus" w:hint="cs"/>
          <w:noProof w:val="0"/>
          <w:sz w:val="28"/>
          <w:szCs w:val="28"/>
          <w:rtl/>
          <w:lang w:bidi="ar-SA"/>
        </w:rPr>
        <w:t>‌</w:t>
      </w:r>
      <w:r w:rsidRPr="00C9406C">
        <w:rPr>
          <w:rFonts w:cs="B Lotus" w:hint="cs"/>
          <w:noProof w:val="0"/>
          <w:sz w:val="28"/>
          <w:szCs w:val="28"/>
          <w:rtl/>
          <w:lang w:bidi="ar-SA"/>
        </w:rPr>
        <w:t>مدت چهار سال و انتصاب مدير يا مديران موقت در صورت لزوم</w:t>
      </w:r>
    </w:p>
    <w:p w:rsidR="00C9406C" w:rsidRPr="00C9406C" w:rsidRDefault="00C9406C" w:rsidP="00514CF0">
      <w:pPr>
        <w:spacing w:line="192"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تبصره 1- حيطه اختيارات و </w:t>
      </w:r>
      <w:r w:rsidR="00EA15AD">
        <w:rPr>
          <w:rFonts w:cs="B Lotus" w:hint="cs"/>
          <w:noProof w:val="0"/>
          <w:sz w:val="28"/>
          <w:szCs w:val="28"/>
          <w:rtl/>
          <w:lang w:bidi="ar-SA"/>
        </w:rPr>
        <w:t>مسؤول</w:t>
      </w:r>
      <w:r w:rsidRPr="00C9406C">
        <w:rPr>
          <w:rFonts w:cs="B Lotus" w:hint="cs"/>
          <w:noProof w:val="0"/>
          <w:sz w:val="28"/>
          <w:szCs w:val="28"/>
          <w:rtl/>
          <w:lang w:bidi="ar-SA"/>
        </w:rPr>
        <w:t>يت‌هاي ناظر مقيم براساس دستورالعملي خواهد بود که با پيشنهاد بانک مرکزي به تصويب شوراي پول و اعتبار مي‌رسد.</w:t>
      </w:r>
    </w:p>
    <w:p w:rsidR="00C9406C" w:rsidRPr="00C9406C" w:rsidRDefault="00C9406C" w:rsidP="00514CF0">
      <w:pPr>
        <w:spacing w:line="192" w:lineRule="auto"/>
        <w:ind w:firstLine="284"/>
        <w:jc w:val="lowKashida"/>
        <w:rPr>
          <w:rFonts w:cs="B Lotus"/>
          <w:noProof w:val="0"/>
          <w:sz w:val="28"/>
          <w:szCs w:val="28"/>
          <w:lang w:bidi="ar-SA"/>
        </w:rPr>
      </w:pPr>
      <w:r w:rsidRPr="00C9406C">
        <w:rPr>
          <w:rFonts w:cs="B Lotus" w:hint="cs"/>
          <w:noProof w:val="0"/>
          <w:sz w:val="28"/>
          <w:szCs w:val="28"/>
          <w:rtl/>
          <w:lang w:bidi="ar-SA"/>
        </w:rPr>
        <w:t>تبصره 2- اقدامات نظارتي و مجازات‌هاي موضوع اين ماده، صر</w:t>
      </w:r>
      <w:r w:rsidR="006B0E9A">
        <w:rPr>
          <w:rFonts w:cs="B Lotus" w:hint="cs"/>
          <w:noProof w:val="0"/>
          <w:sz w:val="28"/>
          <w:szCs w:val="28"/>
          <w:rtl/>
          <w:lang w:bidi="ar-SA"/>
        </w:rPr>
        <w:t xml:space="preserve">فاً از حيث نقض قوانین و مقررات </w:t>
      </w:r>
      <w:r w:rsidRPr="00C9406C">
        <w:rPr>
          <w:rFonts w:cs="B Lotus" w:hint="cs"/>
          <w:noProof w:val="0"/>
          <w:sz w:val="28"/>
          <w:szCs w:val="28"/>
          <w:rtl/>
          <w:lang w:bidi="ar-SA"/>
        </w:rPr>
        <w:t>یا مخالفت با آنها قابل اعتراض در ديوان عدالت اداري است. مهلت اعتراض در ديوان عدالت اداري، حداکثر بیست روز پس از تاريخ ابلاغ اقدام نظارتي مي‌باشد. اين رسيدگي مانع از اجراي اقدامات نظارتي بانک مرکزي نخواهد بود.</w:t>
      </w:r>
    </w:p>
    <w:p w:rsidR="00C9406C" w:rsidRPr="00C9406C" w:rsidRDefault="00C9406C" w:rsidP="00514CF0">
      <w:pPr>
        <w:spacing w:line="192"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تبصره 3- بانک مرکزي مي‌تواند برحسب ميزان اهميت تخلف و دفعات تکرار، يک يا چند مورد از اقدامات نظارتي و مجازات‌هاي موضوع اين ماده را به مورد </w:t>
      </w:r>
      <w:r w:rsidR="00F122F4">
        <w:rPr>
          <w:rFonts w:cs="B Lotus" w:hint="cs"/>
          <w:noProof w:val="0"/>
          <w:sz w:val="28"/>
          <w:szCs w:val="28"/>
          <w:rtl/>
          <w:lang w:bidi="ar-SA"/>
        </w:rPr>
        <w:t xml:space="preserve">اجراء </w:t>
      </w:r>
      <w:r w:rsidRPr="00C9406C">
        <w:rPr>
          <w:rFonts w:cs="B Lotus" w:hint="cs"/>
          <w:noProof w:val="0"/>
          <w:sz w:val="28"/>
          <w:szCs w:val="28"/>
          <w:rtl/>
          <w:lang w:bidi="ar-SA"/>
        </w:rPr>
        <w:t>گذارد.</w:t>
      </w:r>
    </w:p>
    <w:p w:rsidR="00C9406C" w:rsidRPr="00C9406C" w:rsidRDefault="00C9406C" w:rsidP="00514CF0">
      <w:pPr>
        <w:spacing w:line="192" w:lineRule="auto"/>
        <w:ind w:firstLine="284"/>
        <w:jc w:val="lowKashida"/>
        <w:rPr>
          <w:rFonts w:cs="B Lotus"/>
          <w:noProof w:val="0"/>
          <w:sz w:val="28"/>
          <w:szCs w:val="28"/>
          <w:rtl/>
        </w:rPr>
      </w:pPr>
      <w:r w:rsidRPr="00C9406C">
        <w:rPr>
          <w:rFonts w:cs="B Lotus" w:hint="cs"/>
          <w:noProof w:val="0"/>
          <w:sz w:val="28"/>
          <w:szCs w:val="28"/>
          <w:rtl/>
          <w:lang w:bidi="ar-SA"/>
        </w:rPr>
        <w:t>تبصره 4- اجراي احکام حقوقي و کيفري عليه مديران و کارکنان متخلف مانع از انجام اقدامات نظارتي و مجازات‌هاي مذکور در اين ماده نخواهد بود.</w:t>
      </w:r>
    </w:p>
    <w:p w:rsidR="00C9406C" w:rsidRPr="00C9406C" w:rsidRDefault="00C9406C" w:rsidP="00514CF0">
      <w:pPr>
        <w:spacing w:line="192" w:lineRule="auto"/>
        <w:ind w:firstLine="284"/>
        <w:jc w:val="lowKashida"/>
        <w:rPr>
          <w:rFonts w:cs="B Lotus"/>
          <w:noProof w:val="0"/>
          <w:sz w:val="28"/>
          <w:szCs w:val="28"/>
          <w:rtl/>
          <w:lang w:bidi="ar-SA"/>
        </w:rPr>
      </w:pPr>
      <w:r w:rsidRPr="00C9406C">
        <w:rPr>
          <w:rFonts w:cs="B Lotus" w:hint="cs"/>
          <w:noProof w:val="0"/>
          <w:sz w:val="28"/>
          <w:szCs w:val="28"/>
          <w:rtl/>
          <w:lang w:bidi="ar-SA"/>
        </w:rPr>
        <w:t>ماده 56- به</w:t>
      </w:r>
      <w:r w:rsidR="00F02EAA">
        <w:rPr>
          <w:rFonts w:cs="B Lotus" w:hint="cs"/>
          <w:noProof w:val="0"/>
          <w:sz w:val="28"/>
          <w:szCs w:val="28"/>
          <w:rtl/>
          <w:lang w:bidi="ar-SA"/>
        </w:rPr>
        <w:t>‌‌</w:t>
      </w:r>
      <w:r w:rsidRPr="00C9406C">
        <w:rPr>
          <w:rFonts w:cs="B Lotus" w:hint="cs"/>
          <w:noProof w:val="0"/>
          <w:sz w:val="28"/>
          <w:szCs w:val="28"/>
          <w:rtl/>
          <w:lang w:bidi="ar-SA"/>
        </w:rPr>
        <w:t>منظور کمک به پيشرفت حرفه بانکداري، اعلام مو</w:t>
      </w:r>
      <w:r w:rsidR="006B0E9A">
        <w:rPr>
          <w:rFonts w:cs="B Lotus" w:hint="cs"/>
          <w:noProof w:val="0"/>
          <w:sz w:val="28"/>
          <w:szCs w:val="28"/>
          <w:rtl/>
          <w:lang w:bidi="ar-SA"/>
        </w:rPr>
        <w:t xml:space="preserve">ارد عملکرد غيرحرفه‌اي اعضاء به </w:t>
      </w:r>
      <w:r w:rsidRPr="00C9406C">
        <w:rPr>
          <w:rFonts w:cs="B Lotus" w:hint="cs"/>
          <w:noProof w:val="0"/>
          <w:sz w:val="28"/>
          <w:szCs w:val="28"/>
          <w:rtl/>
          <w:lang w:bidi="ar-SA"/>
        </w:rPr>
        <w:t xml:space="preserve">بانک مرکزي، تصميم‌گيري و اقدام در جهت پيشگيري از </w:t>
      </w:r>
      <w:r w:rsidRPr="00C9406C">
        <w:rPr>
          <w:rFonts w:cs="B Lotus" w:hint="cs"/>
          <w:noProof w:val="0"/>
          <w:sz w:val="28"/>
          <w:szCs w:val="28"/>
          <w:rtl/>
          <w:lang w:bidi="ar-SA"/>
        </w:rPr>
        <w:lastRenderedPageBreak/>
        <w:t>رقابت ناسالم و غيرمنصفانه بين اعضاء، هماهنگي و تصميم‌گيري درخصوص نحوه تبليغات و اطلاع‌رساني بانکي در</w:t>
      </w:r>
      <w:r w:rsidR="000E48C2">
        <w:rPr>
          <w:rFonts w:cs="B Lotus" w:hint="cs"/>
          <w:noProof w:val="0"/>
          <w:sz w:val="28"/>
          <w:szCs w:val="28"/>
          <w:rtl/>
          <w:lang w:bidi="ar-SA"/>
        </w:rPr>
        <w:t>چهارچوب</w:t>
      </w:r>
      <w:r w:rsidRPr="00C9406C">
        <w:rPr>
          <w:rFonts w:cs="B Lotus" w:hint="cs"/>
          <w:noProof w:val="0"/>
          <w:sz w:val="28"/>
          <w:szCs w:val="28"/>
          <w:rtl/>
          <w:lang w:bidi="ar-SA"/>
        </w:rPr>
        <w:t xml:space="preserve"> مقررات بانک مرکزي، تشکيل </w:t>
      </w:r>
      <w:r w:rsidR="006355B7">
        <w:rPr>
          <w:rFonts w:cs="B Lotus" w:hint="cs"/>
          <w:noProof w:val="0"/>
          <w:sz w:val="28"/>
          <w:szCs w:val="28"/>
          <w:rtl/>
          <w:lang w:bidi="ar-SA"/>
        </w:rPr>
        <w:t>هیأت</w:t>
      </w:r>
      <w:r w:rsidRPr="00C9406C">
        <w:rPr>
          <w:rFonts w:cs="B Lotus" w:hint="cs"/>
          <w:noProof w:val="0"/>
          <w:sz w:val="28"/>
          <w:szCs w:val="28"/>
          <w:rtl/>
          <w:lang w:bidi="ar-SA"/>
        </w:rPr>
        <w:t xml:space="preserve">‌ داوري با ضمانت </w:t>
      </w:r>
      <w:r w:rsidR="00F122F4">
        <w:rPr>
          <w:rFonts w:cs="B Lotus" w:hint="cs"/>
          <w:noProof w:val="0"/>
          <w:sz w:val="28"/>
          <w:szCs w:val="28"/>
          <w:rtl/>
          <w:lang w:bidi="ar-SA"/>
        </w:rPr>
        <w:t xml:space="preserve">اجراء </w:t>
      </w:r>
      <w:r w:rsidRPr="00C9406C">
        <w:rPr>
          <w:rFonts w:cs="B Lotus" w:hint="cs"/>
          <w:noProof w:val="0"/>
          <w:sz w:val="28"/>
          <w:szCs w:val="28"/>
          <w:rtl/>
          <w:lang w:bidi="ar-SA"/>
        </w:rPr>
        <w:t xml:space="preserve">در جهت حل اختلاف بين اعضاء و مشتريان و </w:t>
      </w:r>
      <w:r w:rsidR="002C5775">
        <w:rPr>
          <w:rFonts w:cs="B Lotus" w:hint="cs"/>
          <w:noProof w:val="0"/>
          <w:sz w:val="28"/>
          <w:szCs w:val="28"/>
          <w:rtl/>
          <w:lang w:bidi="ar-SA"/>
        </w:rPr>
        <w:t>ارائه</w:t>
      </w:r>
      <w:r w:rsidRPr="00C9406C">
        <w:rPr>
          <w:rFonts w:cs="B Lotus" w:hint="cs"/>
          <w:noProof w:val="0"/>
          <w:sz w:val="28"/>
          <w:szCs w:val="28"/>
          <w:rtl/>
          <w:lang w:bidi="ar-SA"/>
        </w:rPr>
        <w:t xml:space="preserve"> نظرات مشورتي به اعضاء، کانون بانک‌ها با مشارکت مؤسسات اعتباري که در ايران فعاليت مي‌کنند، تشکيل مي‌شود. عضويت تمامي مؤسسات اعتباري در کانون بانک‌ها الزامي است.</w:t>
      </w:r>
    </w:p>
    <w:p w:rsidR="00C9406C" w:rsidRPr="00C9406C" w:rsidRDefault="00C9406C" w:rsidP="00514CF0">
      <w:pPr>
        <w:spacing w:line="192" w:lineRule="auto"/>
        <w:ind w:firstLine="284"/>
        <w:jc w:val="lowKashida"/>
        <w:rPr>
          <w:rFonts w:cs="B Lotus"/>
          <w:noProof w:val="0"/>
          <w:sz w:val="28"/>
          <w:szCs w:val="28"/>
          <w:rtl/>
          <w:lang w:bidi="ar-SA"/>
        </w:rPr>
      </w:pPr>
      <w:r w:rsidRPr="00C9406C">
        <w:rPr>
          <w:rFonts w:cs="B Lotus" w:hint="cs"/>
          <w:noProof w:val="0"/>
          <w:sz w:val="28"/>
          <w:szCs w:val="28"/>
          <w:rtl/>
          <w:lang w:bidi="ar-SA"/>
        </w:rPr>
        <w:t>تبصره 1- کانون بانک‌ها، داراي شخصيت حقوقي مستقل و برخوردار از استقلال مالي بوده و به</w:t>
      </w:r>
      <w:r w:rsidR="00AC0465">
        <w:rPr>
          <w:rFonts w:cs="B Lotus" w:hint="cs"/>
          <w:noProof w:val="0"/>
          <w:sz w:val="28"/>
          <w:szCs w:val="28"/>
          <w:rtl/>
          <w:lang w:bidi="ar-SA"/>
        </w:rPr>
        <w:t>‌</w:t>
      </w:r>
      <w:r w:rsidRPr="00C9406C">
        <w:rPr>
          <w:rFonts w:cs="B Lotus" w:hint="cs"/>
          <w:noProof w:val="0"/>
          <w:sz w:val="28"/>
          <w:szCs w:val="28"/>
          <w:rtl/>
          <w:lang w:bidi="ar-SA"/>
        </w:rPr>
        <w:t>موجب اساسنامه‌اي که به تصويب شورای پول و اعتبار مي‌رسد، اداره خواهد شد. انتصاب دبيرکل کانون منوط به تأييد صلاحيت وي توسط بانک مرکزي مي‌باشد. کانون تحت نظارت بانک مرکزي فعاليت مي‌نمايد. هرگونه تغييرات اساسنامه کانون موکول به موافقت بانک مرکزي و تصويب شوراي پول و اعتبار خواهد بود. اتخاذ تصميم راجع به انحلال کانون صرفاً با موافقت بانک مرکزي ممکن است.</w:t>
      </w:r>
    </w:p>
    <w:p w:rsidR="00C9406C" w:rsidRPr="00C9406C" w:rsidRDefault="00C9406C" w:rsidP="00514CF0">
      <w:pPr>
        <w:spacing w:line="192" w:lineRule="auto"/>
        <w:ind w:firstLine="284"/>
        <w:jc w:val="lowKashida"/>
        <w:rPr>
          <w:rFonts w:cs="B Lotus"/>
          <w:noProof w:val="0"/>
          <w:sz w:val="28"/>
          <w:szCs w:val="28"/>
          <w:rtl/>
        </w:rPr>
      </w:pPr>
      <w:r w:rsidRPr="00C9406C">
        <w:rPr>
          <w:rFonts w:cs="B Lotus" w:hint="cs"/>
          <w:noProof w:val="0"/>
          <w:sz w:val="28"/>
          <w:szCs w:val="28"/>
          <w:rtl/>
          <w:lang w:bidi="ar-SA"/>
        </w:rPr>
        <w:t xml:space="preserve">تبصره 2- مؤسسات اعتباري جديد موظفند حداکثر ظرف مدت يک‌ماه پس از </w:t>
      </w:r>
      <w:r w:rsidR="00EA15AD">
        <w:rPr>
          <w:rFonts w:cs="B Lotus" w:hint="cs"/>
          <w:noProof w:val="0"/>
          <w:sz w:val="28"/>
          <w:szCs w:val="28"/>
          <w:rtl/>
          <w:lang w:bidi="ar-SA"/>
        </w:rPr>
        <w:t>أخذ</w:t>
      </w:r>
      <w:r w:rsidRPr="00C9406C">
        <w:rPr>
          <w:rFonts w:cs="B Lotus" w:hint="cs"/>
          <w:noProof w:val="0"/>
          <w:sz w:val="28"/>
          <w:szCs w:val="28"/>
          <w:rtl/>
          <w:lang w:bidi="ar-SA"/>
        </w:rPr>
        <w:t xml:space="preserve"> مجوز فعاليت، به عضويت کانون درآيند.</w:t>
      </w:r>
    </w:p>
    <w:p w:rsidR="00C9406C" w:rsidRPr="00AC0465" w:rsidRDefault="00C9406C" w:rsidP="00514CF0">
      <w:pPr>
        <w:spacing w:line="192" w:lineRule="auto"/>
        <w:ind w:firstLine="284"/>
        <w:jc w:val="lowKashida"/>
        <w:rPr>
          <w:rFonts w:cs="B Lotus"/>
          <w:noProof w:val="0"/>
          <w:spacing w:val="-2"/>
          <w:sz w:val="28"/>
          <w:szCs w:val="28"/>
          <w:rtl/>
          <w:lang w:bidi="ar-SA"/>
        </w:rPr>
      </w:pPr>
      <w:r w:rsidRPr="00AC0465">
        <w:rPr>
          <w:rFonts w:cs="B Lotus" w:hint="cs"/>
          <w:noProof w:val="0"/>
          <w:spacing w:val="-2"/>
          <w:sz w:val="28"/>
          <w:szCs w:val="28"/>
          <w:rtl/>
          <w:lang w:bidi="ar-SA"/>
        </w:rPr>
        <w:t xml:space="preserve">ماده 57- طرح هرگونه دعوا که منشأ آن اقدامات نظارتي </w:t>
      </w:r>
      <w:r w:rsidR="00AC0465" w:rsidRPr="00AC0465">
        <w:rPr>
          <w:rFonts w:cs="B Lotus" w:hint="cs"/>
          <w:noProof w:val="0"/>
          <w:spacing w:val="-2"/>
          <w:sz w:val="28"/>
          <w:szCs w:val="28"/>
          <w:rtl/>
          <w:lang w:bidi="ar-SA"/>
        </w:rPr>
        <w:t xml:space="preserve">بانک مرکزي باشد، بايد به طرفيت </w:t>
      </w:r>
      <w:r w:rsidRPr="00AC0465">
        <w:rPr>
          <w:rFonts w:cs="B Lotus" w:hint="cs"/>
          <w:noProof w:val="0"/>
          <w:spacing w:val="-2"/>
          <w:sz w:val="28"/>
          <w:szCs w:val="28"/>
          <w:rtl/>
          <w:lang w:bidi="ar-SA"/>
        </w:rPr>
        <w:t>بانک مزبور صورت پذيرد و افراد ذي</w:t>
      </w:r>
      <w:r w:rsidRPr="00AC0465">
        <w:rPr>
          <w:rFonts w:cs="B Lotus"/>
          <w:noProof w:val="0"/>
          <w:spacing w:val="-2"/>
          <w:sz w:val="28"/>
          <w:szCs w:val="28"/>
          <w:lang w:bidi="ar-SA"/>
        </w:rPr>
        <w:t>‌</w:t>
      </w:r>
      <w:r w:rsidRPr="00AC0465">
        <w:rPr>
          <w:rFonts w:cs="B Lotus" w:hint="cs"/>
          <w:noProof w:val="0"/>
          <w:spacing w:val="-2"/>
          <w:sz w:val="28"/>
          <w:szCs w:val="28"/>
          <w:rtl/>
          <w:lang w:bidi="ar-SA"/>
        </w:rPr>
        <w:t xml:space="preserve">مدخل در امر نظارت را نمي‌توان طرف دعوا قرار داد جز در مواردي که موضوع دعوا انتساب جرم باشد. </w:t>
      </w:r>
    </w:p>
    <w:p w:rsidR="00C9406C" w:rsidRPr="00C9406C" w:rsidRDefault="00C9406C" w:rsidP="00514CF0">
      <w:pPr>
        <w:spacing w:line="192" w:lineRule="auto"/>
        <w:ind w:firstLine="284"/>
        <w:jc w:val="lowKashida"/>
        <w:rPr>
          <w:rFonts w:cs="B Lotus"/>
          <w:noProof w:val="0"/>
          <w:sz w:val="28"/>
          <w:szCs w:val="28"/>
          <w:rtl/>
          <w:lang w:bidi="ar-SA"/>
        </w:rPr>
      </w:pPr>
      <w:r w:rsidRPr="00C9406C">
        <w:rPr>
          <w:rFonts w:cs="B Lotus" w:hint="cs"/>
          <w:noProof w:val="0"/>
          <w:sz w:val="28"/>
          <w:szCs w:val="28"/>
          <w:rtl/>
          <w:lang w:bidi="ar-SA"/>
        </w:rPr>
        <w:t>تبصره- منظور از اقدامات نظارتي، اقداماتي است که در راستاي اعمال نظارت بر مؤسسات اعتباري در صلاحيت بانک مرکزي بوده و مشتمل بر اقدامات به‌عمل‌آمده در تمامي مراحل تأسيس، اعطاي مجوز، نظارت بر فعالیت، تغييرات ثبتي، بازسازي، ادغام، انحلال و تصفيه مي‌باشد.</w:t>
      </w:r>
      <w:r w:rsidR="00AC0465">
        <w:rPr>
          <w:rFonts w:cs="B Lotus" w:hint="cs"/>
          <w:noProof w:val="0"/>
          <w:sz w:val="28"/>
          <w:szCs w:val="28"/>
          <w:rtl/>
          <w:lang w:bidi="ar-SA"/>
        </w:rPr>
        <w:t>»</w:t>
      </w:r>
    </w:p>
    <w:p w:rsidR="00C9406C" w:rsidRPr="00CC1CD1" w:rsidRDefault="00C9406C" w:rsidP="00514CF0">
      <w:pPr>
        <w:spacing w:line="192" w:lineRule="auto"/>
        <w:ind w:firstLine="284"/>
        <w:jc w:val="lowKashida"/>
        <w:rPr>
          <w:rFonts w:cs="B Lotus"/>
          <w:b/>
          <w:bCs/>
          <w:noProof w:val="0"/>
          <w:sz w:val="28"/>
          <w:szCs w:val="28"/>
          <w:rtl/>
          <w:lang w:bidi="ar-SA"/>
        </w:rPr>
      </w:pPr>
      <w:r w:rsidRPr="00CC1CD1">
        <w:rPr>
          <w:rFonts w:cs="B Lotus" w:hint="cs"/>
          <w:b/>
          <w:bCs/>
          <w:noProof w:val="0"/>
          <w:sz w:val="28"/>
          <w:szCs w:val="28"/>
          <w:rtl/>
        </w:rPr>
        <w:t xml:space="preserve">6- </w:t>
      </w:r>
      <w:r w:rsidRPr="00CC1CD1">
        <w:rPr>
          <w:rFonts w:cs="B Lotus" w:hint="cs"/>
          <w:b/>
          <w:bCs/>
          <w:noProof w:val="0"/>
          <w:sz w:val="28"/>
          <w:szCs w:val="28"/>
          <w:rtl/>
          <w:lang w:bidi="ar-SA"/>
        </w:rPr>
        <w:t>ماده (44)</w:t>
      </w:r>
      <w:r w:rsidRPr="00CC1CD1">
        <w:rPr>
          <w:rFonts w:cs="B Lotus" w:hint="cs"/>
          <w:b/>
          <w:bCs/>
          <w:noProof w:val="0"/>
          <w:sz w:val="28"/>
          <w:szCs w:val="28"/>
          <w:rtl/>
        </w:rPr>
        <w:t xml:space="preserve"> حذف </w:t>
      </w:r>
      <w:r w:rsidRPr="00CC1CD1">
        <w:rPr>
          <w:rFonts w:cs="B Lotus" w:hint="cs"/>
          <w:b/>
          <w:bCs/>
          <w:noProof w:val="0"/>
          <w:sz w:val="28"/>
          <w:szCs w:val="28"/>
          <w:rtl/>
          <w:lang w:bidi="ar-SA"/>
        </w:rPr>
        <w:t xml:space="preserve">و شماره مواد (42) و (43) به مواد (58) و (59) و عنوان </w:t>
      </w:r>
      <w:r w:rsidR="00AC0465" w:rsidRPr="00CC1CD1">
        <w:rPr>
          <w:rFonts w:cs="B Lotus" w:hint="cs"/>
          <w:b/>
          <w:bCs/>
          <w:noProof w:val="0"/>
          <w:sz w:val="28"/>
          <w:szCs w:val="28"/>
          <w:rtl/>
          <w:lang w:bidi="ar-SA"/>
        </w:rPr>
        <w:t>«</w:t>
      </w:r>
      <w:r w:rsidRPr="00CC1CD1">
        <w:rPr>
          <w:rFonts w:cs="B Lotus" w:hint="cs"/>
          <w:b/>
          <w:bCs/>
          <w:noProof w:val="0"/>
          <w:sz w:val="28"/>
          <w:szCs w:val="28"/>
          <w:rtl/>
          <w:lang w:bidi="ar-SA"/>
        </w:rPr>
        <w:t>فصل چهارم- مقررات کيفري و انتظامي</w:t>
      </w:r>
      <w:r w:rsidR="00AC0465" w:rsidRPr="00CC1CD1">
        <w:rPr>
          <w:rFonts w:cs="B Lotus" w:hint="cs"/>
          <w:b/>
          <w:bCs/>
          <w:noProof w:val="0"/>
          <w:sz w:val="28"/>
          <w:szCs w:val="28"/>
          <w:rtl/>
          <w:lang w:bidi="ar-SA"/>
        </w:rPr>
        <w:t>»</w:t>
      </w:r>
      <w:r w:rsidRPr="00CC1CD1">
        <w:rPr>
          <w:rFonts w:cs="B Lotus" w:hint="cs"/>
          <w:b/>
          <w:bCs/>
          <w:noProof w:val="0"/>
          <w:sz w:val="28"/>
          <w:szCs w:val="28"/>
          <w:rtl/>
          <w:lang w:bidi="ar-SA"/>
        </w:rPr>
        <w:t xml:space="preserve"> ذیل </w:t>
      </w:r>
      <w:r w:rsidRPr="00CC1CD1">
        <w:rPr>
          <w:rFonts w:cs="B Lotus" w:hint="cs"/>
          <w:b/>
          <w:bCs/>
          <w:noProof w:val="0"/>
          <w:sz w:val="28"/>
          <w:szCs w:val="28"/>
          <w:rtl/>
        </w:rPr>
        <w:t xml:space="preserve">قسمت بانکداري به </w:t>
      </w:r>
      <w:r w:rsidR="00AC0465" w:rsidRPr="00CC1CD1">
        <w:rPr>
          <w:rFonts w:cs="B Lotus" w:hint="cs"/>
          <w:b/>
          <w:bCs/>
          <w:noProof w:val="0"/>
          <w:sz w:val="28"/>
          <w:szCs w:val="28"/>
          <w:rtl/>
          <w:lang w:bidi="ar-SA"/>
        </w:rPr>
        <w:lastRenderedPageBreak/>
        <w:t xml:space="preserve">«فصل چهارم- مقررات انتظامي» اصلاح و متون زیر </w:t>
      </w:r>
      <w:r w:rsidRPr="00CC1CD1">
        <w:rPr>
          <w:rFonts w:cs="B Lotus" w:hint="cs"/>
          <w:b/>
          <w:bCs/>
          <w:noProof w:val="0"/>
          <w:sz w:val="28"/>
          <w:szCs w:val="28"/>
          <w:rtl/>
          <w:lang w:bidi="ar-SA"/>
        </w:rPr>
        <w:t>به</w:t>
      </w:r>
      <w:r w:rsidR="00AC0465" w:rsidRPr="00CC1CD1">
        <w:rPr>
          <w:rFonts w:cs="B Lotus" w:hint="cs"/>
          <w:b/>
          <w:bCs/>
          <w:noProof w:val="0"/>
          <w:sz w:val="28"/>
          <w:szCs w:val="28"/>
          <w:rtl/>
          <w:lang w:bidi="ar-SA"/>
        </w:rPr>
        <w:t>‌</w:t>
      </w:r>
      <w:r w:rsidRPr="00CC1CD1">
        <w:rPr>
          <w:rFonts w:cs="B Lotus" w:hint="cs"/>
          <w:b/>
          <w:bCs/>
          <w:noProof w:val="0"/>
          <w:sz w:val="28"/>
          <w:szCs w:val="28"/>
          <w:rtl/>
          <w:lang w:bidi="ar-SA"/>
        </w:rPr>
        <w:t xml:space="preserve">عنوان مواد (60) تا (74) ذيل این فصل الحاق مي‌شود: </w:t>
      </w:r>
    </w:p>
    <w:p w:rsidR="00C9406C" w:rsidRPr="00C9406C" w:rsidRDefault="00AC0465" w:rsidP="00A9422C">
      <w:pPr>
        <w:spacing w:line="187" w:lineRule="auto"/>
        <w:ind w:firstLine="284"/>
        <w:jc w:val="lowKashida"/>
        <w:rPr>
          <w:rFonts w:cs="B Lotus"/>
          <w:noProof w:val="0"/>
          <w:sz w:val="28"/>
          <w:szCs w:val="28"/>
          <w:rtl/>
          <w:lang w:bidi="ar-SA"/>
        </w:rPr>
      </w:pPr>
      <w:r>
        <w:rPr>
          <w:rFonts w:cs="B Lotus" w:hint="cs"/>
          <w:noProof w:val="0"/>
          <w:sz w:val="28"/>
          <w:szCs w:val="28"/>
          <w:rtl/>
          <w:lang w:bidi="ar-SA"/>
        </w:rPr>
        <w:t>«ماده 60- به‌</w:t>
      </w:r>
      <w:r w:rsidR="00C9406C" w:rsidRPr="00C9406C">
        <w:rPr>
          <w:rFonts w:cs="B Lotus" w:hint="cs"/>
          <w:noProof w:val="0"/>
          <w:sz w:val="28"/>
          <w:szCs w:val="28"/>
          <w:rtl/>
          <w:lang w:bidi="ar-SA"/>
        </w:rPr>
        <w:t xml:space="preserve">منظور رسيدگي به تخلفات انتظامي مؤسسه اعتباري، </w:t>
      </w:r>
      <w:r w:rsidR="006355B7">
        <w:rPr>
          <w:rFonts w:cs="B Lotus" w:hint="cs"/>
          <w:noProof w:val="0"/>
          <w:sz w:val="28"/>
          <w:szCs w:val="28"/>
          <w:rtl/>
          <w:lang w:bidi="ar-SA"/>
        </w:rPr>
        <w:t>هیأت</w:t>
      </w:r>
      <w:r w:rsidR="00C9406C" w:rsidRPr="00C9406C">
        <w:rPr>
          <w:rFonts w:cs="B Lotus" w:hint="cs"/>
          <w:noProof w:val="0"/>
          <w:sz w:val="28"/>
          <w:szCs w:val="28"/>
          <w:rtl/>
          <w:lang w:bidi="ar-SA"/>
        </w:rPr>
        <w:t xml:space="preserve">‌هايي تحت عنوان </w:t>
      </w:r>
      <w:r w:rsidR="006355B7">
        <w:rPr>
          <w:rFonts w:cs="B Lotus" w:hint="cs"/>
          <w:noProof w:val="0"/>
          <w:sz w:val="28"/>
          <w:szCs w:val="28"/>
          <w:rtl/>
          <w:lang w:bidi="ar-SA"/>
        </w:rPr>
        <w:t>هیأت</w:t>
      </w:r>
      <w:r w:rsidR="00C9406C" w:rsidRPr="00C9406C">
        <w:rPr>
          <w:rFonts w:cs="B Lotus" w:hint="cs"/>
          <w:noProof w:val="0"/>
          <w:sz w:val="28"/>
          <w:szCs w:val="28"/>
          <w:rtl/>
          <w:lang w:bidi="ar-SA"/>
        </w:rPr>
        <w:t xml:space="preserve">‌هاي رسيدگي به تخلفات انتظامي در بانک مرکزي تشکيل مي‌گردد. </w:t>
      </w:r>
      <w:r w:rsidR="006355B7">
        <w:rPr>
          <w:rFonts w:cs="B Lotus" w:hint="cs"/>
          <w:noProof w:val="0"/>
          <w:sz w:val="28"/>
          <w:szCs w:val="28"/>
          <w:rtl/>
          <w:lang w:bidi="ar-SA"/>
        </w:rPr>
        <w:t>هیأت</w:t>
      </w:r>
      <w:r w:rsidR="00C9406C" w:rsidRPr="00C9406C">
        <w:rPr>
          <w:rFonts w:cs="B Lotus" w:hint="cs"/>
          <w:noProof w:val="0"/>
          <w:sz w:val="28"/>
          <w:szCs w:val="28"/>
          <w:rtl/>
          <w:lang w:bidi="ar-SA"/>
        </w:rPr>
        <w:t xml:space="preserve">‌هاي مزبور شامل </w:t>
      </w:r>
      <w:r w:rsidR="006355B7">
        <w:rPr>
          <w:rFonts w:cs="B Lotus" w:hint="cs"/>
          <w:noProof w:val="0"/>
          <w:sz w:val="28"/>
          <w:szCs w:val="28"/>
          <w:rtl/>
          <w:lang w:bidi="ar-SA"/>
        </w:rPr>
        <w:t>هیأت</w:t>
      </w:r>
      <w:r w:rsidR="00C9406C" w:rsidRPr="00C9406C">
        <w:rPr>
          <w:rFonts w:cs="B Lotus" w:hint="cs"/>
          <w:noProof w:val="0"/>
          <w:sz w:val="28"/>
          <w:szCs w:val="28"/>
          <w:rtl/>
          <w:lang w:bidi="ar-SA"/>
        </w:rPr>
        <w:softHyphen/>
        <w:t xml:space="preserve">های بدوي و تجديدنظر مي‌باشد. دستورالعمل نحوه تشکیل و اداره جلسات </w:t>
      </w:r>
      <w:r w:rsidR="006355B7">
        <w:rPr>
          <w:rFonts w:cs="B Lotus" w:hint="cs"/>
          <w:noProof w:val="0"/>
          <w:sz w:val="28"/>
          <w:szCs w:val="28"/>
          <w:rtl/>
          <w:lang w:bidi="ar-SA"/>
        </w:rPr>
        <w:t>هیأت</w:t>
      </w:r>
      <w:r w:rsidR="00C9406C" w:rsidRPr="00C9406C">
        <w:rPr>
          <w:rFonts w:cs="B Lotus" w:hint="cs"/>
          <w:noProof w:val="0"/>
          <w:sz w:val="28"/>
          <w:szCs w:val="28"/>
          <w:rtl/>
          <w:lang w:bidi="ar-SA"/>
        </w:rPr>
        <w:t>‌هاي مزبور بنا به پيشنهاد بانک مرکزي به تصويب شوراي پول و اعتبار خواهد رسید.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61- ترکيب اعضاي </w:t>
      </w:r>
      <w:r w:rsidR="006355B7">
        <w:rPr>
          <w:rFonts w:cs="B Lotus" w:hint="cs"/>
          <w:noProof w:val="0"/>
          <w:sz w:val="28"/>
          <w:szCs w:val="28"/>
          <w:rtl/>
          <w:lang w:bidi="ar-SA"/>
        </w:rPr>
        <w:t>هیأت</w:t>
      </w:r>
      <w:r w:rsidRPr="00C9406C">
        <w:rPr>
          <w:rFonts w:cs="B Lotus" w:hint="cs"/>
          <w:noProof w:val="0"/>
          <w:sz w:val="28"/>
          <w:szCs w:val="28"/>
          <w:rtl/>
          <w:lang w:bidi="ar-SA"/>
        </w:rPr>
        <w:t xml:space="preserve"> بدوي رسي</w:t>
      </w:r>
      <w:r w:rsidR="00C27EF6">
        <w:rPr>
          <w:rFonts w:cs="B Lotus" w:hint="cs"/>
          <w:noProof w:val="0"/>
          <w:sz w:val="28"/>
          <w:szCs w:val="28"/>
          <w:rtl/>
          <w:lang w:bidi="ar-SA"/>
        </w:rPr>
        <w:t xml:space="preserve">دگي به تخلفات انتظامي، شامل پنج </w:t>
      </w:r>
      <w:r w:rsidRPr="00C9406C">
        <w:rPr>
          <w:rFonts w:cs="B Lotus" w:hint="cs"/>
          <w:noProof w:val="0"/>
          <w:sz w:val="28"/>
          <w:szCs w:val="28"/>
          <w:rtl/>
          <w:lang w:bidi="ar-SA"/>
        </w:rPr>
        <w:t>نفر به</w:t>
      </w:r>
      <w:r w:rsidR="00C27EF6">
        <w:rPr>
          <w:rFonts w:cs="B Lotus" w:hint="cs"/>
          <w:noProof w:val="0"/>
          <w:sz w:val="28"/>
          <w:szCs w:val="28"/>
          <w:rtl/>
          <w:lang w:bidi="ar-SA"/>
        </w:rPr>
        <w:t>‌</w:t>
      </w:r>
      <w:r w:rsidRPr="00C9406C">
        <w:rPr>
          <w:rFonts w:cs="B Lotus" w:hint="cs"/>
          <w:noProof w:val="0"/>
          <w:sz w:val="28"/>
          <w:szCs w:val="28"/>
          <w:rtl/>
          <w:lang w:bidi="ar-SA"/>
        </w:rPr>
        <w:t>شرح زير مي‌باشد:</w:t>
      </w:r>
    </w:p>
    <w:p w:rsidR="00C9406C" w:rsidRPr="00C9406C" w:rsidRDefault="00C9406C" w:rsidP="00CC1CD1">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1- قائم‌مقام </w:t>
      </w:r>
      <w:r w:rsidR="00EF470E">
        <w:rPr>
          <w:rFonts w:cs="B Lotus" w:hint="cs"/>
          <w:noProof w:val="0"/>
          <w:sz w:val="28"/>
          <w:szCs w:val="28"/>
          <w:rtl/>
          <w:lang w:bidi="ar-SA"/>
        </w:rPr>
        <w:t>رئیس</w:t>
      </w:r>
      <w:r w:rsidR="00C27EF6">
        <w:rPr>
          <w:rFonts w:cs="B Lotus" w:hint="cs"/>
          <w:noProof w:val="0"/>
          <w:sz w:val="28"/>
          <w:szCs w:val="28"/>
          <w:rtl/>
          <w:lang w:bidi="ar-SA"/>
        </w:rPr>
        <w:t xml:space="preserve"> </w:t>
      </w:r>
      <w:r w:rsidRPr="00C9406C">
        <w:rPr>
          <w:rFonts w:cs="B Lotus" w:hint="cs"/>
          <w:noProof w:val="0"/>
          <w:sz w:val="28"/>
          <w:szCs w:val="28"/>
          <w:rtl/>
          <w:lang w:bidi="ar-SA"/>
        </w:rPr>
        <w:t xml:space="preserve">کل بانک </w:t>
      </w:r>
      <w:r w:rsidR="00CC1CD1">
        <w:rPr>
          <w:rFonts w:cs="B Lotus" w:hint="cs"/>
          <w:noProof w:val="0"/>
          <w:sz w:val="28"/>
          <w:szCs w:val="28"/>
          <w:rtl/>
          <w:lang w:bidi="ar-SA"/>
        </w:rPr>
        <w:t>مرکزي و در غياب وي يکي از معاونا</w:t>
      </w:r>
      <w:r w:rsidRPr="00C9406C">
        <w:rPr>
          <w:rFonts w:cs="B Lotus" w:hint="cs"/>
          <w:noProof w:val="0"/>
          <w:sz w:val="28"/>
          <w:szCs w:val="28"/>
          <w:rtl/>
          <w:lang w:bidi="ar-SA"/>
        </w:rPr>
        <w:t xml:space="preserve">ن </w:t>
      </w:r>
      <w:r w:rsidR="00C27EF6">
        <w:rPr>
          <w:rFonts w:cs="B Lotus" w:hint="cs"/>
          <w:noProof w:val="0"/>
          <w:sz w:val="28"/>
          <w:szCs w:val="28"/>
          <w:rtl/>
          <w:lang w:bidi="ar-SA"/>
        </w:rPr>
        <w:t>رئیس</w:t>
      </w:r>
      <w:r w:rsidRPr="00C9406C">
        <w:rPr>
          <w:rFonts w:cs="B Lotus" w:hint="cs"/>
          <w:noProof w:val="0"/>
          <w:sz w:val="28"/>
          <w:szCs w:val="28"/>
          <w:rtl/>
          <w:lang w:bidi="ar-SA"/>
        </w:rPr>
        <w:t xml:space="preserve"> کل بانک مرکزي به انتخاب </w:t>
      </w:r>
      <w:r w:rsidR="00EF470E">
        <w:rPr>
          <w:rFonts w:cs="B Lotus" w:hint="cs"/>
          <w:noProof w:val="0"/>
          <w:sz w:val="28"/>
          <w:szCs w:val="28"/>
          <w:rtl/>
          <w:lang w:bidi="ar-SA"/>
        </w:rPr>
        <w:t>رئیس</w:t>
      </w:r>
      <w:r w:rsidRPr="00C9406C">
        <w:rPr>
          <w:rFonts w:cs="B Lotus" w:hint="cs"/>
          <w:noProof w:val="0"/>
          <w:sz w:val="28"/>
          <w:szCs w:val="28"/>
          <w:rtl/>
          <w:lang w:bidi="ar-SA"/>
        </w:rPr>
        <w:t>‌</w:t>
      </w:r>
      <w:r w:rsidR="00C27EF6">
        <w:rPr>
          <w:rFonts w:cs="B Lotus" w:hint="cs"/>
          <w:noProof w:val="0"/>
          <w:sz w:val="28"/>
          <w:szCs w:val="28"/>
          <w:rtl/>
          <w:lang w:bidi="ar-SA"/>
        </w:rPr>
        <w:t xml:space="preserve"> </w:t>
      </w:r>
      <w:r w:rsidRPr="00C9406C">
        <w:rPr>
          <w:rFonts w:cs="B Lotus" w:hint="cs"/>
          <w:noProof w:val="0"/>
          <w:sz w:val="28"/>
          <w:szCs w:val="28"/>
          <w:rtl/>
          <w:lang w:bidi="ar-SA"/>
        </w:rPr>
        <w:t>کل بانک مرکزي به</w:t>
      </w:r>
      <w:r w:rsidR="00CC1CD1">
        <w:rPr>
          <w:rFonts w:cs="B Lotus" w:hint="cs"/>
          <w:noProof w:val="0"/>
          <w:sz w:val="28"/>
          <w:szCs w:val="28"/>
          <w:rtl/>
          <w:lang w:bidi="ar-SA"/>
        </w:rPr>
        <w:t>‌</w:t>
      </w:r>
      <w:r w:rsidRPr="00C9406C">
        <w:rPr>
          <w:rFonts w:cs="B Lotus" w:hint="cs"/>
          <w:noProof w:val="0"/>
          <w:sz w:val="28"/>
          <w:szCs w:val="28"/>
          <w:rtl/>
          <w:lang w:bidi="ar-SA"/>
        </w:rPr>
        <w:t xml:space="preserve">عنوان </w:t>
      </w:r>
      <w:r w:rsidR="00EF470E">
        <w:rPr>
          <w:rFonts w:cs="B Lotus" w:hint="cs"/>
          <w:noProof w:val="0"/>
          <w:sz w:val="28"/>
          <w:szCs w:val="28"/>
          <w:rtl/>
          <w:lang w:bidi="ar-SA"/>
        </w:rPr>
        <w:t>رئیس</w:t>
      </w:r>
      <w:r w:rsidRPr="00C9406C">
        <w:rPr>
          <w:rFonts w:cs="B Lotus" w:hint="cs"/>
          <w:noProof w:val="0"/>
          <w:sz w:val="28"/>
          <w:szCs w:val="28"/>
          <w:rtl/>
          <w:lang w:bidi="ar-SA"/>
        </w:rPr>
        <w:t xml:space="preserve"> </w:t>
      </w:r>
      <w:r w:rsidR="006355B7">
        <w:rPr>
          <w:rFonts w:cs="B Lotus" w:hint="cs"/>
          <w:noProof w:val="0"/>
          <w:sz w:val="28"/>
          <w:szCs w:val="28"/>
          <w:rtl/>
          <w:lang w:bidi="ar-SA"/>
        </w:rPr>
        <w:t>هیأت</w:t>
      </w:r>
    </w:p>
    <w:p w:rsidR="00C9406C" w:rsidRPr="00A8043F" w:rsidRDefault="00C9406C" w:rsidP="00A9422C">
      <w:pPr>
        <w:spacing w:line="187" w:lineRule="auto"/>
        <w:ind w:firstLine="284"/>
        <w:jc w:val="lowKashida"/>
        <w:rPr>
          <w:rFonts w:cs="B Lotus"/>
          <w:noProof w:val="0"/>
          <w:spacing w:val="-6"/>
          <w:position w:val="-6"/>
          <w:sz w:val="28"/>
          <w:szCs w:val="28"/>
          <w:rtl/>
          <w:lang w:bidi="ar-SA"/>
        </w:rPr>
      </w:pPr>
      <w:r w:rsidRPr="00A8043F">
        <w:rPr>
          <w:rFonts w:cs="B Lotus" w:hint="cs"/>
          <w:noProof w:val="0"/>
          <w:spacing w:val="-6"/>
          <w:position w:val="-6"/>
          <w:sz w:val="28"/>
          <w:szCs w:val="28"/>
          <w:rtl/>
          <w:lang w:bidi="ar-SA"/>
        </w:rPr>
        <w:t xml:space="preserve">2- يک نفر متخصص در زمينه حقوق بانکي به انتخاب </w:t>
      </w:r>
      <w:r w:rsidR="00C27EF6" w:rsidRPr="00A8043F">
        <w:rPr>
          <w:rFonts w:cs="B Lotus" w:hint="cs"/>
          <w:noProof w:val="0"/>
          <w:spacing w:val="-6"/>
          <w:position w:val="-6"/>
          <w:sz w:val="28"/>
          <w:szCs w:val="28"/>
          <w:rtl/>
          <w:lang w:bidi="ar-SA"/>
        </w:rPr>
        <w:t>رئیس</w:t>
      </w:r>
      <w:r w:rsidR="00CC1CD1" w:rsidRPr="00A8043F">
        <w:rPr>
          <w:rFonts w:cs="B Lotus" w:hint="cs"/>
          <w:noProof w:val="0"/>
          <w:spacing w:val="-6"/>
          <w:position w:val="-6"/>
          <w:sz w:val="28"/>
          <w:szCs w:val="28"/>
          <w:rtl/>
          <w:lang w:bidi="ar-SA"/>
        </w:rPr>
        <w:t xml:space="preserve"> کل بانک مرکزي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3- دو نفر متخصص در امور بان</w:t>
      </w:r>
      <w:r w:rsidR="00CC1CD1">
        <w:rPr>
          <w:rFonts w:cs="B Lotus" w:hint="cs"/>
          <w:noProof w:val="0"/>
          <w:sz w:val="28"/>
          <w:szCs w:val="28"/>
          <w:rtl/>
          <w:lang w:bidi="ar-SA"/>
        </w:rPr>
        <w:t>کي به انتخاب شوراي پول و اعتبار</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4- يک نفر متخصص در امو</w:t>
      </w:r>
      <w:r w:rsidR="00CC1CD1">
        <w:rPr>
          <w:rFonts w:cs="B Lotus" w:hint="cs"/>
          <w:noProof w:val="0"/>
          <w:sz w:val="28"/>
          <w:szCs w:val="28"/>
          <w:rtl/>
          <w:lang w:bidi="ar-SA"/>
        </w:rPr>
        <w:t>ر بانکي به انتخاب کانون بانک‌ها</w:t>
      </w:r>
    </w:p>
    <w:p w:rsidR="00C9406C" w:rsidRPr="00C27EF6" w:rsidRDefault="00C9406C" w:rsidP="00A9422C">
      <w:pPr>
        <w:spacing w:line="187" w:lineRule="auto"/>
        <w:ind w:firstLine="284"/>
        <w:jc w:val="lowKashida"/>
        <w:rPr>
          <w:rFonts w:cs="B Lotus"/>
          <w:noProof w:val="0"/>
          <w:spacing w:val="-2"/>
          <w:sz w:val="28"/>
          <w:szCs w:val="28"/>
          <w:rtl/>
          <w:lang w:bidi="ar-SA"/>
        </w:rPr>
      </w:pPr>
      <w:r w:rsidRPr="00C27EF6">
        <w:rPr>
          <w:rFonts w:cs="B Lotus" w:hint="cs"/>
          <w:noProof w:val="0"/>
          <w:spacing w:val="-2"/>
          <w:sz w:val="28"/>
          <w:szCs w:val="28"/>
          <w:rtl/>
          <w:lang w:bidi="ar-SA"/>
        </w:rPr>
        <w:t xml:space="preserve">تبصره 1- </w:t>
      </w:r>
      <w:r w:rsidR="00EF470E" w:rsidRPr="00C27EF6">
        <w:rPr>
          <w:rFonts w:cs="B Lotus" w:hint="cs"/>
          <w:noProof w:val="0"/>
          <w:spacing w:val="-2"/>
          <w:sz w:val="28"/>
          <w:szCs w:val="28"/>
          <w:rtl/>
          <w:lang w:bidi="ar-SA"/>
        </w:rPr>
        <w:t>رئیس</w:t>
      </w:r>
      <w:r w:rsidRPr="00C27EF6">
        <w:rPr>
          <w:rFonts w:cs="B Lotus" w:hint="cs"/>
          <w:noProof w:val="0"/>
          <w:spacing w:val="-2"/>
          <w:sz w:val="28"/>
          <w:szCs w:val="28"/>
          <w:rtl/>
          <w:lang w:bidi="ar-SA"/>
        </w:rPr>
        <w:t xml:space="preserve"> </w:t>
      </w:r>
      <w:r w:rsidR="006355B7" w:rsidRPr="00C27EF6">
        <w:rPr>
          <w:rFonts w:cs="B Lotus" w:hint="cs"/>
          <w:noProof w:val="0"/>
          <w:spacing w:val="-2"/>
          <w:sz w:val="28"/>
          <w:szCs w:val="28"/>
          <w:rtl/>
          <w:lang w:bidi="ar-SA"/>
        </w:rPr>
        <w:t>هیأت</w:t>
      </w:r>
      <w:r w:rsidRPr="00C27EF6">
        <w:rPr>
          <w:rFonts w:cs="B Lotus" w:hint="cs"/>
          <w:noProof w:val="0"/>
          <w:spacing w:val="-2"/>
          <w:sz w:val="28"/>
          <w:szCs w:val="28"/>
          <w:rtl/>
          <w:lang w:bidi="ar-SA"/>
        </w:rPr>
        <w:t xml:space="preserve"> مي‌تواند حسب صلاحديد و به تناسب موضوع، از اشخاص متخصص و مطلع بدون حق رأي براي شرکت در جلسات دعوت کند.</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تبصره 2- مدت عضويت اعضاي موضوع بندهاي (2) تا (4)، چهار سال است. انتخاب مجدد آنها تنها براي يک دوره ديگر بلامانع است و در طول دوره خدمت، قابل عزل نخواهند بود. در صورت فوت، ازکارافتادگی، ناتواني در انجام وظايف، استعفا</w:t>
      </w:r>
      <w:r w:rsidR="00C27EF6">
        <w:rPr>
          <w:rFonts w:cs="B Lotus" w:hint="cs"/>
          <w:noProof w:val="0"/>
          <w:sz w:val="28"/>
          <w:szCs w:val="28"/>
          <w:rtl/>
          <w:lang w:bidi="ar-SA"/>
        </w:rPr>
        <w:t>ء</w:t>
      </w:r>
      <w:r w:rsidRPr="00C9406C">
        <w:rPr>
          <w:rFonts w:cs="B Lotus" w:hint="cs"/>
          <w:noProof w:val="0"/>
          <w:sz w:val="28"/>
          <w:szCs w:val="28"/>
          <w:rtl/>
          <w:lang w:bidi="ar-SA"/>
        </w:rPr>
        <w:t xml:space="preserve"> يا محکوميت کيفري مؤثر هر يک از اعضا</w:t>
      </w:r>
      <w:r w:rsidR="00CC1CD1">
        <w:rPr>
          <w:rFonts w:cs="B Lotus" w:hint="cs"/>
          <w:noProof w:val="0"/>
          <w:sz w:val="28"/>
          <w:szCs w:val="28"/>
          <w:rtl/>
          <w:lang w:bidi="ar-SA"/>
        </w:rPr>
        <w:t>ء</w:t>
      </w:r>
      <w:r w:rsidRPr="00C9406C">
        <w:rPr>
          <w:rFonts w:cs="B Lotus" w:hint="cs"/>
          <w:noProof w:val="0"/>
          <w:sz w:val="28"/>
          <w:szCs w:val="28"/>
          <w:rtl/>
          <w:lang w:bidi="ar-SA"/>
        </w:rPr>
        <w:t xml:space="preserve"> توسط دادگاه که ادامه فعاليت غيرممکن گردد، مقام منصوب‌کننده مکلف است بلافاصله نسبت به انتخاب عضو جديد اقدام نمايد.</w:t>
      </w:r>
    </w:p>
    <w:p w:rsidR="00C9406C" w:rsidRPr="00C9406C" w:rsidRDefault="00C9406C" w:rsidP="00A9422C">
      <w:pPr>
        <w:spacing w:line="187" w:lineRule="auto"/>
        <w:ind w:firstLine="284"/>
        <w:jc w:val="lowKashida"/>
        <w:rPr>
          <w:rFonts w:cs="B Lotus"/>
          <w:noProof w:val="0"/>
          <w:sz w:val="28"/>
          <w:szCs w:val="28"/>
        </w:rPr>
      </w:pPr>
      <w:r w:rsidRPr="00C9406C">
        <w:rPr>
          <w:rFonts w:cs="B Lotus" w:hint="cs"/>
          <w:noProof w:val="0"/>
          <w:sz w:val="28"/>
          <w:szCs w:val="28"/>
          <w:rtl/>
          <w:lang w:bidi="ar-SA"/>
        </w:rPr>
        <w:t xml:space="preserve">تبصره 3- غيبت غيرموجه به تشخيص </w:t>
      </w:r>
      <w:r w:rsidR="00EF470E">
        <w:rPr>
          <w:rFonts w:cs="B Lotus" w:hint="cs"/>
          <w:noProof w:val="0"/>
          <w:sz w:val="28"/>
          <w:szCs w:val="28"/>
          <w:rtl/>
          <w:lang w:bidi="ar-SA"/>
        </w:rPr>
        <w:t>رئیس</w:t>
      </w:r>
      <w:r w:rsidRPr="00C9406C">
        <w:rPr>
          <w:rFonts w:cs="B Lotus" w:hint="cs"/>
          <w:noProof w:val="0"/>
          <w:sz w:val="28"/>
          <w:szCs w:val="28"/>
          <w:rtl/>
          <w:lang w:bidi="ar-SA"/>
        </w:rPr>
        <w:t xml:space="preserve"> </w:t>
      </w:r>
      <w:r w:rsidR="006355B7">
        <w:rPr>
          <w:rFonts w:cs="B Lotus" w:hint="cs"/>
          <w:noProof w:val="0"/>
          <w:sz w:val="28"/>
          <w:szCs w:val="28"/>
          <w:rtl/>
          <w:lang w:bidi="ar-SA"/>
        </w:rPr>
        <w:t>هیأت</w:t>
      </w:r>
      <w:r w:rsidRPr="00C9406C">
        <w:rPr>
          <w:rFonts w:cs="B Lotus" w:hint="cs"/>
          <w:noProof w:val="0"/>
          <w:sz w:val="28"/>
          <w:szCs w:val="28"/>
          <w:rtl/>
          <w:lang w:bidi="ar-SA"/>
        </w:rPr>
        <w:t xml:space="preserve"> در چهار جلسه متوالي يا شش جلسه غيرمتوالي در طول يک</w:t>
      </w:r>
      <w:r w:rsidR="00C27EF6">
        <w:rPr>
          <w:rFonts w:cs="B Lotus" w:hint="cs"/>
          <w:noProof w:val="0"/>
          <w:sz w:val="28"/>
          <w:szCs w:val="28"/>
          <w:rtl/>
          <w:lang w:bidi="ar-SA"/>
        </w:rPr>
        <w:t>‌</w:t>
      </w:r>
      <w:r w:rsidRPr="00C9406C">
        <w:rPr>
          <w:rFonts w:cs="B Lotus" w:hint="cs"/>
          <w:noProof w:val="0"/>
          <w:sz w:val="28"/>
          <w:szCs w:val="28"/>
          <w:rtl/>
          <w:lang w:bidi="ar-SA"/>
        </w:rPr>
        <w:t xml:space="preserve">سال، موجب برکناري فرد ذي‌ربط از </w:t>
      </w:r>
      <w:r w:rsidR="006355B7">
        <w:rPr>
          <w:rFonts w:cs="B Lotus" w:hint="cs"/>
          <w:noProof w:val="0"/>
          <w:sz w:val="28"/>
          <w:szCs w:val="28"/>
          <w:rtl/>
          <w:lang w:bidi="ar-SA"/>
        </w:rPr>
        <w:t>هیأت</w:t>
      </w:r>
      <w:r w:rsidRPr="00C9406C">
        <w:rPr>
          <w:rFonts w:cs="B Lotus" w:hint="cs"/>
          <w:noProof w:val="0"/>
          <w:sz w:val="28"/>
          <w:szCs w:val="28"/>
          <w:rtl/>
          <w:lang w:bidi="ar-SA"/>
        </w:rPr>
        <w:t xml:space="preserve"> بدوي خواهد بود. در اين صورت، مقام منصوب‌کننده مکلف است بلافاصله نسبت به انتخاب عضو جديد برای باقیمانده دوره اقدام نمايد.</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lastRenderedPageBreak/>
        <w:t xml:space="preserve">تبصره 4- پس از گذشت دو سال از آغاز به کار اولين دوره </w:t>
      </w:r>
      <w:r w:rsidR="006355B7">
        <w:rPr>
          <w:rFonts w:cs="B Lotus" w:hint="cs"/>
          <w:noProof w:val="0"/>
          <w:sz w:val="28"/>
          <w:szCs w:val="28"/>
          <w:rtl/>
          <w:lang w:bidi="ar-SA"/>
        </w:rPr>
        <w:t>هیأت</w:t>
      </w:r>
      <w:r w:rsidRPr="00C9406C">
        <w:rPr>
          <w:rFonts w:cs="B Lotus" w:hint="cs"/>
          <w:noProof w:val="0"/>
          <w:sz w:val="28"/>
          <w:szCs w:val="28"/>
          <w:rtl/>
          <w:lang w:bidi="ar-SA"/>
        </w:rPr>
        <w:t xml:space="preserve"> بدوي رسيدگي به تخلفات انتظامي، دو نفر از ‌اعضاي موضوع بندهاي (2) تا (4) به قيد قرعه تغيير مي‌يابند و اشخاص ديگري جايگزين آنها خواهند شد. </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تبصره 5- جلسات با حضور </w:t>
      </w:r>
      <w:r w:rsidR="00EF470E">
        <w:rPr>
          <w:rFonts w:cs="B Lotus" w:hint="cs"/>
          <w:noProof w:val="0"/>
          <w:sz w:val="28"/>
          <w:szCs w:val="28"/>
          <w:rtl/>
          <w:lang w:bidi="ar-SA"/>
        </w:rPr>
        <w:t>رئیس</w:t>
      </w:r>
      <w:r w:rsidRPr="00C9406C">
        <w:rPr>
          <w:rFonts w:cs="B Lotus" w:hint="cs"/>
          <w:noProof w:val="0"/>
          <w:sz w:val="28"/>
          <w:szCs w:val="28"/>
          <w:rtl/>
          <w:lang w:bidi="ar-SA"/>
        </w:rPr>
        <w:t xml:space="preserve"> </w:t>
      </w:r>
      <w:r w:rsidR="006355B7">
        <w:rPr>
          <w:rFonts w:cs="B Lotus" w:hint="cs"/>
          <w:noProof w:val="0"/>
          <w:sz w:val="28"/>
          <w:szCs w:val="28"/>
          <w:rtl/>
          <w:lang w:bidi="ar-SA"/>
        </w:rPr>
        <w:t>هیأت</w:t>
      </w:r>
      <w:r w:rsidRPr="00C9406C">
        <w:rPr>
          <w:rFonts w:cs="B Lotus" w:hint="cs"/>
          <w:noProof w:val="0"/>
          <w:sz w:val="28"/>
          <w:szCs w:val="28"/>
          <w:rtl/>
          <w:lang w:bidi="ar-SA"/>
        </w:rPr>
        <w:t xml:space="preserve"> و حداقل دو نفر ديگر از اعضا</w:t>
      </w:r>
      <w:r w:rsidR="00CC1CD1">
        <w:rPr>
          <w:rFonts w:cs="B Lotus" w:hint="cs"/>
          <w:noProof w:val="0"/>
          <w:sz w:val="28"/>
          <w:szCs w:val="28"/>
          <w:rtl/>
          <w:lang w:bidi="ar-SA"/>
        </w:rPr>
        <w:t>ء</w:t>
      </w:r>
      <w:r w:rsidRPr="00C9406C">
        <w:rPr>
          <w:rFonts w:cs="B Lotus" w:hint="cs"/>
          <w:noProof w:val="0"/>
          <w:sz w:val="28"/>
          <w:szCs w:val="28"/>
          <w:rtl/>
          <w:lang w:bidi="ar-SA"/>
        </w:rPr>
        <w:t xml:space="preserve"> رسميت مي‌يابد و تصميمات با حداقل سه رأي موافق معتبر است.</w:t>
      </w:r>
    </w:p>
    <w:p w:rsidR="00C9406C" w:rsidRPr="00C9406C" w:rsidRDefault="00C9406C" w:rsidP="00CC1CD1">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62- </w:t>
      </w:r>
      <w:r w:rsidR="006355B7">
        <w:rPr>
          <w:rFonts w:cs="B Lotus" w:hint="cs"/>
          <w:noProof w:val="0"/>
          <w:sz w:val="28"/>
          <w:szCs w:val="28"/>
          <w:rtl/>
          <w:lang w:bidi="ar-SA"/>
        </w:rPr>
        <w:t>هیأت</w:t>
      </w:r>
      <w:r w:rsidRPr="00C9406C">
        <w:rPr>
          <w:rFonts w:cs="B Lotus" w:hint="cs"/>
          <w:noProof w:val="0"/>
          <w:sz w:val="28"/>
          <w:szCs w:val="28"/>
          <w:rtl/>
          <w:lang w:bidi="ar-SA"/>
        </w:rPr>
        <w:t xml:space="preserve"> بدوي رسيدگي به تخلفات انتظامي </w:t>
      </w:r>
      <w:r w:rsidR="00C27EF6">
        <w:rPr>
          <w:rFonts w:cs="B Lotus" w:hint="cs"/>
          <w:noProof w:val="0"/>
          <w:sz w:val="28"/>
          <w:szCs w:val="28"/>
          <w:rtl/>
          <w:lang w:bidi="ar-SA"/>
        </w:rPr>
        <w:t>صلاحيت رسيدگي به تخلفات انتظامي</w:t>
      </w:r>
      <w:r w:rsidR="00DC4C37">
        <w:rPr>
          <w:rFonts w:cs="B Lotus" w:hint="cs"/>
          <w:noProof w:val="0"/>
          <w:sz w:val="28"/>
          <w:szCs w:val="28"/>
          <w:rtl/>
          <w:lang w:bidi="ar-SA"/>
        </w:rPr>
        <w:t xml:space="preserve"> </w:t>
      </w:r>
      <w:r w:rsidRPr="00C9406C">
        <w:rPr>
          <w:rFonts w:cs="B Lotus" w:hint="cs"/>
          <w:noProof w:val="0"/>
          <w:sz w:val="28"/>
          <w:szCs w:val="28"/>
          <w:rtl/>
          <w:lang w:bidi="ar-SA"/>
        </w:rPr>
        <w:t>مؤسسه اعتباري يا مدير‌عامل، قائم‌مقام مدير‌عامل، معاون</w:t>
      </w:r>
      <w:r w:rsidR="00CC1CD1">
        <w:rPr>
          <w:rFonts w:cs="B Lotus" w:hint="cs"/>
          <w:noProof w:val="0"/>
          <w:sz w:val="28"/>
          <w:szCs w:val="28"/>
          <w:rtl/>
          <w:lang w:bidi="ar-SA"/>
        </w:rPr>
        <w:t>ا</w:t>
      </w:r>
      <w:r w:rsidRPr="00C9406C">
        <w:rPr>
          <w:rFonts w:cs="B Lotus" w:hint="cs"/>
          <w:noProof w:val="0"/>
          <w:sz w:val="28"/>
          <w:szCs w:val="28"/>
          <w:rtl/>
          <w:lang w:bidi="ar-SA"/>
        </w:rPr>
        <w:t xml:space="preserve">ن مديرعامل و اعضاي </w:t>
      </w:r>
      <w:r w:rsidR="006355B7">
        <w:rPr>
          <w:rFonts w:cs="B Lotus" w:hint="cs"/>
          <w:noProof w:val="0"/>
          <w:sz w:val="28"/>
          <w:szCs w:val="28"/>
          <w:rtl/>
          <w:lang w:bidi="ar-SA"/>
        </w:rPr>
        <w:t>هیأت</w:t>
      </w:r>
      <w:r w:rsidR="00CC1CD1">
        <w:rPr>
          <w:rFonts w:cs="B Lotus" w:hint="cs"/>
          <w:noProof w:val="0"/>
          <w:sz w:val="28"/>
          <w:szCs w:val="28"/>
          <w:rtl/>
          <w:lang w:bidi="ar-SA"/>
        </w:rPr>
        <w:t>‌</w:t>
      </w:r>
      <w:r w:rsidR="00C27EF6">
        <w:rPr>
          <w:rFonts w:cs="B Lotus" w:hint="cs"/>
          <w:noProof w:val="0"/>
          <w:sz w:val="28"/>
          <w:szCs w:val="28"/>
          <w:rtl/>
          <w:lang w:bidi="ar-SA"/>
        </w:rPr>
        <w:t xml:space="preserve">مديره </w:t>
      </w:r>
      <w:r w:rsidRPr="00C9406C">
        <w:rPr>
          <w:rFonts w:cs="B Lotus" w:hint="cs"/>
          <w:noProof w:val="0"/>
          <w:sz w:val="28"/>
          <w:szCs w:val="28"/>
          <w:rtl/>
          <w:lang w:bidi="ar-SA"/>
        </w:rPr>
        <w:t xml:space="preserve">مؤسسه اعتباري و اشخاصي را که هنگام </w:t>
      </w:r>
      <w:r w:rsidR="00EA15AD">
        <w:rPr>
          <w:rFonts w:cs="B Lotus" w:hint="cs"/>
          <w:noProof w:val="0"/>
          <w:sz w:val="28"/>
          <w:szCs w:val="28"/>
          <w:rtl/>
          <w:lang w:bidi="ar-SA"/>
        </w:rPr>
        <w:t>أخذ</w:t>
      </w:r>
      <w:r w:rsidRPr="00C9406C">
        <w:rPr>
          <w:rFonts w:cs="B Lotus" w:hint="cs"/>
          <w:noProof w:val="0"/>
          <w:sz w:val="28"/>
          <w:szCs w:val="28"/>
          <w:rtl/>
          <w:lang w:bidi="ar-SA"/>
        </w:rPr>
        <w:t xml:space="preserve"> مجوز تأسيس يا فعاليت مؤسسه اعتباري، اطلاعات نادرست يا گمراه‌کننده يا مدارک و اسناد غيرمعتبر يا جعلي </w:t>
      </w:r>
      <w:r w:rsidR="002C5775">
        <w:rPr>
          <w:rFonts w:cs="B Lotus" w:hint="cs"/>
          <w:noProof w:val="0"/>
          <w:sz w:val="28"/>
          <w:szCs w:val="28"/>
          <w:rtl/>
          <w:lang w:bidi="ar-SA"/>
        </w:rPr>
        <w:t>ارائه</w:t>
      </w:r>
      <w:r w:rsidRPr="00C9406C">
        <w:rPr>
          <w:rFonts w:cs="B Lotus" w:hint="cs"/>
          <w:noProof w:val="0"/>
          <w:sz w:val="28"/>
          <w:szCs w:val="28"/>
          <w:rtl/>
          <w:lang w:bidi="ar-SA"/>
        </w:rPr>
        <w:t xml:space="preserve"> داده‌اند و يا اطلاعات مؤثري را به تشخيص بانک مرکزي کتمان کرده‌اند، دارد.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63- رأي </w:t>
      </w:r>
      <w:r w:rsidR="006355B7">
        <w:rPr>
          <w:rFonts w:cs="B Lotus" w:hint="cs"/>
          <w:noProof w:val="0"/>
          <w:sz w:val="28"/>
          <w:szCs w:val="28"/>
          <w:rtl/>
          <w:lang w:bidi="ar-SA"/>
        </w:rPr>
        <w:t>هیأت</w:t>
      </w:r>
      <w:r w:rsidRPr="00C9406C">
        <w:rPr>
          <w:rFonts w:cs="B Lotus" w:hint="cs"/>
          <w:noProof w:val="0"/>
          <w:sz w:val="28"/>
          <w:szCs w:val="28"/>
          <w:rtl/>
          <w:lang w:bidi="ar-SA"/>
        </w:rPr>
        <w:t xml:space="preserve"> بايد مستدل و مستند به قوانين و مقررات باشد.</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ماده 64- شروع رسيدگي در</w:t>
      </w:r>
      <w:r w:rsidR="006355B7">
        <w:rPr>
          <w:rFonts w:cs="B Lotus" w:hint="cs"/>
          <w:noProof w:val="0"/>
          <w:sz w:val="28"/>
          <w:szCs w:val="28"/>
          <w:rtl/>
          <w:lang w:bidi="ar-SA"/>
        </w:rPr>
        <w:t>هیأت</w:t>
      </w:r>
      <w:r w:rsidRPr="00C9406C">
        <w:rPr>
          <w:rFonts w:cs="B Lotus" w:hint="cs"/>
          <w:noProof w:val="0"/>
          <w:sz w:val="28"/>
          <w:szCs w:val="28"/>
          <w:rtl/>
          <w:lang w:bidi="ar-SA"/>
        </w:rPr>
        <w:t xml:space="preserve"> بدوي با اعلام تخلف توسط معاون نظارت بانک مرکزي که درحکم دادستان انتظامي است، خواهد بود.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65- </w:t>
      </w:r>
      <w:r w:rsidR="006355B7">
        <w:rPr>
          <w:rFonts w:cs="B Lotus" w:hint="cs"/>
          <w:noProof w:val="0"/>
          <w:sz w:val="28"/>
          <w:szCs w:val="28"/>
          <w:rtl/>
          <w:lang w:bidi="ar-SA"/>
        </w:rPr>
        <w:t>هیأت</w:t>
      </w:r>
      <w:r w:rsidRPr="00C9406C">
        <w:rPr>
          <w:rFonts w:cs="B Lotus" w:hint="cs"/>
          <w:noProof w:val="0"/>
          <w:sz w:val="28"/>
          <w:szCs w:val="28"/>
          <w:rtl/>
          <w:lang w:bidi="ar-SA"/>
        </w:rPr>
        <w:t xml:space="preserve"> بدوي مکلف است پيش از صدور رأی، با ابلاغ کيفرخواست دادستان انتظامي، از مديران مؤسسه اعتباري جهت حضور در جلسه دعوت نمايد. فاصله زماني ابلاغ دعوت‌نامه و تشکيل جلسه نبايد کمتر از ده روز باشد. تسليم دفاعيات کتبي حداکثر ظرف بیست روز پس از ابلاغ کيفرخواست خواهد بود.</w:t>
      </w:r>
    </w:p>
    <w:p w:rsidR="00C9406C" w:rsidRPr="00C9406C" w:rsidRDefault="00C9406C" w:rsidP="00A9422C">
      <w:pPr>
        <w:spacing w:line="187" w:lineRule="auto"/>
        <w:ind w:firstLine="284"/>
        <w:jc w:val="lowKashida"/>
        <w:rPr>
          <w:rFonts w:cs="B Lotus"/>
          <w:noProof w:val="0"/>
          <w:sz w:val="28"/>
          <w:szCs w:val="28"/>
        </w:rPr>
      </w:pPr>
      <w:r w:rsidRPr="00C9406C">
        <w:rPr>
          <w:rFonts w:cs="B Lotus" w:hint="cs"/>
          <w:noProof w:val="0"/>
          <w:sz w:val="28"/>
          <w:szCs w:val="28"/>
          <w:rtl/>
          <w:lang w:bidi="ar-SA"/>
        </w:rPr>
        <w:t>ماده 66- تخلفات انتظامي به</w:t>
      </w:r>
      <w:r w:rsidR="00DC4C37">
        <w:rPr>
          <w:rFonts w:cs="B Lotus" w:hint="cs"/>
          <w:noProof w:val="0"/>
          <w:sz w:val="28"/>
          <w:szCs w:val="28"/>
          <w:rtl/>
          <w:lang w:bidi="ar-SA"/>
        </w:rPr>
        <w:t>‌</w:t>
      </w:r>
      <w:r w:rsidRPr="00C9406C">
        <w:rPr>
          <w:rFonts w:cs="B Lotus" w:hint="cs"/>
          <w:noProof w:val="0"/>
          <w:sz w:val="28"/>
          <w:szCs w:val="28"/>
          <w:rtl/>
          <w:lang w:bidi="ar-SA"/>
        </w:rPr>
        <w:t>شرح زير مي‌باشد:‌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1- تکرار يا استمرار تخلفا</w:t>
      </w:r>
      <w:r w:rsidR="00CC1CD1">
        <w:rPr>
          <w:rFonts w:cs="B Lotus" w:hint="cs"/>
          <w:noProof w:val="0"/>
          <w:sz w:val="28"/>
          <w:szCs w:val="28"/>
          <w:rtl/>
          <w:lang w:bidi="ar-SA"/>
        </w:rPr>
        <w:t>ت مذکور در ماده (54) اين قانون</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2- توقف فعاليت مؤسسه اعتباري به مدت يک</w:t>
      </w:r>
      <w:r w:rsidR="00CC1CD1">
        <w:rPr>
          <w:rFonts w:cs="B Lotus" w:hint="cs"/>
          <w:noProof w:val="0"/>
          <w:sz w:val="28"/>
          <w:szCs w:val="28"/>
          <w:rtl/>
          <w:lang w:bidi="ar-SA"/>
        </w:rPr>
        <w:t xml:space="preserve"> روز کاري و بيشتر بدون عذر موجه</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3- افشاي اسرار بانکي مشتريان و يا اطلاعات حساب‌هاي آنها و </w:t>
      </w:r>
      <w:r w:rsidR="00DC4C37">
        <w:rPr>
          <w:rFonts w:cs="B Lotus" w:hint="cs"/>
          <w:noProof w:val="0"/>
          <w:sz w:val="28"/>
          <w:szCs w:val="28"/>
          <w:rtl/>
          <w:lang w:bidi="ar-SA"/>
        </w:rPr>
        <w:t xml:space="preserve">يا عدم تسليم آنها در مواردي که </w:t>
      </w:r>
      <w:r w:rsidRPr="00C9406C">
        <w:rPr>
          <w:rFonts w:cs="B Lotus" w:hint="cs"/>
          <w:noProof w:val="0"/>
          <w:sz w:val="28"/>
          <w:szCs w:val="28"/>
          <w:rtl/>
          <w:lang w:bidi="ar-SA"/>
        </w:rPr>
        <w:t>به ح</w:t>
      </w:r>
      <w:r w:rsidR="00CC1CD1">
        <w:rPr>
          <w:rFonts w:cs="B Lotus" w:hint="cs"/>
          <w:noProof w:val="0"/>
          <w:sz w:val="28"/>
          <w:szCs w:val="28"/>
          <w:rtl/>
          <w:lang w:bidi="ar-SA"/>
        </w:rPr>
        <w:t>کم قانون مکلف به تسليم مي‌باشند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4-</w:t>
      </w:r>
      <w:r w:rsidR="00CC1CD1">
        <w:rPr>
          <w:rFonts w:cs="B Lotus" w:hint="cs"/>
          <w:noProof w:val="0"/>
          <w:sz w:val="28"/>
          <w:szCs w:val="28"/>
          <w:rtl/>
          <w:lang w:bidi="ar-SA"/>
        </w:rPr>
        <w:t xml:space="preserve"> جعل يا مخدوش نمودن اسناد بانکي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lastRenderedPageBreak/>
        <w:t>5- برداشت از حساب مشتري يا انتقال وجوه از حسابي</w:t>
      </w:r>
      <w:r w:rsidR="00CC1CD1">
        <w:rPr>
          <w:rFonts w:cs="B Lotus" w:hint="cs"/>
          <w:noProof w:val="0"/>
          <w:sz w:val="28"/>
          <w:szCs w:val="28"/>
          <w:rtl/>
          <w:lang w:bidi="ar-SA"/>
        </w:rPr>
        <w:t xml:space="preserve"> به حساب ديگر بدون مجوز قانوني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6- </w:t>
      </w:r>
      <w:r w:rsidR="002C5775">
        <w:rPr>
          <w:rFonts w:cs="B Lotus" w:hint="cs"/>
          <w:noProof w:val="0"/>
          <w:sz w:val="28"/>
          <w:szCs w:val="28"/>
          <w:rtl/>
          <w:lang w:bidi="ar-SA"/>
        </w:rPr>
        <w:t>ارائه</w:t>
      </w:r>
      <w:r w:rsidRPr="00C9406C">
        <w:rPr>
          <w:rFonts w:cs="B Lotus" w:hint="cs"/>
          <w:noProof w:val="0"/>
          <w:sz w:val="28"/>
          <w:szCs w:val="28"/>
          <w:rtl/>
          <w:lang w:bidi="ar-SA"/>
        </w:rPr>
        <w:t xml:space="preserve"> خدمات بانکي به اشخاصي که حسب قوانين و مقررات، مؤسسه اعتباري از </w:t>
      </w:r>
      <w:r w:rsidR="002C5775">
        <w:rPr>
          <w:rFonts w:cs="B Lotus" w:hint="cs"/>
          <w:noProof w:val="0"/>
          <w:sz w:val="28"/>
          <w:szCs w:val="28"/>
          <w:rtl/>
          <w:lang w:bidi="ar-SA"/>
        </w:rPr>
        <w:t>ارائه</w:t>
      </w:r>
      <w:r w:rsidRPr="00C9406C">
        <w:rPr>
          <w:rFonts w:cs="B Lotus" w:hint="cs"/>
          <w:noProof w:val="0"/>
          <w:sz w:val="28"/>
          <w:szCs w:val="28"/>
          <w:rtl/>
          <w:lang w:bidi="ar-SA"/>
        </w:rPr>
        <w:t xml:space="preserve"> آن خدمات به آنها منع شده است.</w:t>
      </w:r>
    </w:p>
    <w:p w:rsidR="00C9406C" w:rsidRPr="00DC4C37" w:rsidRDefault="00C9406C" w:rsidP="00A9422C">
      <w:pPr>
        <w:spacing w:line="187" w:lineRule="auto"/>
        <w:ind w:firstLine="284"/>
        <w:jc w:val="lowKashida"/>
        <w:rPr>
          <w:rFonts w:cs="B Lotus"/>
          <w:noProof w:val="0"/>
          <w:spacing w:val="-2"/>
          <w:sz w:val="28"/>
          <w:szCs w:val="28"/>
          <w:rtl/>
          <w:lang w:bidi="ar-SA"/>
        </w:rPr>
      </w:pPr>
      <w:r w:rsidRPr="00DC4C37">
        <w:rPr>
          <w:rFonts w:cs="B Lotus" w:hint="cs"/>
          <w:noProof w:val="0"/>
          <w:spacing w:val="-2"/>
          <w:sz w:val="28"/>
          <w:szCs w:val="28"/>
          <w:rtl/>
          <w:lang w:bidi="ar-SA"/>
        </w:rPr>
        <w:t xml:space="preserve">تبصره 1- رسيدگي به امور مذکور در محاکم کيفري يا ساير مراجع صالحه قانوني مانع رسيدگي </w:t>
      </w:r>
      <w:r w:rsidR="006355B7" w:rsidRPr="00DC4C37">
        <w:rPr>
          <w:rFonts w:cs="B Lotus" w:hint="cs"/>
          <w:noProof w:val="0"/>
          <w:spacing w:val="-2"/>
          <w:sz w:val="28"/>
          <w:szCs w:val="28"/>
          <w:rtl/>
          <w:lang w:bidi="ar-SA"/>
        </w:rPr>
        <w:t>هیأت</w:t>
      </w:r>
      <w:r w:rsidRPr="00DC4C37">
        <w:rPr>
          <w:rFonts w:cs="B Lotus" w:hint="cs"/>
          <w:noProof w:val="0"/>
          <w:spacing w:val="-2"/>
          <w:sz w:val="28"/>
          <w:szCs w:val="28"/>
          <w:rtl/>
          <w:lang w:bidi="ar-SA"/>
        </w:rPr>
        <w:t xml:space="preserve"> بدوي نخواهد بود. درصورتی‌که پس از رسيدگي به پرونده متهم در محاکم مزبور، حکم بر برائت وي صادر گردد، </w:t>
      </w:r>
      <w:r w:rsidR="006355B7" w:rsidRPr="00DC4C37">
        <w:rPr>
          <w:rFonts w:cs="B Lotus" w:hint="cs"/>
          <w:noProof w:val="0"/>
          <w:spacing w:val="-2"/>
          <w:sz w:val="28"/>
          <w:szCs w:val="28"/>
          <w:rtl/>
          <w:lang w:bidi="ar-SA"/>
        </w:rPr>
        <w:t>هیأت</w:t>
      </w:r>
      <w:r w:rsidRPr="00DC4C37">
        <w:rPr>
          <w:rFonts w:cs="B Lotus" w:hint="cs"/>
          <w:noProof w:val="0"/>
          <w:spacing w:val="-2"/>
          <w:sz w:val="28"/>
          <w:szCs w:val="28"/>
          <w:rtl/>
          <w:lang w:bidi="ar-SA"/>
        </w:rPr>
        <w:t xml:space="preserve">‌هاي بدوي يا تجديدنظر مکلفند به تقاضاي متهم، موضوع را مورد رسيدگي مجدد قرار دهند. </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تبصره 2- ساماندهي تعداد حساب‌هاي مشتريان نزد مؤسسه اعتباري در </w:t>
      </w:r>
      <w:r w:rsidR="000E48C2">
        <w:rPr>
          <w:rFonts w:cs="B Lotus" w:hint="cs"/>
          <w:noProof w:val="0"/>
          <w:sz w:val="28"/>
          <w:szCs w:val="28"/>
          <w:rtl/>
          <w:lang w:bidi="ar-SA"/>
        </w:rPr>
        <w:t>چهارچوب</w:t>
      </w:r>
      <w:r w:rsidRPr="00C9406C">
        <w:rPr>
          <w:rFonts w:cs="B Lotus" w:hint="cs"/>
          <w:noProof w:val="0"/>
          <w:sz w:val="28"/>
          <w:szCs w:val="28"/>
          <w:rtl/>
          <w:lang w:bidi="ar-SA"/>
        </w:rPr>
        <w:t xml:space="preserve"> دستورالعمل ابلاغي از سوي بانک مرکزي، از شمول مفاد بند (6) اين ماده مستثني مي‌باشد.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ماده 67- مجازات‌هاي انتظامي به</w:t>
      </w:r>
      <w:r w:rsidR="00325F42">
        <w:rPr>
          <w:rFonts w:cs="B Lotus" w:hint="cs"/>
          <w:noProof w:val="0"/>
          <w:sz w:val="28"/>
          <w:szCs w:val="28"/>
          <w:rtl/>
          <w:lang w:bidi="ar-SA"/>
        </w:rPr>
        <w:t>‌</w:t>
      </w:r>
      <w:r w:rsidRPr="00C9406C">
        <w:rPr>
          <w:rFonts w:cs="B Lotus" w:hint="cs"/>
          <w:noProof w:val="0"/>
          <w:sz w:val="28"/>
          <w:szCs w:val="28"/>
          <w:rtl/>
          <w:lang w:bidi="ar-SA"/>
        </w:rPr>
        <w:t xml:space="preserve">شرح زير مي‌باشند: </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1- اخطار کتبي به مؤسسه اع</w:t>
      </w:r>
      <w:r w:rsidR="00CC1CD1">
        <w:rPr>
          <w:rFonts w:cs="B Lotus" w:hint="cs"/>
          <w:noProof w:val="0"/>
          <w:sz w:val="28"/>
          <w:szCs w:val="28"/>
          <w:rtl/>
          <w:lang w:bidi="ar-SA"/>
        </w:rPr>
        <w:t>تباري و عندالاقتضاء اعلام عمومي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2- اخطار کتبي به مديرعامل، قائم‌مقام مديرعامل، </w:t>
      </w:r>
      <w:r w:rsidR="00CC1CD1">
        <w:rPr>
          <w:rFonts w:cs="B Lotus" w:hint="cs"/>
          <w:noProof w:val="0"/>
          <w:sz w:val="28"/>
          <w:szCs w:val="28"/>
          <w:rtl/>
          <w:lang w:bidi="ar-SA"/>
        </w:rPr>
        <w:t>معاونان</w:t>
      </w:r>
      <w:r w:rsidRPr="00C9406C">
        <w:rPr>
          <w:rFonts w:cs="B Lotus" w:hint="cs"/>
          <w:noProof w:val="0"/>
          <w:sz w:val="28"/>
          <w:szCs w:val="28"/>
          <w:rtl/>
          <w:lang w:bidi="ar-SA"/>
        </w:rPr>
        <w:t xml:space="preserve"> مديرعامل و </w:t>
      </w:r>
      <w:r w:rsidR="00EF470E">
        <w:rPr>
          <w:rFonts w:cs="B Lotus" w:hint="cs"/>
          <w:noProof w:val="0"/>
          <w:sz w:val="28"/>
          <w:szCs w:val="28"/>
          <w:rtl/>
          <w:lang w:bidi="ar-SA"/>
        </w:rPr>
        <w:t>رئیس</w:t>
      </w:r>
      <w:r w:rsidRPr="00C9406C">
        <w:rPr>
          <w:rFonts w:cs="B Lotus" w:hint="cs"/>
          <w:noProof w:val="0"/>
          <w:sz w:val="28"/>
          <w:szCs w:val="28"/>
          <w:rtl/>
          <w:lang w:bidi="ar-SA"/>
        </w:rPr>
        <w:t xml:space="preserve"> يا هريک از اعضاي </w:t>
      </w:r>
      <w:r w:rsidR="006355B7">
        <w:rPr>
          <w:rFonts w:cs="B Lotus" w:hint="cs"/>
          <w:noProof w:val="0"/>
          <w:sz w:val="28"/>
          <w:szCs w:val="28"/>
          <w:rtl/>
          <w:lang w:bidi="ar-SA"/>
        </w:rPr>
        <w:t>هیأت</w:t>
      </w:r>
      <w:r w:rsidR="00CC1CD1">
        <w:rPr>
          <w:rFonts w:cs="B Lotus" w:hint="cs"/>
          <w:noProof w:val="0"/>
          <w:sz w:val="28"/>
          <w:szCs w:val="28"/>
          <w:rtl/>
          <w:lang w:bidi="ar-SA"/>
        </w:rPr>
        <w:t>‌مدیره مؤسسه اعتباري</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 xml:space="preserve">3- سلب صلاحيت مديرعامل، قائم‌مقام مديرعامل، </w:t>
      </w:r>
      <w:r w:rsidR="00CC1CD1">
        <w:rPr>
          <w:rFonts w:cs="B Lotus" w:hint="cs"/>
          <w:noProof w:val="0"/>
          <w:sz w:val="28"/>
          <w:szCs w:val="28"/>
          <w:rtl/>
          <w:lang w:bidi="ar-SA"/>
        </w:rPr>
        <w:t>معاونان</w:t>
      </w:r>
      <w:r w:rsidRPr="00C9406C">
        <w:rPr>
          <w:rFonts w:cs="B Lotus" w:hint="cs"/>
          <w:noProof w:val="0"/>
          <w:sz w:val="28"/>
          <w:szCs w:val="28"/>
          <w:rtl/>
          <w:lang w:bidi="ar-SA"/>
        </w:rPr>
        <w:t xml:space="preserve"> مديرعامل، تمام يا برخي از اعضاي </w:t>
      </w:r>
      <w:r w:rsidR="006355B7">
        <w:rPr>
          <w:rFonts w:cs="B Lotus" w:hint="cs"/>
          <w:noProof w:val="0"/>
          <w:sz w:val="28"/>
          <w:szCs w:val="28"/>
          <w:rtl/>
          <w:lang w:bidi="ar-SA"/>
        </w:rPr>
        <w:t>هیأت</w:t>
      </w:r>
      <w:r w:rsidRPr="00C9406C">
        <w:rPr>
          <w:rFonts w:cs="B Lotus" w:hint="cs"/>
          <w:noProof w:val="0"/>
          <w:sz w:val="28"/>
          <w:szCs w:val="28"/>
          <w:rtl/>
          <w:lang w:bidi="ar-SA"/>
        </w:rPr>
        <w:t>‌مدیره حسب مورد و ارجاع موضوع به با</w:t>
      </w:r>
      <w:r w:rsidR="00CC1CD1">
        <w:rPr>
          <w:rFonts w:cs="B Lotus" w:hint="cs"/>
          <w:noProof w:val="0"/>
          <w:sz w:val="28"/>
          <w:szCs w:val="28"/>
          <w:rtl/>
          <w:lang w:bidi="ar-SA"/>
        </w:rPr>
        <w:t>نک مرکزي جهت انتصاب مديران موقت</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4- اعمال جريمه نقدي براي مؤسسه</w:t>
      </w:r>
      <w:r w:rsidR="00CC1CD1">
        <w:rPr>
          <w:rFonts w:cs="B Lotus" w:hint="cs"/>
          <w:noProof w:val="0"/>
          <w:sz w:val="28"/>
          <w:szCs w:val="28"/>
          <w:rtl/>
          <w:lang w:bidi="ar-SA"/>
        </w:rPr>
        <w:t xml:space="preserve"> اعتباري تا پنجاه ميليارد تومان</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5- اعمال جريمه نقدي براي مديرعامل، قائم‌مقام مديرعامل، </w:t>
      </w:r>
      <w:r w:rsidR="00CC1CD1">
        <w:rPr>
          <w:rFonts w:cs="B Lotus" w:hint="cs"/>
          <w:noProof w:val="0"/>
          <w:sz w:val="28"/>
          <w:szCs w:val="28"/>
          <w:rtl/>
          <w:lang w:bidi="ar-SA"/>
        </w:rPr>
        <w:t>معاونان</w:t>
      </w:r>
      <w:r w:rsidRPr="00C9406C">
        <w:rPr>
          <w:rFonts w:cs="B Lotus" w:hint="cs"/>
          <w:noProof w:val="0"/>
          <w:sz w:val="28"/>
          <w:szCs w:val="28"/>
          <w:rtl/>
          <w:lang w:bidi="ar-SA"/>
        </w:rPr>
        <w:t xml:space="preserve"> مديرعامل و يا هر يک از اعضاي </w:t>
      </w:r>
      <w:r w:rsidR="006355B7">
        <w:rPr>
          <w:rFonts w:cs="B Lotus" w:hint="cs"/>
          <w:noProof w:val="0"/>
          <w:sz w:val="28"/>
          <w:szCs w:val="28"/>
          <w:rtl/>
          <w:lang w:bidi="ar-SA"/>
        </w:rPr>
        <w:t>هیأت</w:t>
      </w:r>
      <w:r w:rsidRPr="00C9406C">
        <w:rPr>
          <w:rFonts w:cs="B Lotus" w:hint="cs"/>
          <w:noProof w:val="0"/>
          <w:sz w:val="28"/>
          <w:szCs w:val="28"/>
          <w:rtl/>
          <w:lang w:bidi="ar-SA"/>
        </w:rPr>
        <w:t>‌مدیره تا پانص</w:t>
      </w:r>
      <w:r w:rsidR="00CC1CD1">
        <w:rPr>
          <w:rFonts w:cs="B Lotus" w:hint="cs"/>
          <w:noProof w:val="0"/>
          <w:sz w:val="28"/>
          <w:szCs w:val="28"/>
          <w:rtl/>
          <w:lang w:bidi="ar-SA"/>
        </w:rPr>
        <w:t>د ميليون تومان</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6- تعليق برخي از فعاليت‌هاي مؤ</w:t>
      </w:r>
      <w:r w:rsidR="00CC1CD1">
        <w:rPr>
          <w:rFonts w:cs="B Lotus" w:hint="cs"/>
          <w:noProof w:val="0"/>
          <w:sz w:val="28"/>
          <w:szCs w:val="28"/>
          <w:rtl/>
          <w:lang w:bidi="ar-SA"/>
        </w:rPr>
        <w:t>سسه اعتباري به‌طور موقت يا دائم</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7- تصدي امور نهادهاي موضوع اين قانون توسط بانك مركزي و یا واگذ</w:t>
      </w:r>
      <w:r w:rsidR="00CC1CD1">
        <w:rPr>
          <w:rFonts w:cs="B Lotus" w:hint="cs"/>
          <w:noProof w:val="0"/>
          <w:sz w:val="28"/>
          <w:szCs w:val="28"/>
          <w:rtl/>
          <w:lang w:bidi="ar-SA"/>
        </w:rPr>
        <w:t>اري اداره امور آن به ساير اشخاص</w:t>
      </w:r>
    </w:p>
    <w:p w:rsidR="00C9406C" w:rsidRPr="00C9406C" w:rsidRDefault="00CC1CD1" w:rsidP="00A9422C">
      <w:pPr>
        <w:spacing w:line="187" w:lineRule="auto"/>
        <w:ind w:firstLine="284"/>
        <w:jc w:val="lowKashida"/>
        <w:rPr>
          <w:rFonts w:cs="B Lotus"/>
          <w:noProof w:val="0"/>
          <w:sz w:val="28"/>
          <w:szCs w:val="28"/>
          <w:rtl/>
          <w:lang w:bidi="ar-SA"/>
        </w:rPr>
      </w:pPr>
      <w:r>
        <w:rPr>
          <w:rFonts w:cs="B Lotus" w:hint="cs"/>
          <w:noProof w:val="0"/>
          <w:sz w:val="28"/>
          <w:szCs w:val="28"/>
          <w:rtl/>
          <w:lang w:bidi="ar-SA"/>
        </w:rPr>
        <w:t>8- لغو مجوز مؤسسه اعتباري</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lastRenderedPageBreak/>
        <w:t>تبصره 1- ميزان جريمه‌هاي نقدي این ماده متناسب با نرخ تو</w:t>
      </w:r>
      <w:r w:rsidR="00325F42">
        <w:rPr>
          <w:rFonts w:cs="B Lotus" w:hint="cs"/>
          <w:noProof w:val="0"/>
          <w:sz w:val="28"/>
          <w:szCs w:val="28"/>
          <w:rtl/>
          <w:lang w:bidi="ar-SA"/>
        </w:rPr>
        <w:t xml:space="preserve">رم هر پنج سال یک‌بار با پيشنهاد </w:t>
      </w:r>
      <w:r w:rsidRPr="00C9406C">
        <w:rPr>
          <w:rFonts w:cs="B Lotus" w:hint="cs"/>
          <w:noProof w:val="0"/>
          <w:sz w:val="28"/>
          <w:szCs w:val="28"/>
          <w:rtl/>
          <w:lang w:bidi="ar-SA"/>
        </w:rPr>
        <w:t xml:space="preserve">بانک مرکزي به تصویب </w:t>
      </w:r>
      <w:r w:rsidR="006355B7">
        <w:rPr>
          <w:rFonts w:cs="B Lotus" w:hint="cs"/>
          <w:noProof w:val="0"/>
          <w:sz w:val="28"/>
          <w:szCs w:val="28"/>
          <w:rtl/>
          <w:lang w:bidi="ar-SA"/>
        </w:rPr>
        <w:t>هیأت</w:t>
      </w:r>
      <w:r w:rsidRPr="00C9406C">
        <w:rPr>
          <w:rFonts w:cs="B Lotus" w:hint="cs"/>
          <w:noProof w:val="0"/>
          <w:sz w:val="28"/>
          <w:szCs w:val="28"/>
          <w:rtl/>
          <w:lang w:bidi="ar-SA"/>
        </w:rPr>
        <w:t xml:space="preserve"> وزیران می‌رسد. </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تبصره 2- </w:t>
      </w:r>
      <w:r w:rsidR="006355B7">
        <w:rPr>
          <w:rFonts w:cs="B Lotus" w:hint="cs"/>
          <w:noProof w:val="0"/>
          <w:sz w:val="28"/>
          <w:szCs w:val="28"/>
          <w:rtl/>
          <w:lang w:bidi="ar-SA"/>
        </w:rPr>
        <w:t>هیأت</w:t>
      </w:r>
      <w:r w:rsidRPr="00C9406C">
        <w:rPr>
          <w:rFonts w:cs="B Lotus" w:hint="cs"/>
          <w:noProof w:val="0"/>
          <w:sz w:val="28"/>
          <w:szCs w:val="28"/>
          <w:rtl/>
          <w:lang w:bidi="ar-SA"/>
        </w:rPr>
        <w:t xml:space="preserve"> بدوي مي‌تواند متناسب با نوع تخلف و اوضاع و احوال وقوع آن</w:t>
      </w:r>
      <w:r w:rsidRPr="00C9406C">
        <w:rPr>
          <w:rFonts w:cs="B Lotus" w:hint="cs"/>
          <w:noProof w:val="0"/>
          <w:sz w:val="28"/>
          <w:szCs w:val="28"/>
          <w:rtl/>
        </w:rPr>
        <w:t>،</w:t>
      </w:r>
      <w:r w:rsidRPr="00C9406C">
        <w:rPr>
          <w:rFonts w:cs="B Lotus" w:hint="cs"/>
          <w:noProof w:val="0"/>
          <w:sz w:val="28"/>
          <w:szCs w:val="28"/>
          <w:rtl/>
          <w:lang w:bidi="ar-SA"/>
        </w:rPr>
        <w:t xml:space="preserve"> يک يا چند مورد از مجازات‌هاي انتظامي فوق را اعمال نمايد. تکرار و تعدد تخلف از موارد تشديد مجازات انتظامي است.</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تبصره 3- در مواردي که اعمال مجازات بند (3) موجبات توقف فعاليت مؤسسه اعتباري را فراهم مي‌آورد، بانک مرکزي مي‌تواند نسبت به انتخاب مدير موقت براي مؤسسه اعتباري اقدام کند.</w:t>
      </w:r>
    </w:p>
    <w:p w:rsidR="00C9406C" w:rsidRPr="001E5516" w:rsidRDefault="00C9406C" w:rsidP="0017530B">
      <w:pPr>
        <w:spacing w:line="175" w:lineRule="auto"/>
        <w:ind w:firstLine="284"/>
        <w:jc w:val="lowKashida"/>
        <w:rPr>
          <w:rFonts w:cs="B Lotus"/>
          <w:noProof w:val="0"/>
          <w:spacing w:val="-6"/>
          <w:sz w:val="28"/>
          <w:szCs w:val="28"/>
          <w:rtl/>
          <w:lang w:bidi="ar-SA"/>
        </w:rPr>
      </w:pPr>
      <w:r w:rsidRPr="001E5516">
        <w:rPr>
          <w:rFonts w:cs="B Lotus" w:hint="cs"/>
          <w:noProof w:val="0"/>
          <w:spacing w:val="-6"/>
          <w:sz w:val="28"/>
          <w:szCs w:val="28"/>
          <w:rtl/>
          <w:lang w:bidi="ar-SA"/>
        </w:rPr>
        <w:t xml:space="preserve">تبصره 4- احکام صادره توسط </w:t>
      </w:r>
      <w:r w:rsidR="006355B7" w:rsidRPr="001E5516">
        <w:rPr>
          <w:rFonts w:cs="B Lotus" w:hint="cs"/>
          <w:noProof w:val="0"/>
          <w:spacing w:val="-6"/>
          <w:sz w:val="28"/>
          <w:szCs w:val="28"/>
          <w:rtl/>
          <w:lang w:bidi="ar-SA"/>
        </w:rPr>
        <w:t>هیأت</w:t>
      </w:r>
      <w:r w:rsidRPr="001E5516">
        <w:rPr>
          <w:rFonts w:cs="B Lotus" w:hint="cs"/>
          <w:noProof w:val="0"/>
          <w:spacing w:val="-6"/>
          <w:sz w:val="28"/>
          <w:szCs w:val="28"/>
          <w:rtl/>
          <w:lang w:bidi="ar-SA"/>
        </w:rPr>
        <w:t xml:space="preserve"> بدوي با امضاي </w:t>
      </w:r>
      <w:r w:rsidR="00EF470E" w:rsidRPr="001E5516">
        <w:rPr>
          <w:rFonts w:cs="B Lotus" w:hint="cs"/>
          <w:noProof w:val="0"/>
          <w:spacing w:val="-6"/>
          <w:sz w:val="28"/>
          <w:szCs w:val="28"/>
          <w:rtl/>
          <w:lang w:bidi="ar-SA"/>
        </w:rPr>
        <w:t>رئیس</w:t>
      </w:r>
      <w:r w:rsidRPr="001E5516">
        <w:rPr>
          <w:rFonts w:cs="B Lotus" w:hint="cs"/>
          <w:noProof w:val="0"/>
          <w:spacing w:val="-6"/>
          <w:sz w:val="28"/>
          <w:szCs w:val="28"/>
          <w:rtl/>
          <w:lang w:bidi="ar-SA"/>
        </w:rPr>
        <w:t xml:space="preserve"> </w:t>
      </w:r>
      <w:r w:rsidR="006355B7" w:rsidRPr="001E5516">
        <w:rPr>
          <w:rFonts w:cs="B Lotus" w:hint="cs"/>
          <w:noProof w:val="0"/>
          <w:spacing w:val="-6"/>
          <w:sz w:val="28"/>
          <w:szCs w:val="28"/>
          <w:rtl/>
          <w:lang w:bidi="ar-SA"/>
        </w:rPr>
        <w:t>هیأت</w:t>
      </w:r>
      <w:r w:rsidRPr="001E5516">
        <w:rPr>
          <w:rFonts w:cs="B Lotus" w:hint="cs"/>
          <w:noProof w:val="0"/>
          <w:spacing w:val="-6"/>
          <w:sz w:val="28"/>
          <w:szCs w:val="28"/>
          <w:rtl/>
          <w:lang w:bidi="ar-SA"/>
        </w:rPr>
        <w:t xml:space="preserve"> ابلاغ مي‌شود.</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68- در مواردي که </w:t>
      </w:r>
      <w:r w:rsidR="006355B7">
        <w:rPr>
          <w:rFonts w:cs="B Lotus" w:hint="cs"/>
          <w:noProof w:val="0"/>
          <w:sz w:val="28"/>
          <w:szCs w:val="28"/>
          <w:rtl/>
          <w:lang w:bidi="ar-SA"/>
        </w:rPr>
        <w:t>هیأت</w:t>
      </w:r>
      <w:r w:rsidRPr="00C9406C">
        <w:rPr>
          <w:rFonts w:cs="B Lotus" w:hint="cs"/>
          <w:noProof w:val="0"/>
          <w:sz w:val="28"/>
          <w:szCs w:val="28"/>
          <w:rtl/>
          <w:lang w:bidi="ar-SA"/>
        </w:rPr>
        <w:t>‌هاي بدوي و تجديدنظر مجازات مذکور در بند (3) ماده (67) را اعمال مي‌نماي</w:t>
      </w:r>
      <w:r w:rsidR="00966AA2">
        <w:rPr>
          <w:rFonts w:cs="B Lotus" w:hint="cs"/>
          <w:noProof w:val="0"/>
          <w:sz w:val="28"/>
          <w:szCs w:val="28"/>
          <w:rtl/>
          <w:lang w:bidi="ar-SA"/>
        </w:rPr>
        <w:t>ن</w:t>
      </w:r>
      <w:r w:rsidRPr="00C9406C">
        <w:rPr>
          <w:rFonts w:cs="B Lotus" w:hint="cs"/>
          <w:noProof w:val="0"/>
          <w:sz w:val="28"/>
          <w:szCs w:val="28"/>
          <w:rtl/>
          <w:lang w:bidi="ar-SA"/>
        </w:rPr>
        <w:t xml:space="preserve">د، حيطه وظايف، مدت، </w:t>
      </w:r>
      <w:r w:rsidR="00EA15AD">
        <w:rPr>
          <w:rFonts w:cs="B Lotus" w:hint="cs"/>
          <w:noProof w:val="0"/>
          <w:sz w:val="28"/>
          <w:szCs w:val="28"/>
          <w:rtl/>
          <w:lang w:bidi="ar-SA"/>
        </w:rPr>
        <w:t>مسؤول</w:t>
      </w:r>
      <w:r w:rsidRPr="00C9406C">
        <w:rPr>
          <w:rFonts w:cs="B Lotus" w:hint="cs"/>
          <w:noProof w:val="0"/>
          <w:sz w:val="28"/>
          <w:szCs w:val="28"/>
          <w:rtl/>
          <w:lang w:bidi="ar-SA"/>
        </w:rPr>
        <w:t>يت‌ها و اختيارات مدير يا مديران موقت و ميزان حقوق و مزاياي آنها توسط بانک مرکزي تعيين و حقوق و مزایای مربوط توسط مؤسسه اعتباري پرداخت مي‌شود. ارکان مؤسسه اعتباري مکلف به همکاري با مديران موقت منصوب از سوي بانک مرکزي و اجراي دستورات آنها در حدود اختيارات تعیین‌شده توسط بانک مرکزي مي‌باشند.</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69- مهلت تجديدنظر‌خواهي از آراي </w:t>
      </w:r>
      <w:r w:rsidR="006355B7">
        <w:rPr>
          <w:rFonts w:cs="B Lotus" w:hint="cs"/>
          <w:noProof w:val="0"/>
          <w:sz w:val="28"/>
          <w:szCs w:val="28"/>
          <w:rtl/>
          <w:lang w:bidi="ar-SA"/>
        </w:rPr>
        <w:t>هیأت</w:t>
      </w:r>
      <w:r w:rsidRPr="00C9406C">
        <w:rPr>
          <w:rFonts w:cs="B Lotus" w:hint="cs"/>
          <w:noProof w:val="0"/>
          <w:sz w:val="28"/>
          <w:szCs w:val="28"/>
          <w:rtl/>
          <w:lang w:bidi="ar-SA"/>
        </w:rPr>
        <w:t xml:space="preserve"> بدوي، بيست روز پس از تاريخ ابلاغ رأي آن </w:t>
      </w:r>
      <w:r w:rsidR="006355B7">
        <w:rPr>
          <w:rFonts w:cs="B Lotus" w:hint="cs"/>
          <w:noProof w:val="0"/>
          <w:sz w:val="28"/>
          <w:szCs w:val="28"/>
          <w:rtl/>
          <w:lang w:bidi="ar-SA"/>
        </w:rPr>
        <w:t>هیأت</w:t>
      </w:r>
      <w:r w:rsidRPr="00C9406C">
        <w:rPr>
          <w:rFonts w:cs="B Lotus" w:hint="cs"/>
          <w:noProof w:val="0"/>
          <w:sz w:val="28"/>
          <w:szCs w:val="28"/>
          <w:rtl/>
          <w:lang w:bidi="ar-SA"/>
        </w:rPr>
        <w:t xml:space="preserve"> است و در صورت عدم تجديدنظر‌خواهي در مهلت مقرر، آراي </w:t>
      </w:r>
      <w:r w:rsidR="006355B7">
        <w:rPr>
          <w:rFonts w:cs="B Lotus" w:hint="cs"/>
          <w:noProof w:val="0"/>
          <w:sz w:val="28"/>
          <w:szCs w:val="28"/>
          <w:rtl/>
          <w:lang w:bidi="ar-SA"/>
        </w:rPr>
        <w:t>هیأت</w:t>
      </w:r>
      <w:r w:rsidRPr="00C9406C">
        <w:rPr>
          <w:rFonts w:cs="B Lotus" w:hint="cs"/>
          <w:noProof w:val="0"/>
          <w:sz w:val="28"/>
          <w:szCs w:val="28"/>
          <w:rtl/>
          <w:lang w:bidi="ar-SA"/>
        </w:rPr>
        <w:t xml:space="preserve"> بدوي قطعي و لازم‌ال</w:t>
      </w:r>
      <w:r w:rsidR="00F122F4">
        <w:rPr>
          <w:rFonts w:cs="B Lotus" w:hint="cs"/>
          <w:noProof w:val="0"/>
          <w:sz w:val="28"/>
          <w:szCs w:val="28"/>
          <w:rtl/>
          <w:lang w:bidi="ar-SA"/>
        </w:rPr>
        <w:t xml:space="preserve">اجراء </w:t>
      </w:r>
      <w:r w:rsidRPr="00C9406C">
        <w:rPr>
          <w:rFonts w:cs="B Lotus" w:hint="cs"/>
          <w:noProof w:val="0"/>
          <w:sz w:val="28"/>
          <w:szCs w:val="28"/>
          <w:rtl/>
          <w:lang w:bidi="ar-SA"/>
        </w:rPr>
        <w:t>خواهد بود.</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70- مرجع تجديدنظر‌ آراي </w:t>
      </w:r>
      <w:r w:rsidR="006355B7">
        <w:rPr>
          <w:rFonts w:cs="B Lotus" w:hint="cs"/>
          <w:noProof w:val="0"/>
          <w:sz w:val="28"/>
          <w:szCs w:val="28"/>
          <w:rtl/>
          <w:lang w:bidi="ar-SA"/>
        </w:rPr>
        <w:t>هیأت</w:t>
      </w:r>
      <w:r w:rsidRPr="00C9406C">
        <w:rPr>
          <w:rFonts w:cs="B Lotus" w:hint="cs"/>
          <w:noProof w:val="0"/>
          <w:sz w:val="28"/>
          <w:szCs w:val="28"/>
          <w:rtl/>
          <w:lang w:bidi="ar-SA"/>
        </w:rPr>
        <w:t xml:space="preserve"> بدوي، </w:t>
      </w:r>
      <w:r w:rsidR="006355B7">
        <w:rPr>
          <w:rFonts w:cs="B Lotus" w:hint="cs"/>
          <w:noProof w:val="0"/>
          <w:sz w:val="28"/>
          <w:szCs w:val="28"/>
          <w:rtl/>
          <w:lang w:bidi="ar-SA"/>
        </w:rPr>
        <w:t>هیأت</w:t>
      </w:r>
      <w:r w:rsidRPr="00C9406C">
        <w:rPr>
          <w:rFonts w:cs="B Lotus" w:hint="cs"/>
          <w:noProof w:val="0"/>
          <w:sz w:val="28"/>
          <w:szCs w:val="28"/>
          <w:rtl/>
          <w:lang w:bidi="ar-SA"/>
        </w:rPr>
        <w:t xml:space="preserve"> تجديدنظر رسيدگي به تخلفات انتظامي است که اعضاي آن عبارتند از: </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1- </w:t>
      </w:r>
      <w:r w:rsidR="00EF470E">
        <w:rPr>
          <w:rFonts w:cs="B Lotus" w:hint="cs"/>
          <w:noProof w:val="0"/>
          <w:sz w:val="28"/>
          <w:szCs w:val="28"/>
          <w:rtl/>
          <w:lang w:bidi="ar-SA"/>
        </w:rPr>
        <w:t>رئیس</w:t>
      </w:r>
      <w:r w:rsidRPr="00C9406C">
        <w:rPr>
          <w:rFonts w:cs="B Lotus" w:hint="cs"/>
          <w:noProof w:val="0"/>
          <w:sz w:val="28"/>
          <w:szCs w:val="28"/>
          <w:rtl/>
          <w:lang w:bidi="ar-SA"/>
        </w:rPr>
        <w:t xml:space="preserve"> کل بانک مرکزي به</w:t>
      </w:r>
      <w:r w:rsidR="001E5516">
        <w:rPr>
          <w:rFonts w:cs="B Lotus" w:hint="cs"/>
          <w:noProof w:val="0"/>
          <w:sz w:val="28"/>
          <w:szCs w:val="28"/>
          <w:rtl/>
          <w:lang w:bidi="ar-SA"/>
        </w:rPr>
        <w:t>‌</w:t>
      </w:r>
      <w:r w:rsidRPr="00C9406C">
        <w:rPr>
          <w:rFonts w:cs="B Lotus" w:hint="cs"/>
          <w:noProof w:val="0"/>
          <w:sz w:val="28"/>
          <w:szCs w:val="28"/>
          <w:rtl/>
          <w:lang w:bidi="ar-SA"/>
        </w:rPr>
        <w:t xml:space="preserve">عنوان </w:t>
      </w:r>
      <w:r w:rsidR="00EF470E">
        <w:rPr>
          <w:rFonts w:cs="B Lotus" w:hint="cs"/>
          <w:noProof w:val="0"/>
          <w:sz w:val="28"/>
          <w:szCs w:val="28"/>
          <w:rtl/>
          <w:lang w:bidi="ar-SA"/>
        </w:rPr>
        <w:t>رئیس</w:t>
      </w:r>
      <w:r w:rsidRPr="00C9406C">
        <w:rPr>
          <w:rFonts w:cs="B Lotus" w:hint="cs"/>
          <w:noProof w:val="0"/>
          <w:sz w:val="28"/>
          <w:szCs w:val="28"/>
          <w:rtl/>
          <w:lang w:bidi="ar-SA"/>
        </w:rPr>
        <w:t xml:space="preserve"> </w:t>
      </w:r>
      <w:r w:rsidR="006355B7">
        <w:rPr>
          <w:rFonts w:cs="B Lotus" w:hint="cs"/>
          <w:noProof w:val="0"/>
          <w:sz w:val="28"/>
          <w:szCs w:val="28"/>
          <w:rtl/>
          <w:lang w:bidi="ar-SA"/>
        </w:rPr>
        <w:t>هیأت</w:t>
      </w:r>
    </w:p>
    <w:p w:rsidR="00C9406C" w:rsidRPr="00C9406C" w:rsidRDefault="00966AA2" w:rsidP="0017530B">
      <w:pPr>
        <w:spacing w:line="175" w:lineRule="auto"/>
        <w:ind w:firstLine="284"/>
        <w:jc w:val="lowKashida"/>
        <w:rPr>
          <w:rFonts w:cs="B Lotus"/>
          <w:noProof w:val="0"/>
          <w:sz w:val="28"/>
          <w:szCs w:val="28"/>
          <w:rtl/>
          <w:lang w:bidi="ar-SA"/>
        </w:rPr>
      </w:pPr>
      <w:r>
        <w:rPr>
          <w:rFonts w:cs="B Lotus" w:hint="cs"/>
          <w:noProof w:val="0"/>
          <w:sz w:val="28"/>
          <w:szCs w:val="28"/>
          <w:rtl/>
          <w:lang w:bidi="ar-SA"/>
        </w:rPr>
        <w:t>2- دبيرکل کانون بانک‌ها</w:t>
      </w:r>
    </w:p>
    <w:p w:rsidR="00C9406C" w:rsidRPr="00C9406C" w:rsidRDefault="00966AA2" w:rsidP="0017530B">
      <w:pPr>
        <w:spacing w:line="175" w:lineRule="auto"/>
        <w:ind w:firstLine="284"/>
        <w:jc w:val="lowKashida"/>
        <w:rPr>
          <w:rFonts w:cs="B Lotus"/>
          <w:noProof w:val="0"/>
          <w:sz w:val="28"/>
          <w:szCs w:val="28"/>
          <w:rtl/>
          <w:lang w:bidi="ar-SA"/>
        </w:rPr>
      </w:pPr>
      <w:r>
        <w:rPr>
          <w:rFonts w:cs="B Lotus" w:hint="cs"/>
          <w:noProof w:val="0"/>
          <w:sz w:val="28"/>
          <w:szCs w:val="28"/>
          <w:rtl/>
          <w:lang w:bidi="ar-SA"/>
        </w:rPr>
        <w:t>3- دادستان کل کشور</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4- وزير امور اقتصادي و دار</w:t>
      </w:r>
      <w:r w:rsidR="00966AA2">
        <w:rPr>
          <w:rFonts w:cs="B Lotus" w:hint="cs"/>
          <w:noProof w:val="0"/>
          <w:sz w:val="28"/>
          <w:szCs w:val="28"/>
          <w:rtl/>
          <w:lang w:bidi="ar-SA"/>
        </w:rPr>
        <w:t>ايي يا معاون وي</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5- يک نفر متخصص امور پولي و بان</w:t>
      </w:r>
      <w:r w:rsidR="00966AA2">
        <w:rPr>
          <w:rFonts w:cs="B Lotus" w:hint="cs"/>
          <w:noProof w:val="0"/>
          <w:sz w:val="28"/>
          <w:szCs w:val="28"/>
          <w:rtl/>
          <w:lang w:bidi="ar-SA"/>
        </w:rPr>
        <w:t>کي به انتخاب شوراي پول و اعتبار</w:t>
      </w:r>
    </w:p>
    <w:p w:rsidR="00C9406C" w:rsidRPr="003B26A2" w:rsidRDefault="00C9406C" w:rsidP="0017530B">
      <w:pPr>
        <w:spacing w:line="175" w:lineRule="auto"/>
        <w:ind w:firstLine="284"/>
        <w:jc w:val="lowKashida"/>
        <w:rPr>
          <w:rFonts w:cs="B Lotus"/>
          <w:noProof w:val="0"/>
          <w:spacing w:val="-4"/>
          <w:sz w:val="28"/>
          <w:szCs w:val="28"/>
          <w:rtl/>
          <w:lang w:bidi="ar-SA"/>
        </w:rPr>
      </w:pPr>
      <w:r w:rsidRPr="003B26A2">
        <w:rPr>
          <w:rFonts w:cs="B Lotus" w:hint="cs"/>
          <w:noProof w:val="0"/>
          <w:spacing w:val="-4"/>
          <w:sz w:val="28"/>
          <w:szCs w:val="28"/>
          <w:rtl/>
          <w:lang w:bidi="ar-SA"/>
        </w:rPr>
        <w:t xml:space="preserve">تبصره 1- جلسات </w:t>
      </w:r>
      <w:r w:rsidR="006355B7" w:rsidRPr="003B26A2">
        <w:rPr>
          <w:rFonts w:cs="B Lotus" w:hint="cs"/>
          <w:noProof w:val="0"/>
          <w:spacing w:val="-4"/>
          <w:sz w:val="28"/>
          <w:szCs w:val="28"/>
          <w:rtl/>
          <w:lang w:bidi="ar-SA"/>
        </w:rPr>
        <w:t>هیأت</w:t>
      </w:r>
      <w:r w:rsidRPr="003B26A2">
        <w:rPr>
          <w:rFonts w:cs="B Lotus" w:hint="cs"/>
          <w:noProof w:val="0"/>
          <w:spacing w:val="-4"/>
          <w:sz w:val="28"/>
          <w:szCs w:val="28"/>
          <w:rtl/>
          <w:lang w:bidi="ar-SA"/>
        </w:rPr>
        <w:t xml:space="preserve"> تجديدنظر، با حضور </w:t>
      </w:r>
      <w:r w:rsidR="00EF470E" w:rsidRPr="003B26A2">
        <w:rPr>
          <w:rFonts w:cs="B Lotus" w:hint="cs"/>
          <w:noProof w:val="0"/>
          <w:spacing w:val="-4"/>
          <w:sz w:val="28"/>
          <w:szCs w:val="28"/>
          <w:rtl/>
          <w:lang w:bidi="ar-SA"/>
        </w:rPr>
        <w:t>رئیس</w:t>
      </w:r>
      <w:r w:rsidRPr="003B26A2">
        <w:rPr>
          <w:rFonts w:cs="B Lotus" w:hint="cs"/>
          <w:noProof w:val="0"/>
          <w:spacing w:val="-4"/>
          <w:sz w:val="28"/>
          <w:szCs w:val="28"/>
          <w:rtl/>
          <w:lang w:bidi="ar-SA"/>
        </w:rPr>
        <w:t xml:space="preserve"> و حداقل سه نفر ديگر از اعضا</w:t>
      </w:r>
      <w:r w:rsidR="003B26A2" w:rsidRPr="003B26A2">
        <w:rPr>
          <w:rFonts w:cs="B Lotus" w:hint="cs"/>
          <w:noProof w:val="0"/>
          <w:spacing w:val="-4"/>
          <w:sz w:val="28"/>
          <w:szCs w:val="28"/>
          <w:rtl/>
          <w:lang w:bidi="ar-SA"/>
        </w:rPr>
        <w:t>ء</w:t>
      </w:r>
      <w:r w:rsidRPr="003B26A2">
        <w:rPr>
          <w:rFonts w:cs="B Lotus" w:hint="cs"/>
          <w:noProof w:val="0"/>
          <w:spacing w:val="-4"/>
          <w:sz w:val="28"/>
          <w:szCs w:val="28"/>
          <w:rtl/>
          <w:lang w:bidi="ar-SA"/>
        </w:rPr>
        <w:t xml:space="preserve"> رسميت مي‌يابد و تصميمات با حداقل سه رأي اعضا</w:t>
      </w:r>
      <w:r w:rsidR="003B26A2" w:rsidRPr="003B26A2">
        <w:rPr>
          <w:rFonts w:cs="B Lotus" w:hint="cs"/>
          <w:noProof w:val="0"/>
          <w:spacing w:val="-4"/>
          <w:sz w:val="28"/>
          <w:szCs w:val="28"/>
          <w:rtl/>
          <w:lang w:bidi="ar-SA"/>
        </w:rPr>
        <w:t>ء</w:t>
      </w:r>
      <w:r w:rsidRPr="003B26A2">
        <w:rPr>
          <w:rFonts w:cs="B Lotus" w:hint="cs"/>
          <w:noProof w:val="0"/>
          <w:spacing w:val="-4"/>
          <w:sz w:val="28"/>
          <w:szCs w:val="28"/>
          <w:rtl/>
          <w:lang w:bidi="ar-SA"/>
        </w:rPr>
        <w:t xml:space="preserve"> معتبر خواهد بود.</w:t>
      </w:r>
    </w:p>
    <w:p w:rsidR="00C9406C" w:rsidRPr="001E5516" w:rsidRDefault="00C9406C" w:rsidP="0017530B">
      <w:pPr>
        <w:spacing w:line="175" w:lineRule="auto"/>
        <w:ind w:firstLine="284"/>
        <w:jc w:val="lowKashida"/>
        <w:rPr>
          <w:rFonts w:cs="B Lotus"/>
          <w:noProof w:val="0"/>
          <w:spacing w:val="-2"/>
          <w:sz w:val="28"/>
          <w:szCs w:val="28"/>
          <w:rtl/>
          <w:lang w:bidi="ar-SA"/>
        </w:rPr>
      </w:pPr>
      <w:r w:rsidRPr="001E5516">
        <w:rPr>
          <w:rFonts w:cs="B Lotus" w:hint="cs"/>
          <w:noProof w:val="0"/>
          <w:spacing w:val="-2"/>
          <w:sz w:val="28"/>
          <w:szCs w:val="28"/>
          <w:rtl/>
          <w:lang w:bidi="ar-SA"/>
        </w:rPr>
        <w:lastRenderedPageBreak/>
        <w:t>تبصره 2- درصورتی‌که کانون بانک‌ها تشکيل نشده يا فاقد دبير</w:t>
      </w:r>
      <w:r w:rsidR="001E5516" w:rsidRPr="001E5516">
        <w:rPr>
          <w:rFonts w:cs="B Lotus" w:hint="cs"/>
          <w:noProof w:val="0"/>
          <w:spacing w:val="-2"/>
          <w:sz w:val="28"/>
          <w:szCs w:val="28"/>
          <w:rtl/>
          <w:lang w:bidi="ar-SA"/>
        </w:rPr>
        <w:t xml:space="preserve"> </w:t>
      </w:r>
      <w:r w:rsidRPr="001E5516">
        <w:rPr>
          <w:rFonts w:cs="B Lotus" w:hint="cs"/>
          <w:noProof w:val="0"/>
          <w:spacing w:val="-2"/>
          <w:sz w:val="28"/>
          <w:szCs w:val="28"/>
          <w:rtl/>
          <w:lang w:bidi="ar-SA"/>
        </w:rPr>
        <w:t>کل باشد، شوراي پول و اعتبار يکي از مديران عامل مؤسسات اعتباري را موقتاً به</w:t>
      </w:r>
      <w:r w:rsidR="001E5516" w:rsidRPr="001E5516">
        <w:rPr>
          <w:rFonts w:cs="B Lotus" w:hint="cs"/>
          <w:noProof w:val="0"/>
          <w:spacing w:val="-2"/>
          <w:sz w:val="28"/>
          <w:szCs w:val="28"/>
          <w:rtl/>
          <w:lang w:bidi="ar-SA"/>
        </w:rPr>
        <w:t>‌</w:t>
      </w:r>
      <w:r w:rsidRPr="001E5516">
        <w:rPr>
          <w:rFonts w:cs="B Lotus" w:hint="cs"/>
          <w:noProof w:val="0"/>
          <w:spacing w:val="-2"/>
          <w:sz w:val="28"/>
          <w:szCs w:val="28"/>
          <w:rtl/>
          <w:lang w:bidi="ar-SA"/>
        </w:rPr>
        <w:t xml:space="preserve">عنوان جايگزين براي عضویت در جلسات </w:t>
      </w:r>
      <w:r w:rsidR="006355B7" w:rsidRPr="001E5516">
        <w:rPr>
          <w:rFonts w:cs="B Lotus" w:hint="cs"/>
          <w:noProof w:val="0"/>
          <w:spacing w:val="-2"/>
          <w:sz w:val="28"/>
          <w:szCs w:val="28"/>
          <w:rtl/>
          <w:lang w:bidi="ar-SA"/>
        </w:rPr>
        <w:t>هیأت</w:t>
      </w:r>
      <w:r w:rsidRPr="001E5516">
        <w:rPr>
          <w:rFonts w:cs="B Lotus" w:hint="cs"/>
          <w:noProof w:val="0"/>
          <w:spacing w:val="-2"/>
          <w:sz w:val="28"/>
          <w:szCs w:val="28"/>
          <w:rtl/>
          <w:lang w:bidi="ar-SA"/>
        </w:rPr>
        <w:t xml:space="preserve"> بدوی و تجديد‌نظر معرفي </w:t>
      </w:r>
      <w:r w:rsidRPr="001E5516">
        <w:rPr>
          <w:rFonts w:cs="B Lotus" w:hint="cs"/>
          <w:noProof w:val="0"/>
          <w:spacing w:val="-2"/>
          <w:sz w:val="28"/>
          <w:szCs w:val="28"/>
          <w:rtl/>
          <w:lang w:bidi="ar-SA"/>
        </w:rPr>
        <w:br/>
        <w:t>خواهد نمود.</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71- آرای </w:t>
      </w:r>
      <w:r w:rsidR="006355B7">
        <w:rPr>
          <w:rFonts w:cs="B Lotus" w:hint="cs"/>
          <w:noProof w:val="0"/>
          <w:sz w:val="28"/>
          <w:szCs w:val="28"/>
          <w:rtl/>
          <w:lang w:bidi="ar-SA"/>
        </w:rPr>
        <w:t>هیأت</w:t>
      </w:r>
      <w:r w:rsidRPr="00C9406C">
        <w:rPr>
          <w:rFonts w:cs="B Lotus" w:hint="cs"/>
          <w:noProof w:val="0"/>
          <w:sz w:val="28"/>
          <w:szCs w:val="28"/>
          <w:rtl/>
          <w:lang w:bidi="ar-SA"/>
        </w:rPr>
        <w:t xml:space="preserve"> تجدیدنظر، قطعی و لازم‌ال</w:t>
      </w:r>
      <w:r w:rsidR="00F122F4">
        <w:rPr>
          <w:rFonts w:cs="B Lotus" w:hint="cs"/>
          <w:noProof w:val="0"/>
          <w:sz w:val="28"/>
          <w:szCs w:val="28"/>
          <w:rtl/>
          <w:lang w:bidi="ar-SA"/>
        </w:rPr>
        <w:t xml:space="preserve">اجراء </w:t>
      </w:r>
      <w:r w:rsidRPr="00C9406C">
        <w:rPr>
          <w:rFonts w:cs="B Lotus" w:hint="cs"/>
          <w:noProof w:val="0"/>
          <w:sz w:val="28"/>
          <w:szCs w:val="28"/>
          <w:rtl/>
          <w:lang w:bidi="ar-SA"/>
        </w:rPr>
        <w:t xml:space="preserve">است. آرای </w:t>
      </w:r>
      <w:r w:rsidR="006355B7">
        <w:rPr>
          <w:rFonts w:cs="B Lotus" w:hint="cs"/>
          <w:noProof w:val="0"/>
          <w:sz w:val="28"/>
          <w:szCs w:val="28"/>
          <w:rtl/>
          <w:lang w:bidi="ar-SA"/>
        </w:rPr>
        <w:t>هیأت</w:t>
      </w:r>
      <w:r w:rsidRPr="00C9406C">
        <w:rPr>
          <w:rFonts w:cs="B Lotus" w:hint="cs"/>
          <w:noProof w:val="0"/>
          <w:sz w:val="28"/>
          <w:szCs w:val="28"/>
          <w:rtl/>
          <w:lang w:bidi="ar-SA"/>
        </w:rPr>
        <w:t xml:space="preserve"> مذکور و نیز </w:t>
      </w:r>
      <w:r w:rsidRPr="00C9406C">
        <w:rPr>
          <w:rFonts w:cs="B Lotus" w:hint="cs"/>
          <w:noProof w:val="0"/>
          <w:vanish/>
          <w:sz w:val="28"/>
          <w:szCs w:val="28"/>
          <w:rtl/>
          <w:lang w:bidi="ar-SA"/>
        </w:rPr>
        <w:t>آرای</w:t>
      </w:r>
      <w:r w:rsidRPr="00C9406C">
        <w:rPr>
          <w:rFonts w:cs="B Lotus" w:hint="cs"/>
          <w:noProof w:val="0"/>
          <w:sz w:val="28"/>
          <w:szCs w:val="28"/>
          <w:rtl/>
          <w:lang w:bidi="ar-SA"/>
        </w:rPr>
        <w:t xml:space="preserve">آراي قطعي </w:t>
      </w:r>
      <w:r w:rsidR="006355B7">
        <w:rPr>
          <w:rFonts w:cs="B Lotus" w:hint="cs"/>
          <w:noProof w:val="0"/>
          <w:sz w:val="28"/>
          <w:szCs w:val="28"/>
          <w:rtl/>
          <w:lang w:bidi="ar-SA"/>
        </w:rPr>
        <w:t>هیأت</w:t>
      </w:r>
      <w:r w:rsidR="001E5516">
        <w:rPr>
          <w:rFonts w:cs="B Lotus" w:hint="cs"/>
          <w:noProof w:val="0"/>
          <w:sz w:val="28"/>
          <w:szCs w:val="28"/>
          <w:rtl/>
          <w:lang w:bidi="ar-SA"/>
        </w:rPr>
        <w:t xml:space="preserve">‌ </w:t>
      </w:r>
      <w:r w:rsidRPr="00C9406C">
        <w:rPr>
          <w:rFonts w:cs="B Lotus" w:hint="cs"/>
          <w:noProof w:val="0"/>
          <w:sz w:val="28"/>
          <w:szCs w:val="28"/>
          <w:rtl/>
          <w:lang w:bidi="ar-SA"/>
        </w:rPr>
        <w:t xml:space="preserve">بدوي صرفاً از حيث نقض قوانین و مقررات یا مخالفت با آنها قابل اعتراض در ديوان عدالت اداري است. مهلت اعتراض در ديوان مذکور حداکثر بیست روز پس از تاريخ قطعیت رأی یا تاریخ ابلاغ رأی قطعی مي‌باشد. </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72- هيچ‌يک از اعضاي </w:t>
      </w:r>
      <w:r w:rsidR="006355B7">
        <w:rPr>
          <w:rFonts w:cs="B Lotus" w:hint="cs"/>
          <w:noProof w:val="0"/>
          <w:sz w:val="28"/>
          <w:szCs w:val="28"/>
          <w:rtl/>
          <w:lang w:bidi="ar-SA"/>
        </w:rPr>
        <w:t>هیأت</w:t>
      </w:r>
      <w:r w:rsidRPr="00C9406C">
        <w:rPr>
          <w:rFonts w:cs="B Lotus" w:hint="cs"/>
          <w:noProof w:val="0"/>
          <w:sz w:val="28"/>
          <w:szCs w:val="28"/>
          <w:rtl/>
          <w:lang w:bidi="ar-SA"/>
        </w:rPr>
        <w:t xml:space="preserve">‌هاي بدوي و تجديد‌نظر را نمي‌توان در رابطه با آراي صادره از سوي </w:t>
      </w:r>
      <w:r w:rsidR="006355B7">
        <w:rPr>
          <w:rFonts w:cs="B Lotus" w:hint="cs"/>
          <w:noProof w:val="0"/>
          <w:sz w:val="28"/>
          <w:szCs w:val="28"/>
          <w:rtl/>
          <w:lang w:bidi="ar-SA"/>
        </w:rPr>
        <w:t>هیأت</w:t>
      </w:r>
      <w:r w:rsidRPr="00C9406C">
        <w:rPr>
          <w:rFonts w:cs="B Lotus" w:hint="cs"/>
          <w:noProof w:val="0"/>
          <w:sz w:val="28"/>
          <w:szCs w:val="28"/>
          <w:rtl/>
          <w:lang w:bidi="ar-SA"/>
        </w:rPr>
        <w:t xml:space="preserve">‌هاي مذکور تحت تعقيب </w:t>
      </w:r>
      <w:r w:rsidR="001E5516">
        <w:rPr>
          <w:rFonts w:cs="B Lotus" w:hint="cs"/>
          <w:noProof w:val="0"/>
          <w:sz w:val="28"/>
          <w:szCs w:val="28"/>
          <w:rtl/>
          <w:lang w:bidi="ar-SA"/>
        </w:rPr>
        <w:t>قضائی</w:t>
      </w:r>
      <w:r w:rsidRPr="00C9406C">
        <w:rPr>
          <w:rFonts w:cs="B Lotus" w:hint="cs"/>
          <w:noProof w:val="0"/>
          <w:sz w:val="28"/>
          <w:szCs w:val="28"/>
          <w:rtl/>
          <w:lang w:bidi="ar-SA"/>
        </w:rPr>
        <w:t xml:space="preserve"> قرار داد.</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73- اعمال مجازات شديدتر نسبت به آراي غير‌قطعي‌ </w:t>
      </w:r>
      <w:r w:rsidR="006355B7">
        <w:rPr>
          <w:rFonts w:cs="B Lotus" w:hint="cs"/>
          <w:noProof w:val="0"/>
          <w:sz w:val="28"/>
          <w:szCs w:val="28"/>
          <w:rtl/>
          <w:lang w:bidi="ar-SA"/>
        </w:rPr>
        <w:t>هیأت</w:t>
      </w:r>
      <w:r w:rsidRPr="00C9406C">
        <w:rPr>
          <w:rFonts w:cs="B Lotus" w:hint="cs"/>
          <w:noProof w:val="0"/>
          <w:sz w:val="28"/>
          <w:szCs w:val="28"/>
          <w:rtl/>
          <w:lang w:bidi="ar-SA"/>
        </w:rPr>
        <w:t xml:space="preserve"> بدوي توسط </w:t>
      </w:r>
      <w:r w:rsidR="006355B7">
        <w:rPr>
          <w:rFonts w:cs="B Lotus" w:hint="cs"/>
          <w:noProof w:val="0"/>
          <w:sz w:val="28"/>
          <w:szCs w:val="28"/>
          <w:rtl/>
          <w:lang w:bidi="ar-SA"/>
        </w:rPr>
        <w:t>هیأت</w:t>
      </w:r>
      <w:r w:rsidRPr="00C9406C">
        <w:rPr>
          <w:rFonts w:cs="B Lotus" w:hint="cs"/>
          <w:noProof w:val="0"/>
          <w:sz w:val="28"/>
          <w:szCs w:val="28"/>
          <w:rtl/>
          <w:lang w:bidi="ar-SA"/>
        </w:rPr>
        <w:t xml:space="preserve"> تجديدنظر يا آراي نقض</w:t>
      </w:r>
      <w:r w:rsidR="001E5516">
        <w:rPr>
          <w:rFonts w:cs="B Lotus" w:hint="cs"/>
          <w:noProof w:val="0"/>
          <w:sz w:val="28"/>
          <w:szCs w:val="28"/>
          <w:rtl/>
          <w:lang w:bidi="ar-SA"/>
        </w:rPr>
        <w:t>‌</w:t>
      </w:r>
      <w:r w:rsidRPr="00C9406C">
        <w:rPr>
          <w:rFonts w:cs="B Lotus" w:hint="cs"/>
          <w:noProof w:val="0"/>
          <w:sz w:val="28"/>
          <w:szCs w:val="28"/>
          <w:rtl/>
          <w:lang w:bidi="ar-SA"/>
        </w:rPr>
        <w:t>شده توسط ديوان عدالت اداري با توجه به مستندات جدید پس از رسيدگي مجدد با توجه به کليه جوانب بلامانع است.</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74- دستورالعمل نحوه رسيدگي در </w:t>
      </w:r>
      <w:r w:rsidR="006355B7">
        <w:rPr>
          <w:rFonts w:cs="B Lotus" w:hint="cs"/>
          <w:noProof w:val="0"/>
          <w:sz w:val="28"/>
          <w:szCs w:val="28"/>
          <w:rtl/>
          <w:lang w:bidi="ar-SA"/>
        </w:rPr>
        <w:t>هیأت</w:t>
      </w:r>
      <w:r w:rsidRPr="00C9406C">
        <w:rPr>
          <w:rFonts w:cs="B Lotus" w:hint="cs"/>
          <w:noProof w:val="0"/>
          <w:sz w:val="28"/>
          <w:szCs w:val="28"/>
          <w:rtl/>
          <w:lang w:bidi="ar-SA"/>
        </w:rPr>
        <w:t>‌هاي بدوي و تجديدنظر ظرف مدت سه</w:t>
      </w:r>
      <w:r w:rsidR="004C343E">
        <w:rPr>
          <w:rFonts w:cs="B Lotus" w:hint="cs"/>
          <w:noProof w:val="0"/>
          <w:sz w:val="28"/>
          <w:szCs w:val="28"/>
          <w:rtl/>
          <w:lang w:bidi="ar-SA"/>
        </w:rPr>
        <w:t>‌</w:t>
      </w:r>
      <w:r w:rsidRPr="00C9406C">
        <w:rPr>
          <w:rFonts w:cs="B Lotus" w:hint="cs"/>
          <w:noProof w:val="0"/>
          <w:sz w:val="28"/>
          <w:szCs w:val="28"/>
          <w:rtl/>
          <w:lang w:bidi="ar-SA"/>
        </w:rPr>
        <w:t>ماه از لازم</w:t>
      </w:r>
      <w:r w:rsidRPr="00C9406C">
        <w:rPr>
          <w:rFonts w:cs="B Lotus" w:hint="cs"/>
          <w:noProof w:val="0"/>
          <w:sz w:val="28"/>
          <w:szCs w:val="28"/>
          <w:rtl/>
          <w:lang w:bidi="ar-SA"/>
        </w:rPr>
        <w:softHyphen/>
        <w:t>ال</w:t>
      </w:r>
      <w:r w:rsidR="00F122F4">
        <w:rPr>
          <w:rFonts w:cs="B Lotus" w:hint="cs"/>
          <w:noProof w:val="0"/>
          <w:sz w:val="28"/>
          <w:szCs w:val="28"/>
          <w:rtl/>
          <w:lang w:bidi="ar-SA"/>
        </w:rPr>
        <w:t xml:space="preserve">اجراء </w:t>
      </w:r>
      <w:r w:rsidRPr="00C9406C">
        <w:rPr>
          <w:rFonts w:cs="B Lotus" w:hint="cs"/>
          <w:noProof w:val="0"/>
          <w:sz w:val="28"/>
          <w:szCs w:val="28"/>
          <w:rtl/>
          <w:lang w:bidi="ar-SA"/>
        </w:rPr>
        <w:t>شدن اين قانون به پيشنهاد بانک مرکزي به تصويب شوراي پول و اعتبار مي‌رسد.</w:t>
      </w:r>
    </w:p>
    <w:p w:rsidR="00C9406C" w:rsidRPr="00966AA2" w:rsidRDefault="00C9406C" w:rsidP="0017530B">
      <w:pPr>
        <w:spacing w:line="175" w:lineRule="auto"/>
        <w:ind w:firstLine="284"/>
        <w:jc w:val="lowKashida"/>
        <w:rPr>
          <w:rFonts w:cs="B Lotus"/>
          <w:b/>
          <w:bCs/>
          <w:noProof w:val="0"/>
          <w:sz w:val="28"/>
          <w:szCs w:val="28"/>
          <w:rtl/>
        </w:rPr>
      </w:pPr>
      <w:r w:rsidRPr="00966AA2">
        <w:rPr>
          <w:rFonts w:cs="B Lotus" w:hint="cs"/>
          <w:b/>
          <w:bCs/>
          <w:noProof w:val="0"/>
          <w:sz w:val="28"/>
          <w:szCs w:val="28"/>
          <w:rtl/>
        </w:rPr>
        <w:t>7- متن زير به</w:t>
      </w:r>
      <w:r w:rsidR="00966AA2">
        <w:rPr>
          <w:rFonts w:cs="B Lotus" w:hint="cs"/>
          <w:b/>
          <w:bCs/>
          <w:noProof w:val="0"/>
          <w:sz w:val="28"/>
          <w:szCs w:val="28"/>
          <w:rtl/>
        </w:rPr>
        <w:t>‌</w:t>
      </w:r>
      <w:r w:rsidRPr="00966AA2">
        <w:rPr>
          <w:rFonts w:cs="B Lotus" w:hint="cs"/>
          <w:b/>
          <w:bCs/>
          <w:noProof w:val="0"/>
          <w:sz w:val="28"/>
          <w:szCs w:val="28"/>
          <w:rtl/>
        </w:rPr>
        <w:t>عنوا</w:t>
      </w:r>
      <w:r w:rsidR="004C343E" w:rsidRPr="00966AA2">
        <w:rPr>
          <w:rFonts w:cs="B Lotus" w:hint="cs"/>
          <w:b/>
          <w:bCs/>
          <w:noProof w:val="0"/>
          <w:sz w:val="28"/>
          <w:szCs w:val="28"/>
          <w:rtl/>
        </w:rPr>
        <w:t>ن «</w:t>
      </w:r>
      <w:r w:rsidRPr="00966AA2">
        <w:rPr>
          <w:rFonts w:cs="B Lotus" w:hint="cs"/>
          <w:b/>
          <w:bCs/>
          <w:noProof w:val="0"/>
          <w:sz w:val="28"/>
          <w:szCs w:val="28"/>
          <w:rtl/>
        </w:rPr>
        <w:t>فصل پنجم- صندوق ضمانت سپرده‌ها</w:t>
      </w:r>
      <w:r w:rsidR="004C343E" w:rsidRPr="00966AA2">
        <w:rPr>
          <w:rFonts w:cs="B Lotus" w:hint="cs"/>
          <w:b/>
          <w:bCs/>
          <w:noProof w:val="0"/>
          <w:sz w:val="28"/>
          <w:szCs w:val="28"/>
          <w:rtl/>
        </w:rPr>
        <w:t>»</w:t>
      </w:r>
      <w:r w:rsidRPr="00966AA2">
        <w:rPr>
          <w:rFonts w:cs="B Lotus" w:hint="cs"/>
          <w:b/>
          <w:bCs/>
          <w:noProof w:val="0"/>
          <w:sz w:val="28"/>
          <w:szCs w:val="28"/>
          <w:rtl/>
        </w:rPr>
        <w:t xml:space="preserve"> ذيل قسمت بانکداري الحاق مي‌شود:</w:t>
      </w:r>
    </w:p>
    <w:p w:rsidR="00C9406C" w:rsidRPr="00C9406C" w:rsidRDefault="004C343E" w:rsidP="0017530B">
      <w:pPr>
        <w:spacing w:line="175" w:lineRule="auto"/>
        <w:ind w:firstLine="284"/>
        <w:jc w:val="lowKashida"/>
        <w:rPr>
          <w:rFonts w:cs="B Lotus"/>
          <w:noProof w:val="0"/>
          <w:sz w:val="28"/>
          <w:szCs w:val="28"/>
          <w:rtl/>
        </w:rPr>
      </w:pPr>
      <w:r>
        <w:rPr>
          <w:rFonts w:cs="B Lotus" w:hint="cs"/>
          <w:noProof w:val="0"/>
          <w:sz w:val="28"/>
          <w:szCs w:val="28"/>
          <w:rtl/>
          <w:lang w:bidi="ar-SA"/>
        </w:rPr>
        <w:t>«</w:t>
      </w:r>
      <w:r w:rsidR="00C9406C" w:rsidRPr="00C9406C">
        <w:rPr>
          <w:rFonts w:cs="B Lotus" w:hint="cs"/>
          <w:noProof w:val="0"/>
          <w:sz w:val="28"/>
          <w:szCs w:val="28"/>
          <w:rtl/>
          <w:lang w:bidi="ar-SA"/>
        </w:rPr>
        <w:t>فصل پنجم - صندوق ضمانت سپرده‌ها</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ماده 75- به</w:t>
      </w:r>
      <w:r w:rsidR="004C343E">
        <w:rPr>
          <w:rFonts w:cs="B Lotus" w:hint="cs"/>
          <w:noProof w:val="0"/>
          <w:sz w:val="28"/>
          <w:szCs w:val="28"/>
          <w:rtl/>
          <w:lang w:bidi="ar-SA"/>
        </w:rPr>
        <w:t>‌</w:t>
      </w:r>
      <w:r w:rsidRPr="00C9406C">
        <w:rPr>
          <w:rFonts w:cs="B Lotus" w:hint="cs"/>
          <w:noProof w:val="0"/>
          <w:sz w:val="28"/>
          <w:szCs w:val="28"/>
          <w:rtl/>
          <w:lang w:bidi="ar-SA"/>
        </w:rPr>
        <w:t>منظور تضمين سپرده‌‌هاي اشخاص در مؤسسه اعتباري، به صندوق ضمانت سپرده‌ها م</w:t>
      </w:r>
      <w:r w:rsidR="004C343E">
        <w:rPr>
          <w:rFonts w:cs="B Lotus" w:hint="cs"/>
          <w:noProof w:val="0"/>
          <w:sz w:val="28"/>
          <w:szCs w:val="28"/>
          <w:rtl/>
          <w:lang w:bidi="ar-SA"/>
        </w:rPr>
        <w:t>وضوع ماده (95) قانون برنامه پنج</w:t>
      </w:r>
      <w:r w:rsidRPr="00C9406C">
        <w:rPr>
          <w:rFonts w:cs="B Lotus" w:hint="cs"/>
          <w:noProof w:val="0"/>
          <w:sz w:val="28"/>
          <w:szCs w:val="28"/>
          <w:rtl/>
          <w:lang w:bidi="ar-SA"/>
        </w:rPr>
        <w:t>ساله پنجم توسعه جمهوري اسلامي ايران که در اين قانون صندوق ناميده مي‌شود اجازه داده مي‌شود با رعايت شرايط مقرر در این قانون به فعاليت‌هاي خود ادامه دهد.</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تبصره- اصلاحات اساسنامه صندوق بنا به پیشنهاد بانک مرکزی به تصویب </w:t>
      </w:r>
      <w:r w:rsidR="006355B7">
        <w:rPr>
          <w:rFonts w:cs="B Lotus" w:hint="cs"/>
          <w:noProof w:val="0"/>
          <w:sz w:val="28"/>
          <w:szCs w:val="28"/>
          <w:rtl/>
          <w:lang w:bidi="ar-SA"/>
        </w:rPr>
        <w:t>هیأت</w:t>
      </w:r>
      <w:r w:rsidRPr="00C9406C">
        <w:rPr>
          <w:rFonts w:cs="B Lotus" w:hint="cs"/>
          <w:noProof w:val="0"/>
          <w:sz w:val="28"/>
          <w:szCs w:val="28"/>
          <w:rtl/>
          <w:lang w:bidi="ar-SA"/>
        </w:rPr>
        <w:t>‌وزیران می‌رسد.</w:t>
      </w:r>
    </w:p>
    <w:p w:rsidR="00C9406C" w:rsidRPr="00C9406C" w:rsidRDefault="00C9406C" w:rsidP="0017530B">
      <w:pPr>
        <w:spacing w:line="175" w:lineRule="auto"/>
        <w:ind w:firstLine="284"/>
        <w:jc w:val="lowKashida"/>
        <w:rPr>
          <w:rFonts w:cs="B Lotus"/>
          <w:noProof w:val="0"/>
          <w:sz w:val="28"/>
          <w:szCs w:val="28"/>
          <w:rtl/>
        </w:rPr>
      </w:pPr>
      <w:r w:rsidRPr="00C9406C">
        <w:rPr>
          <w:rFonts w:cs="B Lotus" w:hint="cs"/>
          <w:noProof w:val="0"/>
          <w:sz w:val="28"/>
          <w:szCs w:val="28"/>
          <w:rtl/>
          <w:lang w:bidi="ar-SA"/>
        </w:rPr>
        <w:t>ماده 76- عضويت مؤسسات اعتباري در صندوق الزامي است.</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lastRenderedPageBreak/>
        <w:t xml:space="preserve">ماده 77- اعضاي </w:t>
      </w:r>
      <w:r w:rsidR="006355B7">
        <w:rPr>
          <w:rFonts w:cs="B Lotus" w:hint="cs"/>
          <w:noProof w:val="0"/>
          <w:sz w:val="28"/>
          <w:szCs w:val="28"/>
          <w:rtl/>
          <w:lang w:bidi="ar-SA"/>
        </w:rPr>
        <w:t>هیأت</w:t>
      </w:r>
      <w:r w:rsidRPr="00C9406C">
        <w:rPr>
          <w:rFonts w:cs="B Lotus" w:hint="cs"/>
          <w:noProof w:val="0"/>
          <w:sz w:val="28"/>
          <w:szCs w:val="28"/>
          <w:rtl/>
          <w:lang w:bidi="ar-SA"/>
        </w:rPr>
        <w:t>‌مديره، مديرعامل و کليه کارکنان صندوق از هرگونه سهام‌داری و تصدي سمت در مؤسسات اعتباري ممنوع هستند.</w:t>
      </w:r>
    </w:p>
    <w:p w:rsidR="00C9406C" w:rsidRPr="00C9406C" w:rsidRDefault="00C9406C" w:rsidP="0017530B">
      <w:pPr>
        <w:spacing w:line="175" w:lineRule="auto"/>
        <w:ind w:firstLine="284"/>
        <w:jc w:val="lowKashida"/>
        <w:rPr>
          <w:rFonts w:cs="B Lotus"/>
          <w:noProof w:val="0"/>
          <w:sz w:val="28"/>
          <w:szCs w:val="28"/>
          <w:rtl/>
        </w:rPr>
      </w:pPr>
      <w:r w:rsidRPr="00C9406C">
        <w:rPr>
          <w:rFonts w:cs="B Lotus" w:hint="cs"/>
          <w:noProof w:val="0"/>
          <w:sz w:val="28"/>
          <w:szCs w:val="28"/>
          <w:rtl/>
          <w:lang w:bidi="ar-SA"/>
        </w:rPr>
        <w:t>ماده 78- وظايف صندوق به قرار زير می‌باشد:</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1- تضمين مانده سپرده‌</w:t>
      </w:r>
      <w:r w:rsidR="00966AA2">
        <w:rPr>
          <w:rFonts w:cs="B Lotus" w:hint="cs"/>
          <w:noProof w:val="0"/>
          <w:sz w:val="28"/>
          <w:szCs w:val="28"/>
          <w:rtl/>
          <w:lang w:bidi="ar-SA"/>
        </w:rPr>
        <w:t>هاي تودیع‌شده نزد مؤسسه اعتباري</w:t>
      </w:r>
    </w:p>
    <w:p w:rsidR="00C9406C" w:rsidRPr="004C343E" w:rsidRDefault="00C9406C" w:rsidP="0017530B">
      <w:pPr>
        <w:spacing w:line="175" w:lineRule="auto"/>
        <w:ind w:firstLine="284"/>
        <w:jc w:val="lowKashida"/>
        <w:rPr>
          <w:rFonts w:cs="B Lotus"/>
          <w:noProof w:val="0"/>
          <w:spacing w:val="-6"/>
          <w:sz w:val="28"/>
          <w:szCs w:val="28"/>
          <w:rtl/>
        </w:rPr>
      </w:pPr>
      <w:r w:rsidRPr="004C343E">
        <w:rPr>
          <w:rFonts w:cs="B Lotus" w:hint="cs"/>
          <w:noProof w:val="0"/>
          <w:spacing w:val="-6"/>
          <w:sz w:val="28"/>
          <w:szCs w:val="28"/>
          <w:rtl/>
          <w:lang w:bidi="ar-SA"/>
        </w:rPr>
        <w:t>2- ارزيابي و پايش عملکرد مؤسسه اعتباري در ت</w:t>
      </w:r>
      <w:r w:rsidR="00966AA2">
        <w:rPr>
          <w:rFonts w:cs="B Lotus" w:hint="cs"/>
          <w:noProof w:val="0"/>
          <w:spacing w:val="-6"/>
          <w:sz w:val="28"/>
          <w:szCs w:val="28"/>
          <w:rtl/>
          <w:lang w:bidi="ar-SA"/>
        </w:rPr>
        <w:t>طبيق با مقررات اين فصل از قانون</w:t>
      </w:r>
    </w:p>
    <w:p w:rsidR="00C9406C" w:rsidRPr="004C343E" w:rsidRDefault="00C9406C" w:rsidP="0017530B">
      <w:pPr>
        <w:spacing w:line="175" w:lineRule="auto"/>
        <w:ind w:firstLine="284"/>
        <w:jc w:val="lowKashida"/>
        <w:rPr>
          <w:rFonts w:cs="B Lotus"/>
          <w:noProof w:val="0"/>
          <w:spacing w:val="-6"/>
          <w:sz w:val="28"/>
          <w:szCs w:val="28"/>
          <w:rtl/>
        </w:rPr>
      </w:pPr>
      <w:r w:rsidRPr="004C343E">
        <w:rPr>
          <w:rFonts w:cs="B Lotus" w:hint="cs"/>
          <w:noProof w:val="0"/>
          <w:spacing w:val="-6"/>
          <w:sz w:val="28"/>
          <w:szCs w:val="28"/>
          <w:rtl/>
          <w:lang w:bidi="ar-SA"/>
        </w:rPr>
        <w:t>3- تأديه سپرده‌هاي سپرده‌گذاران مؤسسه اعتباري منطبق با تضمين صورت</w:t>
      </w:r>
      <w:r w:rsidR="00966AA2">
        <w:rPr>
          <w:rFonts w:cs="B Lotus" w:hint="cs"/>
          <w:noProof w:val="0"/>
          <w:spacing w:val="-6"/>
          <w:sz w:val="28"/>
          <w:szCs w:val="28"/>
          <w:rtl/>
          <w:lang w:bidi="ar-SA"/>
        </w:rPr>
        <w:t>‌</w:t>
      </w:r>
      <w:r w:rsidRPr="004C343E">
        <w:rPr>
          <w:rFonts w:cs="B Lotus" w:hint="cs"/>
          <w:noProof w:val="0"/>
          <w:spacing w:val="-6"/>
          <w:sz w:val="28"/>
          <w:szCs w:val="28"/>
          <w:rtl/>
          <w:lang w:bidi="ar-SA"/>
        </w:rPr>
        <w:t>گرفته و در صورت توقف و يا ورشکستگي مؤسسه</w:t>
      </w:r>
      <w:r w:rsidR="00966AA2">
        <w:rPr>
          <w:rFonts w:cs="B Lotus" w:hint="cs"/>
          <w:noProof w:val="0"/>
          <w:spacing w:val="-6"/>
          <w:sz w:val="28"/>
          <w:szCs w:val="28"/>
          <w:rtl/>
          <w:lang w:bidi="ar-SA"/>
        </w:rPr>
        <w:t xml:space="preserve"> اعتباري پس از اعلام بانک مرکزي</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ماده 79- مؤسسه اعتباري موظف است نسبت به پرداخت انواع حق عضويت صرفاً به‌صورت نقدی به صندوق اقدام نمايد.</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ماده 80- حق‌عضويت محاسبه‌شده توسط صندوق براي هر</w:t>
      </w:r>
      <w:r w:rsidR="004C343E">
        <w:rPr>
          <w:rFonts w:cs="B Lotus" w:hint="cs"/>
          <w:noProof w:val="0"/>
          <w:sz w:val="28"/>
          <w:szCs w:val="28"/>
          <w:rtl/>
          <w:lang w:bidi="ar-SA"/>
        </w:rPr>
        <w:t xml:space="preserve"> </w:t>
      </w:r>
      <w:r w:rsidRPr="00C9406C">
        <w:rPr>
          <w:rFonts w:cs="B Lotus" w:hint="cs"/>
          <w:noProof w:val="0"/>
          <w:sz w:val="28"/>
          <w:szCs w:val="28"/>
          <w:rtl/>
          <w:lang w:bidi="ar-SA"/>
        </w:rPr>
        <w:t>يک از اعضا</w:t>
      </w:r>
      <w:r w:rsidR="004C343E">
        <w:rPr>
          <w:rFonts w:cs="B Lotus" w:hint="cs"/>
          <w:noProof w:val="0"/>
          <w:sz w:val="28"/>
          <w:szCs w:val="28"/>
          <w:rtl/>
          <w:lang w:bidi="ar-SA"/>
        </w:rPr>
        <w:t>ء</w:t>
      </w:r>
      <w:r w:rsidRPr="00C9406C">
        <w:rPr>
          <w:rFonts w:cs="B Lotus" w:hint="cs"/>
          <w:noProof w:val="0"/>
          <w:sz w:val="28"/>
          <w:szCs w:val="28"/>
          <w:rtl/>
          <w:lang w:bidi="ar-SA"/>
        </w:rPr>
        <w:t>، تحت هيچ شرايطي قابليت کاهش نخواهد داشت.</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81- ترتیبات </w:t>
      </w:r>
      <w:r w:rsidR="004C343E">
        <w:rPr>
          <w:rFonts w:cs="B Lotus" w:hint="cs"/>
          <w:noProof w:val="0"/>
          <w:sz w:val="28"/>
          <w:szCs w:val="28"/>
          <w:rtl/>
          <w:lang w:bidi="ar-SA"/>
        </w:rPr>
        <w:t>اجرائی</w:t>
      </w:r>
      <w:r w:rsidR="006E6451">
        <w:rPr>
          <w:rFonts w:cs="B Lotus" w:hint="cs"/>
          <w:noProof w:val="0"/>
          <w:sz w:val="28"/>
          <w:szCs w:val="28"/>
          <w:rtl/>
          <w:lang w:bidi="ar-SA"/>
        </w:rPr>
        <w:t xml:space="preserve"> ناظر بر فعاليت صندوق از</w:t>
      </w:r>
      <w:r w:rsidRPr="00C9406C">
        <w:rPr>
          <w:rFonts w:cs="B Lotus" w:hint="cs"/>
          <w:noProof w:val="0"/>
          <w:sz w:val="28"/>
          <w:szCs w:val="28"/>
          <w:rtl/>
          <w:lang w:bidi="ar-SA"/>
        </w:rPr>
        <w:t>جمله تعيين مؤسسات اعتباری مشمول، تعیین مصاديق سپرده‌هاي بانکي مشمول تضمين صندوق، سقف تضمين و انواع سپرده‌هاي مشمول تضمين و شرايط آن، ترتیبات و شر</w:t>
      </w:r>
      <w:r w:rsidR="006E6451">
        <w:rPr>
          <w:rFonts w:cs="B Lotus" w:hint="cs"/>
          <w:noProof w:val="0"/>
          <w:sz w:val="28"/>
          <w:szCs w:val="28"/>
          <w:rtl/>
          <w:lang w:bidi="ar-SA"/>
        </w:rPr>
        <w:t>ايط سرمايه‌گذاري منابع صندوق از</w:t>
      </w:r>
      <w:r w:rsidRPr="00C9406C">
        <w:rPr>
          <w:rFonts w:cs="B Lotus" w:hint="cs"/>
          <w:noProof w:val="0"/>
          <w:sz w:val="28"/>
          <w:szCs w:val="28"/>
          <w:rtl/>
          <w:lang w:bidi="ar-SA"/>
        </w:rPr>
        <w:t xml:space="preserve">جمله محل و شيوه آن، ترتیبات </w:t>
      </w:r>
      <w:r w:rsidR="006E6451">
        <w:rPr>
          <w:rFonts w:cs="B Lotus" w:hint="cs"/>
          <w:noProof w:val="0"/>
          <w:sz w:val="28"/>
          <w:szCs w:val="28"/>
          <w:rtl/>
          <w:lang w:bidi="ar-SA"/>
        </w:rPr>
        <w:t>و شرايط حق عضويت‌ها در صندوق از</w:t>
      </w:r>
      <w:r w:rsidRPr="00C9406C">
        <w:rPr>
          <w:rFonts w:cs="B Lotus" w:hint="cs"/>
          <w:noProof w:val="0"/>
          <w:sz w:val="28"/>
          <w:szCs w:val="28"/>
          <w:rtl/>
          <w:lang w:bidi="ar-SA"/>
        </w:rPr>
        <w:t xml:space="preserve">جمله ميزان، انواع و نحوه محاسبه و پرداخت آنها به صندوق، سازوکار </w:t>
      </w:r>
      <w:r w:rsidR="004C343E">
        <w:rPr>
          <w:rFonts w:cs="B Lotus" w:hint="cs"/>
          <w:noProof w:val="0"/>
          <w:sz w:val="28"/>
          <w:szCs w:val="28"/>
          <w:rtl/>
          <w:lang w:bidi="ar-SA"/>
        </w:rPr>
        <w:t>اجرائی</w:t>
      </w:r>
      <w:r w:rsidRPr="00C9406C">
        <w:rPr>
          <w:rFonts w:cs="B Lotus" w:hint="cs"/>
          <w:noProof w:val="0"/>
          <w:sz w:val="28"/>
          <w:szCs w:val="28"/>
          <w:rtl/>
          <w:lang w:bidi="ar-SA"/>
        </w:rPr>
        <w:t xml:space="preserve"> پرداخت سپرده‌هاي سپرده‌گذاران، استيفاي مطالبات صندوق از مؤسسه اعتباري ناشي از پرداخت سپرده‌هاي مشمول تضمين مؤسسه اعتباري به</w:t>
      </w:r>
      <w:r w:rsidR="006E6451">
        <w:rPr>
          <w:rFonts w:cs="B Lotus" w:hint="cs"/>
          <w:noProof w:val="0"/>
          <w:sz w:val="28"/>
          <w:szCs w:val="28"/>
          <w:rtl/>
          <w:lang w:bidi="ar-SA"/>
        </w:rPr>
        <w:t>‌</w:t>
      </w:r>
      <w:r w:rsidRPr="00C9406C">
        <w:rPr>
          <w:rFonts w:cs="B Lotus" w:hint="cs"/>
          <w:noProof w:val="0"/>
          <w:sz w:val="28"/>
          <w:szCs w:val="28"/>
          <w:rtl/>
          <w:lang w:bidi="ar-SA"/>
        </w:rPr>
        <w:t>موجب دستورالعملي خواهد بود که به پيشنهاد مشترک بانک مرکزي و صندوق به تصويب شورای پول و اعتبار مي‌رسد.</w:t>
      </w:r>
    </w:p>
    <w:p w:rsidR="00C9406C" w:rsidRPr="00C9406C" w:rsidRDefault="00C9406C" w:rsidP="0017530B">
      <w:pPr>
        <w:spacing w:line="175"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82- صندوق در </w:t>
      </w:r>
      <w:r w:rsidR="000E48C2">
        <w:rPr>
          <w:rFonts w:cs="B Lotus" w:hint="cs"/>
          <w:noProof w:val="0"/>
          <w:sz w:val="28"/>
          <w:szCs w:val="28"/>
          <w:rtl/>
          <w:lang w:bidi="ar-SA"/>
        </w:rPr>
        <w:t>چهارچوب</w:t>
      </w:r>
      <w:r w:rsidRPr="00C9406C">
        <w:rPr>
          <w:rFonts w:cs="B Lotus" w:hint="cs"/>
          <w:noProof w:val="0"/>
          <w:sz w:val="28"/>
          <w:szCs w:val="28"/>
          <w:rtl/>
          <w:lang w:bidi="ar-SA"/>
        </w:rPr>
        <w:t xml:space="preserve"> برنامه گزیر از اختيارات زير برخوردار مي‌باشد:</w:t>
      </w:r>
    </w:p>
    <w:p w:rsidR="00C9406C" w:rsidRPr="00C9406C" w:rsidRDefault="00C9406C" w:rsidP="00966AA2">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1- </w:t>
      </w:r>
      <w:r w:rsidR="006E6451">
        <w:rPr>
          <w:rFonts w:cs="B Lotus" w:hint="cs"/>
          <w:noProof w:val="0"/>
          <w:sz w:val="28"/>
          <w:szCs w:val="28"/>
          <w:rtl/>
          <w:lang w:bidi="ar-SA"/>
        </w:rPr>
        <w:t>ارائه</w:t>
      </w:r>
      <w:r w:rsidRPr="00C9406C">
        <w:rPr>
          <w:rFonts w:cs="B Lotus" w:hint="cs"/>
          <w:noProof w:val="0"/>
          <w:sz w:val="28"/>
          <w:szCs w:val="28"/>
          <w:rtl/>
          <w:lang w:bidi="ar-SA"/>
        </w:rPr>
        <w:t xml:space="preserve"> پيشنهاد به بانک مرکزي مبني بر اعمال مجازات</w:t>
      </w:r>
      <w:r w:rsidR="004C343E">
        <w:rPr>
          <w:rFonts w:cs="B Lotus" w:hint="cs"/>
          <w:noProof w:val="0"/>
          <w:sz w:val="28"/>
          <w:szCs w:val="28"/>
          <w:rtl/>
          <w:lang w:bidi="ar-SA"/>
        </w:rPr>
        <w:t>‌ه</w:t>
      </w:r>
      <w:r w:rsidR="00966AA2">
        <w:rPr>
          <w:rFonts w:cs="B Lotus" w:hint="cs"/>
          <w:noProof w:val="0"/>
          <w:sz w:val="28"/>
          <w:szCs w:val="28"/>
          <w:rtl/>
          <w:lang w:bidi="ar-SA"/>
        </w:rPr>
        <w:t>اي مذکور در ماده</w:t>
      </w:r>
      <w:r w:rsidR="004C343E">
        <w:rPr>
          <w:rFonts w:cs="B Lotus" w:hint="cs"/>
          <w:noProof w:val="0"/>
          <w:sz w:val="28"/>
          <w:szCs w:val="28"/>
          <w:rtl/>
          <w:lang w:bidi="ar-SA"/>
        </w:rPr>
        <w:t xml:space="preserve">(55) درخصوص </w:t>
      </w:r>
      <w:r w:rsidR="00966AA2">
        <w:rPr>
          <w:rFonts w:cs="B Lotus" w:hint="cs"/>
          <w:noProof w:val="0"/>
          <w:sz w:val="28"/>
          <w:szCs w:val="28"/>
          <w:rtl/>
          <w:lang w:bidi="ar-SA"/>
        </w:rPr>
        <w:t>مؤسسه اعتباري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2- انتقال تعهدات مربوط به پرداخت بدهي يک مؤسسه اعتباري به ساير مؤسسات اعتباري داوطلب با لحاظ شرايط و امتيازات لازم و در صورت لزوم </w:t>
      </w:r>
      <w:r w:rsidRPr="00C9406C">
        <w:rPr>
          <w:rFonts w:cs="B Lotus" w:hint="cs"/>
          <w:noProof w:val="0"/>
          <w:sz w:val="28"/>
          <w:szCs w:val="28"/>
          <w:rtl/>
          <w:lang w:bidi="ar-SA"/>
        </w:rPr>
        <w:lastRenderedPageBreak/>
        <w:t>جبران خسارات احتمالي مؤسسه اعتباري داوطلب تا حداک</w:t>
      </w:r>
      <w:r w:rsidR="00966AA2">
        <w:rPr>
          <w:rFonts w:cs="B Lotus" w:hint="cs"/>
          <w:noProof w:val="0"/>
          <w:sz w:val="28"/>
          <w:szCs w:val="28"/>
          <w:rtl/>
          <w:lang w:bidi="ar-SA"/>
        </w:rPr>
        <w:t>ثر به ميزان سپرده‌هاي تضمین‌شده</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3- اعطاي خط اعتباري به مؤسسه اعتباري که به تشخيص و اعلام بانک مرکزي در معرض توقف قرار</w:t>
      </w:r>
      <w:r w:rsidR="002F4675">
        <w:rPr>
          <w:rFonts w:cs="B Lotus" w:hint="cs"/>
          <w:noProof w:val="0"/>
          <w:sz w:val="28"/>
          <w:szCs w:val="28"/>
          <w:rtl/>
          <w:lang w:bidi="ar-SA"/>
        </w:rPr>
        <w:t xml:space="preserve"> </w:t>
      </w:r>
      <w:r w:rsidR="00966AA2">
        <w:rPr>
          <w:rFonts w:cs="B Lotus" w:hint="cs"/>
          <w:noProof w:val="0"/>
          <w:sz w:val="28"/>
          <w:szCs w:val="28"/>
          <w:rtl/>
          <w:lang w:bidi="ar-SA"/>
        </w:rPr>
        <w:t>گرفته است.</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4- نظارت بر </w:t>
      </w:r>
      <w:r w:rsidR="00966AA2">
        <w:rPr>
          <w:rFonts w:cs="B Lotus" w:hint="cs"/>
          <w:noProof w:val="0"/>
          <w:sz w:val="28"/>
          <w:szCs w:val="28"/>
          <w:rtl/>
          <w:lang w:bidi="ar-SA"/>
        </w:rPr>
        <w:t>اجراي برنامه گزیر مؤسسه اعتباري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5- احراز صحت گزارش‌هاي </w:t>
      </w:r>
      <w:r w:rsidR="006E6451">
        <w:rPr>
          <w:rFonts w:cs="B Lotus" w:hint="cs"/>
          <w:noProof w:val="0"/>
          <w:sz w:val="28"/>
          <w:szCs w:val="28"/>
          <w:rtl/>
          <w:lang w:bidi="ar-SA"/>
        </w:rPr>
        <w:t>ارائه</w:t>
      </w:r>
      <w:r w:rsidR="002F4675">
        <w:rPr>
          <w:rFonts w:cs="B Lotus" w:hint="cs"/>
          <w:noProof w:val="0"/>
          <w:sz w:val="28"/>
          <w:szCs w:val="28"/>
          <w:rtl/>
          <w:lang w:bidi="ar-SA"/>
        </w:rPr>
        <w:t>‌شده از سوي مؤسسه اعتباري در</w:t>
      </w:r>
      <w:r w:rsidRPr="00C9406C">
        <w:rPr>
          <w:rFonts w:cs="B Lotus" w:hint="cs"/>
          <w:noProof w:val="0"/>
          <w:sz w:val="28"/>
          <w:szCs w:val="28"/>
          <w:rtl/>
          <w:lang w:bidi="ar-SA"/>
        </w:rPr>
        <w:t>خصوص اطلاعات سپرده‌ها و محاسبه حق</w:t>
      </w:r>
      <w:r w:rsidR="002F4675">
        <w:rPr>
          <w:rFonts w:cs="B Lotus" w:hint="cs"/>
          <w:noProof w:val="0"/>
          <w:sz w:val="28"/>
          <w:szCs w:val="28"/>
          <w:rtl/>
          <w:lang w:bidi="ar-SA"/>
        </w:rPr>
        <w:t xml:space="preserve"> </w:t>
      </w:r>
      <w:r w:rsidRPr="00C9406C">
        <w:rPr>
          <w:rFonts w:cs="B Lotus" w:hint="cs"/>
          <w:noProof w:val="0"/>
          <w:sz w:val="28"/>
          <w:szCs w:val="28"/>
          <w:rtl/>
          <w:lang w:bidi="ar-SA"/>
        </w:rPr>
        <w:t>عضويت قابل پرداخت به صن</w:t>
      </w:r>
      <w:r w:rsidR="00966AA2">
        <w:rPr>
          <w:rFonts w:cs="B Lotus" w:hint="cs"/>
          <w:noProof w:val="0"/>
          <w:sz w:val="28"/>
          <w:szCs w:val="28"/>
          <w:rtl/>
          <w:lang w:bidi="ar-SA"/>
        </w:rPr>
        <w:t>دوق</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6- بررسي ک</w:t>
      </w:r>
      <w:r w:rsidR="00966AA2">
        <w:rPr>
          <w:rFonts w:cs="B Lotus" w:hint="cs"/>
          <w:noProof w:val="0"/>
          <w:sz w:val="28"/>
          <w:szCs w:val="28"/>
          <w:rtl/>
          <w:lang w:bidi="ar-SA"/>
        </w:rPr>
        <w:t>فايت برنامه گزیر مؤسسات اعتباري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تبصره 1- مؤسسه اعتباري موظف است مفاد بند (2) اين ماده را در قراردادهاي سپرده‌گذاري درج نمايد.</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تبصره 2- نحوه و شرايط تهيه برنامه گزیر مشتمل بر اقدامات مناسب به‌منظور برون‌رفت مؤسسات اعتباري از شرايط نامطلوب مطابق دستورالعملي خواهد بود که به پيشنهاد مشترک بانک مرکزي و صندوق تهيه و به تصويب شورای پول و اعتبار مي‌رسد.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ماده 83- در صورت توقف و يا ورشکستگي مؤسسه اعتب</w:t>
      </w:r>
      <w:r w:rsidR="002F4675">
        <w:rPr>
          <w:rFonts w:cs="B Lotus" w:hint="cs"/>
          <w:noProof w:val="0"/>
          <w:sz w:val="28"/>
          <w:szCs w:val="28"/>
          <w:rtl/>
          <w:lang w:bidi="ar-SA"/>
        </w:rPr>
        <w:t xml:space="preserve">اري، صندوق موظف است حداکثر ظرف </w:t>
      </w:r>
      <w:r w:rsidRPr="00C9406C">
        <w:rPr>
          <w:rFonts w:cs="B Lotus" w:hint="cs"/>
          <w:noProof w:val="0"/>
          <w:sz w:val="28"/>
          <w:szCs w:val="28"/>
          <w:rtl/>
          <w:lang w:bidi="ar-SA"/>
        </w:rPr>
        <w:t>نود روز پس از اعلام بانک مرکزي، نسبت به تأدیه مانده سپرده‌هاي سپرده‌گذاران مؤسسه اعتب</w:t>
      </w:r>
      <w:r w:rsidR="00966AA2">
        <w:rPr>
          <w:rFonts w:cs="B Lotus" w:hint="cs"/>
          <w:noProof w:val="0"/>
          <w:sz w:val="28"/>
          <w:szCs w:val="28"/>
          <w:rtl/>
          <w:lang w:bidi="ar-SA"/>
        </w:rPr>
        <w:t>اري ذي‌ربط تا سقف تضمین‌شده، به‌</w:t>
      </w:r>
      <w:r w:rsidRPr="00C9406C">
        <w:rPr>
          <w:rFonts w:cs="B Lotus" w:hint="cs"/>
          <w:noProof w:val="0"/>
          <w:sz w:val="28"/>
          <w:szCs w:val="28"/>
          <w:rtl/>
          <w:lang w:bidi="ar-SA"/>
        </w:rPr>
        <w:t>صورت پرداخت نقدي و يا ايجاد سپرده‌اي به همان ميزان و شرايط در مؤسسه اعتباري ديگر براي سپرده‌گذار، اقدام نمايد.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ماده 84- منابع مالي صندوق به</w:t>
      </w:r>
      <w:r w:rsidR="002F4675">
        <w:rPr>
          <w:rFonts w:cs="B Lotus" w:hint="cs"/>
          <w:noProof w:val="0"/>
          <w:sz w:val="28"/>
          <w:szCs w:val="28"/>
          <w:rtl/>
          <w:lang w:bidi="ar-SA"/>
        </w:rPr>
        <w:t>‌</w:t>
      </w:r>
      <w:r w:rsidRPr="00C9406C">
        <w:rPr>
          <w:rFonts w:cs="B Lotus" w:hint="cs"/>
          <w:noProof w:val="0"/>
          <w:sz w:val="28"/>
          <w:szCs w:val="28"/>
          <w:rtl/>
          <w:lang w:bidi="ar-SA"/>
        </w:rPr>
        <w:t>شرح ذيل تأمين مي‌گردد:</w:t>
      </w:r>
    </w:p>
    <w:p w:rsidR="00C9406C" w:rsidRPr="00C9406C" w:rsidRDefault="00C9406C" w:rsidP="00966AA2">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1- حق عضويت‏هاي تعیین‌شده</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2- درآمد حاصل از سرم</w:t>
      </w:r>
      <w:r w:rsidR="00966AA2">
        <w:rPr>
          <w:rFonts w:cs="B Lotus" w:hint="cs"/>
          <w:noProof w:val="0"/>
          <w:sz w:val="28"/>
          <w:szCs w:val="28"/>
          <w:rtl/>
          <w:lang w:bidi="ar-SA"/>
        </w:rPr>
        <w:t>ايه‏گذاري‏ها</w:t>
      </w:r>
    </w:p>
    <w:p w:rsidR="00C9406C" w:rsidRPr="00C9406C" w:rsidRDefault="00966AA2" w:rsidP="00A9422C">
      <w:pPr>
        <w:spacing w:line="187" w:lineRule="auto"/>
        <w:ind w:firstLine="284"/>
        <w:jc w:val="lowKashida"/>
        <w:rPr>
          <w:rFonts w:cs="B Lotus"/>
          <w:noProof w:val="0"/>
          <w:sz w:val="28"/>
          <w:szCs w:val="28"/>
          <w:rtl/>
          <w:lang w:bidi="ar-SA"/>
        </w:rPr>
      </w:pPr>
      <w:r>
        <w:rPr>
          <w:rFonts w:cs="B Lotus" w:hint="cs"/>
          <w:noProof w:val="0"/>
          <w:sz w:val="28"/>
          <w:szCs w:val="28"/>
          <w:rtl/>
          <w:lang w:bidi="ar-SA"/>
        </w:rPr>
        <w:t>3- کمک‌هاي مالي دولت</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4- تسهيلات درياف</w:t>
      </w:r>
      <w:r w:rsidR="00966AA2">
        <w:rPr>
          <w:rFonts w:cs="B Lotus" w:hint="cs"/>
          <w:noProof w:val="0"/>
          <w:sz w:val="28"/>
          <w:szCs w:val="28"/>
          <w:rtl/>
          <w:lang w:bidi="ar-SA"/>
        </w:rPr>
        <w:t>تي از بانک مرکزي در موارد ضروري</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5-  انتشار اوراق ب</w:t>
      </w:r>
      <w:r w:rsidR="00966AA2">
        <w:rPr>
          <w:rFonts w:cs="B Lotus" w:hint="cs"/>
          <w:noProof w:val="0"/>
          <w:sz w:val="28"/>
          <w:szCs w:val="28"/>
          <w:rtl/>
          <w:lang w:bidi="ar-SA"/>
        </w:rPr>
        <w:t>هادار طبق قوانین و مقررات مربوط</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 xml:space="preserve">6- وجه التزام </w:t>
      </w:r>
      <w:r w:rsidR="00EA15AD">
        <w:rPr>
          <w:rFonts w:cs="B Lotus" w:hint="cs"/>
          <w:noProof w:val="0"/>
          <w:sz w:val="28"/>
          <w:szCs w:val="28"/>
          <w:rtl/>
          <w:lang w:bidi="ar-SA"/>
        </w:rPr>
        <w:t>أخذ</w:t>
      </w:r>
      <w:r w:rsidR="00966AA2">
        <w:rPr>
          <w:rFonts w:cs="B Lotus" w:hint="cs"/>
          <w:noProof w:val="0"/>
          <w:sz w:val="28"/>
          <w:szCs w:val="28"/>
          <w:rtl/>
          <w:lang w:bidi="ar-SA"/>
        </w:rPr>
        <w:t>شده از مؤسسات اعتباري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lastRenderedPageBreak/>
        <w:t>7- پنجاه درصد</w:t>
      </w:r>
      <w:r w:rsidR="005D1156">
        <w:rPr>
          <w:rFonts w:cs="B Lotus" w:hint="cs"/>
          <w:noProof w:val="0"/>
          <w:sz w:val="28"/>
          <w:szCs w:val="28"/>
          <w:rtl/>
          <w:lang w:bidi="ar-SA"/>
        </w:rPr>
        <w:t xml:space="preserve"> (50</w:t>
      </w:r>
      <w:r w:rsidR="005D1156">
        <w:rPr>
          <w:rFonts w:ascii="Vladimir Script" w:hAnsi="Vladimir Script" w:cs="B Lotus"/>
          <w:noProof w:val="0"/>
          <w:sz w:val="28"/>
          <w:szCs w:val="28"/>
          <w:rtl/>
          <w:lang w:bidi="ar-SA"/>
        </w:rPr>
        <w:t>%</w:t>
      </w:r>
      <w:r w:rsidR="005D1156">
        <w:rPr>
          <w:rFonts w:cs="B Lotus" w:hint="cs"/>
          <w:noProof w:val="0"/>
          <w:sz w:val="28"/>
          <w:szCs w:val="28"/>
          <w:rtl/>
          <w:lang w:bidi="ar-SA"/>
        </w:rPr>
        <w:t>)</w:t>
      </w:r>
      <w:r w:rsidR="003B26A2">
        <w:rPr>
          <w:rFonts w:cs="B Lotus" w:hint="cs"/>
          <w:noProof w:val="0"/>
          <w:sz w:val="28"/>
          <w:szCs w:val="28"/>
          <w:rtl/>
          <w:lang w:bidi="ar-SA"/>
        </w:rPr>
        <w:t xml:space="preserve"> وجه التزام</w:t>
      </w:r>
      <w:r w:rsidRPr="00C9406C">
        <w:rPr>
          <w:rFonts w:cs="B Lotus" w:hint="cs"/>
          <w:noProof w:val="0"/>
          <w:sz w:val="28"/>
          <w:szCs w:val="28"/>
          <w:rtl/>
          <w:lang w:bidi="ar-SA"/>
        </w:rPr>
        <w:t xml:space="preserve"> دریاف</w:t>
      </w:r>
      <w:r w:rsidR="00F51A7D">
        <w:rPr>
          <w:rFonts w:cs="B Lotus" w:hint="cs"/>
          <w:noProof w:val="0"/>
          <w:sz w:val="28"/>
          <w:szCs w:val="28"/>
          <w:rtl/>
          <w:lang w:bidi="ar-SA"/>
        </w:rPr>
        <w:t xml:space="preserve">تی از مؤسسات اعتباري بابت </w:t>
      </w:r>
      <w:r w:rsidRPr="00C9406C">
        <w:rPr>
          <w:rFonts w:cs="B Lotus" w:hint="cs"/>
          <w:noProof w:val="0"/>
          <w:sz w:val="28"/>
          <w:szCs w:val="28"/>
          <w:rtl/>
          <w:lang w:bidi="ar-SA"/>
        </w:rPr>
        <w:t>اضافه‌برداشت مؤسسات اعت</w:t>
      </w:r>
      <w:r w:rsidR="00966AA2">
        <w:rPr>
          <w:rFonts w:cs="B Lotus" w:hint="cs"/>
          <w:noProof w:val="0"/>
          <w:sz w:val="28"/>
          <w:szCs w:val="28"/>
          <w:rtl/>
          <w:lang w:bidi="ar-SA"/>
        </w:rPr>
        <w:t>باري از بانک مرکزي</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 xml:space="preserve">8- جريمه‌هاي </w:t>
      </w:r>
      <w:r w:rsidR="00EA15AD">
        <w:rPr>
          <w:rFonts w:cs="B Lotus" w:hint="cs"/>
          <w:noProof w:val="0"/>
          <w:sz w:val="28"/>
          <w:szCs w:val="28"/>
          <w:rtl/>
          <w:lang w:bidi="ar-SA"/>
        </w:rPr>
        <w:t>أخذ</w:t>
      </w:r>
      <w:r w:rsidRPr="00C9406C">
        <w:rPr>
          <w:rFonts w:cs="B Lotus" w:hint="cs"/>
          <w:noProof w:val="0"/>
          <w:sz w:val="28"/>
          <w:szCs w:val="28"/>
          <w:rtl/>
          <w:lang w:bidi="ar-SA"/>
        </w:rPr>
        <w:t>شده از مؤسسات اع</w:t>
      </w:r>
      <w:r w:rsidR="00966AA2">
        <w:rPr>
          <w:rFonts w:cs="B Lotus" w:hint="cs"/>
          <w:noProof w:val="0"/>
          <w:sz w:val="28"/>
          <w:szCs w:val="28"/>
          <w:rtl/>
          <w:lang w:bidi="ar-SA"/>
        </w:rPr>
        <w:t>تباري موضوع ماده (67) این قانون</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9- ساير منابع</w:t>
      </w:r>
      <w:r w:rsidR="00966AA2">
        <w:rPr>
          <w:rFonts w:cs="B Lotus" w:hint="cs"/>
          <w:noProof w:val="0"/>
          <w:sz w:val="28"/>
          <w:szCs w:val="28"/>
          <w:rtl/>
          <w:lang w:bidi="ar-SA"/>
        </w:rPr>
        <w:t xml:space="preserve"> پس از تصويب شورای پول و اعتبار</w:t>
      </w:r>
    </w:p>
    <w:p w:rsidR="00C9406C" w:rsidRPr="00F51A7D" w:rsidRDefault="00C9406C" w:rsidP="00A9422C">
      <w:pPr>
        <w:spacing w:line="187" w:lineRule="auto"/>
        <w:ind w:firstLine="284"/>
        <w:jc w:val="lowKashida"/>
        <w:rPr>
          <w:rFonts w:cs="B Lotus"/>
          <w:noProof w:val="0"/>
          <w:spacing w:val="-4"/>
          <w:sz w:val="28"/>
          <w:szCs w:val="28"/>
          <w:rtl/>
          <w:lang w:bidi="ar-SA"/>
        </w:rPr>
      </w:pPr>
      <w:r w:rsidRPr="00F51A7D">
        <w:rPr>
          <w:rFonts w:cs="B Lotus" w:hint="cs"/>
          <w:noProof w:val="0"/>
          <w:spacing w:val="-4"/>
          <w:sz w:val="28"/>
          <w:szCs w:val="28"/>
          <w:rtl/>
          <w:lang w:bidi="ar-SA"/>
        </w:rPr>
        <w:t>تبصره 1- حق عضويت‌هاي دريافتي صندوق از هرگونه ماليات معاف مي‏باشد.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تبصره 2- حق عضويت‌هاي‌ پرداختي مؤسسه اعتباري به‌عنوان هزينه‌هاي قابل قبول مالياتي همان سال مؤسسه اعتباري منظور مي‌گردد.</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تبصره 3- منابع سرمایه‌گذاری</w:t>
      </w:r>
      <w:r w:rsidR="00F51A7D">
        <w:rPr>
          <w:rFonts w:cs="B Lotus" w:hint="cs"/>
          <w:noProof w:val="0"/>
          <w:sz w:val="28"/>
          <w:szCs w:val="28"/>
          <w:rtl/>
          <w:lang w:bidi="ar-SA"/>
        </w:rPr>
        <w:t>‌</w:t>
      </w:r>
      <w:r w:rsidRPr="00C9406C">
        <w:rPr>
          <w:rFonts w:cs="B Lotus" w:hint="cs"/>
          <w:noProof w:val="0"/>
          <w:sz w:val="28"/>
          <w:szCs w:val="28"/>
          <w:rtl/>
          <w:lang w:bidi="ar-SA"/>
        </w:rPr>
        <w:t>نشده صندوق بايد صرفاً در حسابي نزد بانک مرکزي نگهداري شوند.</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ماده 85- مانده سپرده سپرده‌گذاران نزد مؤسسه اعتباري، به تناسب وجوه دريافتي آنها از صندوق کاهش مي‌يابد و مطالبات سپرده‌گذاران از مؤسسه اعتباري بيش از سقف‌هاي تضمين تعيين‌شده از محل دارايي‌هاي مؤسسه اعتباري مذکور و با رعایت ماده (111) این قانون و براساس قوانين و مقررات تصفيه مي‌شود.</w:t>
      </w:r>
    </w:p>
    <w:p w:rsidR="00C9406C" w:rsidRPr="00C9406C" w:rsidRDefault="00C9406C" w:rsidP="005D1156">
      <w:pPr>
        <w:spacing w:line="187" w:lineRule="auto"/>
        <w:ind w:firstLine="284"/>
        <w:jc w:val="lowKashida"/>
        <w:rPr>
          <w:rFonts w:cs="B Lotus"/>
          <w:noProof w:val="0"/>
          <w:sz w:val="28"/>
          <w:szCs w:val="28"/>
          <w:rtl/>
        </w:rPr>
      </w:pPr>
      <w:r w:rsidRPr="00C9406C">
        <w:rPr>
          <w:rFonts w:cs="B Lotus" w:hint="cs"/>
          <w:noProof w:val="0"/>
          <w:sz w:val="28"/>
          <w:szCs w:val="28"/>
          <w:rtl/>
          <w:lang w:bidi="ar-SA"/>
        </w:rPr>
        <w:t>ماده 86- مؤسسه اعتباري موظف است آمار، اطلاعات و گزارش‌هاي مورد</w:t>
      </w:r>
      <w:r w:rsidR="005D1156">
        <w:rPr>
          <w:rFonts w:cs="B Lotus" w:hint="cs"/>
          <w:noProof w:val="0"/>
          <w:sz w:val="28"/>
          <w:szCs w:val="28"/>
          <w:rtl/>
          <w:lang w:bidi="ar-SA"/>
        </w:rPr>
        <w:t xml:space="preserve"> </w:t>
      </w:r>
      <w:r w:rsidRPr="00C9406C">
        <w:rPr>
          <w:rFonts w:cs="B Lotus" w:hint="cs"/>
          <w:noProof w:val="0"/>
          <w:sz w:val="28"/>
          <w:szCs w:val="28"/>
          <w:rtl/>
          <w:lang w:bidi="ar-SA"/>
        </w:rPr>
        <w:t xml:space="preserve">نیاز صندوق را در </w:t>
      </w:r>
      <w:r w:rsidR="000E48C2">
        <w:rPr>
          <w:rFonts w:cs="B Lotus" w:hint="cs"/>
          <w:noProof w:val="0"/>
          <w:sz w:val="28"/>
          <w:szCs w:val="28"/>
          <w:rtl/>
          <w:lang w:bidi="ar-SA"/>
        </w:rPr>
        <w:t>چهارچوب</w:t>
      </w:r>
      <w:r w:rsidRPr="00C9406C">
        <w:rPr>
          <w:rFonts w:cs="B Lotus" w:hint="cs"/>
          <w:noProof w:val="0"/>
          <w:sz w:val="28"/>
          <w:szCs w:val="28"/>
          <w:rtl/>
          <w:lang w:bidi="ar-SA"/>
        </w:rPr>
        <w:t xml:space="preserve"> وظايفي که به</w:t>
      </w:r>
      <w:r w:rsidR="005D1156">
        <w:rPr>
          <w:rFonts w:cs="B Lotus" w:hint="cs"/>
          <w:noProof w:val="0"/>
          <w:sz w:val="28"/>
          <w:szCs w:val="28"/>
          <w:rtl/>
          <w:lang w:bidi="ar-SA"/>
        </w:rPr>
        <w:t>‌</w:t>
      </w:r>
      <w:r w:rsidRPr="00C9406C">
        <w:rPr>
          <w:rFonts w:cs="B Lotus" w:hint="cs"/>
          <w:noProof w:val="0"/>
          <w:sz w:val="28"/>
          <w:szCs w:val="28"/>
          <w:rtl/>
          <w:lang w:bidi="ar-SA"/>
        </w:rPr>
        <w:t xml:space="preserve">موجب اين قانون برعهده صندوق گذاشته‌شده است به صندوق </w:t>
      </w:r>
      <w:r w:rsidR="002C5775">
        <w:rPr>
          <w:rFonts w:cs="B Lotus" w:hint="cs"/>
          <w:noProof w:val="0"/>
          <w:sz w:val="28"/>
          <w:szCs w:val="28"/>
          <w:rtl/>
          <w:lang w:bidi="ar-SA"/>
        </w:rPr>
        <w:t>ارائه</w:t>
      </w:r>
      <w:r w:rsidRPr="00C9406C">
        <w:rPr>
          <w:rFonts w:cs="B Lotus" w:hint="cs"/>
          <w:noProof w:val="0"/>
          <w:sz w:val="28"/>
          <w:szCs w:val="28"/>
          <w:rtl/>
          <w:lang w:bidi="ar-SA"/>
        </w:rPr>
        <w:t xml:space="preserve"> نمايد. بانک مرکزي موظف است آمار، اطلاعات و گزارش‌هاي موجود خود را که در </w:t>
      </w:r>
      <w:r w:rsidR="000E48C2">
        <w:rPr>
          <w:rFonts w:cs="B Lotus" w:hint="cs"/>
          <w:noProof w:val="0"/>
          <w:sz w:val="28"/>
          <w:szCs w:val="28"/>
          <w:rtl/>
          <w:lang w:bidi="ar-SA"/>
        </w:rPr>
        <w:t>چهارچوب</w:t>
      </w:r>
      <w:r w:rsidRPr="00C9406C">
        <w:rPr>
          <w:rFonts w:cs="B Lotus" w:hint="cs"/>
          <w:noProof w:val="0"/>
          <w:sz w:val="28"/>
          <w:szCs w:val="28"/>
          <w:rtl/>
          <w:lang w:bidi="ar-SA"/>
        </w:rPr>
        <w:t xml:space="preserve"> اين قانون مرتبط با وظايف محوله به صندوق مي‌باشد، با صندوق به اشتراک گذارد. صندوق با رعايت حفظ اسرار حرفه‌اي از آمار، اطلاعات و گزار</w:t>
      </w:r>
      <w:r w:rsidR="00F51A7D">
        <w:rPr>
          <w:rFonts w:cs="B Lotus" w:hint="cs"/>
          <w:noProof w:val="0"/>
          <w:sz w:val="28"/>
          <w:szCs w:val="28"/>
          <w:rtl/>
          <w:lang w:bidi="ar-SA"/>
        </w:rPr>
        <w:t>ش‌هايي که بانک مرکزي در اختيار آ</w:t>
      </w:r>
      <w:r w:rsidRPr="00C9406C">
        <w:rPr>
          <w:rFonts w:cs="B Lotus" w:hint="cs"/>
          <w:noProof w:val="0"/>
          <w:sz w:val="28"/>
          <w:szCs w:val="28"/>
          <w:rtl/>
          <w:lang w:bidi="ar-SA"/>
        </w:rPr>
        <w:t>ن مي‌گذارد، استفاده مي‌نمايد.</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تبصره- شيوه تبادل اطلاعات به</w:t>
      </w:r>
      <w:r w:rsidR="00F51A7D">
        <w:rPr>
          <w:rFonts w:cs="B Lotus" w:hint="cs"/>
          <w:noProof w:val="0"/>
          <w:sz w:val="28"/>
          <w:szCs w:val="28"/>
          <w:rtl/>
          <w:lang w:bidi="ar-SA"/>
        </w:rPr>
        <w:t>‌موجب دستورالعملي است که ظرف</w:t>
      </w:r>
      <w:r w:rsidR="005D1156">
        <w:rPr>
          <w:rFonts w:cs="B Lotus" w:hint="cs"/>
          <w:noProof w:val="0"/>
          <w:sz w:val="28"/>
          <w:szCs w:val="28"/>
          <w:rtl/>
          <w:lang w:bidi="ar-SA"/>
        </w:rPr>
        <w:t xml:space="preserve"> مدت</w:t>
      </w:r>
      <w:r w:rsidR="00F51A7D">
        <w:rPr>
          <w:rFonts w:cs="B Lotus" w:hint="cs"/>
          <w:noProof w:val="0"/>
          <w:sz w:val="28"/>
          <w:szCs w:val="28"/>
          <w:rtl/>
          <w:lang w:bidi="ar-SA"/>
        </w:rPr>
        <w:t xml:space="preserve"> شش‌</w:t>
      </w:r>
      <w:r w:rsidRPr="00C9406C">
        <w:rPr>
          <w:rFonts w:cs="B Lotus" w:hint="cs"/>
          <w:noProof w:val="0"/>
          <w:sz w:val="28"/>
          <w:szCs w:val="28"/>
          <w:rtl/>
          <w:lang w:bidi="ar-SA"/>
        </w:rPr>
        <w:t>ماه از لازم</w:t>
      </w:r>
      <w:r w:rsidRPr="00C9406C">
        <w:rPr>
          <w:rFonts w:cs="B Lotus" w:hint="cs"/>
          <w:noProof w:val="0"/>
          <w:sz w:val="28"/>
          <w:szCs w:val="28"/>
          <w:rtl/>
          <w:lang w:bidi="ar-SA"/>
        </w:rPr>
        <w:softHyphen/>
        <w:t>ال</w:t>
      </w:r>
      <w:r w:rsidR="00F122F4">
        <w:rPr>
          <w:rFonts w:cs="B Lotus" w:hint="cs"/>
          <w:noProof w:val="0"/>
          <w:sz w:val="28"/>
          <w:szCs w:val="28"/>
          <w:rtl/>
          <w:lang w:bidi="ar-SA"/>
        </w:rPr>
        <w:t xml:space="preserve">اجراء </w:t>
      </w:r>
      <w:r w:rsidR="00F51A7D">
        <w:rPr>
          <w:rFonts w:cs="B Lotus" w:hint="cs"/>
          <w:noProof w:val="0"/>
          <w:sz w:val="28"/>
          <w:szCs w:val="28"/>
          <w:rtl/>
          <w:lang w:bidi="ar-SA"/>
        </w:rPr>
        <w:t xml:space="preserve">شدن </w:t>
      </w:r>
      <w:r w:rsidRPr="00C9406C">
        <w:rPr>
          <w:rFonts w:cs="B Lotus" w:hint="cs"/>
          <w:noProof w:val="0"/>
          <w:sz w:val="28"/>
          <w:szCs w:val="28"/>
          <w:rtl/>
          <w:lang w:bidi="ar-SA"/>
        </w:rPr>
        <w:t>اين قانون به پيشنهاد بانک مرکزي به تصويب شورای پول و اعتبار مي‌رسد.</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ماده 87- درصورتی‌که منابع صندوق از کفايت لازم جهت ايفاي تعهدات حال‌شده به سپرده‌گذاران مشمول تضمين برخوردار نباشد</w:t>
      </w:r>
      <w:r w:rsidR="005D1156">
        <w:rPr>
          <w:rFonts w:cs="B Lotus" w:hint="cs"/>
          <w:noProof w:val="0"/>
          <w:sz w:val="28"/>
          <w:szCs w:val="28"/>
          <w:rtl/>
          <w:lang w:bidi="ar-SA"/>
        </w:rPr>
        <w:t>،</w:t>
      </w:r>
      <w:r w:rsidRPr="00C9406C">
        <w:rPr>
          <w:rFonts w:cs="B Lotus" w:hint="cs"/>
          <w:noProof w:val="0"/>
          <w:sz w:val="28"/>
          <w:szCs w:val="28"/>
          <w:rtl/>
          <w:lang w:bidi="ar-SA"/>
        </w:rPr>
        <w:t xml:space="preserve"> مؤسسات اعتباري </w:t>
      </w:r>
      <w:r w:rsidRPr="00C9406C">
        <w:rPr>
          <w:rFonts w:cs="B Lotus" w:hint="cs"/>
          <w:noProof w:val="0"/>
          <w:sz w:val="28"/>
          <w:szCs w:val="28"/>
          <w:rtl/>
          <w:lang w:bidi="ar-SA"/>
        </w:rPr>
        <w:lastRenderedPageBreak/>
        <w:t>مکلفند سهم مشخصي که توسط صندوق تعيي</w:t>
      </w:r>
      <w:r w:rsidR="00F51A7D">
        <w:rPr>
          <w:rFonts w:cs="B Lotus" w:hint="cs"/>
          <w:noProof w:val="0"/>
          <w:sz w:val="28"/>
          <w:szCs w:val="28"/>
          <w:rtl/>
          <w:lang w:bidi="ar-SA"/>
        </w:rPr>
        <w:t>ن و ابلاغ مي‌شود و متجاوز از دو</w:t>
      </w:r>
      <w:r w:rsidRPr="00C9406C">
        <w:rPr>
          <w:rFonts w:cs="B Lotus" w:hint="cs"/>
          <w:noProof w:val="0"/>
          <w:sz w:val="28"/>
          <w:szCs w:val="28"/>
          <w:rtl/>
          <w:lang w:bidi="ar-SA"/>
        </w:rPr>
        <w:t>برابر مبلغ آخرين حق‌</w:t>
      </w:r>
      <w:r w:rsidR="005D1156">
        <w:rPr>
          <w:rFonts w:cs="B Lotus" w:hint="cs"/>
          <w:noProof w:val="0"/>
          <w:sz w:val="28"/>
          <w:szCs w:val="28"/>
          <w:rtl/>
          <w:lang w:bidi="ar-SA"/>
        </w:rPr>
        <w:t xml:space="preserve"> </w:t>
      </w:r>
      <w:r w:rsidRPr="00C9406C">
        <w:rPr>
          <w:rFonts w:cs="B Lotus" w:hint="cs"/>
          <w:noProof w:val="0"/>
          <w:sz w:val="28"/>
          <w:szCs w:val="28"/>
          <w:rtl/>
          <w:lang w:bidi="ar-SA"/>
        </w:rPr>
        <w:t>عضويت سالانه نمي‌باشد را به</w:t>
      </w:r>
      <w:r w:rsidR="00F51A7D">
        <w:rPr>
          <w:rFonts w:cs="B Lotus" w:hint="cs"/>
          <w:noProof w:val="0"/>
          <w:sz w:val="28"/>
          <w:szCs w:val="28"/>
          <w:rtl/>
          <w:lang w:bidi="ar-SA"/>
        </w:rPr>
        <w:t>‌</w:t>
      </w:r>
      <w:r w:rsidRPr="00C9406C">
        <w:rPr>
          <w:rFonts w:cs="B Lotus" w:hint="cs"/>
          <w:noProof w:val="0"/>
          <w:sz w:val="28"/>
          <w:szCs w:val="28"/>
          <w:rtl/>
          <w:lang w:bidi="ar-SA"/>
        </w:rPr>
        <w:t>صورت پيش‌پرداخت حق عضويت‌هاي آتي در اختيار صندوق قرار دهند.</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 xml:space="preserve">ماده </w:t>
      </w:r>
      <w:r w:rsidR="003B26A2">
        <w:rPr>
          <w:rFonts w:cs="B Lotus" w:hint="cs"/>
          <w:noProof w:val="0"/>
          <w:sz w:val="28"/>
          <w:szCs w:val="28"/>
          <w:rtl/>
          <w:lang w:bidi="ar-SA"/>
        </w:rPr>
        <w:t xml:space="preserve">88- درصورتی‌که مؤسسه اعتباري حق </w:t>
      </w:r>
      <w:r w:rsidRPr="00C9406C">
        <w:rPr>
          <w:rFonts w:cs="B Lotus" w:hint="cs"/>
          <w:noProof w:val="0"/>
          <w:sz w:val="28"/>
          <w:szCs w:val="28"/>
          <w:rtl/>
          <w:lang w:bidi="ar-SA"/>
        </w:rPr>
        <w:t>عضويت خود را در موعد مقرر پرداخت ننمايد، نسبت به مبلغ حق‌</w:t>
      </w:r>
      <w:r w:rsidR="005D1156">
        <w:rPr>
          <w:rFonts w:cs="B Lotus" w:hint="cs"/>
          <w:noProof w:val="0"/>
          <w:sz w:val="28"/>
          <w:szCs w:val="28"/>
          <w:rtl/>
          <w:lang w:bidi="ar-SA"/>
        </w:rPr>
        <w:t xml:space="preserve"> </w:t>
      </w:r>
      <w:r w:rsidRPr="00C9406C">
        <w:rPr>
          <w:rFonts w:cs="B Lotus" w:hint="cs"/>
          <w:noProof w:val="0"/>
          <w:sz w:val="28"/>
          <w:szCs w:val="28"/>
          <w:rtl/>
          <w:lang w:bidi="ar-SA"/>
        </w:rPr>
        <w:t>عضويت پرداخت</w:t>
      </w:r>
      <w:r w:rsidR="00F51A7D">
        <w:rPr>
          <w:rFonts w:cs="B Lotus" w:hint="cs"/>
          <w:noProof w:val="0"/>
          <w:sz w:val="28"/>
          <w:szCs w:val="28"/>
          <w:rtl/>
          <w:lang w:bidi="ar-SA"/>
        </w:rPr>
        <w:t>‌</w:t>
      </w:r>
      <w:r w:rsidRPr="00C9406C">
        <w:rPr>
          <w:rFonts w:cs="B Lotus" w:hint="cs"/>
          <w:noProof w:val="0"/>
          <w:sz w:val="28"/>
          <w:szCs w:val="28"/>
          <w:rtl/>
          <w:lang w:bidi="ar-SA"/>
        </w:rPr>
        <w:t>نشده به صندوق، مکلف به پرداخت وجه التزامي است که نرخ آن به پيشنهاد بانک مرکزي به تصويب شورای پول و اعتبار مي‌رسد.</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تبصره 1- درصورتی‌که مؤسسه اعتباري ظرف</w:t>
      </w:r>
      <w:r w:rsidR="005D1156">
        <w:rPr>
          <w:rFonts w:cs="B Lotus" w:hint="cs"/>
          <w:noProof w:val="0"/>
          <w:sz w:val="28"/>
          <w:szCs w:val="28"/>
          <w:rtl/>
          <w:lang w:bidi="ar-SA"/>
        </w:rPr>
        <w:t xml:space="preserve"> مدت</w:t>
      </w:r>
      <w:r w:rsidRPr="00C9406C">
        <w:rPr>
          <w:rFonts w:cs="B Lotus" w:hint="cs"/>
          <w:noProof w:val="0"/>
          <w:sz w:val="28"/>
          <w:szCs w:val="28"/>
          <w:rtl/>
          <w:lang w:bidi="ar-SA"/>
        </w:rPr>
        <w:t xml:space="preserve"> سه</w:t>
      </w:r>
      <w:r w:rsidR="00F51A7D">
        <w:rPr>
          <w:rFonts w:cs="B Lotus" w:hint="cs"/>
          <w:noProof w:val="0"/>
          <w:sz w:val="28"/>
          <w:szCs w:val="28"/>
          <w:rtl/>
          <w:lang w:bidi="ar-SA"/>
        </w:rPr>
        <w:t>‌</w:t>
      </w:r>
      <w:r w:rsidRPr="00C9406C">
        <w:rPr>
          <w:rFonts w:cs="B Lotus" w:hint="cs"/>
          <w:noProof w:val="0"/>
          <w:sz w:val="28"/>
          <w:szCs w:val="28"/>
          <w:rtl/>
          <w:lang w:bidi="ar-SA"/>
        </w:rPr>
        <w:t>ماه از تاريخ ابلاغ صندوق حق عضويت خود را واريز ننماید</w:t>
      </w:r>
      <w:r w:rsidR="005D1156">
        <w:rPr>
          <w:rFonts w:cs="B Lotus" w:hint="cs"/>
          <w:noProof w:val="0"/>
          <w:sz w:val="28"/>
          <w:szCs w:val="28"/>
          <w:rtl/>
          <w:lang w:bidi="ar-SA"/>
        </w:rPr>
        <w:t>،</w:t>
      </w:r>
      <w:r w:rsidRPr="00C9406C">
        <w:rPr>
          <w:rFonts w:cs="B Lotus" w:hint="cs"/>
          <w:noProof w:val="0"/>
          <w:sz w:val="28"/>
          <w:szCs w:val="28"/>
          <w:rtl/>
          <w:lang w:bidi="ar-SA"/>
        </w:rPr>
        <w:t xml:space="preserve"> بانک مرکزي موظف است حق عضويت و وجه التزام مربوط را حسب درخواست صندوق از حساب‌هاي مؤسسه اعتباري مذکور نزد خود برداشت و به حساب صندوق واريز نمايد.</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تبصره 2- بانک مرکزی می‌تواند معادل حق عضویت و و</w:t>
      </w:r>
      <w:r w:rsidR="00F51A7D">
        <w:rPr>
          <w:rFonts w:cs="B Lotus" w:hint="cs"/>
          <w:noProof w:val="0"/>
          <w:sz w:val="28"/>
          <w:szCs w:val="28"/>
          <w:rtl/>
          <w:lang w:bidi="ar-SA"/>
        </w:rPr>
        <w:t xml:space="preserve">جه التزام مذکور را از حساب‌های </w:t>
      </w:r>
      <w:r w:rsidRPr="00C9406C">
        <w:rPr>
          <w:rFonts w:cs="B Lotus" w:hint="cs"/>
          <w:noProof w:val="0"/>
          <w:sz w:val="28"/>
          <w:szCs w:val="28"/>
          <w:rtl/>
          <w:lang w:bidi="ar-SA"/>
        </w:rPr>
        <w:t>مؤسسه اعتباری نزد سایر مؤسسات اعتباری برداشت و به حساب صندوق واريز نمايد.</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ماده 89- مرجع رسيدگي به اختلافات احتمالي صندوق و مؤسسات اعتباري بانک مرکزی است. در صورت اعتراض به نظر بانک مرکزی، موضوع در شورای پول و اعتبار مطرح و اتخاذ تصمیم خواهد شد. رأي شورای پول و اعتبار قطعي و براي طرفين لازم‌ال</w:t>
      </w:r>
      <w:r w:rsidR="00F122F4">
        <w:rPr>
          <w:rFonts w:cs="B Lotus" w:hint="cs"/>
          <w:noProof w:val="0"/>
          <w:sz w:val="28"/>
          <w:szCs w:val="28"/>
          <w:rtl/>
          <w:lang w:bidi="ar-SA"/>
        </w:rPr>
        <w:t xml:space="preserve">اجراء </w:t>
      </w:r>
      <w:r w:rsidRPr="00C9406C">
        <w:rPr>
          <w:rFonts w:cs="B Lotus" w:hint="cs"/>
          <w:noProof w:val="0"/>
          <w:sz w:val="28"/>
          <w:szCs w:val="28"/>
          <w:rtl/>
          <w:lang w:bidi="ar-SA"/>
        </w:rPr>
        <w:t>مي‌باشد.</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ماده 90- توقف فعاليت يا انحلال صندوق فق</w:t>
      </w:r>
      <w:r w:rsidR="00F51A7D">
        <w:rPr>
          <w:rFonts w:cs="B Lotus" w:hint="cs"/>
          <w:noProof w:val="0"/>
          <w:sz w:val="28"/>
          <w:szCs w:val="28"/>
          <w:rtl/>
          <w:lang w:bidi="ar-SA"/>
        </w:rPr>
        <w:t>ط به‌موجب قانون امکان‌پذير است.»</w:t>
      </w:r>
    </w:p>
    <w:p w:rsidR="00C9406C" w:rsidRPr="005D1156" w:rsidRDefault="00C9406C" w:rsidP="00A9422C">
      <w:pPr>
        <w:spacing w:line="187" w:lineRule="auto"/>
        <w:ind w:firstLine="284"/>
        <w:jc w:val="lowKashida"/>
        <w:rPr>
          <w:rFonts w:ascii="Times New Roman Bold" w:hAnsi="Times New Roman Bold" w:cs="B Lotus"/>
          <w:b/>
          <w:bCs/>
          <w:noProof w:val="0"/>
          <w:spacing w:val="-4"/>
          <w:sz w:val="28"/>
          <w:szCs w:val="28"/>
          <w:rtl/>
        </w:rPr>
      </w:pPr>
      <w:r w:rsidRPr="005D1156">
        <w:rPr>
          <w:rFonts w:ascii="Times New Roman Bold" w:hAnsi="Times New Roman Bold" w:cs="B Lotus" w:hint="cs"/>
          <w:b/>
          <w:bCs/>
          <w:noProof w:val="0"/>
          <w:spacing w:val="-4"/>
          <w:sz w:val="28"/>
          <w:szCs w:val="28"/>
          <w:rtl/>
        </w:rPr>
        <w:t xml:space="preserve">8- عنوان </w:t>
      </w:r>
      <w:r w:rsidR="00F51A7D" w:rsidRPr="005D1156">
        <w:rPr>
          <w:rFonts w:ascii="Times New Roman Bold" w:hAnsi="Times New Roman Bold" w:cs="B Lotus" w:hint="cs"/>
          <w:b/>
          <w:bCs/>
          <w:noProof w:val="0"/>
          <w:spacing w:val="-4"/>
          <w:sz w:val="28"/>
          <w:szCs w:val="28"/>
          <w:rtl/>
        </w:rPr>
        <w:t>«</w:t>
      </w:r>
      <w:r w:rsidRPr="005D1156">
        <w:rPr>
          <w:rFonts w:ascii="Times New Roman Bold" w:hAnsi="Times New Roman Bold" w:cs="B Lotus" w:hint="cs"/>
          <w:b/>
          <w:bCs/>
          <w:noProof w:val="0"/>
          <w:spacing w:val="-4"/>
          <w:sz w:val="28"/>
          <w:szCs w:val="28"/>
          <w:rtl/>
        </w:rPr>
        <w:t>فصل سوم- ترتيب انحلال و ورشکستگي بانک‌ها</w:t>
      </w:r>
      <w:r w:rsidR="00F51A7D" w:rsidRPr="005D1156">
        <w:rPr>
          <w:rFonts w:ascii="Times New Roman Bold" w:hAnsi="Times New Roman Bold" w:cs="B Lotus" w:hint="cs"/>
          <w:b/>
          <w:bCs/>
          <w:noProof w:val="0"/>
          <w:spacing w:val="-4"/>
          <w:sz w:val="28"/>
          <w:szCs w:val="28"/>
          <w:rtl/>
        </w:rPr>
        <w:t>»</w:t>
      </w:r>
      <w:r w:rsidRPr="005D1156">
        <w:rPr>
          <w:rFonts w:ascii="Times New Roman Bold" w:hAnsi="Times New Roman Bold" w:cs="B Lotus" w:hint="cs"/>
          <w:b/>
          <w:bCs/>
          <w:noProof w:val="0"/>
          <w:spacing w:val="-4"/>
          <w:sz w:val="28"/>
          <w:szCs w:val="28"/>
          <w:rtl/>
        </w:rPr>
        <w:t xml:space="preserve"> مشتمل بر مواد (39)، (40) و (41) حذف </w:t>
      </w:r>
      <w:r w:rsidRPr="005D1156">
        <w:rPr>
          <w:rFonts w:ascii="Times New Roman Bold" w:hAnsi="Times New Roman Bold" w:cs="B Lotus" w:hint="cs"/>
          <w:b/>
          <w:bCs/>
          <w:noProof w:val="0"/>
          <w:spacing w:val="-4"/>
          <w:sz w:val="28"/>
          <w:szCs w:val="28"/>
          <w:rtl/>
          <w:lang w:bidi="ar-SA"/>
        </w:rPr>
        <w:t xml:space="preserve">و </w:t>
      </w:r>
      <w:r w:rsidRPr="005D1156">
        <w:rPr>
          <w:rFonts w:ascii="Times New Roman Bold" w:hAnsi="Times New Roman Bold" w:cs="B Lotus" w:hint="cs"/>
          <w:b/>
          <w:bCs/>
          <w:noProof w:val="0"/>
          <w:spacing w:val="-4"/>
          <w:sz w:val="28"/>
          <w:szCs w:val="28"/>
          <w:rtl/>
        </w:rPr>
        <w:t>متن زير به</w:t>
      </w:r>
      <w:r w:rsidR="00F51A7D" w:rsidRPr="005D1156">
        <w:rPr>
          <w:rFonts w:ascii="Times New Roman Bold" w:hAnsi="Times New Roman Bold" w:cs="B Lotus" w:hint="cs"/>
          <w:b/>
          <w:bCs/>
          <w:noProof w:val="0"/>
          <w:spacing w:val="-4"/>
          <w:sz w:val="28"/>
          <w:szCs w:val="28"/>
          <w:rtl/>
        </w:rPr>
        <w:t>‌</w:t>
      </w:r>
      <w:r w:rsidRPr="005D1156">
        <w:rPr>
          <w:rFonts w:ascii="Times New Roman Bold" w:hAnsi="Times New Roman Bold" w:cs="B Lotus" w:hint="cs"/>
          <w:b/>
          <w:bCs/>
          <w:noProof w:val="0"/>
          <w:spacing w:val="-4"/>
          <w:sz w:val="28"/>
          <w:szCs w:val="28"/>
          <w:rtl/>
        </w:rPr>
        <w:t xml:space="preserve">عنوان </w:t>
      </w:r>
      <w:r w:rsidR="00F51A7D" w:rsidRPr="005D1156">
        <w:rPr>
          <w:rFonts w:ascii="Times New Roman Bold" w:hAnsi="Times New Roman Bold" w:cs="B Lotus" w:hint="cs"/>
          <w:b/>
          <w:bCs/>
          <w:noProof w:val="0"/>
          <w:spacing w:val="-4"/>
          <w:sz w:val="28"/>
          <w:szCs w:val="28"/>
          <w:rtl/>
        </w:rPr>
        <w:t>«</w:t>
      </w:r>
      <w:r w:rsidRPr="005D1156">
        <w:rPr>
          <w:rFonts w:ascii="Times New Roman Bold" w:hAnsi="Times New Roman Bold" w:cs="B Lotus" w:hint="cs"/>
          <w:b/>
          <w:bCs/>
          <w:noProof w:val="0"/>
          <w:spacing w:val="-4"/>
          <w:sz w:val="28"/>
          <w:szCs w:val="28"/>
          <w:rtl/>
        </w:rPr>
        <w:t>فصل ششم- توقف، با</w:t>
      </w:r>
      <w:r w:rsidR="00F51A7D" w:rsidRPr="005D1156">
        <w:rPr>
          <w:rFonts w:ascii="Times New Roman Bold" w:hAnsi="Times New Roman Bold" w:cs="B Lotus" w:hint="cs"/>
          <w:b/>
          <w:bCs/>
          <w:noProof w:val="0"/>
          <w:spacing w:val="-4"/>
          <w:sz w:val="28"/>
          <w:szCs w:val="28"/>
          <w:rtl/>
        </w:rPr>
        <w:t>زسازي، ورشکستگي، انحلال و تصفيه»</w:t>
      </w:r>
      <w:r w:rsidRPr="005D1156">
        <w:rPr>
          <w:rFonts w:ascii="Times New Roman Bold" w:hAnsi="Times New Roman Bold" w:cs="B Lotus" w:hint="cs"/>
          <w:b/>
          <w:bCs/>
          <w:noProof w:val="0"/>
          <w:spacing w:val="-4"/>
          <w:sz w:val="28"/>
          <w:szCs w:val="28"/>
          <w:rtl/>
        </w:rPr>
        <w:t xml:space="preserve"> ذيل قسمت بانکداري </w:t>
      </w:r>
      <w:r w:rsidRPr="005D1156">
        <w:rPr>
          <w:rFonts w:ascii="Times New Roman Bold" w:hAnsi="Times New Roman Bold" w:cs="B Lotus" w:hint="cs"/>
          <w:b/>
          <w:bCs/>
          <w:noProof w:val="0"/>
          <w:spacing w:val="-4"/>
          <w:sz w:val="28"/>
          <w:szCs w:val="28"/>
          <w:rtl/>
          <w:lang w:bidi="ar-SA"/>
        </w:rPr>
        <w:t>الحاق مي‌شود:</w:t>
      </w:r>
    </w:p>
    <w:p w:rsidR="00C9406C" w:rsidRPr="00C9406C" w:rsidRDefault="00F51A7D" w:rsidP="00A9422C">
      <w:pPr>
        <w:spacing w:line="187" w:lineRule="auto"/>
        <w:ind w:firstLine="284"/>
        <w:jc w:val="lowKashida"/>
        <w:rPr>
          <w:rFonts w:cs="B Lotus"/>
          <w:noProof w:val="0"/>
          <w:sz w:val="28"/>
          <w:szCs w:val="28"/>
          <w:rtl/>
        </w:rPr>
      </w:pPr>
      <w:r>
        <w:rPr>
          <w:rFonts w:cs="B Lotus" w:hint="cs"/>
          <w:noProof w:val="0"/>
          <w:sz w:val="28"/>
          <w:szCs w:val="28"/>
          <w:rtl/>
        </w:rPr>
        <w:t>«</w:t>
      </w:r>
      <w:r w:rsidR="00C9406C" w:rsidRPr="00C9406C">
        <w:rPr>
          <w:rFonts w:cs="B Lotus" w:hint="cs"/>
          <w:noProof w:val="0"/>
          <w:sz w:val="28"/>
          <w:szCs w:val="28"/>
          <w:rtl/>
        </w:rPr>
        <w:t xml:space="preserve">فصل ششم </w:t>
      </w:r>
      <w:r w:rsidR="00C9406C" w:rsidRPr="00C9406C">
        <w:rPr>
          <w:rFonts w:cs="Times New Roman" w:hint="cs"/>
          <w:noProof w:val="0"/>
          <w:sz w:val="28"/>
          <w:szCs w:val="28"/>
          <w:rtl/>
        </w:rPr>
        <w:t>–</w:t>
      </w:r>
      <w:r w:rsidR="00C9406C" w:rsidRPr="00C9406C">
        <w:rPr>
          <w:rFonts w:cs="B Lotus" w:hint="cs"/>
          <w:noProof w:val="0"/>
          <w:sz w:val="28"/>
          <w:szCs w:val="28"/>
          <w:rtl/>
        </w:rPr>
        <w:t xml:space="preserve"> توقف،‌ بازسازي، ورشکستگي، انحلال و تصفيه</w:t>
      </w:r>
    </w:p>
    <w:p w:rsidR="00C9406C" w:rsidRPr="00C9406C" w:rsidRDefault="00C9406C" w:rsidP="005D1156">
      <w:pPr>
        <w:spacing w:line="187" w:lineRule="auto"/>
        <w:ind w:firstLine="284"/>
        <w:jc w:val="lowKashida"/>
        <w:rPr>
          <w:rFonts w:cs="B Lotus"/>
          <w:noProof w:val="0"/>
          <w:sz w:val="28"/>
          <w:szCs w:val="28"/>
          <w:rtl/>
        </w:rPr>
      </w:pPr>
      <w:r w:rsidRPr="00C9406C">
        <w:rPr>
          <w:rFonts w:cs="B Lotus" w:hint="cs"/>
          <w:noProof w:val="0"/>
          <w:sz w:val="28"/>
          <w:szCs w:val="28"/>
          <w:rtl/>
          <w:lang w:bidi="ar-SA"/>
        </w:rPr>
        <w:t>ماده 91- انحلال مؤسسه اعتبا</w:t>
      </w:r>
      <w:r w:rsidR="00F51A7D">
        <w:rPr>
          <w:rFonts w:cs="B Lotus" w:hint="cs"/>
          <w:noProof w:val="0"/>
          <w:sz w:val="28"/>
          <w:szCs w:val="28"/>
          <w:rtl/>
          <w:lang w:bidi="ar-SA"/>
        </w:rPr>
        <w:t>ري به روشهای زیر انجام می‌شود</w:t>
      </w:r>
      <w:r w:rsidRPr="00C9406C">
        <w:rPr>
          <w:rFonts w:cs="B Lotus" w:hint="cs"/>
          <w:noProof w:val="0"/>
          <w:sz w:val="28"/>
          <w:szCs w:val="28"/>
          <w:rtl/>
          <w:lang w:bidi="ar-SA"/>
        </w:rPr>
        <w:t>:</w:t>
      </w:r>
    </w:p>
    <w:p w:rsidR="00C9406C" w:rsidRPr="00C9406C" w:rsidRDefault="005D1156" w:rsidP="00A9422C">
      <w:pPr>
        <w:spacing w:line="187" w:lineRule="auto"/>
        <w:ind w:firstLine="284"/>
        <w:jc w:val="lowKashida"/>
        <w:rPr>
          <w:rFonts w:cs="B Lotus"/>
          <w:noProof w:val="0"/>
          <w:sz w:val="28"/>
          <w:szCs w:val="28"/>
          <w:rtl/>
          <w:lang w:bidi="ar-SA"/>
        </w:rPr>
      </w:pPr>
      <w:r>
        <w:rPr>
          <w:rFonts w:cs="B Lotus" w:hint="cs"/>
          <w:noProof w:val="0"/>
          <w:sz w:val="28"/>
          <w:szCs w:val="28"/>
          <w:rtl/>
          <w:lang w:bidi="ar-SA"/>
        </w:rPr>
        <w:t>1- انحلال اختياري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lastRenderedPageBreak/>
        <w:t>2- انحلال مؤسسه اع</w:t>
      </w:r>
      <w:r w:rsidR="005D1156">
        <w:rPr>
          <w:rFonts w:cs="B Lotus" w:hint="cs"/>
          <w:noProof w:val="0"/>
          <w:sz w:val="28"/>
          <w:szCs w:val="28"/>
          <w:rtl/>
          <w:lang w:bidi="ar-SA"/>
        </w:rPr>
        <w:t>تباري با تصمیم بانک مرکزي</w:t>
      </w:r>
    </w:p>
    <w:p w:rsidR="00C9406C" w:rsidRPr="00C9406C" w:rsidRDefault="005D1156" w:rsidP="00A9422C">
      <w:pPr>
        <w:spacing w:line="187" w:lineRule="auto"/>
        <w:ind w:firstLine="284"/>
        <w:jc w:val="lowKashida"/>
        <w:rPr>
          <w:rFonts w:cs="B Lotus"/>
          <w:noProof w:val="0"/>
          <w:sz w:val="28"/>
          <w:szCs w:val="28"/>
        </w:rPr>
      </w:pPr>
      <w:r>
        <w:rPr>
          <w:rFonts w:cs="B Lotus" w:hint="cs"/>
          <w:noProof w:val="0"/>
          <w:sz w:val="28"/>
          <w:szCs w:val="28"/>
          <w:rtl/>
          <w:lang w:bidi="ar-SA"/>
        </w:rPr>
        <w:t>3- انحلال در اثر ورشکستگي</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92- انحلال اختياري مؤسسه اعتباري پس از تصويب مجمع عمومي آن و در </w:t>
      </w:r>
      <w:r w:rsidR="000E48C2">
        <w:rPr>
          <w:rFonts w:cs="B Lotus" w:hint="cs"/>
          <w:noProof w:val="0"/>
          <w:sz w:val="28"/>
          <w:szCs w:val="28"/>
          <w:rtl/>
          <w:lang w:bidi="ar-SA"/>
        </w:rPr>
        <w:t>چهارچوب</w:t>
      </w:r>
      <w:r w:rsidRPr="00C9406C">
        <w:rPr>
          <w:rFonts w:cs="B Lotus" w:hint="cs"/>
          <w:noProof w:val="0"/>
          <w:sz w:val="28"/>
          <w:szCs w:val="28"/>
          <w:rtl/>
          <w:lang w:bidi="ar-SA"/>
        </w:rPr>
        <w:t xml:space="preserve"> ضوابط قانوني مربوط و صرفاً پس از تأييد شورای پول و اعتبار امکان‌پذير است.</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ماده 93- در صورت انحلال اختياري، مدير تصفيه مؤسسه اعتباري توسط مجمع عمومي فوق‌العاده آن تعيين و پس از تأييد بانک مرکزي منصوب خواهد شد. در موارد انحلال موضوع بند (2) ماده (91)، مدير تصفیه توسط بانک مرکزي منصوب می‌گردد. از تاريخ انتصاب مدير تصفيه، اداره کليه امور و دارايي‌هاي مؤسسه اعتباري برعهده وی می‌باشد. کلیه مدیران مکلفند در محدوده وظایف و اختیارات خود با مدیر تصفیه همکاری نموده، اسناد، مدارک، اطلاعات و دارایی‌های مؤسسه اعتباری را در اختیار وی قرار دهند.</w:t>
      </w:r>
    </w:p>
    <w:p w:rsidR="00C9406C" w:rsidRPr="00C9406C" w:rsidRDefault="00C9406C" w:rsidP="00A9422C">
      <w:pPr>
        <w:spacing w:line="187" w:lineRule="auto"/>
        <w:ind w:firstLine="284"/>
        <w:jc w:val="lowKashida"/>
        <w:rPr>
          <w:rFonts w:cs="B Lotus"/>
          <w:noProof w:val="0"/>
          <w:sz w:val="28"/>
          <w:szCs w:val="28"/>
        </w:rPr>
      </w:pPr>
      <w:r w:rsidRPr="00C9406C">
        <w:rPr>
          <w:rFonts w:cs="B Lotus" w:hint="cs"/>
          <w:noProof w:val="0"/>
          <w:sz w:val="28"/>
          <w:szCs w:val="28"/>
          <w:rtl/>
          <w:lang w:bidi="ar-SA"/>
        </w:rPr>
        <w:t>ماده 94- مؤسسه اعتباري به محض لغو مجوز موضوع ماده (67)، منحل محسوب شده و توسط مدير تصفيه منتخب بانک مرکزي اداره می‌شود. شورای پول و اعتبار کليه اختيارات و وظايف مجمع عمومي صاحبان سهام مؤسسه اعتباري منحله را تا خاتمه امر تصفيه و آگهي ختم عمل برعهده دارد.</w:t>
      </w:r>
    </w:p>
    <w:p w:rsidR="00C9406C" w:rsidRPr="00C9406C" w:rsidRDefault="00C9406C" w:rsidP="00A9422C">
      <w:pPr>
        <w:spacing w:line="187" w:lineRule="auto"/>
        <w:ind w:firstLine="284"/>
        <w:jc w:val="lowKashida"/>
        <w:rPr>
          <w:rFonts w:cs="B Lotus"/>
          <w:noProof w:val="0"/>
          <w:sz w:val="28"/>
          <w:szCs w:val="28"/>
        </w:rPr>
      </w:pPr>
      <w:r w:rsidRPr="00C9406C">
        <w:rPr>
          <w:rFonts w:cs="B Lotus" w:hint="cs"/>
          <w:noProof w:val="0"/>
          <w:sz w:val="28"/>
          <w:szCs w:val="28"/>
          <w:rtl/>
          <w:lang w:bidi="ar-SA"/>
        </w:rPr>
        <w:t xml:space="preserve">ماده 95- بانک مرکزي در مورد مؤسسه اعتباري در معرض توقف يا متوقف، با توجه به شرایط حسب مورد يکي از تصميمات ذيل را اتخاذ مي‌کند: </w:t>
      </w:r>
    </w:p>
    <w:p w:rsidR="00C9406C" w:rsidRPr="00C9406C" w:rsidRDefault="005D1156" w:rsidP="00A9422C">
      <w:pPr>
        <w:spacing w:line="187" w:lineRule="auto"/>
        <w:ind w:firstLine="284"/>
        <w:jc w:val="lowKashida"/>
        <w:rPr>
          <w:rFonts w:cs="B Lotus"/>
          <w:noProof w:val="0"/>
          <w:sz w:val="28"/>
          <w:szCs w:val="28"/>
          <w:lang w:bidi="ar-SA"/>
        </w:rPr>
      </w:pPr>
      <w:r>
        <w:rPr>
          <w:rFonts w:cs="B Lotus" w:hint="cs"/>
          <w:noProof w:val="0"/>
          <w:sz w:val="28"/>
          <w:szCs w:val="28"/>
          <w:rtl/>
          <w:lang w:bidi="ar-SA"/>
        </w:rPr>
        <w:t>الف- بازسازي</w:t>
      </w:r>
    </w:p>
    <w:p w:rsidR="00C9406C" w:rsidRPr="00C9406C" w:rsidRDefault="005D1156" w:rsidP="00A9422C">
      <w:pPr>
        <w:spacing w:line="187" w:lineRule="auto"/>
        <w:ind w:firstLine="284"/>
        <w:jc w:val="lowKashida"/>
        <w:rPr>
          <w:rFonts w:cs="B Lotus"/>
          <w:noProof w:val="0"/>
          <w:sz w:val="28"/>
          <w:szCs w:val="28"/>
        </w:rPr>
      </w:pPr>
      <w:r>
        <w:rPr>
          <w:rFonts w:cs="B Lotus" w:hint="cs"/>
          <w:noProof w:val="0"/>
          <w:sz w:val="28"/>
          <w:szCs w:val="28"/>
          <w:rtl/>
          <w:lang w:bidi="ar-SA"/>
        </w:rPr>
        <w:t>ب- درخواست اعلام ورشکستگي</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 xml:space="preserve">تبصره- تعریف توقف و موارد آن </w:t>
      </w:r>
      <w:r w:rsidR="007C505B">
        <w:rPr>
          <w:rFonts w:cs="B Lotus" w:hint="cs"/>
          <w:noProof w:val="0"/>
          <w:sz w:val="28"/>
          <w:szCs w:val="28"/>
          <w:rtl/>
          <w:lang w:bidi="ar-SA"/>
        </w:rPr>
        <w:t>براساس</w:t>
      </w:r>
      <w:r w:rsidRPr="00C9406C">
        <w:rPr>
          <w:rFonts w:cs="B Lotus" w:hint="cs"/>
          <w:noProof w:val="0"/>
          <w:sz w:val="28"/>
          <w:szCs w:val="28"/>
          <w:rtl/>
          <w:lang w:bidi="ar-SA"/>
        </w:rPr>
        <w:t xml:space="preserve"> دستورالعملی است که به پيشنهاد بانک مرکزي به تصويب شورای پول و اعتبار مي‌رسد. مرجع تشخيص توقف، بانک مرکزي است. </w:t>
      </w:r>
    </w:p>
    <w:p w:rsidR="00C9406C" w:rsidRPr="0017530B" w:rsidRDefault="00C9406C" w:rsidP="00A9422C">
      <w:pPr>
        <w:spacing w:line="187" w:lineRule="auto"/>
        <w:ind w:firstLine="284"/>
        <w:jc w:val="lowKashida"/>
        <w:rPr>
          <w:rFonts w:cs="B Lotus"/>
          <w:noProof w:val="0"/>
          <w:spacing w:val="-8"/>
          <w:sz w:val="28"/>
          <w:szCs w:val="28"/>
          <w:lang w:bidi="ar-SA"/>
        </w:rPr>
      </w:pPr>
      <w:r w:rsidRPr="0017530B">
        <w:rPr>
          <w:rFonts w:cs="B Lotus" w:hint="cs"/>
          <w:noProof w:val="0"/>
          <w:spacing w:val="-8"/>
          <w:sz w:val="28"/>
          <w:szCs w:val="28"/>
          <w:rtl/>
          <w:lang w:bidi="ar-SA"/>
        </w:rPr>
        <w:t xml:space="preserve">ماده 96- بازسازي مؤسسه اعتباري از طريق هر يک از موارد زير قابل انجام است: </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1- ادغام یک</w:t>
      </w:r>
      <w:r w:rsidR="005D5816">
        <w:rPr>
          <w:rFonts w:cs="B Lotus" w:hint="cs"/>
          <w:noProof w:val="0"/>
          <w:sz w:val="28"/>
          <w:szCs w:val="28"/>
          <w:rtl/>
          <w:lang w:bidi="ar-SA"/>
        </w:rPr>
        <w:t>‌</w:t>
      </w:r>
      <w:r w:rsidR="005D1156">
        <w:rPr>
          <w:rFonts w:cs="B Lotus" w:hint="cs"/>
          <w:noProof w:val="0"/>
          <w:sz w:val="28"/>
          <w:szCs w:val="28"/>
          <w:rtl/>
          <w:lang w:bidi="ar-SA"/>
        </w:rPr>
        <w:t>جانبه</w:t>
      </w:r>
    </w:p>
    <w:p w:rsidR="00C9406C" w:rsidRPr="00C9406C" w:rsidRDefault="00C9406C" w:rsidP="005D1156">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2- ادغام چندجانبه</w:t>
      </w:r>
    </w:p>
    <w:p w:rsidR="00C9406C" w:rsidRPr="00C9406C" w:rsidRDefault="00C9406C" w:rsidP="005D1156">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lastRenderedPageBreak/>
        <w:t xml:space="preserve">3- خريد و پذيرش </w:t>
      </w:r>
    </w:p>
    <w:p w:rsidR="00C9406C" w:rsidRPr="00C9406C" w:rsidRDefault="005D1156" w:rsidP="00A9422C">
      <w:pPr>
        <w:spacing w:line="187" w:lineRule="auto"/>
        <w:ind w:firstLine="284"/>
        <w:jc w:val="lowKashida"/>
        <w:rPr>
          <w:rFonts w:cs="B Lotus"/>
          <w:noProof w:val="0"/>
          <w:sz w:val="28"/>
          <w:szCs w:val="28"/>
          <w:lang w:bidi="ar-SA"/>
        </w:rPr>
      </w:pPr>
      <w:r>
        <w:rPr>
          <w:rFonts w:cs="B Lotus" w:hint="cs"/>
          <w:noProof w:val="0"/>
          <w:sz w:val="28"/>
          <w:szCs w:val="28"/>
          <w:rtl/>
          <w:lang w:bidi="ar-SA"/>
        </w:rPr>
        <w:t>4- ترميم</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5- ساير موارد به پيشنهاد بانک م</w:t>
      </w:r>
      <w:r w:rsidR="005D1156">
        <w:rPr>
          <w:rFonts w:cs="B Lotus" w:hint="cs"/>
          <w:noProof w:val="0"/>
          <w:sz w:val="28"/>
          <w:szCs w:val="28"/>
          <w:rtl/>
          <w:lang w:bidi="ar-SA"/>
        </w:rPr>
        <w:t>رکزي و تأييد شورای پول و اعتبار</w:t>
      </w:r>
    </w:p>
    <w:p w:rsidR="00C9406C" w:rsidRPr="00C9406C" w:rsidRDefault="00C9406C" w:rsidP="005D1156">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ماده 97- ادغام به صورت یک</w:t>
      </w:r>
      <w:r w:rsidR="002A0086">
        <w:rPr>
          <w:rFonts w:cs="B Lotus" w:hint="cs"/>
          <w:noProof w:val="0"/>
          <w:sz w:val="28"/>
          <w:szCs w:val="28"/>
          <w:rtl/>
          <w:lang w:bidi="ar-SA"/>
        </w:rPr>
        <w:t>‌جانبه و چندجانبه خواهد بود. ادغام چند</w:t>
      </w:r>
      <w:r w:rsidRPr="00C9406C">
        <w:rPr>
          <w:rFonts w:cs="B Lotus" w:hint="cs"/>
          <w:noProof w:val="0"/>
          <w:sz w:val="28"/>
          <w:szCs w:val="28"/>
          <w:rtl/>
          <w:lang w:bidi="ar-SA"/>
        </w:rPr>
        <w:t>جانبه عبارت</w:t>
      </w:r>
      <w:r w:rsidR="005D1156">
        <w:rPr>
          <w:rFonts w:cs="B Lotus" w:hint="cs"/>
          <w:noProof w:val="0"/>
          <w:sz w:val="28"/>
          <w:szCs w:val="28"/>
          <w:rtl/>
          <w:lang w:bidi="ar-SA"/>
        </w:rPr>
        <w:t xml:space="preserve"> است</w:t>
      </w:r>
      <w:r w:rsidRPr="00C9406C">
        <w:rPr>
          <w:rFonts w:cs="B Lotus" w:hint="cs"/>
          <w:noProof w:val="0"/>
          <w:sz w:val="28"/>
          <w:szCs w:val="28"/>
          <w:rtl/>
          <w:lang w:bidi="ar-SA"/>
        </w:rPr>
        <w:t xml:space="preserve"> از تجمیع حقوق، تعهدات و دارایی‌ها و ام</w:t>
      </w:r>
      <w:r w:rsidR="002A0086">
        <w:rPr>
          <w:rFonts w:cs="B Lotus" w:hint="cs"/>
          <w:noProof w:val="0"/>
          <w:sz w:val="28"/>
          <w:szCs w:val="28"/>
          <w:rtl/>
          <w:lang w:bidi="ar-SA"/>
        </w:rPr>
        <w:t>کانات دو یا چند مؤسسه اعتباری به‌نحوی‌</w:t>
      </w:r>
      <w:r w:rsidRPr="00C9406C">
        <w:rPr>
          <w:rFonts w:cs="B Lotus" w:hint="cs"/>
          <w:noProof w:val="0"/>
          <w:sz w:val="28"/>
          <w:szCs w:val="28"/>
          <w:rtl/>
          <w:lang w:bidi="ar-SA"/>
        </w:rPr>
        <w:t>که یک شخصیت حقوقی جدید از آن حاصل شود. ادغام ی</w:t>
      </w:r>
      <w:bookmarkStart w:id="0" w:name="_GoBack"/>
      <w:bookmarkEnd w:id="0"/>
      <w:r w:rsidRPr="00C9406C">
        <w:rPr>
          <w:rFonts w:cs="B Lotus" w:hint="cs"/>
          <w:noProof w:val="0"/>
          <w:sz w:val="28"/>
          <w:szCs w:val="28"/>
          <w:rtl/>
          <w:lang w:bidi="ar-SA"/>
        </w:rPr>
        <w:t>ک</w:t>
      </w:r>
      <w:r w:rsidR="005D1156">
        <w:rPr>
          <w:rFonts w:cs="B Lotus" w:hint="cs"/>
          <w:noProof w:val="0"/>
          <w:sz w:val="28"/>
          <w:szCs w:val="28"/>
          <w:rtl/>
          <w:lang w:bidi="ar-SA"/>
        </w:rPr>
        <w:t>‌</w:t>
      </w:r>
      <w:r w:rsidRPr="00C9406C">
        <w:rPr>
          <w:rFonts w:cs="B Lotus" w:hint="cs"/>
          <w:noProof w:val="0"/>
          <w:sz w:val="28"/>
          <w:szCs w:val="28"/>
          <w:rtl/>
          <w:lang w:bidi="ar-SA"/>
        </w:rPr>
        <w:t xml:space="preserve">جانبه عبارت است از تجمیع حقوق، تعهدات، دارایی‌ها و امکانات دو یا چند مؤسسه اعتباری </w:t>
      </w:r>
      <w:r w:rsidR="008C2A08">
        <w:rPr>
          <w:rFonts w:cs="B Lotus" w:hint="cs"/>
          <w:noProof w:val="0"/>
          <w:sz w:val="28"/>
          <w:szCs w:val="28"/>
          <w:rtl/>
          <w:lang w:bidi="ar-SA"/>
        </w:rPr>
        <w:t>به‌نحوی</w:t>
      </w:r>
      <w:r w:rsidR="005D1156">
        <w:rPr>
          <w:rFonts w:cs="B Lotus" w:hint="cs"/>
          <w:noProof w:val="0"/>
          <w:sz w:val="28"/>
          <w:szCs w:val="28"/>
          <w:rtl/>
          <w:lang w:bidi="ar-SA"/>
        </w:rPr>
        <w:t xml:space="preserve"> </w:t>
      </w:r>
      <w:r w:rsidR="008C2A08">
        <w:rPr>
          <w:rFonts w:cs="B Lotus" w:hint="cs"/>
          <w:noProof w:val="0"/>
          <w:sz w:val="28"/>
          <w:szCs w:val="28"/>
          <w:rtl/>
          <w:lang w:bidi="ar-SA"/>
        </w:rPr>
        <w:t>‌</w:t>
      </w:r>
      <w:r w:rsidR="008C2A08" w:rsidRPr="00C9406C">
        <w:rPr>
          <w:rFonts w:cs="B Lotus" w:hint="cs"/>
          <w:noProof w:val="0"/>
          <w:sz w:val="28"/>
          <w:szCs w:val="28"/>
          <w:rtl/>
          <w:lang w:bidi="ar-SA"/>
        </w:rPr>
        <w:t>که</w:t>
      </w:r>
      <w:r w:rsidR="008C2A08">
        <w:rPr>
          <w:rFonts w:cs="B Lotus" w:hint="cs"/>
          <w:noProof w:val="0"/>
          <w:sz w:val="28"/>
          <w:szCs w:val="28"/>
          <w:rtl/>
          <w:lang w:bidi="ar-SA"/>
        </w:rPr>
        <w:t xml:space="preserve"> </w:t>
      </w:r>
      <w:r w:rsidRPr="00C9406C">
        <w:rPr>
          <w:rFonts w:cs="B Lotus" w:hint="cs"/>
          <w:noProof w:val="0"/>
          <w:sz w:val="28"/>
          <w:szCs w:val="28"/>
          <w:rtl/>
          <w:lang w:bidi="ar-SA"/>
        </w:rPr>
        <w:t>صرفاً شخصیت حقوقی یکی از آنها باقی بماند و شخصیت حقوقی سایر مؤسسات اعتباری ادغام</w:t>
      </w:r>
      <w:r w:rsidR="005D1156">
        <w:rPr>
          <w:rFonts w:cs="B Lotus" w:hint="cs"/>
          <w:noProof w:val="0"/>
          <w:sz w:val="28"/>
          <w:szCs w:val="28"/>
          <w:rtl/>
          <w:lang w:bidi="ar-SA"/>
        </w:rPr>
        <w:t>‌</w:t>
      </w:r>
      <w:r w:rsidRPr="00C9406C">
        <w:rPr>
          <w:rFonts w:cs="B Lotus" w:hint="cs"/>
          <w:noProof w:val="0"/>
          <w:sz w:val="28"/>
          <w:szCs w:val="28"/>
          <w:rtl/>
          <w:lang w:bidi="ar-SA"/>
        </w:rPr>
        <w:t>شده محو گردد.</w:t>
      </w:r>
    </w:p>
    <w:p w:rsidR="00C9406C" w:rsidRPr="00C9406C" w:rsidRDefault="00C9406C" w:rsidP="00A9422C">
      <w:pPr>
        <w:spacing w:line="187" w:lineRule="auto"/>
        <w:ind w:firstLine="284"/>
        <w:jc w:val="lowKashida"/>
        <w:rPr>
          <w:rFonts w:cs="B Lotus"/>
          <w:noProof w:val="0"/>
          <w:sz w:val="28"/>
          <w:szCs w:val="28"/>
          <w:rtl/>
        </w:rPr>
      </w:pPr>
      <w:r w:rsidRPr="00C9406C">
        <w:rPr>
          <w:rFonts w:cs="B Lotus" w:hint="cs"/>
          <w:noProof w:val="0"/>
          <w:sz w:val="28"/>
          <w:szCs w:val="28"/>
          <w:rtl/>
          <w:lang w:bidi="ar-SA"/>
        </w:rPr>
        <w:t xml:space="preserve">تبصره 1- ادغام مؤسسه اعتباري بدون </w:t>
      </w:r>
      <w:r w:rsidR="00EA15AD">
        <w:rPr>
          <w:rFonts w:cs="B Lotus" w:hint="cs"/>
          <w:noProof w:val="0"/>
          <w:sz w:val="28"/>
          <w:szCs w:val="28"/>
          <w:rtl/>
          <w:lang w:bidi="ar-SA"/>
        </w:rPr>
        <w:t>أخذ</w:t>
      </w:r>
      <w:r w:rsidRPr="00C9406C">
        <w:rPr>
          <w:rFonts w:cs="B Lotus" w:hint="cs"/>
          <w:noProof w:val="0"/>
          <w:sz w:val="28"/>
          <w:szCs w:val="28"/>
          <w:rtl/>
          <w:lang w:bidi="ar-SA"/>
        </w:rPr>
        <w:t xml:space="preserve"> مجوز قبلي از بانک مرکزي ممنوع است.</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 xml:space="preserve">تبصره 2- ادغام دو يا چند مؤسسه اعتباري متوقف با يکديگر ممنوع است. </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ماده 98- کليه اختيارات مؤسسه اعتباري در حال بازسازي براي مدت بازسازي که درهرحال بيش از سه</w:t>
      </w:r>
      <w:r w:rsidR="008C2A08">
        <w:rPr>
          <w:rFonts w:cs="B Lotus" w:hint="cs"/>
          <w:noProof w:val="0"/>
          <w:sz w:val="28"/>
          <w:szCs w:val="28"/>
          <w:rtl/>
          <w:lang w:bidi="ar-SA"/>
        </w:rPr>
        <w:t>‌</w:t>
      </w:r>
      <w:r w:rsidRPr="00C9406C">
        <w:rPr>
          <w:rFonts w:cs="B Lotus" w:hint="cs"/>
          <w:noProof w:val="0"/>
          <w:sz w:val="28"/>
          <w:szCs w:val="28"/>
          <w:rtl/>
          <w:lang w:bidi="ar-SA"/>
        </w:rPr>
        <w:t>سال نخواهد بود</w:t>
      </w:r>
      <w:r w:rsidR="005D1156">
        <w:rPr>
          <w:rFonts w:cs="B Lotus" w:hint="cs"/>
          <w:noProof w:val="0"/>
          <w:sz w:val="28"/>
          <w:szCs w:val="28"/>
          <w:rtl/>
          <w:lang w:bidi="ar-SA"/>
        </w:rPr>
        <w:t>،</w:t>
      </w:r>
      <w:r w:rsidRPr="00C9406C">
        <w:rPr>
          <w:rFonts w:cs="B Lotus" w:hint="cs"/>
          <w:noProof w:val="0"/>
          <w:sz w:val="28"/>
          <w:szCs w:val="28"/>
          <w:rtl/>
          <w:lang w:bidi="ar-SA"/>
        </w:rPr>
        <w:t xml:space="preserve"> توسط بانک مرکزي يا نماينده آن اعمال خواهد شد. اين اختيارات شامل حضور در مجامع و اعمال رأي در آن نيز مي‌باشد.</w:t>
      </w:r>
    </w:p>
    <w:p w:rsidR="00C9406C" w:rsidRPr="00C9406C" w:rsidRDefault="00C9406C" w:rsidP="005D1156">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ماده 99- خريد و پذيرش عبارت</w:t>
      </w:r>
      <w:r w:rsidR="008C2A08">
        <w:rPr>
          <w:rFonts w:cs="B Lotus" w:hint="cs"/>
          <w:noProof w:val="0"/>
          <w:sz w:val="28"/>
          <w:szCs w:val="28"/>
          <w:rtl/>
          <w:lang w:bidi="ar-SA"/>
        </w:rPr>
        <w:t xml:space="preserve"> ا</w:t>
      </w:r>
      <w:r w:rsidRPr="00C9406C">
        <w:rPr>
          <w:rFonts w:cs="B Lotus" w:hint="cs"/>
          <w:noProof w:val="0"/>
          <w:sz w:val="28"/>
          <w:szCs w:val="28"/>
          <w:rtl/>
          <w:lang w:bidi="ar-SA"/>
        </w:rPr>
        <w:t>ست از اينکه مؤسسه اعتباري داوطلب مورد تأييد بانک مرکزي ضمن تملک کليه دارايي‌هاي مؤسسه اعتباري متوقف يا در معرض توقف، پرداخت کليه تعهدات آن را برعهده گيرد. به محض انجام و</w:t>
      </w:r>
      <w:r w:rsidR="00055D52">
        <w:rPr>
          <w:rFonts w:cs="B Lotus" w:hint="cs"/>
          <w:noProof w:val="0"/>
          <w:sz w:val="28"/>
          <w:szCs w:val="28"/>
          <w:rtl/>
          <w:lang w:bidi="ar-SA"/>
        </w:rPr>
        <w:t>اگذاري‌هاي مذکور، مؤسسه اعتباري</w:t>
      </w:r>
      <w:r w:rsidRPr="00C9406C">
        <w:rPr>
          <w:rFonts w:cs="B Lotus" w:hint="cs"/>
          <w:noProof w:val="0"/>
          <w:sz w:val="28"/>
          <w:szCs w:val="28"/>
          <w:rtl/>
          <w:lang w:bidi="ar-SA"/>
        </w:rPr>
        <w:t xml:space="preserve"> متوقف يا در معرض توقف توسط بانک مرکزی منحل مي‌شود و </w:t>
      </w:r>
      <w:r w:rsidR="00EA15AD">
        <w:rPr>
          <w:rFonts w:cs="B Lotus" w:hint="cs"/>
          <w:noProof w:val="0"/>
          <w:sz w:val="28"/>
          <w:szCs w:val="28"/>
          <w:rtl/>
          <w:lang w:bidi="ar-SA"/>
        </w:rPr>
        <w:t>مسؤول</w:t>
      </w:r>
      <w:r w:rsidRPr="00C9406C">
        <w:rPr>
          <w:rFonts w:cs="B Lotus" w:hint="cs"/>
          <w:noProof w:val="0"/>
          <w:sz w:val="28"/>
          <w:szCs w:val="28"/>
          <w:rtl/>
          <w:lang w:bidi="ar-SA"/>
        </w:rPr>
        <w:t>یت مدیر تصفی</w:t>
      </w:r>
      <w:r w:rsidR="00055D52">
        <w:rPr>
          <w:rFonts w:cs="B Lotus" w:hint="cs"/>
          <w:noProof w:val="0"/>
          <w:sz w:val="28"/>
          <w:szCs w:val="28"/>
          <w:rtl/>
          <w:lang w:bidi="ar-SA"/>
        </w:rPr>
        <w:t>ه، تسويه دارايي‌ها و بدهي‌ها بر</w:t>
      </w:r>
      <w:r w:rsidRPr="00C9406C">
        <w:rPr>
          <w:rFonts w:cs="B Lotus" w:hint="cs"/>
          <w:noProof w:val="0"/>
          <w:sz w:val="28"/>
          <w:szCs w:val="28"/>
          <w:rtl/>
          <w:lang w:bidi="ar-SA"/>
        </w:rPr>
        <w:t>عهده مؤسسه اعتباري خريدار خواهد بود.</w:t>
      </w:r>
    </w:p>
    <w:p w:rsidR="00C9406C" w:rsidRPr="00C9406C" w:rsidRDefault="00C9406C" w:rsidP="00A9422C">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ماده 100- در روش ترميم، دارايي‌هاي مؤسسه اعتباري به دو بخش باکيفيت و بي‌کيفيت تفکیک</w:t>
      </w:r>
      <w:r w:rsidR="00055D52">
        <w:rPr>
          <w:rFonts w:cs="B Lotus" w:hint="cs"/>
          <w:noProof w:val="0"/>
          <w:sz w:val="28"/>
          <w:szCs w:val="28"/>
          <w:rtl/>
          <w:lang w:bidi="ar-SA"/>
        </w:rPr>
        <w:t xml:space="preserve"> </w:t>
      </w:r>
      <w:r w:rsidRPr="00C9406C">
        <w:rPr>
          <w:rFonts w:cs="B Lotus" w:hint="cs"/>
          <w:noProof w:val="0"/>
          <w:sz w:val="28"/>
          <w:szCs w:val="28"/>
          <w:rtl/>
          <w:lang w:bidi="ar-SA"/>
        </w:rPr>
        <w:t xml:space="preserve">‌شده و بخش بي‌کيفيت تعيين تکليف مي‌شود. مؤسسه </w:t>
      </w:r>
      <w:r w:rsidRPr="00C9406C">
        <w:rPr>
          <w:rFonts w:cs="B Lotus" w:hint="cs"/>
          <w:noProof w:val="0"/>
          <w:sz w:val="28"/>
          <w:szCs w:val="28"/>
          <w:rtl/>
          <w:lang w:bidi="ar-SA"/>
        </w:rPr>
        <w:lastRenderedPageBreak/>
        <w:t>اعتباري قبلي يا مؤ</w:t>
      </w:r>
      <w:r w:rsidR="00055D52">
        <w:rPr>
          <w:rFonts w:cs="B Lotus" w:hint="cs"/>
          <w:noProof w:val="0"/>
          <w:sz w:val="28"/>
          <w:szCs w:val="28"/>
          <w:rtl/>
          <w:lang w:bidi="ar-SA"/>
        </w:rPr>
        <w:t>سسه اعتباري جديد با تملک بخش با</w:t>
      </w:r>
      <w:r w:rsidRPr="00C9406C">
        <w:rPr>
          <w:rFonts w:cs="B Lotus" w:hint="cs"/>
          <w:noProof w:val="0"/>
          <w:sz w:val="28"/>
          <w:szCs w:val="28"/>
          <w:rtl/>
          <w:lang w:bidi="ar-SA"/>
        </w:rPr>
        <w:t>کيفيت دارايي‌ها به فعاليت خود ادامه مي‌دهد.</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ماده 101- درصورتی‌که به تشخيص بانک مرکزي، مؤسسه اعتباري متوقف يا در معرض توقف قابليت بازسازي نداشته باشد يا بانک مرکزي قبل از پایان بازساز</w:t>
      </w:r>
      <w:r w:rsidR="008C2A08">
        <w:rPr>
          <w:rFonts w:cs="B Lotus" w:hint="cs"/>
          <w:noProof w:val="0"/>
          <w:sz w:val="28"/>
          <w:szCs w:val="28"/>
          <w:rtl/>
          <w:lang w:bidi="ar-SA"/>
        </w:rPr>
        <w:t>ي به اين نتيجه برسد که بازسازي مؤسسه ممکن نيست، فرآ</w:t>
      </w:r>
      <w:r w:rsidRPr="00C9406C">
        <w:rPr>
          <w:rFonts w:cs="B Lotus" w:hint="cs"/>
          <w:noProof w:val="0"/>
          <w:sz w:val="28"/>
          <w:szCs w:val="28"/>
          <w:rtl/>
          <w:lang w:bidi="ar-SA"/>
        </w:rPr>
        <w:t>يند ورشکستگي و تصفيه مؤسسه اعتباري انجام خواهد شد.</w:t>
      </w:r>
    </w:p>
    <w:p w:rsidR="00C9406C" w:rsidRPr="00C9406C" w:rsidRDefault="00C9406C" w:rsidP="00055D52">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ماده 102- دادگاه به درخواست هريک از اشخاص زير، رسيدگ</w:t>
      </w:r>
      <w:r w:rsidR="00E76310">
        <w:rPr>
          <w:rFonts w:cs="B Lotus" w:hint="cs"/>
          <w:noProof w:val="0"/>
          <w:sz w:val="28"/>
          <w:szCs w:val="28"/>
          <w:rtl/>
          <w:lang w:bidi="ar-SA"/>
        </w:rPr>
        <w:t>ي به ورشکستگي مؤسسه اعتباري را آ</w:t>
      </w:r>
      <w:r w:rsidRPr="00C9406C">
        <w:rPr>
          <w:rFonts w:cs="B Lotus" w:hint="cs"/>
          <w:noProof w:val="0"/>
          <w:sz w:val="28"/>
          <w:szCs w:val="28"/>
          <w:rtl/>
          <w:lang w:bidi="ar-SA"/>
        </w:rPr>
        <w:t xml:space="preserve">غاز مي‌نمايد: </w:t>
      </w:r>
    </w:p>
    <w:p w:rsidR="00C9406C" w:rsidRPr="00C9406C" w:rsidRDefault="00055D52" w:rsidP="00A9422C">
      <w:pPr>
        <w:spacing w:line="187" w:lineRule="auto"/>
        <w:ind w:firstLine="284"/>
        <w:jc w:val="lowKashida"/>
        <w:rPr>
          <w:rFonts w:cs="B Lotus"/>
          <w:noProof w:val="0"/>
          <w:sz w:val="28"/>
          <w:szCs w:val="28"/>
          <w:lang w:bidi="ar-SA"/>
        </w:rPr>
      </w:pPr>
      <w:r>
        <w:rPr>
          <w:rFonts w:cs="B Lotus" w:hint="cs"/>
          <w:noProof w:val="0"/>
          <w:sz w:val="28"/>
          <w:szCs w:val="28"/>
          <w:rtl/>
          <w:lang w:bidi="ar-SA"/>
        </w:rPr>
        <w:t>الف- بانک مرکزي</w:t>
      </w:r>
    </w:p>
    <w:p w:rsidR="00C9406C" w:rsidRPr="00C9406C" w:rsidRDefault="00055D52" w:rsidP="00A9422C">
      <w:pPr>
        <w:spacing w:line="187" w:lineRule="auto"/>
        <w:ind w:firstLine="284"/>
        <w:jc w:val="lowKashida"/>
        <w:rPr>
          <w:rFonts w:cs="B Lotus"/>
          <w:noProof w:val="0"/>
          <w:sz w:val="28"/>
          <w:szCs w:val="28"/>
          <w:lang w:bidi="ar-SA"/>
        </w:rPr>
      </w:pPr>
      <w:r>
        <w:rPr>
          <w:rFonts w:cs="B Lotus" w:hint="cs"/>
          <w:noProof w:val="0"/>
          <w:sz w:val="28"/>
          <w:szCs w:val="28"/>
          <w:rtl/>
          <w:lang w:bidi="ar-SA"/>
        </w:rPr>
        <w:t>ب- دادستان کل کشور</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 xml:space="preserve">تبصره 1- درصورتی‌که پرونده ورشکستگي به درخواست دادستان کل کشور در دادگاه مطرح گردد، دادگاه موظف است پيش از رسيدگي نظر بانک مرکزي را </w:t>
      </w:r>
      <w:r w:rsidR="00EA15AD">
        <w:rPr>
          <w:rFonts w:cs="B Lotus" w:hint="cs"/>
          <w:noProof w:val="0"/>
          <w:sz w:val="28"/>
          <w:szCs w:val="28"/>
          <w:rtl/>
          <w:lang w:bidi="ar-SA"/>
        </w:rPr>
        <w:t>أخذ</w:t>
      </w:r>
      <w:r w:rsidRPr="00C9406C">
        <w:rPr>
          <w:rFonts w:cs="B Lotus" w:hint="cs"/>
          <w:noProof w:val="0"/>
          <w:sz w:val="28"/>
          <w:szCs w:val="28"/>
          <w:rtl/>
          <w:lang w:bidi="ar-SA"/>
        </w:rPr>
        <w:t xml:space="preserve"> نمايد. در صورت ع</w:t>
      </w:r>
      <w:r w:rsidR="008C2A08">
        <w:rPr>
          <w:rFonts w:cs="B Lotus" w:hint="cs"/>
          <w:noProof w:val="0"/>
          <w:sz w:val="28"/>
          <w:szCs w:val="28"/>
          <w:rtl/>
          <w:lang w:bidi="ar-SA"/>
        </w:rPr>
        <w:t>دم اظهارنظر بانک مرکزي ظرف</w:t>
      </w:r>
      <w:r w:rsidR="00055D52">
        <w:rPr>
          <w:rFonts w:cs="B Lotus" w:hint="cs"/>
          <w:noProof w:val="0"/>
          <w:sz w:val="28"/>
          <w:szCs w:val="28"/>
          <w:rtl/>
          <w:lang w:bidi="ar-SA"/>
        </w:rPr>
        <w:t xml:space="preserve"> مدت</w:t>
      </w:r>
      <w:r w:rsidR="008C2A08">
        <w:rPr>
          <w:rFonts w:cs="B Lotus" w:hint="cs"/>
          <w:noProof w:val="0"/>
          <w:sz w:val="28"/>
          <w:szCs w:val="28"/>
          <w:rtl/>
          <w:lang w:bidi="ar-SA"/>
        </w:rPr>
        <w:t xml:space="preserve"> يک‌‌</w:t>
      </w:r>
      <w:r w:rsidRPr="00C9406C">
        <w:rPr>
          <w:rFonts w:cs="B Lotus" w:hint="cs"/>
          <w:noProof w:val="0"/>
          <w:sz w:val="28"/>
          <w:szCs w:val="28"/>
          <w:rtl/>
          <w:lang w:bidi="ar-SA"/>
        </w:rPr>
        <w:t xml:space="preserve">ماه، دادگاه رسيدگي را آغاز خواهد نمود. </w:t>
      </w:r>
    </w:p>
    <w:p w:rsidR="00C9406C" w:rsidRPr="00C9406C" w:rsidRDefault="00C9406C" w:rsidP="00055D52">
      <w:pPr>
        <w:spacing w:line="187" w:lineRule="auto"/>
        <w:ind w:firstLine="284"/>
        <w:jc w:val="lowKashida"/>
        <w:rPr>
          <w:rFonts w:cs="B Lotus"/>
          <w:noProof w:val="0"/>
          <w:sz w:val="28"/>
          <w:szCs w:val="28"/>
          <w:rtl/>
          <w:lang w:bidi="ar-SA"/>
        </w:rPr>
      </w:pPr>
      <w:r w:rsidRPr="00C9406C">
        <w:rPr>
          <w:rFonts w:cs="B Lotus" w:hint="cs"/>
          <w:noProof w:val="0"/>
          <w:sz w:val="28"/>
          <w:szCs w:val="28"/>
          <w:rtl/>
          <w:lang w:bidi="ar-SA"/>
        </w:rPr>
        <w:t>تبصره 2- ذی‌نفعان می‌توانند تقاضای ورشکستگی م</w:t>
      </w:r>
      <w:r w:rsidR="00055D52">
        <w:rPr>
          <w:rFonts w:cs="B Lotus" w:hint="cs"/>
          <w:noProof w:val="0"/>
          <w:sz w:val="28"/>
          <w:szCs w:val="28"/>
          <w:rtl/>
          <w:lang w:bidi="ar-SA"/>
        </w:rPr>
        <w:t>ؤ</w:t>
      </w:r>
      <w:r w:rsidRPr="00C9406C">
        <w:rPr>
          <w:rFonts w:cs="B Lotus" w:hint="cs"/>
          <w:noProof w:val="0"/>
          <w:sz w:val="28"/>
          <w:szCs w:val="28"/>
          <w:rtl/>
          <w:lang w:bidi="ar-SA"/>
        </w:rPr>
        <w:t xml:space="preserve">سسه اعتباری را توأم با مستندات مربوط به بانک مرکزی یا دادستان کل کشور </w:t>
      </w:r>
      <w:r w:rsidR="006E6451">
        <w:rPr>
          <w:rFonts w:cs="B Lotus" w:hint="cs"/>
          <w:noProof w:val="0"/>
          <w:sz w:val="28"/>
          <w:szCs w:val="28"/>
          <w:rtl/>
          <w:lang w:bidi="ar-SA"/>
        </w:rPr>
        <w:t>ارائه</w:t>
      </w:r>
      <w:r w:rsidRPr="00C9406C">
        <w:rPr>
          <w:rFonts w:cs="B Lotus" w:hint="cs"/>
          <w:noProof w:val="0"/>
          <w:sz w:val="28"/>
          <w:szCs w:val="28"/>
          <w:rtl/>
          <w:lang w:bidi="ar-SA"/>
        </w:rPr>
        <w:t xml:space="preserve"> نمايند.</w:t>
      </w:r>
    </w:p>
    <w:p w:rsidR="00C9406C" w:rsidRPr="00C9406C" w:rsidRDefault="00C9406C" w:rsidP="00A9422C">
      <w:pPr>
        <w:spacing w:line="187" w:lineRule="auto"/>
        <w:ind w:firstLine="284"/>
        <w:jc w:val="lowKashida"/>
        <w:rPr>
          <w:rFonts w:cs="B Lotus"/>
          <w:noProof w:val="0"/>
          <w:sz w:val="28"/>
          <w:szCs w:val="28"/>
          <w:lang w:bidi="ar-SA"/>
        </w:rPr>
      </w:pPr>
      <w:r w:rsidRPr="00C9406C">
        <w:rPr>
          <w:rFonts w:cs="B Lotus" w:hint="cs"/>
          <w:noProof w:val="0"/>
          <w:sz w:val="28"/>
          <w:szCs w:val="28"/>
          <w:rtl/>
          <w:lang w:bidi="ar-SA"/>
        </w:rPr>
        <w:t>ماده 103- در هر مرحله از رسيدگي به دعو</w:t>
      </w:r>
      <w:r w:rsidR="00E76310">
        <w:rPr>
          <w:rFonts w:cs="B Lotus" w:hint="cs"/>
          <w:noProof w:val="0"/>
          <w:sz w:val="28"/>
          <w:szCs w:val="28"/>
          <w:rtl/>
          <w:lang w:bidi="ar-SA"/>
        </w:rPr>
        <w:t>ا</w:t>
      </w:r>
      <w:r w:rsidRPr="00C9406C">
        <w:rPr>
          <w:rFonts w:cs="B Lotus" w:hint="cs"/>
          <w:noProof w:val="0"/>
          <w:sz w:val="28"/>
          <w:szCs w:val="28"/>
          <w:rtl/>
          <w:lang w:bidi="ar-SA"/>
        </w:rPr>
        <w:t>ی ورشکستگی در دادگاه و يا حتي پيش از طرح دعو</w:t>
      </w:r>
      <w:r w:rsidR="00E76310">
        <w:rPr>
          <w:rFonts w:cs="B Lotus" w:hint="cs"/>
          <w:noProof w:val="0"/>
          <w:sz w:val="28"/>
          <w:szCs w:val="28"/>
          <w:rtl/>
          <w:lang w:bidi="ar-SA"/>
        </w:rPr>
        <w:t>ا</w:t>
      </w:r>
      <w:r w:rsidRPr="00C9406C">
        <w:rPr>
          <w:rFonts w:cs="B Lotus" w:hint="cs"/>
          <w:noProof w:val="0"/>
          <w:sz w:val="28"/>
          <w:szCs w:val="28"/>
          <w:rtl/>
          <w:lang w:bidi="ar-SA"/>
        </w:rPr>
        <w:t>، به درخواست بانک مرکزي، دادگاه درخواست دستور موقت مبني بر منع مداخله مديران مؤسسه اعتباري در امور آن را مورد رسیدگی قرار می‌دهد. در صورت صدور دستور موقت، مدير يا مديران تعیین‌شده توسط بانک مرکزي به‌عنوان مدير موقت مؤسسه اعتباري منصوب خواهند شد. در مواقع ضروري مي‌توان صدور دستور موقت را خارج از ساعات اداري و حتي در ايام تعطيل تقاضا نمود و دادگاه موظف است حداکثر ظرف</w:t>
      </w:r>
      <w:r w:rsidR="00055D52">
        <w:rPr>
          <w:rFonts w:cs="B Lotus" w:hint="cs"/>
          <w:noProof w:val="0"/>
          <w:sz w:val="28"/>
          <w:szCs w:val="28"/>
          <w:rtl/>
          <w:lang w:bidi="ar-SA"/>
        </w:rPr>
        <w:t xml:space="preserve"> مدت</w:t>
      </w:r>
      <w:r w:rsidRPr="00C9406C">
        <w:rPr>
          <w:rFonts w:cs="B Lotus" w:hint="cs"/>
          <w:noProof w:val="0"/>
          <w:sz w:val="28"/>
          <w:szCs w:val="28"/>
          <w:rtl/>
          <w:lang w:bidi="ar-SA"/>
        </w:rPr>
        <w:t xml:space="preserve"> </w:t>
      </w:r>
      <w:r w:rsidR="00E76310">
        <w:rPr>
          <w:rFonts w:cs="B Lotus" w:hint="cs"/>
          <w:noProof w:val="0"/>
          <w:sz w:val="28"/>
          <w:szCs w:val="28"/>
          <w:rtl/>
          <w:lang w:bidi="ar-SA"/>
        </w:rPr>
        <w:t>بیست و چهار</w:t>
      </w:r>
      <w:r w:rsidRPr="00C9406C">
        <w:rPr>
          <w:rFonts w:cs="B Lotus" w:hint="cs"/>
          <w:noProof w:val="0"/>
          <w:sz w:val="28"/>
          <w:szCs w:val="28"/>
          <w:rtl/>
          <w:lang w:bidi="ar-SA"/>
        </w:rPr>
        <w:t xml:space="preserve"> ساعت از درخواست بانک مرکزي درخصوص آن اتخاذ تصميم نمايد. </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تبصره 1- در مواردي که دستور موقت موضوع این </w:t>
      </w:r>
      <w:r w:rsidR="00E76310">
        <w:rPr>
          <w:rFonts w:cs="B Lotus" w:hint="cs"/>
          <w:noProof w:val="0"/>
          <w:sz w:val="28"/>
          <w:szCs w:val="28"/>
          <w:rtl/>
          <w:lang w:bidi="ar-SA"/>
        </w:rPr>
        <w:t xml:space="preserve">ماده پيش از طرح دعواي ورشکستگي </w:t>
      </w:r>
      <w:r w:rsidRPr="00C9406C">
        <w:rPr>
          <w:rFonts w:cs="B Lotus" w:hint="cs"/>
          <w:noProof w:val="0"/>
          <w:sz w:val="28"/>
          <w:szCs w:val="28"/>
          <w:rtl/>
          <w:lang w:bidi="ar-SA"/>
        </w:rPr>
        <w:t>مؤسسه اعتباري صادر</w:t>
      </w:r>
      <w:r w:rsidR="007C505B">
        <w:rPr>
          <w:rFonts w:cs="B Lotus" w:hint="cs"/>
          <w:noProof w:val="0"/>
          <w:sz w:val="28"/>
          <w:szCs w:val="28"/>
          <w:rtl/>
          <w:lang w:bidi="ar-SA"/>
        </w:rPr>
        <w:t xml:space="preserve"> </w:t>
      </w:r>
      <w:r w:rsidRPr="00C9406C">
        <w:rPr>
          <w:rFonts w:cs="B Lotus" w:hint="cs"/>
          <w:noProof w:val="0"/>
          <w:sz w:val="28"/>
          <w:szCs w:val="28"/>
          <w:rtl/>
          <w:lang w:bidi="ar-SA"/>
        </w:rPr>
        <w:t xml:space="preserve">شده باشد، بانک مرکزي موظف </w:t>
      </w:r>
      <w:r w:rsidRPr="00C9406C">
        <w:rPr>
          <w:rFonts w:cs="B Lotus" w:hint="cs"/>
          <w:noProof w:val="0"/>
          <w:sz w:val="28"/>
          <w:szCs w:val="28"/>
          <w:rtl/>
          <w:lang w:bidi="ar-SA"/>
        </w:rPr>
        <w:lastRenderedPageBreak/>
        <w:t>اس</w:t>
      </w:r>
      <w:r w:rsidR="00E76310">
        <w:rPr>
          <w:rFonts w:cs="B Lotus" w:hint="cs"/>
          <w:noProof w:val="0"/>
          <w:sz w:val="28"/>
          <w:szCs w:val="28"/>
          <w:rtl/>
          <w:lang w:bidi="ar-SA"/>
        </w:rPr>
        <w:t>ت حداکثر ظرف</w:t>
      </w:r>
      <w:r w:rsidR="00055D52">
        <w:rPr>
          <w:rFonts w:cs="B Lotus" w:hint="cs"/>
          <w:noProof w:val="0"/>
          <w:sz w:val="28"/>
          <w:szCs w:val="28"/>
          <w:rtl/>
          <w:lang w:bidi="ar-SA"/>
        </w:rPr>
        <w:t xml:space="preserve"> مدت</w:t>
      </w:r>
      <w:r w:rsidR="00E76310">
        <w:rPr>
          <w:rFonts w:cs="B Lotus" w:hint="cs"/>
          <w:noProof w:val="0"/>
          <w:sz w:val="28"/>
          <w:szCs w:val="28"/>
          <w:rtl/>
          <w:lang w:bidi="ar-SA"/>
        </w:rPr>
        <w:t xml:space="preserve"> يک‌ماه پس از صدور </w:t>
      </w:r>
      <w:r w:rsidRPr="00C9406C">
        <w:rPr>
          <w:rFonts w:cs="B Lotus" w:hint="cs"/>
          <w:noProof w:val="0"/>
          <w:sz w:val="28"/>
          <w:szCs w:val="28"/>
          <w:rtl/>
          <w:lang w:bidi="ar-SA"/>
        </w:rPr>
        <w:t xml:space="preserve">دستور موقت، دعواي ورشکستگي مؤسسه اعتباري را نزد دادگاه مطرح نمايد. در غير اين صورت دادگاه دستور موقت را لغو می‌نماید.  </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تبصره 2- بانک مرکزي در هر زمان مي‌تواند مديران موقت را برکنار و اشخاص ديگري را به‌جای آنها منصوب نمايد. تغيير مديران نيازي به تأييد دادگاه ندارد و صرف اطلاع به دادگاه کافي است. </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تبصره 3- انتصاب اعضاي </w:t>
      </w:r>
      <w:r w:rsidR="006355B7">
        <w:rPr>
          <w:rFonts w:cs="B Lotus" w:hint="cs"/>
          <w:noProof w:val="0"/>
          <w:sz w:val="28"/>
          <w:szCs w:val="28"/>
          <w:rtl/>
          <w:lang w:bidi="ar-SA"/>
        </w:rPr>
        <w:t>هیأت</w:t>
      </w:r>
      <w:r w:rsidRPr="00C9406C">
        <w:rPr>
          <w:rFonts w:cs="B Lotus" w:hint="cs"/>
          <w:noProof w:val="0"/>
          <w:sz w:val="28"/>
          <w:szCs w:val="28"/>
          <w:rtl/>
          <w:lang w:bidi="ar-SA"/>
        </w:rPr>
        <w:t xml:space="preserve">‌مدیره و </w:t>
      </w:r>
      <w:r w:rsidR="006355B7">
        <w:rPr>
          <w:rFonts w:cs="B Lotus" w:hint="cs"/>
          <w:noProof w:val="0"/>
          <w:sz w:val="28"/>
          <w:szCs w:val="28"/>
          <w:rtl/>
          <w:lang w:bidi="ar-SA"/>
        </w:rPr>
        <w:t>هیأت</w:t>
      </w:r>
      <w:r w:rsidRPr="00C9406C">
        <w:rPr>
          <w:rFonts w:cs="B Lotus" w:hint="cs"/>
          <w:noProof w:val="0"/>
          <w:sz w:val="28"/>
          <w:szCs w:val="28"/>
          <w:rtl/>
          <w:lang w:bidi="ar-SA"/>
        </w:rPr>
        <w:t xml:space="preserve">‌عامل ساير مؤسسات اعتباري به‌عنوان مدير موقت موضوع اين ماده ممنوع است. </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تبصره 4- مدير يا مديران موقت تعیین‌شده موضوع این م</w:t>
      </w:r>
      <w:r w:rsidR="007C505B">
        <w:rPr>
          <w:rFonts w:cs="B Lotus" w:hint="cs"/>
          <w:noProof w:val="0"/>
          <w:sz w:val="28"/>
          <w:szCs w:val="28"/>
          <w:rtl/>
          <w:lang w:bidi="ar-SA"/>
        </w:rPr>
        <w:t xml:space="preserve">اده داراي کليه اختيارات مديران </w:t>
      </w:r>
      <w:r w:rsidRPr="00C9406C">
        <w:rPr>
          <w:rFonts w:cs="B Lotus" w:hint="cs"/>
          <w:noProof w:val="0"/>
          <w:sz w:val="28"/>
          <w:szCs w:val="28"/>
          <w:rtl/>
          <w:lang w:bidi="ar-SA"/>
        </w:rPr>
        <w:t xml:space="preserve">مؤسسه اعتباري </w:t>
      </w:r>
      <w:r w:rsidR="007C505B">
        <w:rPr>
          <w:rFonts w:cs="B Lotus" w:hint="cs"/>
          <w:noProof w:val="0"/>
          <w:sz w:val="28"/>
          <w:szCs w:val="28"/>
          <w:rtl/>
          <w:lang w:bidi="ar-SA"/>
        </w:rPr>
        <w:t>براساس</w:t>
      </w:r>
      <w:r w:rsidRPr="00C9406C">
        <w:rPr>
          <w:rFonts w:cs="B Lotus" w:hint="cs"/>
          <w:noProof w:val="0"/>
          <w:sz w:val="28"/>
          <w:szCs w:val="28"/>
          <w:rtl/>
          <w:lang w:bidi="ar-SA"/>
        </w:rPr>
        <w:t xml:space="preserve"> اساسنامه خواهند بود، مگر آنچه بانک مرکزي در احکام انتصاب آنان محدودیت ایجاد کرده باشد. </w:t>
      </w:r>
    </w:p>
    <w:p w:rsidR="00C9406C" w:rsidRPr="00C9406C" w:rsidRDefault="00C9406C" w:rsidP="00055D52">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ماده 104- در مواردي که مدير يا مديران موقت، ا</w:t>
      </w:r>
      <w:r w:rsidR="007C505B">
        <w:rPr>
          <w:rFonts w:cs="B Lotus" w:hint="cs"/>
          <w:noProof w:val="0"/>
          <w:sz w:val="28"/>
          <w:szCs w:val="28"/>
          <w:rtl/>
          <w:lang w:bidi="ar-SA"/>
        </w:rPr>
        <w:t xml:space="preserve">جراي برخي قراردادهاي منعقده با </w:t>
      </w:r>
      <w:r w:rsidRPr="00C9406C">
        <w:rPr>
          <w:rFonts w:cs="B Lotus" w:hint="cs"/>
          <w:noProof w:val="0"/>
          <w:sz w:val="28"/>
          <w:szCs w:val="28"/>
          <w:rtl/>
          <w:lang w:bidi="ar-SA"/>
        </w:rPr>
        <w:t>مؤسسات اعتباري يا ايفاي برخي تعهدات آن را به مصلحت ندان</w:t>
      </w:r>
      <w:r w:rsidR="007C505B">
        <w:rPr>
          <w:rFonts w:cs="B Lotus" w:hint="cs"/>
          <w:noProof w:val="0"/>
          <w:sz w:val="28"/>
          <w:szCs w:val="28"/>
          <w:rtl/>
          <w:lang w:bidi="ar-SA"/>
        </w:rPr>
        <w:t xml:space="preserve">ند مي‌توانند با ذکر دليل، مجوز </w:t>
      </w:r>
      <w:r w:rsidRPr="00C9406C">
        <w:rPr>
          <w:rFonts w:cs="B Lotus" w:hint="cs"/>
          <w:noProof w:val="0"/>
          <w:sz w:val="28"/>
          <w:szCs w:val="28"/>
          <w:rtl/>
          <w:lang w:bidi="ar-SA"/>
        </w:rPr>
        <w:t xml:space="preserve">عدم اجراي آنها را از دادگاه درخواست نمايند. دادگاه به‌فوریت و خارج از نوبت به اين مسأله رسيدگي کرده و با لحاظ منافع سپرده‌گذاران و توجه به نظر بانک مرکزي اتخاذ تصميم مي‌نمايد. دادگاه مي‌تواند به تقاضاي مديران موقت و با موافقت بانک مرکزي تمام يا برخي از اختيارات سهامداران مؤسسه اعتباري را سلب و اعمال آن را در اختيار مدير يا مديران موقت قرار دهد. اعمال اين تبصره منوط به تأييد عدم همکاري سهامداران با مديران موقت از سوي بانک مرکزي است. اعتراض سهامداران به اجراي اين تبصره تا زماني که منتهي به اتخاذ تصميم توسط دادگاه نشده باشد مانع از نفوذ اقدامات مدير يا مديران موقت نخواهد بود. </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ماده 105- بانک مرکزي موظف است حداکثر ظرف</w:t>
      </w:r>
      <w:r w:rsidR="00055D52">
        <w:rPr>
          <w:rFonts w:cs="B Lotus" w:hint="cs"/>
          <w:noProof w:val="0"/>
          <w:sz w:val="28"/>
          <w:szCs w:val="28"/>
          <w:rtl/>
          <w:lang w:bidi="ar-SA"/>
        </w:rPr>
        <w:t xml:space="preserve"> مدت</w:t>
      </w:r>
      <w:r w:rsidRPr="00C9406C">
        <w:rPr>
          <w:rFonts w:cs="B Lotus" w:hint="cs"/>
          <w:noProof w:val="0"/>
          <w:sz w:val="28"/>
          <w:szCs w:val="28"/>
          <w:rtl/>
          <w:lang w:bidi="ar-SA"/>
        </w:rPr>
        <w:t xml:space="preserve"> شش</w:t>
      </w:r>
      <w:r w:rsidR="007C505B">
        <w:rPr>
          <w:rFonts w:cs="B Lotus" w:hint="cs"/>
          <w:noProof w:val="0"/>
          <w:sz w:val="28"/>
          <w:szCs w:val="28"/>
          <w:rtl/>
          <w:lang w:bidi="ar-SA"/>
        </w:rPr>
        <w:t>‌</w:t>
      </w:r>
      <w:r w:rsidRPr="00C9406C">
        <w:rPr>
          <w:rFonts w:cs="B Lotus" w:hint="cs"/>
          <w:noProof w:val="0"/>
          <w:sz w:val="28"/>
          <w:szCs w:val="28"/>
          <w:rtl/>
          <w:lang w:bidi="ar-SA"/>
        </w:rPr>
        <w:t xml:space="preserve">ماه از تاريخ در اختيار گرفتن کنترل مؤسسه اعتباري توسط مديران موقت، گزارش کاملي مبني بر وضعيت دارايي‌ها، بدهي‌ها و تعهدات مؤسسه اعتباري به دادگاه </w:t>
      </w:r>
      <w:r w:rsidR="002C5775">
        <w:rPr>
          <w:rFonts w:cs="B Lotus" w:hint="cs"/>
          <w:noProof w:val="0"/>
          <w:sz w:val="28"/>
          <w:szCs w:val="28"/>
          <w:rtl/>
          <w:lang w:bidi="ar-SA"/>
        </w:rPr>
        <w:t>ارائه</w:t>
      </w:r>
      <w:r w:rsidRPr="00C9406C">
        <w:rPr>
          <w:rFonts w:cs="B Lotus" w:hint="cs"/>
          <w:noProof w:val="0"/>
          <w:sz w:val="28"/>
          <w:szCs w:val="28"/>
          <w:rtl/>
          <w:lang w:bidi="ar-SA"/>
        </w:rPr>
        <w:t xml:space="preserve"> دهد. مهلت مزبور با اعلام بانک مرکزي فقط براي یک‌بار قابل تمديد است. در </w:t>
      </w:r>
      <w:r w:rsidRPr="00C9406C">
        <w:rPr>
          <w:rFonts w:cs="B Lotus" w:hint="cs"/>
          <w:noProof w:val="0"/>
          <w:sz w:val="28"/>
          <w:szCs w:val="28"/>
          <w:rtl/>
          <w:lang w:bidi="ar-SA"/>
        </w:rPr>
        <w:lastRenderedPageBreak/>
        <w:t xml:space="preserve">صورت عدم </w:t>
      </w:r>
      <w:r w:rsidR="002C5775">
        <w:rPr>
          <w:rFonts w:cs="B Lotus" w:hint="cs"/>
          <w:noProof w:val="0"/>
          <w:sz w:val="28"/>
          <w:szCs w:val="28"/>
          <w:rtl/>
          <w:lang w:bidi="ar-SA"/>
        </w:rPr>
        <w:t>ارائه</w:t>
      </w:r>
      <w:r w:rsidRPr="00C9406C">
        <w:rPr>
          <w:rFonts w:cs="B Lotus" w:hint="cs"/>
          <w:noProof w:val="0"/>
          <w:sz w:val="28"/>
          <w:szCs w:val="28"/>
          <w:rtl/>
          <w:lang w:bidi="ar-SA"/>
        </w:rPr>
        <w:t xml:space="preserve"> اين گزارش، دادگاه نسبت به تصميم‌گيري در خصوص ورشکستگي مؤسسه اعتباري اقدام خواهد نمود.</w:t>
      </w:r>
    </w:p>
    <w:p w:rsidR="00C9406C" w:rsidRPr="00C9406C" w:rsidRDefault="00C9406C" w:rsidP="00055D52">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ماده 106- به محض صدور دستور موقت موضوع ماده (103)، مديران مؤسسه اعتباري ورشکسته ضمن ممنوعيت از مداخله در کليه امور مؤسسه اعتباري، موظف به تحويل کليه اموال، اسناد و مدارک مؤسسه اعتباري به مديران موقت و همکاري با آنان مي‌باشند. در صورت استنکاف به یک یا چند مورد از مجازات‌های درجه شش موضوع ماده (19) قانون مجازات اسلامی محکوم می‌گردند و دادگاه مکلف است برای جمع‌آوری و دستیابی اسناد و مدارک مربوط اقدامات لازم را به</w:t>
      </w:r>
      <w:r w:rsidR="00055D52">
        <w:rPr>
          <w:rFonts w:cs="B Lotus" w:hint="cs"/>
          <w:noProof w:val="0"/>
          <w:sz w:val="28"/>
          <w:szCs w:val="28"/>
          <w:rtl/>
          <w:lang w:bidi="ar-SA"/>
        </w:rPr>
        <w:t>‌</w:t>
      </w:r>
      <w:r w:rsidRPr="00C9406C">
        <w:rPr>
          <w:rFonts w:cs="B Lotus" w:hint="cs"/>
          <w:noProof w:val="0"/>
          <w:sz w:val="28"/>
          <w:szCs w:val="28"/>
          <w:rtl/>
          <w:lang w:bidi="ar-SA"/>
        </w:rPr>
        <w:t>عمل آورد.</w:t>
      </w:r>
    </w:p>
    <w:p w:rsidR="00C9406C" w:rsidRPr="00A164C6" w:rsidRDefault="00C9406C" w:rsidP="00A9422C">
      <w:pPr>
        <w:spacing w:line="180" w:lineRule="auto"/>
        <w:ind w:firstLine="284"/>
        <w:jc w:val="lowKashida"/>
        <w:rPr>
          <w:rFonts w:cs="B Lotus"/>
          <w:noProof w:val="0"/>
          <w:spacing w:val="-2"/>
          <w:sz w:val="28"/>
          <w:szCs w:val="28"/>
          <w:rtl/>
          <w:lang w:bidi="ar-SA"/>
        </w:rPr>
      </w:pPr>
      <w:r w:rsidRPr="00A164C6">
        <w:rPr>
          <w:rFonts w:cs="B Lotus" w:hint="cs"/>
          <w:noProof w:val="0"/>
          <w:spacing w:val="-2"/>
          <w:sz w:val="28"/>
          <w:szCs w:val="28"/>
          <w:rtl/>
          <w:lang w:bidi="ar-SA"/>
        </w:rPr>
        <w:t>ماده 107- تمامي دعاوي عليه مديران موق</w:t>
      </w:r>
      <w:r w:rsidR="00055D52">
        <w:rPr>
          <w:rFonts w:cs="B Lotus" w:hint="cs"/>
          <w:noProof w:val="0"/>
          <w:spacing w:val="-2"/>
          <w:sz w:val="28"/>
          <w:szCs w:val="28"/>
          <w:rtl/>
          <w:lang w:bidi="ar-SA"/>
        </w:rPr>
        <w:t>ت يا مدير تصفيه که در اجرای بند</w:t>
      </w:r>
      <w:r w:rsidRPr="00A164C6">
        <w:rPr>
          <w:rFonts w:cs="B Lotus" w:hint="cs"/>
          <w:noProof w:val="0"/>
          <w:spacing w:val="-2"/>
          <w:sz w:val="28"/>
          <w:szCs w:val="28"/>
          <w:rtl/>
          <w:lang w:bidi="ar-SA"/>
        </w:rPr>
        <w:t>(2) ماده (91) تعيين مي‌شود به دليل اقداماتي که در جريان اداره موقت يا تصفيه مؤسسه اعتباري انجام مي‌دهند</w:t>
      </w:r>
      <w:r w:rsidR="00055D52">
        <w:rPr>
          <w:rFonts w:cs="B Lotus" w:hint="cs"/>
          <w:noProof w:val="0"/>
          <w:spacing w:val="-2"/>
          <w:sz w:val="28"/>
          <w:szCs w:val="28"/>
          <w:rtl/>
          <w:lang w:bidi="ar-SA"/>
        </w:rPr>
        <w:t>،</w:t>
      </w:r>
      <w:r w:rsidRPr="00A164C6">
        <w:rPr>
          <w:rFonts w:cs="B Lotus" w:hint="cs"/>
          <w:noProof w:val="0"/>
          <w:spacing w:val="-2"/>
          <w:sz w:val="28"/>
          <w:szCs w:val="28"/>
          <w:rtl/>
          <w:lang w:bidi="ar-SA"/>
        </w:rPr>
        <w:t xml:space="preserve"> به طرفيت بانک مرکزي در دادگاهي رسيدگي مي‌شود که به پرونده ورشکستگي رسيدگي مي‌کند. در مواردي که دادگاه به اين نتيجه برسد که مديران موقت يا مدير تصفيه از حدود اختيارات خود تجاوز کرده‌اند ضمن بلااثر کردن اقدامات مزبور، از بانک مرکزي مي‌خواهد که حسب مورد نسبت به تغيير آنان يا محدود کردن اختيارات آنان اقدام نمايد. درصورتی‌که اعمال خارج از حدود اختيارات مديران مزبور منجر به ورود زيان به اشخاص شده باشد، پس از تعيين ميزان زيان وارده توسط دادگاه، بانک مرکزي مکلف به جبران آن خواهد بود. این امر نافی اختیارات بانک مرکزی در اقامه </w:t>
      </w:r>
      <w:r w:rsidR="00E76310" w:rsidRPr="00A164C6">
        <w:rPr>
          <w:rFonts w:cs="B Lotus" w:hint="cs"/>
          <w:noProof w:val="0"/>
          <w:spacing w:val="-2"/>
          <w:sz w:val="28"/>
          <w:szCs w:val="28"/>
          <w:rtl/>
          <w:lang w:bidi="ar-SA"/>
        </w:rPr>
        <w:t>دعوا</w:t>
      </w:r>
      <w:r w:rsidRPr="00A164C6">
        <w:rPr>
          <w:rFonts w:cs="B Lotus" w:hint="cs"/>
          <w:noProof w:val="0"/>
          <w:spacing w:val="-2"/>
          <w:sz w:val="28"/>
          <w:szCs w:val="28"/>
          <w:rtl/>
          <w:lang w:bidi="ar-SA"/>
        </w:rPr>
        <w:t xml:space="preserve"> علیه مدیران مقصر موضوع این ماده در مراجع </w:t>
      </w:r>
      <w:r w:rsidR="00A164C6">
        <w:rPr>
          <w:rFonts w:cs="B Lotus" w:hint="cs"/>
          <w:noProof w:val="0"/>
          <w:spacing w:val="-2"/>
          <w:sz w:val="28"/>
          <w:szCs w:val="28"/>
          <w:rtl/>
          <w:lang w:bidi="ar-SA"/>
        </w:rPr>
        <w:t>قضائی</w:t>
      </w:r>
      <w:r w:rsidRPr="00A164C6">
        <w:rPr>
          <w:rFonts w:cs="B Lotus" w:hint="cs"/>
          <w:noProof w:val="0"/>
          <w:spacing w:val="-2"/>
          <w:sz w:val="28"/>
          <w:szCs w:val="28"/>
          <w:rtl/>
          <w:lang w:bidi="ar-SA"/>
        </w:rPr>
        <w:t xml:space="preserve"> نمی‌باشد. </w:t>
      </w:r>
    </w:p>
    <w:p w:rsidR="00C9406C" w:rsidRPr="00C9406C" w:rsidRDefault="00C9406C" w:rsidP="00A9422C">
      <w:pPr>
        <w:spacing w:line="180" w:lineRule="auto"/>
        <w:ind w:firstLine="284"/>
        <w:jc w:val="lowKashida"/>
        <w:rPr>
          <w:rFonts w:cs="B Lotus"/>
          <w:noProof w:val="0"/>
          <w:sz w:val="28"/>
          <w:szCs w:val="28"/>
          <w:lang w:bidi="ar-SA"/>
        </w:rPr>
      </w:pPr>
      <w:r w:rsidRPr="00C9406C">
        <w:rPr>
          <w:rFonts w:cs="B Lotus" w:hint="cs"/>
          <w:noProof w:val="0"/>
          <w:sz w:val="28"/>
          <w:szCs w:val="28"/>
          <w:rtl/>
          <w:lang w:bidi="ar-SA"/>
        </w:rPr>
        <w:t xml:space="preserve">تبصره- در تمامي دعاوي موضوع اين ماده قطع‌نظر از تاريخ طرح </w:t>
      </w:r>
      <w:r w:rsidR="000E48C2">
        <w:rPr>
          <w:rFonts w:cs="B Lotus" w:hint="cs"/>
          <w:noProof w:val="0"/>
          <w:sz w:val="28"/>
          <w:szCs w:val="28"/>
          <w:rtl/>
          <w:lang w:bidi="ar-SA"/>
        </w:rPr>
        <w:t>آنها</w:t>
      </w:r>
      <w:r w:rsidRPr="00C9406C">
        <w:rPr>
          <w:rFonts w:cs="B Lotus" w:hint="cs"/>
          <w:noProof w:val="0"/>
          <w:sz w:val="28"/>
          <w:szCs w:val="28"/>
          <w:rtl/>
          <w:lang w:bidi="ar-SA"/>
        </w:rPr>
        <w:t xml:space="preserve">، بانک مرکزي مکلف به پرداخت هزينه‌هاي معاضدت </w:t>
      </w:r>
      <w:r w:rsidR="001E5516">
        <w:rPr>
          <w:rFonts w:cs="B Lotus" w:hint="cs"/>
          <w:noProof w:val="0"/>
          <w:sz w:val="28"/>
          <w:szCs w:val="28"/>
          <w:rtl/>
          <w:lang w:bidi="ar-SA"/>
        </w:rPr>
        <w:t>قضائی</w:t>
      </w:r>
      <w:r w:rsidRPr="00C9406C">
        <w:rPr>
          <w:rFonts w:cs="B Lotus" w:hint="cs"/>
          <w:noProof w:val="0"/>
          <w:sz w:val="28"/>
          <w:szCs w:val="28"/>
          <w:rtl/>
          <w:lang w:bidi="ar-SA"/>
        </w:rPr>
        <w:t xml:space="preserve"> مديران موقت و مدير تصفيه است به‌نحوی‌که آنان جهت دفاع از خود در دادگاه موظف به پرداخت هيچ هزينه‌اي نباشند. </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ماده 108- تصميماتي که دادگاه در مورد ورشکستگي يا اداره موقت مؤسسه اعتباري اتخاذ مي‌نمايد به‌هیچ‌وجه نافي يا مح</w:t>
      </w:r>
      <w:r w:rsidR="00A164C6">
        <w:rPr>
          <w:rFonts w:cs="B Lotus" w:hint="cs"/>
          <w:noProof w:val="0"/>
          <w:sz w:val="28"/>
          <w:szCs w:val="28"/>
          <w:rtl/>
          <w:lang w:bidi="ar-SA"/>
        </w:rPr>
        <w:t>دودکننده اختيارات بانک مرکزي از</w:t>
      </w:r>
      <w:r w:rsidRPr="00C9406C">
        <w:rPr>
          <w:rFonts w:cs="B Lotus" w:hint="cs"/>
          <w:noProof w:val="0"/>
          <w:sz w:val="28"/>
          <w:szCs w:val="28"/>
          <w:rtl/>
          <w:lang w:bidi="ar-SA"/>
        </w:rPr>
        <w:t>جمله در خصوص لغو يا تعليق مجوز مؤسسه اعتباري نمي‌باشد.</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lastRenderedPageBreak/>
        <w:t xml:space="preserve">ماده 109- دادگاه در هر مورد که رسيدگي به ورشکستگي مؤسسه اعتباري درخواست شود پس از </w:t>
      </w:r>
      <w:r w:rsidR="00EA15AD">
        <w:rPr>
          <w:rFonts w:cs="B Lotus" w:hint="cs"/>
          <w:noProof w:val="0"/>
          <w:sz w:val="28"/>
          <w:szCs w:val="28"/>
          <w:rtl/>
          <w:lang w:bidi="ar-SA"/>
        </w:rPr>
        <w:t>أخذ</w:t>
      </w:r>
      <w:r w:rsidRPr="00C9406C">
        <w:rPr>
          <w:rFonts w:cs="B Lotus" w:hint="cs"/>
          <w:noProof w:val="0"/>
          <w:sz w:val="28"/>
          <w:szCs w:val="28"/>
          <w:rtl/>
          <w:lang w:bidi="ar-SA"/>
        </w:rPr>
        <w:t xml:space="preserve"> نظر بانک مرکزي و در صورت احراز شرايط ورشکستگي، مبادرت به صدور حکم ورشکستگي مي‌نمايد. تاريخ توقف توسط دادگاه پس از </w:t>
      </w:r>
      <w:r w:rsidR="00EA15AD">
        <w:rPr>
          <w:rFonts w:cs="B Lotus" w:hint="cs"/>
          <w:noProof w:val="0"/>
          <w:sz w:val="28"/>
          <w:szCs w:val="28"/>
          <w:rtl/>
          <w:lang w:bidi="ar-SA"/>
        </w:rPr>
        <w:t>أخذ</w:t>
      </w:r>
      <w:r w:rsidRPr="00C9406C">
        <w:rPr>
          <w:rFonts w:cs="B Lotus" w:hint="cs"/>
          <w:noProof w:val="0"/>
          <w:sz w:val="28"/>
          <w:szCs w:val="28"/>
          <w:rtl/>
          <w:lang w:bidi="ar-SA"/>
        </w:rPr>
        <w:t xml:space="preserve"> نظر بانک مرکزي تعيين خواهد شد. معاملاتي که از تاريخ توقف تا زمان صدور حکم ورشکستگي توسط مديران موقت منصوب از طرف بانک مرکزي انجام ش</w:t>
      </w:r>
      <w:r w:rsidR="00A164C6">
        <w:rPr>
          <w:rFonts w:cs="B Lotus" w:hint="cs"/>
          <w:noProof w:val="0"/>
          <w:sz w:val="28"/>
          <w:szCs w:val="28"/>
          <w:rtl/>
          <w:lang w:bidi="ar-SA"/>
        </w:rPr>
        <w:t>ده است، از احکام قانون تجارت در</w:t>
      </w:r>
      <w:r w:rsidRPr="00C9406C">
        <w:rPr>
          <w:rFonts w:cs="B Lotus" w:hint="cs"/>
          <w:noProof w:val="0"/>
          <w:sz w:val="28"/>
          <w:szCs w:val="28"/>
          <w:rtl/>
          <w:lang w:bidi="ar-SA"/>
        </w:rPr>
        <w:t>خصوص معاملات تاجر متوقف مستثني مي‌باشد.</w:t>
      </w:r>
    </w:p>
    <w:p w:rsidR="00C9406C" w:rsidRPr="00F930B9" w:rsidRDefault="00C9406C" w:rsidP="00055D52">
      <w:pPr>
        <w:spacing w:line="180" w:lineRule="auto"/>
        <w:ind w:firstLine="284"/>
        <w:jc w:val="lowKashida"/>
        <w:rPr>
          <w:rFonts w:cs="B Lotus"/>
          <w:noProof w:val="0"/>
          <w:spacing w:val="-6"/>
          <w:sz w:val="28"/>
          <w:szCs w:val="28"/>
          <w:rtl/>
          <w:lang w:bidi="ar-SA"/>
        </w:rPr>
      </w:pPr>
      <w:r w:rsidRPr="00F930B9">
        <w:rPr>
          <w:rFonts w:cs="B Lotus" w:hint="cs"/>
          <w:noProof w:val="0"/>
          <w:spacing w:val="-6"/>
          <w:sz w:val="28"/>
          <w:szCs w:val="28"/>
          <w:rtl/>
          <w:lang w:bidi="ar-SA"/>
        </w:rPr>
        <w:t>ماده 110- با صدور حکم ورشکستگي، مدير تصفیه از جانب دادگاه تعيين مي‌شود و مؤسسه اعتباري از انجام هرگونه عمليات بانکي و مالي جز آنچه براي تصفيه ضرورت دارد، ممنوع مي‌شود. به محض صدور حکم ورشکستگي کليه دارايي‌هاي مؤسسه اعتباري در اختيار مدير تصفيه قرار مي‌گيرد. مديران مؤسسه اعتباری مکلفند اسناد، مدارک و دارايي‌هاي مؤسسه اعتباري را به مدير تصفيه تحویل دهند. در صورت استنکاف به یک یا چند مورد از مجازات‌های درجه شش موضوع ماده (19) قانون مجازات اسلامی محکوم می‌گردند و دادگاه مکلف است برای جمع‌آوری و دستیابی اسناد و مدارک مربوط اقدامات لازم را به</w:t>
      </w:r>
      <w:r w:rsidR="00055D52" w:rsidRPr="00F930B9">
        <w:rPr>
          <w:rFonts w:cs="B Lotus" w:hint="cs"/>
          <w:noProof w:val="0"/>
          <w:spacing w:val="-6"/>
          <w:sz w:val="28"/>
          <w:szCs w:val="28"/>
          <w:rtl/>
          <w:lang w:bidi="ar-SA"/>
        </w:rPr>
        <w:t>‌</w:t>
      </w:r>
      <w:r w:rsidRPr="00F930B9">
        <w:rPr>
          <w:rFonts w:cs="B Lotus" w:hint="cs"/>
          <w:noProof w:val="0"/>
          <w:spacing w:val="-6"/>
          <w:sz w:val="28"/>
          <w:szCs w:val="28"/>
          <w:rtl/>
          <w:lang w:bidi="ar-SA"/>
        </w:rPr>
        <w:t>عمل آورد.</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تبصره 1- دادگاه مدیر تصفیه را از میان مدیران پیشنهاد</w:t>
      </w:r>
      <w:r w:rsidR="00A164C6">
        <w:rPr>
          <w:rFonts w:cs="B Lotus" w:hint="cs"/>
          <w:noProof w:val="0"/>
          <w:sz w:val="28"/>
          <w:szCs w:val="28"/>
          <w:rtl/>
          <w:lang w:bidi="ar-SA"/>
        </w:rPr>
        <w:t xml:space="preserve">ی بانک مرکزی انتخاب می‌نماید و </w:t>
      </w:r>
      <w:r w:rsidRPr="00C9406C">
        <w:rPr>
          <w:rFonts w:cs="B Lotus" w:hint="cs"/>
          <w:noProof w:val="0"/>
          <w:sz w:val="28"/>
          <w:szCs w:val="28"/>
          <w:rtl/>
          <w:lang w:bidi="ar-SA"/>
        </w:rPr>
        <w:t xml:space="preserve">بانک مرکزي مي‌تواند در هر زمان تغيير مدير تصفيه را به دادگاه پيشنهاد دهد. </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تبصره 2- در جريان تصفيه مؤسسه اعتباري، عضو ناظر توسط شورای پول و اعتبار با اختیاراتی که آن شورا معین می‌کند، منصوب خواهد شد.</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تبصره 3- پس از صدور حکم ورشکستگي مجوزهاي صادره توسط بانک مرکزي براي مؤسسه اعتباري خودبه‌خود ملغي مي‌گردد و مؤسسه اعتباري موظف است در کليه مراسلات و اعلامات خود عبارت «در حال تصفيه» را بلافاصله همراه نام خود به کار برد. </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ماده 111- در تصفيه بدهي‌ها و تعهدات مؤسسه اعتباري در جريان انحلال يا ورشکستگي، اولويت پرداخت به</w:t>
      </w:r>
      <w:r w:rsidR="00A164C6">
        <w:rPr>
          <w:rFonts w:cs="B Lotus" w:hint="cs"/>
          <w:noProof w:val="0"/>
          <w:sz w:val="28"/>
          <w:szCs w:val="28"/>
          <w:rtl/>
          <w:lang w:bidi="ar-SA"/>
        </w:rPr>
        <w:t>‌</w:t>
      </w:r>
      <w:r w:rsidRPr="00C9406C">
        <w:rPr>
          <w:rFonts w:cs="B Lotus" w:hint="cs"/>
          <w:noProof w:val="0"/>
          <w:sz w:val="28"/>
          <w:szCs w:val="28"/>
          <w:rtl/>
          <w:lang w:bidi="ar-SA"/>
        </w:rPr>
        <w:t xml:space="preserve">ترتيب طبقات زير مي‌باشد: </w:t>
      </w:r>
    </w:p>
    <w:p w:rsidR="00C9406C" w:rsidRPr="00C9406C" w:rsidRDefault="00A164C6" w:rsidP="00A9422C">
      <w:pPr>
        <w:spacing w:line="180" w:lineRule="auto"/>
        <w:ind w:firstLine="284"/>
        <w:jc w:val="lowKashida"/>
        <w:rPr>
          <w:rFonts w:cs="B Lotus"/>
          <w:noProof w:val="0"/>
          <w:sz w:val="28"/>
          <w:szCs w:val="28"/>
          <w:rtl/>
          <w:lang w:bidi="ar-SA"/>
        </w:rPr>
      </w:pPr>
      <w:r>
        <w:rPr>
          <w:rFonts w:cs="B Lotus" w:hint="cs"/>
          <w:noProof w:val="0"/>
          <w:sz w:val="28"/>
          <w:szCs w:val="28"/>
          <w:rtl/>
          <w:lang w:bidi="ar-SA"/>
        </w:rPr>
        <w:t>1- هزينه‌هاي بازسازي و تصفيه</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lastRenderedPageBreak/>
        <w:t>2- مطالبات صندوق ضمانت سپرده‌ها بابت پ</w:t>
      </w:r>
      <w:r w:rsidR="00A164C6">
        <w:rPr>
          <w:rFonts w:cs="B Lotus" w:hint="cs"/>
          <w:noProof w:val="0"/>
          <w:sz w:val="28"/>
          <w:szCs w:val="28"/>
          <w:rtl/>
          <w:lang w:bidi="ar-SA"/>
        </w:rPr>
        <w:t>رداخت سپرده‌هاي تضمين‌شده</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3- حقوق و مزاياي کارکنان مؤسسه اعتباري و ساير </w:t>
      </w:r>
      <w:r w:rsidR="00A164C6">
        <w:rPr>
          <w:rFonts w:cs="B Lotus" w:hint="cs"/>
          <w:noProof w:val="0"/>
          <w:sz w:val="28"/>
          <w:szCs w:val="28"/>
          <w:rtl/>
          <w:lang w:bidi="ar-SA"/>
        </w:rPr>
        <w:t>بدهي‌ها و حقوق ممتازه وفق قانون</w:t>
      </w:r>
    </w:p>
    <w:p w:rsidR="00C9406C" w:rsidRPr="00C9406C" w:rsidRDefault="00885EFF" w:rsidP="00A9422C">
      <w:pPr>
        <w:spacing w:line="180" w:lineRule="auto"/>
        <w:ind w:firstLine="284"/>
        <w:jc w:val="lowKashida"/>
        <w:rPr>
          <w:rFonts w:cs="B Lotus"/>
          <w:noProof w:val="0"/>
          <w:sz w:val="28"/>
          <w:szCs w:val="28"/>
          <w:rtl/>
          <w:lang w:bidi="ar-SA"/>
        </w:rPr>
      </w:pPr>
      <w:r>
        <w:rPr>
          <w:rFonts w:cs="B Lotus" w:hint="cs"/>
          <w:noProof w:val="0"/>
          <w:sz w:val="28"/>
          <w:szCs w:val="28"/>
          <w:rtl/>
          <w:lang w:bidi="ar-SA"/>
        </w:rPr>
        <w:t>4- اصل سپرده‌ها ب</w:t>
      </w:r>
      <w:r w:rsidR="00055D52">
        <w:rPr>
          <w:rFonts w:cs="B Lotus" w:hint="cs"/>
          <w:noProof w:val="0"/>
          <w:sz w:val="28"/>
          <w:szCs w:val="28"/>
          <w:rtl/>
          <w:lang w:bidi="ar-SA"/>
        </w:rPr>
        <w:t>ه‌</w:t>
      </w:r>
      <w:r w:rsidR="00C9406C" w:rsidRPr="00C9406C">
        <w:rPr>
          <w:rFonts w:cs="B Lotus" w:hint="cs"/>
          <w:noProof w:val="0"/>
          <w:sz w:val="28"/>
          <w:szCs w:val="28"/>
          <w:rtl/>
          <w:lang w:bidi="ar-SA"/>
        </w:rPr>
        <w:t>جز سپرده‌هاي سرمايه‌گذاري مازاد بر سقف</w:t>
      </w:r>
      <w:r w:rsidR="00A164C6">
        <w:rPr>
          <w:rFonts w:cs="B Lotus" w:hint="cs"/>
          <w:noProof w:val="0"/>
          <w:sz w:val="28"/>
          <w:szCs w:val="28"/>
          <w:rtl/>
          <w:lang w:bidi="ar-SA"/>
        </w:rPr>
        <w:t xml:space="preserve"> تضمین‌شده صندوق ضمانت سپرده‌ها</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5- اصل سپرده‌هاي سرمايه‌گذاري مازاد بر سقف</w:t>
      </w:r>
      <w:r w:rsidR="00055D52">
        <w:rPr>
          <w:rFonts w:cs="B Lotus" w:hint="cs"/>
          <w:noProof w:val="0"/>
          <w:sz w:val="28"/>
          <w:szCs w:val="28"/>
          <w:rtl/>
          <w:lang w:bidi="ar-SA"/>
        </w:rPr>
        <w:t xml:space="preserve"> تضمین‌شده صندوق ضمانت سپرده‌ها</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6- اصل سپرده‌هاي مؤسسات اعتباري مازاد بر سقف</w:t>
      </w:r>
      <w:r w:rsidR="00A164C6">
        <w:rPr>
          <w:rFonts w:cs="B Lotus" w:hint="cs"/>
          <w:noProof w:val="0"/>
          <w:sz w:val="28"/>
          <w:szCs w:val="28"/>
          <w:rtl/>
          <w:lang w:bidi="ar-SA"/>
        </w:rPr>
        <w:t xml:space="preserve"> تضمین‌شده صندوق ضمانت سپرده‌ها</w:t>
      </w:r>
    </w:p>
    <w:p w:rsidR="00C9406C" w:rsidRPr="00C9406C" w:rsidRDefault="00C9406C" w:rsidP="00055D52">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تبصره 1- چنانچه دارايي‌هايي از مؤسسه اعتباري به وثيقه گذاشته</w:t>
      </w:r>
      <w:r w:rsidR="00055D52">
        <w:rPr>
          <w:rFonts w:cs="B Lotus" w:hint="cs"/>
          <w:noProof w:val="0"/>
          <w:sz w:val="28"/>
          <w:szCs w:val="28"/>
          <w:rtl/>
          <w:lang w:bidi="ar-SA"/>
        </w:rPr>
        <w:t xml:space="preserve"> </w:t>
      </w:r>
      <w:r w:rsidRPr="00C9406C">
        <w:rPr>
          <w:rFonts w:cs="B Lotus" w:hint="cs"/>
          <w:noProof w:val="0"/>
          <w:sz w:val="28"/>
          <w:szCs w:val="28"/>
          <w:rtl/>
          <w:lang w:bidi="ar-SA"/>
        </w:rPr>
        <w:t xml:space="preserve">‌شده باشند، از محل عوايد حاصل از فروش دارايي‌هاي مزبور، ابتدا حقوق مرتهن پرداخت مي‌شود. </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تبصره 2- بدهکاران مؤسسه اعتباري موضوع این ماده در هيچ صورتي حق استناد به ادعاي تهاتر براي پرداخت بدهي‌هاي خود را ندارند. </w:t>
      </w:r>
    </w:p>
    <w:p w:rsidR="00C9406C" w:rsidRPr="00C9406C" w:rsidRDefault="00C9406C" w:rsidP="00055D52">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ماده 112- احکام ورشکستگي مؤسسات اعتباري در مواردي</w:t>
      </w:r>
      <w:r w:rsidR="00055D52">
        <w:rPr>
          <w:rFonts w:cs="B Lotus" w:hint="cs"/>
          <w:noProof w:val="0"/>
          <w:sz w:val="28"/>
          <w:szCs w:val="28"/>
          <w:rtl/>
          <w:lang w:bidi="ar-SA"/>
        </w:rPr>
        <w:t xml:space="preserve"> که</w:t>
      </w:r>
      <w:r w:rsidRPr="00C9406C">
        <w:rPr>
          <w:rFonts w:cs="B Lotus" w:hint="cs"/>
          <w:noProof w:val="0"/>
          <w:sz w:val="28"/>
          <w:szCs w:val="28"/>
          <w:rtl/>
          <w:lang w:bidi="ar-SA"/>
        </w:rPr>
        <w:t xml:space="preserve"> در اين قانون معين نشده است تابع</w:t>
      </w:r>
      <w:r w:rsidR="00055D52">
        <w:rPr>
          <w:rFonts w:cs="B Lotus" w:hint="cs"/>
          <w:noProof w:val="0"/>
          <w:sz w:val="28"/>
          <w:szCs w:val="28"/>
          <w:rtl/>
          <w:lang w:bidi="ar-SA"/>
        </w:rPr>
        <w:t xml:space="preserve"> </w:t>
      </w:r>
      <w:r w:rsidRPr="00C9406C">
        <w:rPr>
          <w:rFonts w:cs="B Lotus" w:hint="cs"/>
          <w:noProof w:val="0"/>
          <w:sz w:val="28"/>
          <w:szCs w:val="28"/>
          <w:rtl/>
          <w:lang w:bidi="ar-SA"/>
        </w:rPr>
        <w:t>ق</w:t>
      </w:r>
      <w:r w:rsidR="00885EFF">
        <w:rPr>
          <w:rFonts w:cs="B Lotus" w:hint="cs"/>
          <w:noProof w:val="0"/>
          <w:sz w:val="28"/>
          <w:szCs w:val="28"/>
          <w:rtl/>
          <w:lang w:bidi="ar-SA"/>
        </w:rPr>
        <w:t>وانین و مقررات مربوط خواهد بود.»</w:t>
      </w:r>
    </w:p>
    <w:p w:rsidR="00C9406C" w:rsidRPr="00055D52" w:rsidRDefault="00885EFF" w:rsidP="00A9422C">
      <w:pPr>
        <w:spacing w:line="180" w:lineRule="auto"/>
        <w:ind w:firstLine="284"/>
        <w:jc w:val="lowKashida"/>
        <w:rPr>
          <w:rFonts w:cs="B Lotus"/>
          <w:b/>
          <w:bCs/>
          <w:noProof w:val="0"/>
          <w:sz w:val="28"/>
          <w:szCs w:val="28"/>
          <w:rtl/>
        </w:rPr>
      </w:pPr>
      <w:r w:rsidRPr="00055D52">
        <w:rPr>
          <w:rFonts w:cs="B Lotus" w:hint="cs"/>
          <w:b/>
          <w:bCs/>
          <w:noProof w:val="0"/>
          <w:sz w:val="28"/>
          <w:szCs w:val="28"/>
          <w:rtl/>
        </w:rPr>
        <w:t>9- متن زير به‌عنوان «</w:t>
      </w:r>
      <w:r w:rsidR="00C9406C" w:rsidRPr="00055D52">
        <w:rPr>
          <w:rFonts w:cs="B Lotus" w:hint="cs"/>
          <w:b/>
          <w:bCs/>
          <w:noProof w:val="0"/>
          <w:sz w:val="28"/>
          <w:szCs w:val="28"/>
          <w:rtl/>
        </w:rPr>
        <w:t>فصل هفتم- ساير مقررات</w:t>
      </w:r>
      <w:r w:rsidRPr="00055D52">
        <w:rPr>
          <w:rFonts w:cs="B Lotus" w:hint="cs"/>
          <w:b/>
          <w:bCs/>
          <w:noProof w:val="0"/>
          <w:sz w:val="28"/>
          <w:szCs w:val="28"/>
          <w:rtl/>
        </w:rPr>
        <w:t>»</w:t>
      </w:r>
      <w:r w:rsidR="00C9406C" w:rsidRPr="00055D52">
        <w:rPr>
          <w:rFonts w:cs="B Lotus" w:hint="cs"/>
          <w:b/>
          <w:bCs/>
          <w:noProof w:val="0"/>
          <w:sz w:val="28"/>
          <w:szCs w:val="28"/>
          <w:rtl/>
        </w:rPr>
        <w:t xml:space="preserve"> ذيل قسمت بانکداري </w:t>
      </w:r>
      <w:r w:rsidR="00C9406C" w:rsidRPr="00055D52">
        <w:rPr>
          <w:rFonts w:cs="B Lotus" w:hint="cs"/>
          <w:b/>
          <w:bCs/>
          <w:noProof w:val="0"/>
          <w:sz w:val="28"/>
          <w:szCs w:val="28"/>
          <w:rtl/>
          <w:lang w:bidi="ar-SA"/>
        </w:rPr>
        <w:t>الحاق مي‌شود:</w:t>
      </w:r>
    </w:p>
    <w:p w:rsidR="00C9406C" w:rsidRPr="00C9406C" w:rsidRDefault="00E368CE" w:rsidP="00A9422C">
      <w:pPr>
        <w:spacing w:line="180" w:lineRule="auto"/>
        <w:ind w:firstLine="284"/>
        <w:jc w:val="lowKashida"/>
        <w:rPr>
          <w:rFonts w:cs="B Lotus"/>
          <w:noProof w:val="0"/>
          <w:sz w:val="28"/>
          <w:szCs w:val="28"/>
          <w:rtl/>
        </w:rPr>
      </w:pPr>
      <w:r>
        <w:rPr>
          <w:rFonts w:cs="B Lotus" w:hint="cs"/>
          <w:noProof w:val="0"/>
          <w:sz w:val="28"/>
          <w:szCs w:val="28"/>
          <w:rtl/>
          <w:lang w:bidi="ar-SA"/>
        </w:rPr>
        <w:t>«</w:t>
      </w:r>
      <w:r w:rsidR="00C9406C" w:rsidRPr="00C9406C">
        <w:rPr>
          <w:rFonts w:cs="B Lotus" w:hint="cs"/>
          <w:noProof w:val="0"/>
          <w:sz w:val="28"/>
          <w:szCs w:val="28"/>
          <w:rtl/>
          <w:lang w:bidi="ar-SA"/>
        </w:rPr>
        <w:t>فصل هفتم - ساير مقررات</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113- سپرده‌پذيري از عموم تحت هر عنوان و به هر شکل، اعم از اینکه در این قانون تعریف‌ شده یا نشده باشد، فقط با مجوز بانک مرکزي امکان‌پذير است. </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تبصره 1- آيين</w:t>
      </w:r>
      <w:r w:rsidRPr="00C9406C">
        <w:rPr>
          <w:rFonts w:cs="B Lotus"/>
          <w:noProof w:val="0"/>
          <w:sz w:val="28"/>
          <w:szCs w:val="28"/>
          <w:cs/>
        </w:rPr>
        <w:t>‎</w:t>
      </w:r>
      <w:r w:rsidRPr="00C9406C">
        <w:rPr>
          <w:rFonts w:cs="B Lotus" w:hint="cs"/>
          <w:noProof w:val="0"/>
          <w:sz w:val="28"/>
          <w:szCs w:val="28"/>
          <w:rtl/>
          <w:lang w:bidi="ar-SA"/>
        </w:rPr>
        <w:t xml:space="preserve">نامه تعیین مصادیق و شرایط سپرده‌پذیری موضوع این ماده با پیشنهاد بانک مرکزي و پس از تأیید شورای پول و اعتبار به تصویب </w:t>
      </w:r>
      <w:r w:rsidR="006355B7">
        <w:rPr>
          <w:rFonts w:cs="B Lotus" w:hint="cs"/>
          <w:noProof w:val="0"/>
          <w:sz w:val="28"/>
          <w:szCs w:val="28"/>
          <w:rtl/>
          <w:lang w:bidi="ar-SA"/>
        </w:rPr>
        <w:t>هیأت</w:t>
      </w:r>
      <w:r w:rsidRPr="00C9406C">
        <w:rPr>
          <w:rFonts w:cs="B Lotus" w:hint="cs"/>
          <w:noProof w:val="0"/>
          <w:sz w:val="28"/>
          <w:szCs w:val="28"/>
          <w:rtl/>
          <w:lang w:bidi="ar-SA"/>
        </w:rPr>
        <w:t xml:space="preserve"> وزیران می‌رسد. </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تبصره 2- نيروي انتظامي جمهوري اسلامي ايران مطابق آيين</w:t>
      </w:r>
      <w:r w:rsidRPr="00C9406C">
        <w:rPr>
          <w:rFonts w:cs="B Lotus"/>
          <w:noProof w:val="0"/>
          <w:sz w:val="28"/>
          <w:szCs w:val="28"/>
          <w:cs/>
        </w:rPr>
        <w:t>‎</w:t>
      </w:r>
      <w:r w:rsidRPr="00C9406C">
        <w:rPr>
          <w:rFonts w:cs="B Lotus" w:hint="cs"/>
          <w:noProof w:val="0"/>
          <w:sz w:val="28"/>
          <w:szCs w:val="28"/>
          <w:rtl/>
          <w:lang w:bidi="ar-SA"/>
        </w:rPr>
        <w:t xml:space="preserve">نامه موضوع این ماده موظف است فعاليت اشخاصي که بدون </w:t>
      </w:r>
      <w:r w:rsidR="00EA15AD">
        <w:rPr>
          <w:rFonts w:cs="B Lotus" w:hint="cs"/>
          <w:noProof w:val="0"/>
          <w:sz w:val="28"/>
          <w:szCs w:val="28"/>
          <w:rtl/>
          <w:lang w:bidi="ar-SA"/>
        </w:rPr>
        <w:t>أخذ</w:t>
      </w:r>
      <w:r w:rsidRPr="00C9406C">
        <w:rPr>
          <w:rFonts w:cs="B Lotus" w:hint="cs"/>
          <w:noProof w:val="0"/>
          <w:sz w:val="28"/>
          <w:szCs w:val="28"/>
          <w:rtl/>
          <w:lang w:bidi="ar-SA"/>
        </w:rPr>
        <w:t xml:space="preserve"> مجوز از بانک مرکزي </w:t>
      </w:r>
      <w:r w:rsidRPr="00C9406C">
        <w:rPr>
          <w:rFonts w:cs="B Lotus" w:hint="cs"/>
          <w:noProof w:val="0"/>
          <w:sz w:val="28"/>
          <w:szCs w:val="28"/>
          <w:rtl/>
          <w:lang w:bidi="ar-SA"/>
        </w:rPr>
        <w:lastRenderedPageBreak/>
        <w:t>مبادرت به سپرده‌پذيري از عموم نمايند را شناسایی و پس از تأیید بانک مرکزی متوقف می‌نماید. متخلفين با شکايت بانک مرکزي به مجازات‌های درجه پنج موضوع ماده (19) قانون مجازات اسلامی محکوم خواهند شد.</w:t>
      </w:r>
    </w:p>
    <w:p w:rsidR="00C9406C" w:rsidRPr="00C9406C" w:rsidRDefault="00C9406C" w:rsidP="00F930B9">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114- بانک مرکزي فهرست مؤسسات اعتباري مجاز و همچنین مؤسسات اعتباری غیرمجاز را به محض شناسایی به طرق مقتضي ازجمله درج در پايگاه اطلاع‌رساني خود اعلام عمومي مي‌نمايد. </w:t>
      </w:r>
      <w:r w:rsidR="006E6451">
        <w:rPr>
          <w:rFonts w:cs="B Lotus" w:hint="cs"/>
          <w:noProof w:val="0"/>
          <w:sz w:val="28"/>
          <w:szCs w:val="28"/>
          <w:rtl/>
          <w:lang w:bidi="ar-SA"/>
        </w:rPr>
        <w:t>ارائه</w:t>
      </w:r>
      <w:r w:rsidRPr="00C9406C">
        <w:rPr>
          <w:rFonts w:cs="B Lotus" w:hint="cs"/>
          <w:noProof w:val="0"/>
          <w:sz w:val="28"/>
          <w:szCs w:val="28"/>
          <w:rtl/>
          <w:lang w:bidi="ar-SA"/>
        </w:rPr>
        <w:t xml:space="preserve"> هرگونه خدمات عمومی، دولتی و بانکی به مؤسسات اعتباری غیرمجاز و همچنین استفاده کلیه دستگاه‌های دولتی و عمومي غیردولتی از خدمات بانکی این مؤسسات ممنوع است. </w:t>
      </w:r>
      <w:r w:rsidR="006E6451">
        <w:rPr>
          <w:rFonts w:cs="B Lotus" w:hint="cs"/>
          <w:noProof w:val="0"/>
          <w:sz w:val="28"/>
          <w:szCs w:val="28"/>
          <w:rtl/>
          <w:lang w:bidi="ar-SA"/>
        </w:rPr>
        <w:t>ارائه</w:t>
      </w:r>
      <w:r w:rsidRPr="00C9406C">
        <w:rPr>
          <w:rFonts w:cs="B Lotus" w:hint="cs"/>
          <w:noProof w:val="0"/>
          <w:sz w:val="28"/>
          <w:szCs w:val="28"/>
          <w:rtl/>
          <w:lang w:bidi="ar-SA"/>
        </w:rPr>
        <w:t>‌دهنده خدمات به مؤسسات غیرمجاز و استفاده‌کنندگان از خدمات این مؤسسات</w:t>
      </w:r>
      <w:r w:rsidR="00F930B9">
        <w:rPr>
          <w:rFonts w:cs="B Lotus" w:hint="cs"/>
          <w:noProof w:val="0"/>
          <w:sz w:val="28"/>
          <w:szCs w:val="28"/>
          <w:rtl/>
          <w:lang w:bidi="ar-SA"/>
        </w:rPr>
        <w:t>،</w:t>
      </w:r>
      <w:r w:rsidRPr="00C9406C">
        <w:rPr>
          <w:rFonts w:cs="B Lotus" w:hint="cs"/>
          <w:noProof w:val="0"/>
          <w:sz w:val="28"/>
          <w:szCs w:val="28"/>
          <w:rtl/>
          <w:lang w:bidi="ar-SA"/>
        </w:rPr>
        <w:t xml:space="preserve"> به مجازات درجه هفت موضوع ماده (19) قانون مجازات اسلامی محکوم خواهند شد.</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تبصره- مؤسسات اعتباری غیرمجاز محدود به فهرست شناسایی‌شده توسط بانک مرکزی نمی‌باشند.</w:t>
      </w:r>
    </w:p>
    <w:p w:rsidR="00C9406C" w:rsidRPr="00E368CE" w:rsidRDefault="00C9406C" w:rsidP="00F930B9">
      <w:pPr>
        <w:spacing w:line="180" w:lineRule="auto"/>
        <w:ind w:firstLine="284"/>
        <w:jc w:val="lowKashida"/>
        <w:rPr>
          <w:rFonts w:cs="B Lotus"/>
          <w:noProof w:val="0"/>
          <w:spacing w:val="-2"/>
          <w:sz w:val="28"/>
          <w:szCs w:val="28"/>
          <w:rtl/>
          <w:lang w:bidi="ar-SA"/>
        </w:rPr>
      </w:pPr>
      <w:r w:rsidRPr="00E368CE">
        <w:rPr>
          <w:rFonts w:cs="B Lotus" w:hint="cs"/>
          <w:noProof w:val="0"/>
          <w:spacing w:val="-2"/>
          <w:sz w:val="28"/>
          <w:szCs w:val="28"/>
          <w:rtl/>
          <w:lang w:bidi="ar-SA"/>
        </w:rPr>
        <w:t xml:space="preserve">ماده 115- تصدي اشخاصي که بدون </w:t>
      </w:r>
      <w:r w:rsidR="00EA15AD" w:rsidRPr="00E368CE">
        <w:rPr>
          <w:rFonts w:cs="B Lotus" w:hint="cs"/>
          <w:noProof w:val="0"/>
          <w:spacing w:val="-2"/>
          <w:sz w:val="28"/>
          <w:szCs w:val="28"/>
          <w:rtl/>
          <w:lang w:bidi="ar-SA"/>
        </w:rPr>
        <w:t>أخذ</w:t>
      </w:r>
      <w:r w:rsidRPr="00E368CE">
        <w:rPr>
          <w:rFonts w:cs="B Lotus" w:hint="cs"/>
          <w:noProof w:val="0"/>
          <w:spacing w:val="-2"/>
          <w:sz w:val="28"/>
          <w:szCs w:val="28"/>
          <w:rtl/>
          <w:lang w:bidi="ar-SA"/>
        </w:rPr>
        <w:t xml:space="preserve"> تأييديه صلاحيت از بانک مرکزي يا پس از عزل، تعليق، عدم تأييد مجدد و يا سلب صلاحيت قبلي توسط بانک مرکزي، در سمتهاي مديرعامل، قائم‌مقام مديرعامل، </w:t>
      </w:r>
      <w:r w:rsidR="00CC1CD1">
        <w:rPr>
          <w:rFonts w:cs="B Lotus" w:hint="cs"/>
          <w:noProof w:val="0"/>
          <w:spacing w:val="-2"/>
          <w:sz w:val="28"/>
          <w:szCs w:val="28"/>
          <w:rtl/>
          <w:lang w:bidi="ar-SA"/>
        </w:rPr>
        <w:t>معاونان</w:t>
      </w:r>
      <w:r w:rsidRPr="00E368CE">
        <w:rPr>
          <w:rFonts w:cs="B Lotus" w:hint="cs"/>
          <w:noProof w:val="0"/>
          <w:spacing w:val="-2"/>
          <w:sz w:val="28"/>
          <w:szCs w:val="28"/>
          <w:rtl/>
          <w:lang w:bidi="ar-SA"/>
        </w:rPr>
        <w:t xml:space="preserve"> مديرعامل و عضو </w:t>
      </w:r>
      <w:r w:rsidR="006355B7" w:rsidRPr="00E368CE">
        <w:rPr>
          <w:rFonts w:cs="B Lotus" w:hint="cs"/>
          <w:noProof w:val="0"/>
          <w:spacing w:val="-2"/>
          <w:sz w:val="28"/>
          <w:szCs w:val="28"/>
          <w:rtl/>
          <w:lang w:bidi="ar-SA"/>
        </w:rPr>
        <w:t>هیأت</w:t>
      </w:r>
      <w:r w:rsidRPr="00E368CE">
        <w:rPr>
          <w:rFonts w:cs="B Lotus" w:hint="cs"/>
          <w:noProof w:val="0"/>
          <w:spacing w:val="-2"/>
          <w:sz w:val="28"/>
          <w:szCs w:val="28"/>
          <w:rtl/>
          <w:lang w:bidi="ar-SA"/>
        </w:rPr>
        <w:t>‌مدیره مؤسسات اعتباري فعاليت نمايند، در حکم تصرف غيرقانوني در وجوه و اموال عمومي محسوب شده و علاوه بر مجازات مربوط به آن، به</w:t>
      </w:r>
      <w:r w:rsidR="00F930B9">
        <w:rPr>
          <w:rFonts w:cs="B Lotus" w:hint="cs"/>
          <w:noProof w:val="0"/>
          <w:spacing w:val="-2"/>
          <w:sz w:val="28"/>
          <w:szCs w:val="28"/>
          <w:rtl/>
          <w:lang w:bidi="ar-SA"/>
        </w:rPr>
        <w:t>‌</w:t>
      </w:r>
      <w:r w:rsidRPr="00E368CE">
        <w:rPr>
          <w:rFonts w:cs="B Lotus" w:hint="cs"/>
          <w:noProof w:val="0"/>
          <w:spacing w:val="-2"/>
          <w:sz w:val="28"/>
          <w:szCs w:val="28"/>
          <w:rtl/>
          <w:lang w:bidi="ar-SA"/>
        </w:rPr>
        <w:t>ازاي هر روز به پرداخت جزاي نقدي مجازات موضوع درجه پنج ماده (19) قانون مجازات اسلامی محكوم خواهند شد. مديران موضوع اين ماده که تأیید صلاحیت نشده‌اند و همچنین مدیران مذکور از زمان سلب صلاحيت، تعليق و يا عزل، مجاز به امضاي هيچ‌يک از اسناد تعهدآور مؤسسه اعتباري نمي‌باشند. تعقيب کيفري اشخاص مزبور در اين خصوص منوط به شکايت بانک مرکزي است.</w:t>
      </w:r>
    </w:p>
    <w:p w:rsidR="00C9406C" w:rsidRPr="00C9406C" w:rsidRDefault="00C9406C" w:rsidP="00F930B9">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 xml:space="preserve">ماده 116- انتشار هر نوع آگهي يا اطلاعيه يا اقدام تبليغي از طريق هر نوع رسانه (ملي، خصوصي، داخلي يا خارجي) اعم از نشريات و مطبوعات الکترونيکي و غيرالکترونيکي، ديداري يا شنيداري به نفع اشخاصي که به فعاليت‌هاي پولي و بانکي بدون </w:t>
      </w:r>
      <w:r w:rsidR="00EA15AD">
        <w:rPr>
          <w:rFonts w:cs="B Lotus" w:hint="cs"/>
          <w:noProof w:val="0"/>
          <w:sz w:val="28"/>
          <w:szCs w:val="28"/>
          <w:rtl/>
          <w:lang w:bidi="ar-SA"/>
        </w:rPr>
        <w:t>أخذ</w:t>
      </w:r>
      <w:r w:rsidRPr="00C9406C">
        <w:rPr>
          <w:rFonts w:cs="B Lotus" w:hint="cs"/>
          <w:noProof w:val="0"/>
          <w:sz w:val="28"/>
          <w:szCs w:val="28"/>
          <w:rtl/>
          <w:lang w:bidi="ar-SA"/>
        </w:rPr>
        <w:t xml:space="preserve"> مجوز از بانک مرکزي جمهوري اسلامي </w:t>
      </w:r>
      <w:r w:rsidRPr="00C9406C">
        <w:rPr>
          <w:rFonts w:cs="B Lotus" w:hint="cs"/>
          <w:noProof w:val="0"/>
          <w:sz w:val="28"/>
          <w:szCs w:val="28"/>
          <w:rtl/>
          <w:lang w:bidi="ar-SA"/>
        </w:rPr>
        <w:lastRenderedPageBreak/>
        <w:t>ايران اشتغال دارند، ممنوع است. تخلف رسانه‌ها از این حکم مستوجب جریمه نقدی تا میزان</w:t>
      </w:r>
      <w:r w:rsidR="00F930B9">
        <w:rPr>
          <w:rFonts w:cs="B Lotus" w:hint="cs"/>
          <w:noProof w:val="0"/>
          <w:sz w:val="28"/>
          <w:szCs w:val="28"/>
          <w:rtl/>
          <w:lang w:bidi="ar-SA"/>
        </w:rPr>
        <w:t xml:space="preserve"> ده‌</w:t>
      </w:r>
      <w:r w:rsidRPr="00C9406C">
        <w:rPr>
          <w:rFonts w:cs="B Lotus" w:hint="cs"/>
          <w:noProof w:val="0"/>
          <w:sz w:val="28"/>
          <w:szCs w:val="28"/>
          <w:rtl/>
          <w:lang w:bidi="ar-SA"/>
        </w:rPr>
        <w:t>برابر هزینه تبلیغ صورت</w:t>
      </w:r>
      <w:r w:rsidR="00F930B9">
        <w:rPr>
          <w:rFonts w:cs="B Lotus" w:hint="cs"/>
          <w:noProof w:val="0"/>
          <w:sz w:val="28"/>
          <w:szCs w:val="28"/>
          <w:rtl/>
          <w:lang w:bidi="ar-SA"/>
        </w:rPr>
        <w:t>‌</w:t>
      </w:r>
      <w:r w:rsidRPr="00C9406C">
        <w:rPr>
          <w:rFonts w:cs="B Lotus" w:hint="cs"/>
          <w:noProof w:val="0"/>
          <w:sz w:val="28"/>
          <w:szCs w:val="28"/>
          <w:rtl/>
          <w:lang w:bidi="ar-SA"/>
        </w:rPr>
        <w:t xml:space="preserve">گرفته یا سقف جزای نقدی درجه سه موضوع ماده (19) قانون مجازات اسلامی، هر کدام که بیشتر باشد خواهد بود که به حساب صندوق ضمانت سپرده‌ها واریز می‌شود. دستورالعمل </w:t>
      </w:r>
      <w:r w:rsidR="004C343E">
        <w:rPr>
          <w:rFonts w:cs="B Lotus" w:hint="cs"/>
          <w:noProof w:val="0"/>
          <w:sz w:val="28"/>
          <w:szCs w:val="28"/>
          <w:rtl/>
          <w:lang w:bidi="ar-SA"/>
        </w:rPr>
        <w:t>اجرائی</w:t>
      </w:r>
      <w:r w:rsidRPr="00C9406C">
        <w:rPr>
          <w:rFonts w:cs="B Lotus" w:hint="cs"/>
          <w:noProof w:val="0"/>
          <w:sz w:val="28"/>
          <w:szCs w:val="28"/>
          <w:rtl/>
          <w:lang w:bidi="ar-SA"/>
        </w:rPr>
        <w:t xml:space="preserve"> اين ماده به پيشنهاد بانک مرکزي به تصويب شوراي پول و اعتبار مي‌رسد.</w:t>
      </w:r>
    </w:p>
    <w:p w:rsidR="00C9406C" w:rsidRPr="00E368CE" w:rsidRDefault="00C9406C" w:rsidP="00A9422C">
      <w:pPr>
        <w:spacing w:line="180" w:lineRule="auto"/>
        <w:ind w:firstLine="284"/>
        <w:jc w:val="lowKashida"/>
        <w:rPr>
          <w:rFonts w:cs="B Lotus"/>
          <w:noProof w:val="0"/>
          <w:spacing w:val="-2"/>
          <w:sz w:val="28"/>
          <w:szCs w:val="28"/>
          <w:rtl/>
          <w:lang w:bidi="ar-SA"/>
        </w:rPr>
      </w:pPr>
      <w:r w:rsidRPr="00E368CE">
        <w:rPr>
          <w:rFonts w:cs="B Lotus" w:hint="cs"/>
          <w:noProof w:val="0"/>
          <w:spacing w:val="-2"/>
          <w:sz w:val="28"/>
          <w:szCs w:val="28"/>
          <w:rtl/>
          <w:lang w:bidi="ar-SA"/>
        </w:rPr>
        <w:t>ماده 117- هرگونه انتشار خبر خلاف واقع و غيرمستند درخصوص مؤسسه اعتباري توسط هر شخص از طريق رسانه‌هاي ارتباط‌جمعی، جرم تشویش اذهان عمومی محسوب مي‌شود. مرتکب با شکايت مؤسسه اعتباري ذي</w:t>
      </w:r>
      <w:r w:rsidR="00E368CE">
        <w:rPr>
          <w:rFonts w:cs="B Lotus" w:hint="cs"/>
          <w:noProof w:val="0"/>
          <w:spacing w:val="-2"/>
          <w:sz w:val="28"/>
          <w:szCs w:val="28"/>
          <w:rtl/>
          <w:lang w:bidi="ar-SA"/>
        </w:rPr>
        <w:t>‌</w:t>
      </w:r>
      <w:r w:rsidRPr="00E368CE">
        <w:rPr>
          <w:rFonts w:cs="B Lotus" w:hint="cs"/>
          <w:noProof w:val="0"/>
          <w:spacing w:val="-2"/>
          <w:sz w:val="28"/>
          <w:szCs w:val="28"/>
          <w:rtl/>
          <w:lang w:bidi="ar-SA"/>
        </w:rPr>
        <w:t>نفع به مجازات جبران خسارت مادي و معنوي وارده به مؤسسه اعتباري نیز محکوم مي‌شود.</w:t>
      </w:r>
    </w:p>
    <w:p w:rsidR="00C9406C" w:rsidRPr="00A9422C" w:rsidRDefault="00C9406C" w:rsidP="00F930B9">
      <w:pPr>
        <w:spacing w:line="180" w:lineRule="auto"/>
        <w:ind w:firstLine="284"/>
        <w:jc w:val="lowKashida"/>
        <w:rPr>
          <w:rFonts w:cs="B Lotus"/>
          <w:noProof w:val="0"/>
          <w:spacing w:val="-4"/>
          <w:sz w:val="28"/>
          <w:szCs w:val="28"/>
          <w:rtl/>
          <w:lang w:bidi="ar-SA"/>
        </w:rPr>
      </w:pPr>
      <w:r w:rsidRPr="00A9422C">
        <w:rPr>
          <w:rFonts w:cs="B Lotus" w:hint="cs"/>
          <w:noProof w:val="0"/>
          <w:spacing w:val="-4"/>
          <w:sz w:val="28"/>
          <w:szCs w:val="28"/>
          <w:rtl/>
          <w:lang w:bidi="ar-SA"/>
        </w:rPr>
        <w:t>ماده 118- مؤسسات اعتباري م</w:t>
      </w:r>
      <w:r w:rsidR="00F930B9">
        <w:rPr>
          <w:rFonts w:cs="B Lotus" w:hint="cs"/>
          <w:noProof w:val="0"/>
          <w:spacing w:val="-4"/>
          <w:sz w:val="28"/>
          <w:szCs w:val="28"/>
          <w:rtl/>
          <w:lang w:bidi="ar-SA"/>
        </w:rPr>
        <w:t>کلفند علاوه بر مقررات اين قانون،</w:t>
      </w:r>
      <w:r w:rsidRPr="00A9422C">
        <w:rPr>
          <w:rFonts w:cs="B Lotus" w:hint="cs"/>
          <w:noProof w:val="0"/>
          <w:spacing w:val="-4"/>
          <w:sz w:val="28"/>
          <w:szCs w:val="28"/>
          <w:rtl/>
          <w:lang w:bidi="ar-SA"/>
        </w:rPr>
        <w:t xml:space="preserve"> آيين</w:t>
      </w:r>
      <w:r w:rsidRPr="00A9422C">
        <w:rPr>
          <w:rFonts w:cs="B Lotus"/>
          <w:noProof w:val="0"/>
          <w:spacing w:val="-4"/>
          <w:sz w:val="28"/>
          <w:szCs w:val="28"/>
          <w:cs/>
        </w:rPr>
        <w:t>‎</w:t>
      </w:r>
      <w:r w:rsidRPr="00A9422C">
        <w:rPr>
          <w:rFonts w:cs="B Lotus" w:hint="cs"/>
          <w:noProof w:val="0"/>
          <w:spacing w:val="-4"/>
          <w:sz w:val="28"/>
          <w:szCs w:val="28"/>
          <w:rtl/>
          <w:lang w:bidi="ar-SA"/>
        </w:rPr>
        <w:t>نامه‌ها و دستورالعمل‌های آن و بخشنامه‌ها و دستورالعمل‌هايی که بانک مرکزي در اجرای قوانین صادر می‌نماید و همچن</w:t>
      </w:r>
      <w:r w:rsidR="00F930B9">
        <w:rPr>
          <w:rFonts w:cs="B Lotus" w:hint="cs"/>
          <w:noProof w:val="0"/>
          <w:spacing w:val="-4"/>
          <w:sz w:val="28"/>
          <w:szCs w:val="28"/>
          <w:rtl/>
          <w:lang w:bidi="ar-SA"/>
        </w:rPr>
        <w:t>ی</w:t>
      </w:r>
      <w:r w:rsidRPr="00A9422C">
        <w:rPr>
          <w:rFonts w:cs="B Lotus" w:hint="cs"/>
          <w:noProof w:val="0"/>
          <w:spacing w:val="-4"/>
          <w:sz w:val="28"/>
          <w:szCs w:val="28"/>
          <w:rtl/>
          <w:lang w:bidi="ar-SA"/>
        </w:rPr>
        <w:t>ن اساسنامه مصوب خود را رعایت کنند.</w:t>
      </w:r>
    </w:p>
    <w:p w:rsidR="00C9406C" w:rsidRPr="00C9406C" w:rsidRDefault="00C9406C" w:rsidP="00A9422C">
      <w:pPr>
        <w:spacing w:line="180" w:lineRule="auto"/>
        <w:ind w:firstLine="284"/>
        <w:jc w:val="lowKashida"/>
        <w:rPr>
          <w:rFonts w:cs="B Lotus"/>
          <w:noProof w:val="0"/>
          <w:sz w:val="28"/>
          <w:szCs w:val="28"/>
          <w:rtl/>
          <w:lang w:bidi="ar-SA"/>
        </w:rPr>
      </w:pPr>
      <w:r w:rsidRPr="00C9406C">
        <w:rPr>
          <w:rFonts w:cs="B Lotus" w:hint="cs"/>
          <w:noProof w:val="0"/>
          <w:sz w:val="28"/>
          <w:szCs w:val="28"/>
          <w:rtl/>
          <w:lang w:bidi="ar-SA"/>
        </w:rPr>
        <w:t>ماده 119- بانک مرکزي و بانک‌هاي دولتي از شمول قوانین و مقررات عمومی دولت در امور اداری، استخدامی، مالی و معاملاتی مستثني می‌باشند و تابع آیین‌نامه‌هایی خواهند بود که ظرف</w:t>
      </w:r>
      <w:r w:rsidR="00F930B9">
        <w:rPr>
          <w:rFonts w:cs="B Lotus" w:hint="cs"/>
          <w:noProof w:val="0"/>
          <w:sz w:val="28"/>
          <w:szCs w:val="28"/>
          <w:rtl/>
          <w:lang w:bidi="ar-SA"/>
        </w:rPr>
        <w:t xml:space="preserve"> مدت</w:t>
      </w:r>
      <w:r w:rsidRPr="00C9406C">
        <w:rPr>
          <w:rFonts w:cs="B Lotus" w:hint="cs"/>
          <w:noProof w:val="0"/>
          <w:sz w:val="28"/>
          <w:szCs w:val="28"/>
          <w:rtl/>
          <w:lang w:bidi="ar-SA"/>
        </w:rPr>
        <w:t xml:space="preserve"> شش‌ماه با پیشنهاد وزارت امور اقتصادی و دارایی به تصویب </w:t>
      </w:r>
      <w:r w:rsidR="006355B7">
        <w:rPr>
          <w:rFonts w:cs="B Lotus" w:hint="cs"/>
          <w:noProof w:val="0"/>
          <w:sz w:val="28"/>
          <w:szCs w:val="28"/>
          <w:rtl/>
          <w:lang w:bidi="ar-SA"/>
        </w:rPr>
        <w:t>هیأت</w:t>
      </w:r>
      <w:r w:rsidR="00A9422C">
        <w:rPr>
          <w:rFonts w:cs="B Lotus" w:hint="cs"/>
          <w:noProof w:val="0"/>
          <w:sz w:val="28"/>
          <w:szCs w:val="28"/>
          <w:rtl/>
          <w:lang w:bidi="ar-SA"/>
        </w:rPr>
        <w:t>‌وزیران می‌رسد.»</w:t>
      </w:r>
    </w:p>
    <w:p w:rsidR="00C9406C" w:rsidRPr="00F930B9" w:rsidRDefault="00C9406C" w:rsidP="00A9422C">
      <w:pPr>
        <w:spacing w:line="180" w:lineRule="auto"/>
        <w:ind w:firstLine="284"/>
        <w:jc w:val="lowKashida"/>
        <w:rPr>
          <w:rFonts w:cs="B Lotus"/>
          <w:b/>
          <w:bCs/>
          <w:noProof w:val="0"/>
          <w:sz w:val="28"/>
          <w:szCs w:val="28"/>
          <w:rtl/>
        </w:rPr>
      </w:pPr>
      <w:r w:rsidRPr="00F930B9">
        <w:rPr>
          <w:rFonts w:cs="B Lotus" w:hint="cs"/>
          <w:b/>
          <w:bCs/>
          <w:noProof w:val="0"/>
          <w:sz w:val="28"/>
          <w:szCs w:val="28"/>
          <w:rtl/>
        </w:rPr>
        <w:t xml:space="preserve">10- شماره ماده (45) قانون به ماده (120) تغيير مي‌يابد. </w:t>
      </w:r>
    </w:p>
    <w:p w:rsidR="00A9422C" w:rsidRPr="00C9406C" w:rsidRDefault="00A9422C" w:rsidP="00A9422C">
      <w:pPr>
        <w:spacing w:line="180" w:lineRule="auto"/>
        <w:ind w:firstLine="284"/>
        <w:jc w:val="lowKashida"/>
        <w:rPr>
          <w:rFonts w:cs="B Lotus"/>
          <w:noProof w:val="0"/>
          <w:sz w:val="28"/>
          <w:szCs w:val="28"/>
          <w:rtl/>
        </w:rPr>
      </w:pPr>
    </w:p>
    <w:p w:rsidR="00C9406C" w:rsidRPr="003B26A2" w:rsidRDefault="00C9406C" w:rsidP="00A9422C">
      <w:pPr>
        <w:spacing w:line="180" w:lineRule="auto"/>
        <w:jc w:val="lowKashida"/>
        <w:rPr>
          <w:rFonts w:cs="B Lotus"/>
          <w:b/>
          <w:bCs/>
          <w:noProof w:val="0"/>
          <w:sz w:val="28"/>
          <w:szCs w:val="28"/>
          <w:rtl/>
          <w:lang w:bidi="ar-SA"/>
        </w:rPr>
      </w:pPr>
      <w:r w:rsidRPr="003B26A2">
        <w:rPr>
          <w:rFonts w:cs="B Lotus" w:hint="cs"/>
          <w:b/>
          <w:bCs/>
          <w:noProof w:val="0"/>
          <w:sz w:val="28"/>
          <w:szCs w:val="28"/>
          <w:rtl/>
          <w:lang w:bidi="ar-SA"/>
        </w:rPr>
        <w:t xml:space="preserve">وزير امور اقتصادي و دارايي </w:t>
      </w:r>
      <w:r w:rsidRPr="003B26A2">
        <w:rPr>
          <w:rFonts w:cs="B Lotus" w:hint="cs"/>
          <w:b/>
          <w:bCs/>
          <w:noProof w:val="0"/>
          <w:sz w:val="28"/>
          <w:szCs w:val="28"/>
          <w:rtl/>
          <w:lang w:bidi="ar-SA"/>
        </w:rPr>
        <w:tab/>
      </w:r>
      <w:r w:rsidRPr="003B26A2">
        <w:rPr>
          <w:rFonts w:cs="B Lotus" w:hint="cs"/>
          <w:b/>
          <w:bCs/>
          <w:noProof w:val="0"/>
          <w:sz w:val="28"/>
          <w:szCs w:val="28"/>
          <w:rtl/>
          <w:lang w:bidi="ar-SA"/>
        </w:rPr>
        <w:tab/>
      </w:r>
      <w:r w:rsidRPr="003B26A2">
        <w:rPr>
          <w:rFonts w:cs="B Lotus" w:hint="cs"/>
          <w:b/>
          <w:bCs/>
          <w:noProof w:val="0"/>
          <w:sz w:val="28"/>
          <w:szCs w:val="28"/>
          <w:rtl/>
          <w:lang w:bidi="ar-SA"/>
        </w:rPr>
        <w:tab/>
      </w:r>
      <w:r w:rsidR="00A9422C" w:rsidRPr="003B26A2">
        <w:rPr>
          <w:rFonts w:cs="B Lotus" w:hint="cs"/>
          <w:b/>
          <w:bCs/>
          <w:noProof w:val="0"/>
          <w:sz w:val="28"/>
          <w:szCs w:val="28"/>
          <w:rtl/>
          <w:lang w:bidi="ar-SA"/>
        </w:rPr>
        <w:tab/>
      </w:r>
      <w:r w:rsidR="00EF470E" w:rsidRPr="003B26A2">
        <w:rPr>
          <w:rFonts w:cs="B Lotus" w:hint="cs"/>
          <w:b/>
          <w:bCs/>
          <w:noProof w:val="0"/>
          <w:sz w:val="28"/>
          <w:szCs w:val="28"/>
          <w:rtl/>
          <w:lang w:bidi="ar-SA"/>
        </w:rPr>
        <w:t>رئیس</w:t>
      </w:r>
      <w:r w:rsidR="00A9422C" w:rsidRPr="003B26A2">
        <w:rPr>
          <w:rFonts w:cs="B Lotus" w:hint="cs"/>
          <w:b/>
          <w:bCs/>
          <w:noProof w:val="0"/>
          <w:sz w:val="28"/>
          <w:szCs w:val="28"/>
          <w:rtl/>
          <w:lang w:bidi="ar-SA"/>
        </w:rPr>
        <w:t>‌</w:t>
      </w:r>
      <w:r w:rsidRPr="003B26A2">
        <w:rPr>
          <w:rFonts w:cs="B Lotus" w:hint="cs"/>
          <w:b/>
          <w:bCs/>
          <w:noProof w:val="0"/>
          <w:sz w:val="28"/>
          <w:szCs w:val="28"/>
          <w:rtl/>
          <w:lang w:bidi="ar-SA"/>
        </w:rPr>
        <w:t>جمهور</w:t>
      </w:r>
    </w:p>
    <w:p w:rsidR="0017530B" w:rsidRDefault="0017530B">
      <w:pPr>
        <w:bidi w:val="0"/>
        <w:rPr>
          <w:rFonts w:cs="Zar"/>
          <w:b/>
          <w:bCs/>
          <w:spacing w:val="-4"/>
          <w:sz w:val="28"/>
          <w:szCs w:val="28"/>
          <w:rtl/>
        </w:rPr>
      </w:pPr>
      <w:r>
        <w:rPr>
          <w:rFonts w:cs="Zar"/>
          <w:b/>
          <w:bCs/>
          <w:spacing w:val="-4"/>
          <w:sz w:val="28"/>
          <w:szCs w:val="28"/>
          <w:rtl/>
        </w:rPr>
        <w:br w:type="page"/>
      </w:r>
    </w:p>
    <w:p w:rsidR="001D506A" w:rsidRPr="007F2B0F" w:rsidRDefault="001D506A" w:rsidP="001D506A">
      <w:pPr>
        <w:spacing w:line="360" w:lineRule="auto"/>
        <w:rPr>
          <w:rFonts w:cs="Zar"/>
          <w:b/>
          <w:bCs/>
          <w:spacing w:val="-4"/>
          <w:rtl/>
        </w:rPr>
      </w:pPr>
      <w:r>
        <w:rPr>
          <w:rFonts w:cs="Zar" w:hint="cs"/>
          <w:b/>
          <w:bCs/>
          <w:spacing w:val="-4"/>
          <w:sz w:val="26"/>
          <w:szCs w:val="26"/>
          <w:rtl/>
        </w:rPr>
        <w:lastRenderedPageBreak/>
        <w:t>هیأت</w:t>
      </w:r>
      <w:r w:rsidRPr="00A613AE">
        <w:rPr>
          <w:rFonts w:cs="Zar" w:hint="cs"/>
          <w:b/>
          <w:bCs/>
          <w:spacing w:val="-4"/>
          <w:sz w:val="26"/>
          <w:szCs w:val="26"/>
          <w:rtl/>
        </w:rPr>
        <w:t>‌رئيسه محترم مجلس شوراي اسلامي</w:t>
      </w:r>
    </w:p>
    <w:p w:rsidR="001D506A" w:rsidRPr="003B6DDF" w:rsidRDefault="001D506A" w:rsidP="001D506A">
      <w:pPr>
        <w:spacing w:line="276" w:lineRule="auto"/>
        <w:ind w:firstLine="720"/>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sidRPr="00831B51">
        <w:rPr>
          <w:rFonts w:cs="B Lotus" w:hint="cs"/>
          <w:spacing w:val="-8"/>
          <w:sz w:val="28"/>
          <w:szCs w:val="28"/>
          <w:rtl/>
        </w:rPr>
        <w:t>قانون تدوين و تنقيح قوانين و مقررات كشور مصوب 25/3/1389 نظر معاونت قوانين</w:t>
      </w:r>
      <w:r w:rsidRPr="003B6DDF">
        <w:rPr>
          <w:rFonts w:cs="B Lotus" w:hint="cs"/>
          <w:spacing w:val="-4"/>
          <w:sz w:val="28"/>
          <w:szCs w:val="28"/>
          <w:rtl/>
        </w:rPr>
        <w:t xml:space="preserve"> </w:t>
      </w:r>
      <w:r w:rsidRPr="001D506A">
        <w:rPr>
          <w:rFonts w:cs="B Lotus" w:hint="cs"/>
          <w:spacing w:val="-4"/>
          <w:sz w:val="28"/>
          <w:szCs w:val="28"/>
          <w:rtl/>
        </w:rPr>
        <w:t>درمورد</w:t>
      </w:r>
      <w:r w:rsidRPr="001D506A">
        <w:rPr>
          <w:rFonts w:cs="B Lotus" w:hint="cs"/>
          <w:b/>
          <w:bCs/>
          <w:spacing w:val="-4"/>
          <w:sz w:val="28"/>
          <w:szCs w:val="28"/>
          <w:rtl/>
        </w:rPr>
        <w:t xml:space="preserve"> </w:t>
      </w:r>
      <w:r w:rsidRPr="008E2848">
        <w:rPr>
          <w:rFonts w:cs="B Lotus" w:hint="cs"/>
          <w:b/>
          <w:bCs/>
          <w:spacing w:val="-4"/>
          <w:sz w:val="28"/>
          <w:szCs w:val="28"/>
          <w:rtl/>
        </w:rPr>
        <w:t xml:space="preserve">لايحه </w:t>
      </w:r>
      <w:r w:rsidRPr="001D506A">
        <w:rPr>
          <w:rFonts w:cs="B Lotus" w:hint="cs"/>
          <w:b/>
          <w:bCs/>
          <w:spacing w:val="-4"/>
          <w:sz w:val="28"/>
          <w:szCs w:val="28"/>
          <w:rtl/>
        </w:rPr>
        <w:t>اصلاح قانون پولی و بانکی کشور مصوب 1351</w:t>
      </w:r>
      <w:r>
        <w:rPr>
          <w:rFonts w:cs="B Lotus"/>
          <w:b/>
          <w:bCs/>
          <w:spacing w:val="-4"/>
          <w:sz w:val="28"/>
          <w:szCs w:val="28"/>
        </w:rPr>
        <w:t xml:space="preserve"> </w:t>
      </w:r>
      <w:r w:rsidRPr="003B6DDF">
        <w:rPr>
          <w:rFonts w:cs="B Lotus" w:hint="cs"/>
          <w:spacing w:val="-4"/>
          <w:sz w:val="28"/>
          <w:szCs w:val="28"/>
          <w:rtl/>
        </w:rPr>
        <w:t>تقديم مي‌گردد.</w:t>
      </w:r>
    </w:p>
    <w:p w:rsidR="001D506A" w:rsidRDefault="001D506A" w:rsidP="001D506A">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1D506A" w:rsidRDefault="001D506A" w:rsidP="001D506A">
      <w:pPr>
        <w:rPr>
          <w:rFonts w:cs="Zar"/>
          <w:b/>
          <w:bCs/>
          <w:spacing w:val="-4"/>
          <w:sz w:val="28"/>
          <w:szCs w:val="28"/>
          <w:rtl/>
        </w:rPr>
      </w:pPr>
      <w:r>
        <w:rPr>
          <w:rFonts w:cs="Zar"/>
          <w:b/>
          <w:bCs/>
          <w:spacing w:val="-4"/>
          <w:sz w:val="28"/>
          <w:szCs w:val="28"/>
          <w:rtl/>
        </w:rPr>
        <w:br w:type="page"/>
      </w:r>
    </w:p>
    <w:p w:rsidR="00A9422C" w:rsidRDefault="00A9422C" w:rsidP="00A9422C">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A9422C" w:rsidRPr="00440B06" w:rsidRDefault="00A9422C" w:rsidP="00A9422C">
      <w:pPr>
        <w:spacing w:line="216" w:lineRule="auto"/>
        <w:rPr>
          <w:rFonts w:cs="Zar"/>
          <w:b/>
          <w:bCs/>
          <w:spacing w:val="-4"/>
          <w:rtl/>
        </w:rPr>
      </w:pPr>
      <w:r w:rsidRPr="00440B06">
        <w:rPr>
          <w:rFonts w:cs="Zar" w:hint="cs"/>
          <w:b/>
          <w:bCs/>
          <w:spacing w:val="-4"/>
          <w:rtl/>
        </w:rPr>
        <w:t>معاون محترم قوانين</w:t>
      </w:r>
    </w:p>
    <w:p w:rsidR="00A9422C" w:rsidRPr="00440B06" w:rsidRDefault="00A9422C" w:rsidP="00A9422C">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A9422C" w:rsidRPr="003E7438" w:rsidRDefault="00A9422C" w:rsidP="00A9422C">
      <w:pPr>
        <w:spacing w:line="216" w:lineRule="auto"/>
        <w:jc w:val="center"/>
        <w:rPr>
          <w:rFonts w:cs="Zar"/>
          <w:b/>
          <w:bCs/>
          <w:spacing w:val="-4"/>
          <w:sz w:val="10"/>
          <w:szCs w:val="10"/>
          <w:rtl/>
        </w:rPr>
      </w:pPr>
    </w:p>
    <w:p w:rsidR="00A9422C" w:rsidRPr="00440B06" w:rsidRDefault="00A9422C" w:rsidP="00A9422C">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A9422C" w:rsidRPr="00440B06" w:rsidRDefault="00A9422C" w:rsidP="00A9422C">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cs="B Lotus" w:hint="cs"/>
          <w:spacing w:val="-4"/>
          <w:sz w:val="22"/>
          <w:szCs w:val="22"/>
          <w:rtl/>
        </w:rPr>
        <w:t xml:space="preserve"> قبلاً تقديم نگرديده است</w:t>
      </w:r>
    </w:p>
    <w:p w:rsidR="00A9422C" w:rsidRDefault="00A9422C" w:rsidP="00A9422C">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A9422C" w:rsidRPr="00451446" w:rsidRDefault="00A9422C" w:rsidP="00A9422C">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A9422C" w:rsidRPr="00C17E35" w:rsidRDefault="00A9422C" w:rsidP="00A9422C">
      <w:pPr>
        <w:spacing w:line="216" w:lineRule="auto"/>
        <w:ind w:firstLine="720"/>
        <w:jc w:val="lowKashida"/>
        <w:rPr>
          <w:rFonts w:cs="Zar"/>
          <w:spacing w:val="-4"/>
          <w:sz w:val="8"/>
          <w:szCs w:val="8"/>
          <w:rtl/>
        </w:rPr>
      </w:pPr>
    </w:p>
    <w:p w:rsidR="00A9422C" w:rsidRDefault="000C2A27" w:rsidP="00A9422C">
      <w:pPr>
        <w:spacing w:line="216" w:lineRule="auto"/>
        <w:ind w:firstLine="284"/>
        <w:jc w:val="lowKashida"/>
        <w:rPr>
          <w:rFonts w:cs="B Zar"/>
          <w:spacing w:val="-4"/>
          <w:sz w:val="20"/>
          <w:szCs w:val="20"/>
          <w:rtl/>
        </w:rPr>
      </w:pPr>
      <w:r w:rsidRPr="000C2A27">
        <w:rPr>
          <w:rtl/>
        </w:rPr>
        <w:pict>
          <v:shape id="_x0000_s1177" type="#_x0000_t202" style="position:absolute;left:0;text-align:left;margin-left:-25.65pt;margin-top:1.8pt;width:265.3pt;height:63.7pt;z-index:251662336" strokecolor="white">
            <v:textbox style="mso-next-textbox:#_x0000_s1177">
              <w:txbxContent>
                <w:p w:rsidR="00C23FFB" w:rsidRPr="00C17E35" w:rsidRDefault="00C23FFB" w:rsidP="00A9422C">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C23FFB" w:rsidRPr="00C17E35" w:rsidRDefault="00C23FFB" w:rsidP="00A9422C">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C23FFB" w:rsidRPr="00C17E35" w:rsidRDefault="00C23FFB" w:rsidP="00A9422C">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A9422C" w:rsidRPr="00C17E35">
        <w:rPr>
          <w:rFonts w:cs="B Zar" w:hint="cs"/>
          <w:spacing w:val="-4"/>
          <w:sz w:val="20"/>
          <w:szCs w:val="20"/>
        </w:rPr>
        <w:sym w:font="Wingdings 2" w:char="F0A3"/>
      </w:r>
      <w:r w:rsidR="00A9422C" w:rsidRPr="00C17E35">
        <w:rPr>
          <w:rFonts w:cs="B Zar" w:hint="cs"/>
          <w:spacing w:val="-4"/>
          <w:sz w:val="20"/>
          <w:szCs w:val="20"/>
          <w:rtl/>
        </w:rPr>
        <w:t xml:space="preserve"> با تغيير اساسي</w:t>
      </w:r>
    </w:p>
    <w:p w:rsidR="00A9422C" w:rsidRPr="00C17E35" w:rsidRDefault="00A9422C" w:rsidP="00A9422C">
      <w:pPr>
        <w:spacing w:line="216" w:lineRule="auto"/>
        <w:ind w:firstLine="284"/>
        <w:jc w:val="lowKashida"/>
        <w:rPr>
          <w:rFonts w:cs="B Zar"/>
          <w:spacing w:val="-4"/>
          <w:sz w:val="10"/>
          <w:szCs w:val="10"/>
          <w:rtl/>
        </w:rPr>
      </w:pPr>
    </w:p>
    <w:p w:rsidR="00A9422C" w:rsidRPr="00C17E35" w:rsidRDefault="00A9422C" w:rsidP="00A9422C">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A9422C" w:rsidRPr="00C17E35" w:rsidRDefault="00A9422C" w:rsidP="00A9422C">
      <w:pPr>
        <w:spacing w:line="216" w:lineRule="auto"/>
        <w:ind w:firstLine="284"/>
        <w:jc w:val="lowKashida"/>
        <w:rPr>
          <w:rFonts w:cs="B Zar"/>
          <w:spacing w:val="-4"/>
          <w:sz w:val="10"/>
          <w:szCs w:val="10"/>
          <w:rtl/>
        </w:rPr>
      </w:pPr>
    </w:p>
    <w:p w:rsidR="00A9422C" w:rsidRPr="00C17E35" w:rsidRDefault="00A9422C" w:rsidP="00A9422C">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با انقضاء شش ماه</w:t>
      </w:r>
    </w:p>
    <w:p w:rsidR="00A9422C" w:rsidRPr="00DC602D" w:rsidRDefault="000C2A27" w:rsidP="00A9422C">
      <w:pPr>
        <w:spacing w:line="216" w:lineRule="auto"/>
        <w:rPr>
          <w:rFonts w:cs="Zar"/>
          <w:sz w:val="14"/>
          <w:szCs w:val="14"/>
          <w:rtl/>
        </w:rPr>
      </w:pPr>
      <w:r w:rsidRPr="000C2A27">
        <w:rPr>
          <w:rFonts w:cs="Zar"/>
          <w:rtl/>
        </w:rPr>
        <w:pict>
          <v:shape id="_x0000_s1178" type="#_x0000_t202" style="position:absolute;left:0;text-align:left;margin-left:170.6pt;margin-top:1.75pt;width:56.8pt;height:45.95pt;z-index:251663360" strokecolor="white">
            <v:textbox style="mso-next-textbox:#_x0000_s1178">
              <w:txbxContent>
                <w:p w:rsidR="00C23FFB" w:rsidRPr="00A746B9" w:rsidRDefault="00C23FFB" w:rsidP="00A9422C">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C23FFB" w:rsidRPr="00A746B9" w:rsidRDefault="00C23FFB" w:rsidP="00A9422C">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p>
    <w:p w:rsidR="00A9422C" w:rsidRDefault="00A9422C" w:rsidP="00A9422C">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A9422C" w:rsidRDefault="00A9422C" w:rsidP="00A9422C">
      <w:pPr>
        <w:tabs>
          <w:tab w:val="left" w:pos="0"/>
        </w:tabs>
        <w:spacing w:line="216" w:lineRule="auto"/>
        <w:jc w:val="both"/>
        <w:rPr>
          <w:rFonts w:cs="Zar"/>
          <w:b/>
          <w:bCs/>
          <w:rtl/>
        </w:rPr>
      </w:pPr>
    </w:p>
    <w:p w:rsidR="00A9422C" w:rsidRPr="00011C8F" w:rsidRDefault="000C2A27" w:rsidP="00A9422C">
      <w:pPr>
        <w:tabs>
          <w:tab w:val="left" w:pos="0"/>
        </w:tabs>
        <w:spacing w:line="216" w:lineRule="auto"/>
        <w:ind w:left="4"/>
        <w:jc w:val="both"/>
        <w:rPr>
          <w:rFonts w:cs="Zar"/>
          <w:b/>
          <w:bCs/>
          <w:sz w:val="22"/>
          <w:szCs w:val="22"/>
        </w:rPr>
      </w:pPr>
      <w:r w:rsidRPr="000C2A27">
        <w:rPr>
          <w:rFonts w:cs="B Lotus"/>
          <w:spacing w:val="-4"/>
          <w:sz w:val="22"/>
          <w:szCs w:val="22"/>
        </w:rPr>
        <w:pict>
          <v:shape id="_x0000_s1179" type="#_x0000_t202" style="position:absolute;left:0;text-align:left;margin-left:-56.75pt;margin-top:9.95pt;width:227.6pt;height:54.1pt;z-index:-251652096" strokecolor="white">
            <v:textbox style="mso-next-textbox:#_x0000_s1179">
              <w:txbxContent>
                <w:p w:rsidR="00C23FFB" w:rsidRPr="00011C8F" w:rsidRDefault="00C23FFB" w:rsidP="00A9422C">
                  <w:pPr>
                    <w:ind w:left="-142"/>
                    <w:rPr>
                      <w:rFonts w:cs="B Zar"/>
                      <w:sz w:val="20"/>
                      <w:szCs w:val="20"/>
                      <w:u w:val="single"/>
                      <w:rtl/>
                    </w:rPr>
                  </w:pPr>
                  <w:r>
                    <w:rPr>
                      <w:rFonts w:cs="B Zar" w:hint="cs"/>
                      <w:sz w:val="20"/>
                      <w:szCs w:val="20"/>
                      <w:u w:val="single"/>
                    </w:rPr>
                    <w:sym w:font="Wingdings 2" w:char="F0A3"/>
                  </w:r>
                  <w:r w:rsidRPr="00011C8F">
                    <w:rPr>
                      <w:rFonts w:cs="B Zar" w:hint="cs"/>
                      <w:sz w:val="20"/>
                      <w:szCs w:val="20"/>
                      <w:u w:val="single"/>
                      <w:rtl/>
                    </w:rPr>
                    <w:t xml:space="preserve"> رعايت شده‌است.</w:t>
                  </w:r>
                </w:p>
                <w:p w:rsidR="00C23FFB" w:rsidRPr="00011C8F" w:rsidRDefault="00C23FFB" w:rsidP="00A9422C">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نظر كارشناسي)</w:t>
                  </w:r>
                </w:p>
                <w:p w:rsidR="00C23FFB" w:rsidRPr="00011C8F" w:rsidRDefault="00C23FFB" w:rsidP="00A9422C">
                  <w:pPr>
                    <w:ind w:left="-142"/>
                    <w:rPr>
                      <w:rFonts w:cs="B Zar"/>
                      <w:sz w:val="20"/>
                      <w:szCs w:val="20"/>
                    </w:rPr>
                  </w:pPr>
                  <w:r>
                    <w:rPr>
                      <w:rFonts w:cs="B Zar" w:hint="cs"/>
                      <w:sz w:val="20"/>
                      <w:szCs w:val="20"/>
                    </w:rPr>
                    <w:sym w:font="Wingdings 2" w:char="F0A2"/>
                  </w:r>
                  <w:r w:rsidRPr="00011C8F">
                    <w:rPr>
                      <w:rFonts w:cs="B Zar" w:hint="cs"/>
                      <w:sz w:val="20"/>
                      <w:szCs w:val="20"/>
                      <w:rtl/>
                    </w:rPr>
                    <w:t xml:space="preserve"> رعايت نشده‌است، دلايل مغايرت به ضميمه تقديم مي‌شود.</w:t>
                  </w:r>
                </w:p>
              </w:txbxContent>
            </v:textbox>
            <w10:wrap anchorx="page"/>
          </v:shape>
        </w:pict>
      </w:r>
      <w:r w:rsidR="00A9422C" w:rsidRPr="00011C8F">
        <w:rPr>
          <w:rFonts w:cs="Zar" w:hint="cs"/>
          <w:b/>
          <w:bCs/>
          <w:sz w:val="22"/>
          <w:szCs w:val="22"/>
          <w:rtl/>
        </w:rPr>
        <w:t xml:space="preserve">2- در اجراي بند (2) ماده (4) قانون تدوين و تنقيح قوانين و مقررات كشور: </w:t>
      </w:r>
    </w:p>
    <w:p w:rsidR="00A9422C" w:rsidRPr="00DC602D" w:rsidRDefault="00A9422C" w:rsidP="00A9422C">
      <w:pPr>
        <w:spacing w:line="216" w:lineRule="auto"/>
        <w:rPr>
          <w:rFonts w:cs="Zar"/>
          <w:sz w:val="14"/>
          <w:szCs w:val="14"/>
          <w:rtl/>
        </w:rPr>
      </w:pPr>
    </w:p>
    <w:p w:rsidR="00A9422C" w:rsidRPr="00011C8F" w:rsidRDefault="00A9422C" w:rsidP="00A9422C">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A9422C" w:rsidRDefault="00A9422C" w:rsidP="00A9422C">
      <w:pPr>
        <w:spacing w:line="216" w:lineRule="auto"/>
        <w:rPr>
          <w:rFonts w:cs="Zar"/>
          <w:rtl/>
        </w:rPr>
      </w:pPr>
    </w:p>
    <w:p w:rsidR="00A9422C" w:rsidRPr="00E06B2E" w:rsidRDefault="00A9422C" w:rsidP="00A9422C">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A9422C" w:rsidRPr="00E06B2E" w:rsidRDefault="000C2A27" w:rsidP="00A9422C">
      <w:pPr>
        <w:tabs>
          <w:tab w:val="left" w:pos="0"/>
        </w:tabs>
        <w:spacing w:line="216" w:lineRule="auto"/>
        <w:jc w:val="both"/>
        <w:rPr>
          <w:rFonts w:cs="B Lotus"/>
          <w:spacing w:val="-4"/>
          <w:sz w:val="20"/>
          <w:szCs w:val="20"/>
          <w:rtl/>
        </w:rPr>
      </w:pPr>
      <w:r>
        <w:rPr>
          <w:rFonts w:cs="B Lotus"/>
          <w:spacing w:val="-4"/>
          <w:sz w:val="20"/>
          <w:szCs w:val="20"/>
          <w:rtl/>
        </w:rPr>
        <w:pict>
          <v:shape id="_x0000_s1184" type="#_x0000_t202" style="position:absolute;left:0;text-align:left;margin-left:169.2pt;margin-top:12.6pt;width:46.35pt;height:33.45pt;z-index:-251646976" strokecolor="white">
            <v:textbox style="mso-next-textbox:#_x0000_s1184">
              <w:txbxContent>
                <w:p w:rsidR="00C23FFB" w:rsidRPr="006D657F" w:rsidRDefault="00C23FFB" w:rsidP="00A9422C">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C23FFB" w:rsidRPr="006D657F" w:rsidRDefault="00C23FFB" w:rsidP="00A9422C">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A9422C" w:rsidRPr="00E06B2E">
        <w:rPr>
          <w:rFonts w:cs="B Lotus" w:hint="cs"/>
          <w:b/>
          <w:bCs/>
          <w:spacing w:val="-4"/>
          <w:sz w:val="22"/>
          <w:szCs w:val="22"/>
          <w:rtl/>
        </w:rPr>
        <w:t>الف- ماده 131-</w:t>
      </w:r>
    </w:p>
    <w:p w:rsidR="00A9422C" w:rsidRDefault="000C2A27" w:rsidP="00A9422C">
      <w:pPr>
        <w:tabs>
          <w:tab w:val="left" w:pos="0"/>
        </w:tabs>
        <w:spacing w:line="216" w:lineRule="auto"/>
        <w:ind w:left="240"/>
        <w:jc w:val="both"/>
        <w:rPr>
          <w:rFonts w:cs="Zar"/>
          <w:u w:val="single"/>
          <w:rtl/>
        </w:rPr>
      </w:pPr>
      <w:r w:rsidRPr="000C2A27">
        <w:rPr>
          <w:rFonts w:cs="B Lotus"/>
          <w:spacing w:val="-4"/>
          <w:sz w:val="20"/>
          <w:szCs w:val="20"/>
          <w:rtl/>
        </w:rPr>
        <w:pict>
          <v:shape id="_x0000_s1185" type="#_x0000_t202" style="position:absolute;left:0;text-align:left;margin-left:144.3pt;margin-top:15.95pt;width:35.4pt;height:33.45pt;z-index:-251645952" strokecolor="white">
            <v:textbox style="mso-next-textbox:#_x0000_s1185">
              <w:txbxContent>
                <w:p w:rsidR="00C23FFB" w:rsidRPr="006D657F" w:rsidRDefault="00C23FFB" w:rsidP="00A9422C">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C23FFB" w:rsidRPr="006D657F" w:rsidRDefault="00C23FFB" w:rsidP="00A9422C">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A9422C">
        <w:rPr>
          <w:rFonts w:cs="B Lotus" w:hint="cs"/>
          <w:spacing w:val="-4"/>
          <w:rtl/>
        </w:rPr>
        <w:t>اول</w:t>
      </w:r>
      <w:r w:rsidR="00A9422C" w:rsidRPr="00E421F1">
        <w:rPr>
          <w:rFonts w:cs="B Lotus" w:hint="cs"/>
          <w:b/>
          <w:bCs/>
          <w:spacing w:val="-4"/>
          <w:rtl/>
        </w:rPr>
        <w:t>-</w:t>
      </w:r>
      <w:r w:rsidR="00A9422C" w:rsidRPr="00827081">
        <w:rPr>
          <w:rFonts w:cs="B Lotus" w:hint="cs"/>
          <w:spacing w:val="-4"/>
          <w:rtl/>
        </w:rPr>
        <w:t xml:space="preserve"> موضوع و عنوان مشخص</w:t>
      </w:r>
    </w:p>
    <w:p w:rsidR="00A9422C" w:rsidRPr="00D228AF" w:rsidRDefault="00A9422C" w:rsidP="00A9422C">
      <w:pPr>
        <w:tabs>
          <w:tab w:val="left" w:pos="0"/>
        </w:tabs>
        <w:spacing w:line="216" w:lineRule="auto"/>
        <w:ind w:left="240"/>
        <w:jc w:val="both"/>
        <w:rPr>
          <w:rFonts w:cs="B Lotus"/>
          <w:spacing w:val="-4"/>
          <w:sz w:val="6"/>
          <w:szCs w:val="6"/>
          <w:rtl/>
        </w:rPr>
      </w:pPr>
    </w:p>
    <w:p w:rsidR="00A9422C" w:rsidRPr="00827081" w:rsidRDefault="00A9422C" w:rsidP="00A9422C">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A9422C" w:rsidRPr="00D228AF" w:rsidRDefault="000C2A27" w:rsidP="00A9422C">
      <w:pPr>
        <w:tabs>
          <w:tab w:val="left" w:pos="0"/>
        </w:tabs>
        <w:spacing w:line="216" w:lineRule="auto"/>
        <w:ind w:left="240"/>
        <w:jc w:val="both"/>
        <w:rPr>
          <w:rFonts w:cs="B Lotus"/>
          <w:spacing w:val="-4"/>
          <w:sz w:val="8"/>
          <w:szCs w:val="8"/>
          <w:rtl/>
        </w:rPr>
      </w:pPr>
      <w:r w:rsidRPr="000C2A27">
        <w:rPr>
          <w:rFonts w:cs="B Lotus"/>
          <w:spacing w:val="-4"/>
          <w:sz w:val="20"/>
          <w:szCs w:val="20"/>
          <w:rtl/>
        </w:rPr>
        <w:pict>
          <v:shape id="_x0000_s1186" type="#_x0000_t202" style="position:absolute;left:0;text-align:left;margin-left:113.25pt;margin-top:.3pt;width:46.35pt;height:33.45pt;z-index:-251644928" strokecolor="white">
            <v:textbox style="mso-next-textbox:#_x0000_s1186">
              <w:txbxContent>
                <w:p w:rsidR="00C23FFB" w:rsidRPr="006D657F" w:rsidRDefault="00C23FFB" w:rsidP="00E619D8">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3"/>
                  </w:r>
                  <w:r w:rsidRPr="006D657F">
                    <w:rPr>
                      <w:rFonts w:cs="Zar" w:hint="cs"/>
                      <w:b/>
                      <w:bCs/>
                      <w:sz w:val="16"/>
                      <w:szCs w:val="16"/>
                      <w:u w:val="single"/>
                      <w:rtl/>
                    </w:rPr>
                    <w:t>دارد</w:t>
                  </w:r>
                </w:p>
                <w:p w:rsidR="00C23FFB" w:rsidRPr="006D657F" w:rsidRDefault="00C23FFB" w:rsidP="00A9422C">
                  <w:pPr>
                    <w:tabs>
                      <w:tab w:val="left" w:pos="0"/>
                    </w:tabs>
                    <w:ind w:left="-91"/>
                    <w:jc w:val="both"/>
                    <w:rPr>
                      <w:rFonts w:cs="Zar"/>
                      <w:b/>
                      <w:bCs/>
                      <w:sz w:val="16"/>
                      <w:szCs w:val="16"/>
                    </w:rPr>
                  </w:pPr>
                  <w:r>
                    <w:rPr>
                      <w:rFonts w:cs="Zar" w:hint="cs"/>
                      <w:b/>
                      <w:bCs/>
                      <w:sz w:val="16"/>
                      <w:szCs w:val="16"/>
                    </w:rPr>
                    <w:sym w:font="Wingdings 2" w:char="F0A2"/>
                  </w:r>
                  <w:r w:rsidRPr="006D657F">
                    <w:rPr>
                      <w:rFonts w:cs="Zar" w:hint="cs"/>
                      <w:b/>
                      <w:bCs/>
                      <w:sz w:val="16"/>
                      <w:szCs w:val="16"/>
                      <w:rtl/>
                    </w:rPr>
                    <w:t xml:space="preserve"> ندارد</w:t>
                  </w:r>
                </w:p>
              </w:txbxContent>
            </v:textbox>
            <w10:wrap anchorx="page"/>
          </v:shape>
        </w:pict>
      </w:r>
    </w:p>
    <w:p w:rsidR="00A9422C" w:rsidRPr="00D228AF" w:rsidRDefault="00A9422C" w:rsidP="00A9422C">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A9422C" w:rsidRDefault="000C2A27" w:rsidP="00A9422C">
      <w:pPr>
        <w:tabs>
          <w:tab w:val="left" w:pos="0"/>
        </w:tabs>
        <w:spacing w:line="72" w:lineRule="auto"/>
        <w:ind w:left="238"/>
        <w:jc w:val="both"/>
        <w:rPr>
          <w:rFonts w:cs="B Lotus"/>
          <w:b/>
          <w:bCs/>
          <w:spacing w:val="-4"/>
          <w:sz w:val="22"/>
          <w:szCs w:val="22"/>
          <w:rtl/>
        </w:rPr>
      </w:pPr>
      <w:r w:rsidRPr="000C2A27">
        <w:rPr>
          <w:rFonts w:cs="B Lotus"/>
          <w:spacing w:val="-4"/>
          <w:sz w:val="20"/>
          <w:szCs w:val="20"/>
          <w:rtl/>
        </w:rPr>
        <w:pict>
          <v:shape id="_x0000_s1183" type="#_x0000_t202" style="position:absolute;left:0;text-align:left;margin-left:149.7pt;margin-top:.25pt;width:46.35pt;height:33.45pt;z-index:-251648000" strokecolor="white">
            <v:textbox style="mso-next-textbox:#_x0000_s1183">
              <w:txbxContent>
                <w:p w:rsidR="00C23FFB" w:rsidRPr="006D657F" w:rsidRDefault="00C23FFB" w:rsidP="00A9422C">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C23FFB" w:rsidRPr="006D657F" w:rsidRDefault="00C23FFB" w:rsidP="00A9422C">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A9422C" w:rsidRPr="00B6713F" w:rsidRDefault="00A9422C" w:rsidP="00A9422C">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A9422C" w:rsidRPr="002B00CF" w:rsidRDefault="000C2A27" w:rsidP="00A9422C">
      <w:pPr>
        <w:tabs>
          <w:tab w:val="left" w:pos="0"/>
        </w:tabs>
        <w:spacing w:line="228" w:lineRule="auto"/>
        <w:jc w:val="both"/>
        <w:rPr>
          <w:rFonts w:cs="B Lotus"/>
          <w:b/>
          <w:bCs/>
          <w:spacing w:val="-4"/>
          <w:sz w:val="14"/>
          <w:szCs w:val="14"/>
          <w:rtl/>
        </w:rPr>
      </w:pPr>
      <w:r w:rsidRPr="000C2A27">
        <w:rPr>
          <w:rFonts w:cs="B Lotus"/>
          <w:b/>
          <w:bCs/>
          <w:spacing w:val="-4"/>
          <w:sz w:val="26"/>
          <w:szCs w:val="26"/>
          <w:rtl/>
        </w:rPr>
        <w:pict>
          <v:shape id="_x0000_s1181" type="#_x0000_t202" style="position:absolute;left:0;text-align:left;margin-left:-33pt;margin-top:5.35pt;width:45.15pt;height:37.4pt;z-index:251666432" strokecolor="white">
            <v:textbox style="mso-next-textbox:#_x0000_s1181">
              <w:txbxContent>
                <w:p w:rsidR="00C23FFB" w:rsidRPr="00C739EB" w:rsidRDefault="00C23FFB" w:rsidP="00A9422C">
                  <w:pPr>
                    <w:ind w:left="-122"/>
                    <w:rPr>
                      <w:sz w:val="18"/>
                      <w:szCs w:val="18"/>
                      <w:u w:val="single"/>
                      <w:rtl/>
                    </w:rPr>
                  </w:pPr>
                  <w:r>
                    <w:rPr>
                      <w:rFonts w:hint="cs"/>
                      <w:sz w:val="18"/>
                      <w:szCs w:val="18"/>
                      <w:u w:val="single"/>
                    </w:rPr>
                    <w:sym w:font="Wingdings 2" w:char="F0A3"/>
                  </w:r>
                  <w:r w:rsidRPr="00C739EB">
                    <w:rPr>
                      <w:rFonts w:hint="cs"/>
                      <w:sz w:val="18"/>
                      <w:szCs w:val="18"/>
                      <w:u w:val="single"/>
                      <w:rtl/>
                    </w:rPr>
                    <w:t xml:space="preserve"> نمي‌باشد.</w:t>
                  </w:r>
                </w:p>
                <w:p w:rsidR="00C23FFB" w:rsidRPr="00C739EB" w:rsidRDefault="00C23FFB" w:rsidP="00A9422C">
                  <w:pPr>
                    <w:ind w:left="-122"/>
                    <w:rPr>
                      <w:sz w:val="18"/>
                      <w:szCs w:val="18"/>
                    </w:rPr>
                  </w:pPr>
                  <w:r>
                    <w:rPr>
                      <w:rFonts w:hint="cs"/>
                      <w:sz w:val="18"/>
                      <w:szCs w:val="18"/>
                    </w:rPr>
                    <w:sym w:font="Wingdings 2" w:char="F0A2"/>
                  </w:r>
                  <w:r w:rsidRPr="00C739EB">
                    <w:rPr>
                      <w:rFonts w:hint="cs"/>
                      <w:sz w:val="18"/>
                      <w:szCs w:val="18"/>
                      <w:rtl/>
                    </w:rPr>
                    <w:t xml:space="preserve"> مي‌باشد.</w:t>
                  </w:r>
                </w:p>
              </w:txbxContent>
            </v:textbox>
            <w10:wrap anchorx="page"/>
          </v:shape>
        </w:pict>
      </w:r>
      <w:r w:rsidRPr="000C2A27">
        <w:rPr>
          <w:rFonts w:cs="B Lotus"/>
          <w:b/>
          <w:bCs/>
          <w:spacing w:val="-4"/>
          <w:sz w:val="26"/>
          <w:szCs w:val="26"/>
          <w:rtl/>
        </w:rPr>
        <w:pict>
          <v:shape id="_x0000_s1182" type="#_x0000_t202" style="position:absolute;left:0;text-align:left;margin-left:45.4pt;margin-top:5.55pt;width:44.8pt;height:35.8pt;z-index:251667456" strokecolor="white">
            <v:textbox style="mso-next-textbox:#_x0000_s1182">
              <w:txbxContent>
                <w:p w:rsidR="00C23FFB" w:rsidRPr="004B02BE" w:rsidRDefault="00C23FFB" w:rsidP="00A9422C">
                  <w:pPr>
                    <w:ind w:left="-122" w:right="-142"/>
                    <w:rPr>
                      <w:sz w:val="18"/>
                      <w:szCs w:val="18"/>
                      <w:u w:val="single"/>
                      <w:rtl/>
                    </w:rPr>
                  </w:pPr>
                  <w:r>
                    <w:rPr>
                      <w:rFonts w:hint="cs"/>
                      <w:sz w:val="18"/>
                      <w:szCs w:val="18"/>
                      <w:u w:val="single"/>
                    </w:rPr>
                    <w:sym w:font="Wingdings 2" w:char="F0A2"/>
                  </w:r>
                  <w:r>
                    <w:rPr>
                      <w:rFonts w:hint="cs"/>
                      <w:sz w:val="18"/>
                      <w:szCs w:val="18"/>
                      <w:u w:val="single"/>
                      <w:rtl/>
                    </w:rPr>
                    <w:t xml:space="preserve"> ماده‌</w:t>
                  </w:r>
                  <w:r w:rsidRPr="004B02BE">
                    <w:rPr>
                      <w:rFonts w:hint="cs"/>
                      <w:sz w:val="18"/>
                      <w:szCs w:val="18"/>
                      <w:u w:val="single"/>
                      <w:rtl/>
                    </w:rPr>
                    <w:t>واحده</w:t>
                  </w:r>
                </w:p>
                <w:p w:rsidR="00C23FFB" w:rsidRPr="004B02BE" w:rsidRDefault="00C23FFB" w:rsidP="00A9422C">
                  <w:pPr>
                    <w:ind w:left="-122" w:right="-142"/>
                    <w:rPr>
                      <w:sz w:val="18"/>
                      <w:szCs w:val="18"/>
                    </w:rPr>
                  </w:pPr>
                  <w:r w:rsidRPr="004B02BE">
                    <w:rPr>
                      <w:rFonts w:hint="cs"/>
                      <w:sz w:val="18"/>
                      <w:szCs w:val="18"/>
                    </w:rPr>
                    <w:sym w:font="Wingdings 2" w:char="F0A3"/>
                  </w:r>
                  <w:r w:rsidRPr="004B02BE">
                    <w:rPr>
                      <w:rFonts w:hint="cs"/>
                      <w:sz w:val="18"/>
                      <w:szCs w:val="18"/>
                      <w:rtl/>
                    </w:rPr>
                    <w:t xml:space="preserve"> مواد متعدد</w:t>
                  </w:r>
                </w:p>
              </w:txbxContent>
            </v:textbox>
            <w10:wrap anchorx="page"/>
          </v:shape>
        </w:pict>
      </w:r>
      <w:r w:rsidRPr="000C2A27">
        <w:rPr>
          <w:rFonts w:cs="B Lotus"/>
          <w:b/>
          <w:bCs/>
          <w:spacing w:val="-4"/>
          <w:sz w:val="26"/>
          <w:szCs w:val="26"/>
          <w:rtl/>
        </w:rPr>
        <w:pict>
          <v:shape id="_x0000_s1180" type="#_x0000_t202" style="position:absolute;left:0;text-align:left;margin-left:161pt;margin-top:5.55pt;width:60.5pt;height:38.55pt;z-index:251665408" strokecolor="white">
            <v:textbox style="mso-next-textbox:#_x0000_s1180">
              <w:txbxContent>
                <w:p w:rsidR="00C23FFB" w:rsidRDefault="00C23FFB" w:rsidP="00A9422C">
                  <w:pPr>
                    <w:ind w:left="-132" w:right="-284"/>
                    <w:rPr>
                      <w:rFonts w:cs="B Lotus"/>
                      <w:spacing w:val="-4"/>
                      <w:sz w:val="18"/>
                      <w:szCs w:val="18"/>
                      <w:rtl/>
                    </w:rPr>
                  </w:pPr>
                  <w:r>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C23FFB" w:rsidRDefault="00C23FFB" w:rsidP="00A9422C">
                  <w:pPr>
                    <w:ind w:left="-132" w:right="-284"/>
                  </w:pPr>
                  <w:r>
                    <w:rPr>
                      <w:rFonts w:hint="cs"/>
                      <w:sz w:val="18"/>
                      <w:szCs w:val="18"/>
                    </w:rPr>
                    <w:sym w:font="Wingdings 2" w:char="F0A2"/>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A9422C" w:rsidRPr="00C739EB" w:rsidRDefault="00A9422C" w:rsidP="00A9422C">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A9422C" w:rsidRPr="00A03E70" w:rsidRDefault="00A9422C" w:rsidP="00A9422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A9422C" w:rsidRPr="00567546" w:rsidRDefault="000C2A27" w:rsidP="00A9422C">
      <w:pPr>
        <w:spacing w:line="276" w:lineRule="auto"/>
        <w:ind w:left="240"/>
        <w:jc w:val="both"/>
        <w:rPr>
          <w:rFonts w:cs="Zar"/>
          <w:b/>
          <w:bCs/>
          <w:sz w:val="22"/>
          <w:szCs w:val="22"/>
          <w:rtl/>
        </w:rPr>
      </w:pPr>
      <w:r w:rsidRPr="000C2A27">
        <w:rPr>
          <w:rFonts w:ascii="Times New Roman Bold" w:hAnsi="Times New Roman Bold" w:cs="Zar"/>
          <w:b/>
          <w:bCs/>
          <w:spacing w:val="-6"/>
          <w:sz w:val="22"/>
          <w:szCs w:val="22"/>
          <w:rtl/>
        </w:rPr>
        <w:pict>
          <v:shape id="_x0000_s1188" type="#_x0000_t202" style="position:absolute;left:0;text-align:left;margin-left:-52.25pt;margin-top:12.65pt;width:220.5pt;height:38.75pt;z-index:-251642880" strokecolor="white">
            <v:textbox style="mso-next-textbox:#_x0000_s1188">
              <w:txbxContent>
                <w:p w:rsidR="00C23FFB" w:rsidRDefault="00C23FFB" w:rsidP="00A9422C">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C23FFB" w:rsidRDefault="00C23FFB" w:rsidP="00A9422C">
                  <w:pPr>
                    <w:spacing w:line="266" w:lineRule="auto"/>
                    <w:ind w:left="-113" w:right="-113"/>
                    <w:rPr>
                      <w:b/>
                      <w:bCs/>
                      <w:sz w:val="16"/>
                      <w:szCs w:val="16"/>
                    </w:rPr>
                  </w:pPr>
                  <w:r>
                    <w:rPr>
                      <w:rFonts w:cs="Zar"/>
                      <w:b/>
                      <w:bCs/>
                      <w:sz w:val="16"/>
                      <w:szCs w:val="16"/>
                    </w:rPr>
                    <w:sym w:font="Wingdings 2" w:char="F0A3"/>
                  </w:r>
                  <w:r>
                    <w:rPr>
                      <w:rFonts w:cs="Zar" w:hint="cs"/>
                      <w:b/>
                      <w:bCs/>
                      <w:sz w:val="16"/>
                      <w:szCs w:val="16"/>
                      <w:rtl/>
                    </w:rPr>
                    <w:t xml:space="preserve"> دارد. اصل/ اصول مغاير و دليل مغايرت به ضميمه تقديم مي‌گردد.</w:t>
                  </w:r>
                </w:p>
              </w:txbxContent>
            </v:textbox>
            <w10:wrap anchorx="page"/>
          </v:shape>
        </w:pict>
      </w:r>
      <w:r w:rsidR="00A9422C" w:rsidRPr="00567546">
        <w:rPr>
          <w:rFonts w:cs="Zar" w:hint="cs"/>
          <w:b/>
          <w:bCs/>
          <w:sz w:val="22"/>
          <w:szCs w:val="22"/>
          <w:rtl/>
        </w:rPr>
        <w:t>اول: از نظر قانون اساسي؛</w:t>
      </w:r>
    </w:p>
    <w:p w:rsidR="00A9422C" w:rsidRPr="00E0596F" w:rsidRDefault="00A9422C" w:rsidP="00A9422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A9422C" w:rsidRDefault="00A9422C" w:rsidP="00A9422C">
      <w:pPr>
        <w:spacing w:line="276" w:lineRule="auto"/>
        <w:ind w:left="240"/>
        <w:jc w:val="both"/>
        <w:rPr>
          <w:rFonts w:cs="Zar"/>
          <w:b/>
          <w:bCs/>
          <w:sz w:val="22"/>
          <w:szCs w:val="22"/>
          <w:rtl/>
        </w:rPr>
      </w:pPr>
    </w:p>
    <w:p w:rsidR="00A9422C" w:rsidRPr="00567546" w:rsidRDefault="000C2A27" w:rsidP="00A9422C">
      <w:pPr>
        <w:spacing w:line="276" w:lineRule="auto"/>
        <w:ind w:left="240"/>
        <w:jc w:val="both"/>
        <w:rPr>
          <w:rFonts w:cs="Zar"/>
          <w:b/>
          <w:bCs/>
          <w:sz w:val="22"/>
          <w:szCs w:val="22"/>
          <w:rtl/>
        </w:rPr>
      </w:pPr>
      <w:r w:rsidRPr="000C2A27">
        <w:rPr>
          <w:rFonts w:cs="B Lotus"/>
          <w:b/>
          <w:bCs/>
          <w:spacing w:val="-4"/>
          <w:sz w:val="28"/>
          <w:szCs w:val="28"/>
          <w:rtl/>
        </w:rPr>
        <w:pict>
          <v:shape id="_x0000_s1187" type="#_x0000_t202" style="position:absolute;left:0;text-align:left;margin-left:-14.25pt;margin-top:12.05pt;width:137.85pt;height:45.2pt;z-index:-251643904" strokecolor="white">
            <v:textbox style="mso-next-textbox:#_x0000_s1187">
              <w:txbxContent>
                <w:p w:rsidR="00C23FFB" w:rsidRPr="004F1481" w:rsidRDefault="00C23FFB" w:rsidP="00A9422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C23FFB" w:rsidRPr="004F1481" w:rsidRDefault="00C23FFB" w:rsidP="00A9422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A9422C" w:rsidRPr="00567546">
        <w:rPr>
          <w:rFonts w:cs="Zar" w:hint="cs"/>
          <w:b/>
          <w:bCs/>
          <w:sz w:val="22"/>
          <w:szCs w:val="22"/>
          <w:rtl/>
        </w:rPr>
        <w:t>دوم: از نظر سياست‌هاي كلي نظام و سند چشم‌انداز؛</w:t>
      </w:r>
    </w:p>
    <w:p w:rsidR="00A9422C" w:rsidRPr="00E0596F" w:rsidRDefault="00A9422C" w:rsidP="00A9422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A9422C" w:rsidRDefault="00A9422C" w:rsidP="00A9422C">
      <w:pPr>
        <w:spacing w:line="276" w:lineRule="auto"/>
        <w:ind w:left="240"/>
        <w:jc w:val="both"/>
        <w:rPr>
          <w:rFonts w:cs="Zar"/>
          <w:b/>
          <w:bCs/>
          <w:sz w:val="22"/>
          <w:szCs w:val="22"/>
          <w:rtl/>
        </w:rPr>
      </w:pPr>
    </w:p>
    <w:p w:rsidR="00A9422C" w:rsidRPr="00567546" w:rsidRDefault="000C2A27" w:rsidP="00A9422C">
      <w:pPr>
        <w:spacing w:line="276" w:lineRule="auto"/>
        <w:ind w:left="240"/>
        <w:jc w:val="both"/>
        <w:rPr>
          <w:rFonts w:cs="Zar"/>
          <w:b/>
          <w:bCs/>
          <w:sz w:val="22"/>
          <w:szCs w:val="22"/>
          <w:rtl/>
        </w:rPr>
      </w:pPr>
      <w:r w:rsidRPr="000C2A27">
        <w:rPr>
          <w:rFonts w:cs="B Lotus"/>
          <w:b/>
          <w:bCs/>
          <w:spacing w:val="-4"/>
          <w:sz w:val="28"/>
          <w:szCs w:val="28"/>
          <w:rtl/>
        </w:rPr>
        <w:pict>
          <v:shape id="_x0000_s1189" type="#_x0000_t202" style="position:absolute;left:0;text-align:left;margin-left:61.35pt;margin-top:12.4pt;width:137.85pt;height:45.2pt;z-index:-251641856" strokecolor="white">
            <v:textbox style="mso-next-textbox:#_x0000_s1189">
              <w:txbxContent>
                <w:p w:rsidR="00C23FFB" w:rsidRPr="004F1481" w:rsidRDefault="00C23FFB" w:rsidP="00A9422C">
                  <w:pPr>
                    <w:spacing w:line="266" w:lineRule="auto"/>
                    <w:ind w:left="-113" w:right="-113"/>
                    <w:rPr>
                      <w:rFonts w:cs="Zar"/>
                      <w:b/>
                      <w:bCs/>
                      <w:sz w:val="16"/>
                      <w:szCs w:val="16"/>
                      <w:u w:val="single"/>
                      <w:rtl/>
                    </w:rPr>
                  </w:pPr>
                  <w:r>
                    <w:rPr>
                      <w:rFonts w:cs="Zar" w:hint="cs"/>
                      <w:b/>
                      <w:bCs/>
                      <w:sz w:val="16"/>
                      <w:szCs w:val="16"/>
                      <w:u w:val="single"/>
                    </w:rPr>
                    <w:sym w:font="Wingdings 2" w:char="F0A3"/>
                  </w:r>
                  <w:r w:rsidRPr="004F1481">
                    <w:rPr>
                      <w:rFonts w:cs="Zar" w:hint="cs"/>
                      <w:b/>
                      <w:bCs/>
                      <w:sz w:val="16"/>
                      <w:szCs w:val="16"/>
                      <w:u w:val="single"/>
                      <w:rtl/>
                    </w:rPr>
                    <w:t xml:space="preserve"> ندارد. </w:t>
                  </w:r>
                </w:p>
                <w:p w:rsidR="00C23FFB" w:rsidRPr="004F1481" w:rsidRDefault="00C23FFB" w:rsidP="00A9422C">
                  <w:pPr>
                    <w:spacing w:line="266" w:lineRule="auto"/>
                    <w:ind w:left="-113" w:right="-113"/>
                    <w:rPr>
                      <w:rFonts w:cs="Zar"/>
                      <w:b/>
                      <w:bCs/>
                      <w:sz w:val="16"/>
                      <w:szCs w:val="16"/>
                    </w:rPr>
                  </w:pPr>
                  <w:r>
                    <w:rPr>
                      <w:rFonts w:cs="Zar" w:hint="cs"/>
                      <w:b/>
                      <w:bCs/>
                      <w:sz w:val="16"/>
                      <w:szCs w:val="16"/>
                    </w:rPr>
                    <w:sym w:font="Wingdings 2" w:char="F0A2"/>
                  </w:r>
                  <w:r w:rsidRPr="004F1481">
                    <w:rPr>
                      <w:rFonts w:cs="Zar" w:hint="cs"/>
                      <w:b/>
                      <w:bCs/>
                      <w:sz w:val="16"/>
                      <w:szCs w:val="16"/>
                      <w:rtl/>
                    </w:rPr>
                    <w:t xml:space="preserve"> دارد، دليل مغايرت به ضميمه تقديم مي‌شود.</w:t>
                  </w:r>
                </w:p>
              </w:txbxContent>
            </v:textbox>
            <w10:wrap anchorx="page"/>
          </v:shape>
        </w:pict>
      </w:r>
      <w:r w:rsidR="00A9422C">
        <w:rPr>
          <w:rFonts w:cs="Zar" w:hint="cs"/>
          <w:b/>
          <w:bCs/>
          <w:sz w:val="22"/>
          <w:szCs w:val="22"/>
          <w:rtl/>
        </w:rPr>
        <w:t xml:space="preserve">سوم: </w:t>
      </w:r>
      <w:r w:rsidR="00A9422C" w:rsidRPr="00567546">
        <w:rPr>
          <w:rFonts w:cs="Zar" w:hint="cs"/>
          <w:b/>
          <w:bCs/>
          <w:sz w:val="22"/>
          <w:szCs w:val="22"/>
          <w:rtl/>
        </w:rPr>
        <w:t>از نظر قانون برنامه؛</w:t>
      </w:r>
    </w:p>
    <w:p w:rsidR="00A9422C" w:rsidRPr="00CF2EA2" w:rsidRDefault="00A9422C" w:rsidP="00A9422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A9422C" w:rsidRDefault="00A9422C" w:rsidP="00A9422C">
      <w:pPr>
        <w:spacing w:line="276" w:lineRule="auto"/>
        <w:ind w:left="240"/>
        <w:jc w:val="both"/>
        <w:rPr>
          <w:rFonts w:cs="Zar"/>
          <w:b/>
          <w:bCs/>
          <w:sz w:val="22"/>
          <w:szCs w:val="22"/>
          <w:rtl/>
        </w:rPr>
      </w:pPr>
    </w:p>
    <w:p w:rsidR="00A9422C" w:rsidRPr="00567546" w:rsidRDefault="000C2A27" w:rsidP="00A9422C">
      <w:pPr>
        <w:spacing w:line="276" w:lineRule="auto"/>
        <w:ind w:left="240"/>
        <w:jc w:val="both"/>
        <w:rPr>
          <w:rFonts w:cs="Zar"/>
          <w:b/>
          <w:bCs/>
          <w:sz w:val="22"/>
          <w:szCs w:val="22"/>
          <w:rtl/>
        </w:rPr>
      </w:pPr>
      <w:r w:rsidRPr="000C2A27">
        <w:rPr>
          <w:rFonts w:cs="B Lotus"/>
          <w:b/>
          <w:bCs/>
          <w:spacing w:val="-4"/>
          <w:sz w:val="28"/>
          <w:szCs w:val="28"/>
          <w:rtl/>
        </w:rPr>
        <w:pict>
          <v:shape id="_x0000_s1190" type="#_x0000_t202" style="position:absolute;left:0;text-align:left;margin-left:-4.35pt;margin-top:12.9pt;width:137.85pt;height:45.2pt;z-index:-251640832" strokecolor="white">
            <v:textbox style="mso-next-textbox:#_x0000_s1190">
              <w:txbxContent>
                <w:p w:rsidR="00C23FFB" w:rsidRPr="004F1481" w:rsidRDefault="00C23FFB" w:rsidP="00A9422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C23FFB" w:rsidRPr="004F1481" w:rsidRDefault="00C23FFB" w:rsidP="00A9422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A9422C">
        <w:rPr>
          <w:rFonts w:cs="Zar" w:hint="cs"/>
          <w:b/>
          <w:bCs/>
          <w:sz w:val="22"/>
          <w:szCs w:val="22"/>
          <w:rtl/>
        </w:rPr>
        <w:t xml:space="preserve">چهارم: </w:t>
      </w:r>
      <w:r w:rsidR="00A9422C" w:rsidRPr="00567546">
        <w:rPr>
          <w:rFonts w:cs="Zar" w:hint="cs"/>
          <w:b/>
          <w:bCs/>
          <w:sz w:val="22"/>
          <w:szCs w:val="22"/>
          <w:rtl/>
        </w:rPr>
        <w:t xml:space="preserve">از نظر </w:t>
      </w:r>
      <w:r w:rsidR="00A9422C">
        <w:rPr>
          <w:rFonts w:cs="Zar" w:hint="cs"/>
          <w:b/>
          <w:bCs/>
          <w:sz w:val="22"/>
          <w:szCs w:val="22"/>
          <w:rtl/>
        </w:rPr>
        <w:t>آيين‌نامه داخلي مجلس (ماهوي)</w:t>
      </w:r>
      <w:r w:rsidR="00A9422C" w:rsidRPr="00567546">
        <w:rPr>
          <w:rFonts w:cs="Zar" w:hint="cs"/>
          <w:b/>
          <w:bCs/>
          <w:sz w:val="22"/>
          <w:szCs w:val="22"/>
          <w:rtl/>
        </w:rPr>
        <w:t>؛</w:t>
      </w:r>
    </w:p>
    <w:p w:rsidR="00A9422C" w:rsidRPr="008B7E2C" w:rsidRDefault="00A9422C" w:rsidP="00A9422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A9422C" w:rsidRDefault="000C2A27" w:rsidP="00A9422C">
      <w:pPr>
        <w:tabs>
          <w:tab w:val="left" w:pos="0"/>
        </w:tabs>
        <w:spacing w:line="276" w:lineRule="auto"/>
        <w:ind w:left="4"/>
        <w:jc w:val="both"/>
        <w:rPr>
          <w:rFonts w:cs="Zar"/>
          <w:b/>
          <w:bCs/>
          <w:rtl/>
        </w:rPr>
      </w:pPr>
      <w:r w:rsidRPr="000C2A27">
        <w:rPr>
          <w:rFonts w:cs="B Lotus"/>
          <w:b/>
          <w:bCs/>
          <w:spacing w:val="-4"/>
          <w:sz w:val="28"/>
          <w:szCs w:val="28"/>
          <w:rtl/>
        </w:rPr>
        <w:pict>
          <v:shape id="_x0000_s1191" type="#_x0000_t202" style="position:absolute;left:0;text-align:left;margin-left:-12.85pt;margin-top:14.5pt;width:158.95pt;height:45.2pt;z-index:-251639808" strokecolor="white">
            <v:textbox style="mso-next-textbox:#_x0000_s1191">
              <w:txbxContent>
                <w:p w:rsidR="00C23FFB" w:rsidRPr="004F1481" w:rsidRDefault="00C23FFB" w:rsidP="00A9422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C23FFB" w:rsidRPr="004F1481" w:rsidRDefault="00C23FFB" w:rsidP="00A9422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A9422C" w:rsidRPr="008B7E2C" w:rsidRDefault="00A9422C" w:rsidP="00A9422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A9422C" w:rsidRDefault="000C2A27" w:rsidP="00A9422C">
      <w:pPr>
        <w:spacing w:line="276" w:lineRule="auto"/>
        <w:rPr>
          <w:rFonts w:cs="Zar"/>
          <w:rtl/>
        </w:rPr>
      </w:pPr>
      <w:r w:rsidRPr="000C2A27">
        <w:rPr>
          <w:rFonts w:cs="B Zar"/>
          <w:b/>
          <w:bCs/>
          <w:sz w:val="16"/>
          <w:szCs w:val="16"/>
          <w:rtl/>
        </w:rPr>
        <w:pict>
          <v:shape id="_x0000_s1193" type="#_x0000_t202" style="position:absolute;left:0;text-align:left;margin-left:86.95pt;margin-top:8.5pt;width:11.8pt;height:44.5pt;z-index:251678720" strokecolor="white">
            <v:textbox style="mso-next-textbox:#_x0000_s1193">
              <w:txbxContent>
                <w:p w:rsidR="00C23FFB" w:rsidRPr="001D4981" w:rsidRDefault="00C23FFB" w:rsidP="00A9422C">
                  <w:pPr>
                    <w:ind w:left="-107"/>
                    <w:rPr>
                      <w:u w:val="single"/>
                      <w:rtl/>
                    </w:rPr>
                  </w:pPr>
                  <w:r w:rsidRPr="001D4981">
                    <w:rPr>
                      <w:rFonts w:hint="cs"/>
                      <w:u w:val="single"/>
                      <w:rtl/>
                    </w:rPr>
                    <w:t>2</w:t>
                  </w:r>
                </w:p>
                <w:p w:rsidR="00C23FFB" w:rsidRDefault="00C23FFB" w:rsidP="00A9422C">
                  <w:pPr>
                    <w:ind w:left="-107"/>
                    <w:rPr>
                      <w:rtl/>
                    </w:rPr>
                  </w:pPr>
                  <w:r>
                    <w:rPr>
                      <w:rFonts w:hint="cs"/>
                      <w:rtl/>
                    </w:rPr>
                    <w:t>3</w:t>
                  </w:r>
                </w:p>
              </w:txbxContent>
            </v:textbox>
            <w10:wrap anchorx="page"/>
          </v:shape>
        </w:pict>
      </w:r>
      <w:r w:rsidRPr="000C2A27">
        <w:rPr>
          <w:rFonts w:cs="B Lotus"/>
          <w:b/>
          <w:bCs/>
          <w:spacing w:val="-4"/>
          <w:sz w:val="28"/>
          <w:szCs w:val="28"/>
          <w:rtl/>
        </w:rPr>
        <w:pict>
          <v:shape id="_x0000_s1194" type="#_x0000_t202" style="position:absolute;left:0;text-align:left;margin-left:6.35pt;margin-top:15.5pt;width:34.75pt;height:32.8pt;z-index:-251636736" strokecolor="white">
            <v:textbox style="mso-next-textbox:#_x0000_s1194">
              <w:txbxContent>
                <w:p w:rsidR="00C23FFB" w:rsidRPr="004F1481" w:rsidRDefault="00C23FFB" w:rsidP="00A9422C">
                  <w:pPr>
                    <w:spacing w:line="266" w:lineRule="auto"/>
                    <w:ind w:left="-113" w:right="-113"/>
                    <w:rPr>
                      <w:rFonts w:cs="Zar"/>
                      <w:b/>
                      <w:bCs/>
                      <w:sz w:val="16"/>
                      <w:szCs w:val="16"/>
                      <w:u w:val="single"/>
                      <w:rtl/>
                    </w:rPr>
                  </w:pPr>
                  <w:r>
                    <w:rPr>
                      <w:rFonts w:cs="Zar" w:hint="cs"/>
                      <w:b/>
                      <w:bCs/>
                      <w:sz w:val="16"/>
                      <w:szCs w:val="16"/>
                      <w:u w:val="single"/>
                    </w:rPr>
                    <w:sym w:font="Wingdings 2" w:char="F0A3"/>
                  </w:r>
                  <w:r w:rsidRPr="004F1481">
                    <w:rPr>
                      <w:rFonts w:cs="Zar" w:hint="cs"/>
                      <w:b/>
                      <w:bCs/>
                      <w:sz w:val="16"/>
                      <w:szCs w:val="16"/>
                      <w:u w:val="single"/>
                      <w:rtl/>
                    </w:rPr>
                    <w:t xml:space="preserve"> ندارد. </w:t>
                  </w:r>
                </w:p>
                <w:p w:rsidR="00C23FFB" w:rsidRPr="004F1481" w:rsidRDefault="00C23FFB" w:rsidP="00A9422C">
                  <w:pPr>
                    <w:spacing w:line="266" w:lineRule="auto"/>
                    <w:ind w:left="-113" w:right="-113"/>
                    <w:rPr>
                      <w:rFonts w:cs="Zar"/>
                      <w:b/>
                      <w:bCs/>
                      <w:sz w:val="16"/>
                      <w:szCs w:val="16"/>
                    </w:rPr>
                  </w:pPr>
                  <w:r>
                    <w:rPr>
                      <w:rFonts w:cs="Zar" w:hint="cs"/>
                      <w:b/>
                      <w:bCs/>
                      <w:sz w:val="16"/>
                      <w:szCs w:val="16"/>
                    </w:rPr>
                    <w:sym w:font="Wingdings 2" w:char="F0A2"/>
                  </w:r>
                  <w:r>
                    <w:rPr>
                      <w:rFonts w:cs="Zar" w:hint="cs"/>
                      <w:b/>
                      <w:bCs/>
                      <w:sz w:val="16"/>
                      <w:szCs w:val="16"/>
                      <w:rtl/>
                    </w:rPr>
                    <w:t xml:space="preserve"> دارد.</w:t>
                  </w:r>
                </w:p>
              </w:txbxContent>
            </v:textbox>
            <w10:wrap anchorx="page"/>
          </v:shape>
        </w:pict>
      </w:r>
      <w:r w:rsidRPr="000C2A27">
        <w:rPr>
          <w:rFonts w:cs="B Lotus"/>
          <w:b/>
          <w:bCs/>
          <w:spacing w:val="-4"/>
          <w:sz w:val="28"/>
          <w:szCs w:val="28"/>
          <w:rtl/>
        </w:rPr>
        <w:pict>
          <v:shape id="_x0000_s1192" type="#_x0000_t202" style="position:absolute;left:0;text-align:left;margin-left:115.45pt;margin-top:15.5pt;width:44.15pt;height:38.35pt;z-index:-251638784" strokecolor="white">
            <v:textbox style="mso-next-textbox:#_x0000_s1192">
              <w:txbxContent>
                <w:p w:rsidR="00C23FFB" w:rsidRPr="004F1481" w:rsidRDefault="00C23FFB" w:rsidP="00A9422C">
                  <w:pPr>
                    <w:spacing w:line="266" w:lineRule="auto"/>
                    <w:ind w:left="-113" w:right="-113"/>
                    <w:rPr>
                      <w:rFonts w:cs="Zar"/>
                      <w:b/>
                      <w:bCs/>
                      <w:sz w:val="16"/>
                      <w:szCs w:val="16"/>
                      <w:u w:val="single"/>
                      <w:rtl/>
                    </w:rPr>
                  </w:pPr>
                  <w:r>
                    <w:rPr>
                      <w:rFonts w:cs="Zar" w:hint="cs"/>
                      <w:b/>
                      <w:bCs/>
                      <w:sz w:val="16"/>
                      <w:szCs w:val="16"/>
                      <w:u w:val="single"/>
                    </w:rPr>
                    <w:sym w:font="Wingdings 2" w:char="F0A3"/>
                  </w:r>
                  <w:r w:rsidRPr="004F1481">
                    <w:rPr>
                      <w:rFonts w:cs="Zar" w:hint="cs"/>
                      <w:b/>
                      <w:bCs/>
                      <w:sz w:val="16"/>
                      <w:szCs w:val="16"/>
                      <w:u w:val="single"/>
                      <w:rtl/>
                    </w:rPr>
                    <w:t xml:space="preserve"> </w:t>
                  </w:r>
                  <w:r>
                    <w:rPr>
                      <w:rFonts w:cs="Zar" w:hint="cs"/>
                      <w:b/>
                      <w:bCs/>
                      <w:sz w:val="16"/>
                      <w:szCs w:val="16"/>
                      <w:u w:val="single"/>
                      <w:rtl/>
                    </w:rPr>
                    <w:t>نمي‌شود</w:t>
                  </w:r>
                </w:p>
                <w:p w:rsidR="00C23FFB" w:rsidRPr="004F1481" w:rsidRDefault="00C23FFB" w:rsidP="00A9422C">
                  <w:pPr>
                    <w:spacing w:line="266" w:lineRule="auto"/>
                    <w:ind w:left="-113" w:right="-113"/>
                    <w:rPr>
                      <w:rFonts w:cs="Zar"/>
                      <w:b/>
                      <w:bCs/>
                      <w:sz w:val="16"/>
                      <w:szCs w:val="16"/>
                    </w:rPr>
                  </w:pPr>
                  <w:r>
                    <w:rPr>
                      <w:rFonts w:cs="Zar" w:hint="cs"/>
                      <w:b/>
                      <w:bCs/>
                      <w:sz w:val="16"/>
                      <w:szCs w:val="16"/>
                    </w:rPr>
                    <w:sym w:font="Wingdings 2" w:char="F0A2"/>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A9422C" w:rsidRPr="008B7E2C" w:rsidRDefault="00A9422C" w:rsidP="00A9422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A9422C" w:rsidRDefault="00A9422C" w:rsidP="00A9422C">
      <w:pPr>
        <w:rPr>
          <w:rFonts w:cs="B Lotus"/>
          <w:b/>
          <w:bCs/>
          <w:spacing w:val="-4"/>
          <w:sz w:val="28"/>
          <w:szCs w:val="28"/>
          <w:rtl/>
        </w:rPr>
      </w:pPr>
    </w:p>
    <w:p w:rsidR="00A9422C" w:rsidRPr="002527A8" w:rsidRDefault="00A9422C" w:rsidP="00A9422C">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تعداد</w:t>
      </w:r>
      <w:r>
        <w:rPr>
          <w:rFonts w:cs="B Lotus" w:hint="cs"/>
          <w:b/>
          <w:bCs/>
          <w:spacing w:val="-4"/>
          <w:sz w:val="22"/>
          <w:szCs w:val="22"/>
          <w:rtl/>
        </w:rPr>
        <w:t xml:space="preserve"> يك</w:t>
      </w:r>
      <w:r w:rsidRPr="00354B2D">
        <w:rPr>
          <w:rFonts w:cs="B Lotus" w:hint="cs"/>
          <w:b/>
          <w:bCs/>
          <w:spacing w:val="-4"/>
          <w:sz w:val="22"/>
          <w:szCs w:val="22"/>
          <w:rtl/>
        </w:rPr>
        <w:t xml:space="preserve"> برگ اظهارنظر به ضميمه تقديم مي‌شود.</w:t>
      </w:r>
    </w:p>
    <w:p w:rsidR="00A9422C" w:rsidRDefault="00A9422C" w:rsidP="00A9422C">
      <w:pPr>
        <w:bidi w:val="0"/>
        <w:spacing w:line="192" w:lineRule="auto"/>
        <w:ind w:left="27"/>
        <w:rPr>
          <w:rFonts w:cs="B Zar"/>
          <w:b/>
          <w:bCs/>
          <w:spacing w:val="-4"/>
          <w:sz w:val="26"/>
          <w:szCs w:val="26"/>
        </w:rPr>
      </w:pPr>
    </w:p>
    <w:p w:rsidR="00A9422C" w:rsidRDefault="00A9422C" w:rsidP="00A9422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A9422C" w:rsidRDefault="00A9422C" w:rsidP="00A9422C">
      <w:pPr>
        <w:bidi w:val="0"/>
        <w:spacing w:line="192" w:lineRule="auto"/>
        <w:ind w:left="27"/>
        <w:rPr>
          <w:rFonts w:cs="B Zar"/>
          <w:b/>
          <w:bCs/>
          <w:spacing w:val="-4"/>
          <w:sz w:val="32"/>
          <w:szCs w:val="32"/>
        </w:rPr>
      </w:pPr>
    </w:p>
    <w:p w:rsidR="00A9422C" w:rsidRDefault="00A9422C" w:rsidP="00A9422C">
      <w:pPr>
        <w:rPr>
          <w:rFonts w:cs="B Lotus"/>
          <w:b/>
          <w:bCs/>
          <w:spacing w:val="-4"/>
          <w:sz w:val="28"/>
          <w:szCs w:val="28"/>
          <w:rtl/>
        </w:rPr>
      </w:pPr>
      <w:r>
        <w:rPr>
          <w:rFonts w:cs="Times New Roman" w:hint="cs"/>
          <w:b/>
          <w:sz w:val="26"/>
          <w:szCs w:val="26"/>
          <w:rtl/>
        </w:rPr>
        <w:t>___________________________________________________</w:t>
      </w:r>
    </w:p>
    <w:p w:rsidR="00A9422C" w:rsidRDefault="00A9422C" w:rsidP="00A9422C">
      <w:pPr>
        <w:tabs>
          <w:tab w:val="left" w:pos="0"/>
        </w:tabs>
        <w:spacing w:line="216" w:lineRule="auto"/>
        <w:ind w:left="4"/>
        <w:jc w:val="lowKashida"/>
        <w:rPr>
          <w:rFonts w:ascii="Times New Roman Bold" w:hAnsi="Times New Roman Bold" w:cs="Zar"/>
          <w:b/>
          <w:bCs/>
          <w:spacing w:val="-6"/>
          <w:sz w:val="22"/>
          <w:szCs w:val="22"/>
          <w:rtl/>
        </w:rPr>
      </w:pPr>
    </w:p>
    <w:p w:rsidR="00A9422C" w:rsidRDefault="000C2A27" w:rsidP="00A9422C">
      <w:pPr>
        <w:tabs>
          <w:tab w:val="left" w:pos="0"/>
        </w:tabs>
        <w:spacing w:line="216" w:lineRule="auto"/>
        <w:ind w:left="4"/>
        <w:jc w:val="lowKashida"/>
        <w:rPr>
          <w:rFonts w:ascii="Times New Roman Bold" w:hAnsi="Times New Roman Bold" w:cs="Zar"/>
          <w:b/>
          <w:bCs/>
          <w:spacing w:val="-6"/>
          <w:sz w:val="22"/>
          <w:szCs w:val="22"/>
          <w:rtl/>
        </w:rPr>
      </w:pPr>
      <w:r w:rsidRPr="000C2A27">
        <w:rPr>
          <w:rFonts w:cs="B Lotus"/>
          <w:b/>
          <w:bCs/>
          <w:spacing w:val="-4"/>
          <w:sz w:val="28"/>
          <w:szCs w:val="28"/>
          <w:rtl/>
        </w:rPr>
        <w:pict>
          <v:shape id="_x0000_s1195" type="#_x0000_t202" style="position:absolute;left:0;text-align:left;margin-left:14.65pt;margin-top:8.25pt;width:34.75pt;height:32.8pt;z-index:-251635712" strokecolor="white">
            <v:textbox style="mso-next-textbox:#_x0000_s1195">
              <w:txbxContent>
                <w:p w:rsidR="00C23FFB" w:rsidRPr="004F1481" w:rsidRDefault="00C23FFB" w:rsidP="00A9422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C23FFB" w:rsidRPr="004F1481" w:rsidRDefault="00C23FFB" w:rsidP="00A9422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A9422C" w:rsidRPr="00F77896" w:rsidRDefault="00A9422C" w:rsidP="00A9422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A9422C" w:rsidRPr="000159E4" w:rsidRDefault="00A9422C" w:rsidP="00A9422C">
      <w:pPr>
        <w:tabs>
          <w:tab w:val="left" w:pos="0"/>
        </w:tabs>
        <w:ind w:left="600"/>
        <w:jc w:val="both"/>
        <w:rPr>
          <w:rFonts w:cs="B Lotus"/>
          <w:spacing w:val="-4"/>
          <w:rtl/>
        </w:rPr>
      </w:pPr>
    </w:p>
    <w:p w:rsidR="00A9422C" w:rsidRPr="001D558B" w:rsidRDefault="00A9422C" w:rsidP="00A9422C">
      <w:pPr>
        <w:ind w:left="5040"/>
        <w:jc w:val="center"/>
        <w:rPr>
          <w:rFonts w:cs="Zar"/>
          <w:b/>
          <w:bCs/>
          <w:spacing w:val="-4"/>
          <w:sz w:val="14"/>
          <w:szCs w:val="14"/>
          <w:rtl/>
        </w:rPr>
      </w:pPr>
    </w:p>
    <w:p w:rsidR="00A9422C" w:rsidRDefault="00A9422C" w:rsidP="00A9422C">
      <w:pPr>
        <w:bidi w:val="0"/>
        <w:spacing w:line="192" w:lineRule="auto"/>
        <w:ind w:left="27"/>
        <w:rPr>
          <w:rFonts w:cs="Zar"/>
          <w:b/>
          <w:bCs/>
          <w:spacing w:val="-4"/>
          <w:sz w:val="22"/>
          <w:szCs w:val="22"/>
          <w:rtl/>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A9422C" w:rsidRDefault="00A9422C" w:rsidP="00A9422C">
      <w:pPr>
        <w:bidi w:val="0"/>
        <w:spacing w:line="192" w:lineRule="auto"/>
        <w:ind w:left="27"/>
        <w:rPr>
          <w:rFonts w:cs="Zar"/>
          <w:b/>
          <w:bCs/>
          <w:spacing w:val="-4"/>
          <w:sz w:val="22"/>
          <w:szCs w:val="22"/>
          <w:rtl/>
        </w:rPr>
      </w:pPr>
    </w:p>
    <w:p w:rsidR="00A9422C" w:rsidRDefault="00A9422C" w:rsidP="00A9422C">
      <w:pPr>
        <w:jc w:val="center"/>
        <w:rPr>
          <w:rFonts w:cs="B Titr"/>
          <w:b/>
          <w:bCs/>
          <w:spacing w:val="-4"/>
        </w:rPr>
      </w:pPr>
      <w:r>
        <w:rPr>
          <w:rFonts w:cs="B Titr" w:hint="cs"/>
          <w:b/>
          <w:bCs/>
          <w:spacing w:val="-4"/>
          <w:rtl/>
        </w:rPr>
        <w:lastRenderedPageBreak/>
        <w:t>ضميمه نظر اداره‌كل تدوين قوانين</w:t>
      </w:r>
    </w:p>
    <w:p w:rsidR="00A9422C" w:rsidRPr="004C23DC" w:rsidRDefault="00A9422C" w:rsidP="00A9422C">
      <w:pPr>
        <w:rPr>
          <w:rFonts w:cs="B Lotus"/>
          <w:b/>
          <w:bCs/>
          <w:spacing w:val="-4"/>
          <w:sz w:val="26"/>
          <w:szCs w:val="26"/>
        </w:rPr>
      </w:pPr>
    </w:p>
    <w:p w:rsidR="00A9422C" w:rsidRDefault="00A9422C" w:rsidP="00A9422C">
      <w:pPr>
        <w:jc w:val="lowKashida"/>
        <w:rPr>
          <w:rFonts w:cs="Zar"/>
          <w:b/>
          <w:bCs/>
          <w:spacing w:val="-4"/>
          <w:rtl/>
        </w:rPr>
      </w:pPr>
      <w:r>
        <w:rPr>
          <w:rFonts w:cs="Zar" w:hint="cs"/>
          <w:b/>
          <w:bCs/>
          <w:spacing w:val="-4"/>
          <w:rtl/>
        </w:rPr>
        <w:t>بيان مستندات و دلايل مغايرت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A9422C" w:rsidTr="00A9422C">
        <w:tc>
          <w:tcPr>
            <w:tcW w:w="6906" w:type="dxa"/>
            <w:tcBorders>
              <w:top w:val="nil"/>
              <w:left w:val="single" w:sz="4" w:space="0" w:color="auto"/>
              <w:bottom w:val="nil"/>
              <w:right w:val="single" w:sz="4" w:space="0" w:color="auto"/>
            </w:tcBorders>
          </w:tcPr>
          <w:p w:rsidR="007863B3" w:rsidRPr="00392EEE" w:rsidRDefault="000C2A27" w:rsidP="00C23FFB">
            <w:pPr>
              <w:jc w:val="lowKashida"/>
              <w:rPr>
                <w:rFonts w:cs="B Lotus"/>
                <w:b/>
                <w:bCs/>
                <w:spacing w:val="-2"/>
                <w:sz w:val="22"/>
                <w:szCs w:val="22"/>
                <w:rtl/>
              </w:rPr>
            </w:pPr>
            <w:r w:rsidRPr="000C2A27">
              <w:rPr>
                <w:rFonts w:cs="B Lotus"/>
                <w:sz w:val="22"/>
                <w:szCs w:val="22"/>
                <w:rtl/>
              </w:rPr>
              <w:pict>
                <v:line id="_x0000_s1175" style="position:absolute;left:0;text-align:left;z-index:251660288" from="-5.25pt,.6pt" to="340pt,.6pt">
                  <w10:wrap anchorx="page"/>
                </v:line>
              </w:pict>
            </w:r>
            <w:r w:rsidR="0065030D" w:rsidRPr="00392EEE">
              <w:rPr>
                <w:rFonts w:cs="B Lotus" w:hint="cs"/>
                <w:b/>
                <w:bCs/>
                <w:spacing w:val="-2"/>
                <w:sz w:val="22"/>
                <w:szCs w:val="22"/>
                <w:rtl/>
              </w:rPr>
              <w:t xml:space="preserve">1- </w:t>
            </w:r>
            <w:r w:rsidR="007863B3" w:rsidRPr="00392EEE">
              <w:rPr>
                <w:rFonts w:cs="B Lotus" w:hint="cs"/>
                <w:b/>
                <w:bCs/>
                <w:spacing w:val="-2"/>
                <w:sz w:val="22"/>
                <w:szCs w:val="22"/>
                <w:rtl/>
              </w:rPr>
              <w:t xml:space="preserve">در لایحه </w:t>
            </w:r>
            <w:r w:rsidR="00C23FFB">
              <w:rPr>
                <w:rFonts w:cs="B Lotus" w:hint="cs"/>
                <w:b/>
                <w:bCs/>
                <w:spacing w:val="-2"/>
                <w:sz w:val="22"/>
                <w:szCs w:val="22"/>
                <w:rtl/>
              </w:rPr>
              <w:t>تقدیمی</w:t>
            </w:r>
            <w:r w:rsidR="007863B3" w:rsidRPr="00392EEE">
              <w:rPr>
                <w:rFonts w:cs="B Lotus" w:hint="cs"/>
                <w:b/>
                <w:bCs/>
                <w:spacing w:val="-2"/>
                <w:sz w:val="22"/>
                <w:szCs w:val="22"/>
                <w:rtl/>
              </w:rPr>
              <w:t xml:space="preserve"> قواعد شکلی تدوین قوانین رعایت نشده است و این لایحه فاقد هرگونه ماده‌بندی است. لذا </w:t>
            </w:r>
            <w:r w:rsidR="00104AE5" w:rsidRPr="00392EEE">
              <w:rPr>
                <w:rFonts w:cs="B Lotus" w:hint="cs"/>
                <w:b/>
                <w:bCs/>
                <w:spacing w:val="-2"/>
                <w:sz w:val="22"/>
                <w:szCs w:val="22"/>
                <w:rtl/>
              </w:rPr>
              <w:t>پیشنهاد می‌شود هر حکم اصل</w:t>
            </w:r>
            <w:r w:rsidR="00F930B9">
              <w:rPr>
                <w:rFonts w:cs="B Lotus" w:hint="cs"/>
                <w:b/>
                <w:bCs/>
                <w:spacing w:val="-2"/>
                <w:sz w:val="22"/>
                <w:szCs w:val="22"/>
                <w:rtl/>
              </w:rPr>
              <w:t xml:space="preserve">احی در قالب یک ماده مجزا تدوین </w:t>
            </w:r>
            <w:r w:rsidR="00104AE5" w:rsidRPr="00392EEE">
              <w:rPr>
                <w:rFonts w:cs="B Lotus" w:hint="cs"/>
                <w:b/>
                <w:bCs/>
                <w:spacing w:val="-2"/>
                <w:sz w:val="22"/>
                <w:szCs w:val="22"/>
                <w:rtl/>
              </w:rPr>
              <w:t xml:space="preserve">‌گردد. </w:t>
            </w:r>
          </w:p>
          <w:p w:rsidR="00104AE5" w:rsidRPr="00392EEE" w:rsidRDefault="009C76D0" w:rsidP="005A3108">
            <w:pPr>
              <w:jc w:val="lowKashida"/>
              <w:rPr>
                <w:rFonts w:cs="B Lotus"/>
                <w:b/>
                <w:bCs/>
                <w:spacing w:val="-2"/>
                <w:sz w:val="22"/>
                <w:szCs w:val="22"/>
                <w:rtl/>
              </w:rPr>
            </w:pPr>
            <w:r>
              <w:rPr>
                <w:rFonts w:cs="B Lotus" w:hint="cs"/>
                <w:b/>
                <w:bCs/>
                <w:spacing w:val="-2"/>
                <w:sz w:val="22"/>
                <w:szCs w:val="22"/>
                <w:rtl/>
              </w:rPr>
              <w:t>2</w:t>
            </w:r>
            <w:r w:rsidR="00104AE5" w:rsidRPr="00392EEE">
              <w:rPr>
                <w:rFonts w:cs="B Lotus" w:hint="cs"/>
                <w:b/>
                <w:bCs/>
                <w:spacing w:val="-2"/>
                <w:sz w:val="22"/>
                <w:szCs w:val="22"/>
                <w:rtl/>
              </w:rPr>
              <w:t>- در بند (ز) ماده (1) پیشنهادی در بند (1) لایحه عبارت «گزیر (حل و</w:t>
            </w:r>
            <w:r w:rsidR="00F930B9">
              <w:rPr>
                <w:rFonts w:cs="B Lotus" w:hint="cs"/>
                <w:b/>
                <w:bCs/>
                <w:spacing w:val="-2"/>
                <w:sz w:val="22"/>
                <w:szCs w:val="22"/>
                <w:rtl/>
              </w:rPr>
              <w:t xml:space="preserve"> فصل)» ذکر شده است. </w:t>
            </w:r>
            <w:r w:rsidR="00104AE5" w:rsidRPr="00392EEE">
              <w:rPr>
                <w:rFonts w:cs="B Lotus" w:hint="cs"/>
                <w:b/>
                <w:bCs/>
                <w:spacing w:val="-2"/>
                <w:sz w:val="22"/>
                <w:szCs w:val="22"/>
                <w:rtl/>
              </w:rPr>
              <w:t xml:space="preserve">عبارت «حل و فصل» </w:t>
            </w:r>
            <w:r w:rsidR="003124EC">
              <w:rPr>
                <w:rFonts w:cs="B Lotus" w:hint="cs"/>
                <w:b/>
                <w:bCs/>
                <w:spacing w:val="-2"/>
                <w:sz w:val="22"/>
                <w:szCs w:val="22"/>
                <w:rtl/>
              </w:rPr>
              <w:t>معادل لفظ</w:t>
            </w:r>
            <w:r w:rsidR="00104AE5" w:rsidRPr="00392EEE">
              <w:rPr>
                <w:rFonts w:cs="B Lotus" w:hint="cs"/>
                <w:b/>
                <w:bCs/>
                <w:spacing w:val="-2"/>
                <w:sz w:val="22"/>
                <w:szCs w:val="22"/>
                <w:rtl/>
              </w:rPr>
              <w:t xml:space="preserve"> «گزیر» نیست بنابراین</w:t>
            </w:r>
            <w:r w:rsidR="00FC5C0A">
              <w:rPr>
                <w:rFonts w:cs="B Lotus" w:hint="cs"/>
                <w:b/>
                <w:bCs/>
                <w:spacing w:val="-2"/>
                <w:sz w:val="22"/>
                <w:szCs w:val="22"/>
                <w:rtl/>
              </w:rPr>
              <w:t xml:space="preserve"> عبارت</w:t>
            </w:r>
            <w:r w:rsidR="00104AE5" w:rsidRPr="00392EEE">
              <w:rPr>
                <w:rFonts w:cs="B Lotus" w:hint="cs"/>
                <w:b/>
                <w:bCs/>
                <w:spacing w:val="-2"/>
                <w:sz w:val="22"/>
                <w:szCs w:val="22"/>
                <w:rtl/>
              </w:rPr>
              <w:t xml:space="preserve"> «گزیر (حل و فصل)» </w:t>
            </w:r>
            <w:r w:rsidR="005A3108">
              <w:rPr>
                <w:rFonts w:cs="B Lotus" w:hint="cs"/>
                <w:b/>
                <w:bCs/>
                <w:spacing w:val="-2"/>
                <w:sz w:val="22"/>
                <w:szCs w:val="22"/>
                <w:rtl/>
              </w:rPr>
              <w:t xml:space="preserve">نامأنوس و مغایر اصول نگارش متون قانونی است. </w:t>
            </w:r>
          </w:p>
          <w:p w:rsidR="009C76D0" w:rsidRDefault="00055765" w:rsidP="00055765">
            <w:pPr>
              <w:jc w:val="lowKashida"/>
              <w:rPr>
                <w:rFonts w:cs="B Lotus"/>
                <w:b/>
                <w:bCs/>
                <w:spacing w:val="-2"/>
                <w:sz w:val="22"/>
                <w:szCs w:val="22"/>
                <w:rtl/>
              </w:rPr>
            </w:pPr>
            <w:r>
              <w:rPr>
                <w:rFonts w:cs="B Lotus" w:hint="cs"/>
                <w:b/>
                <w:bCs/>
                <w:spacing w:val="-2"/>
                <w:sz w:val="22"/>
                <w:szCs w:val="22"/>
                <w:rtl/>
              </w:rPr>
              <w:t>3</w:t>
            </w:r>
            <w:r w:rsidR="00104AE5" w:rsidRPr="00392EEE">
              <w:rPr>
                <w:rFonts w:cs="B Lotus" w:hint="cs"/>
                <w:b/>
                <w:bCs/>
                <w:spacing w:val="-2"/>
                <w:sz w:val="22"/>
                <w:szCs w:val="22"/>
                <w:rtl/>
              </w:rPr>
              <w:t xml:space="preserve">- </w:t>
            </w:r>
            <w:r w:rsidR="00527B83">
              <w:rPr>
                <w:rFonts w:cs="B Lotus" w:hint="cs"/>
                <w:b/>
                <w:bCs/>
                <w:spacing w:val="-2"/>
                <w:sz w:val="22"/>
                <w:szCs w:val="22"/>
                <w:rtl/>
              </w:rPr>
              <w:t xml:space="preserve">در بند (2) لایحه بندهای (الف)، (ب) و (ج) ماده (1) </w:t>
            </w:r>
            <w:r w:rsidR="006815C8">
              <w:rPr>
                <w:rFonts w:cs="B Lotus" w:hint="cs"/>
                <w:b/>
                <w:bCs/>
                <w:spacing w:val="-2"/>
                <w:sz w:val="22"/>
                <w:szCs w:val="22"/>
                <w:rtl/>
              </w:rPr>
              <w:t>قانون پولی و بانکی کشور مصوب 1351 حذف شده است و واحد پول ایران تومان معرفی شده و تومان را برابر ده ریال دانسته است. با حذف بندهای (الف) و (ب) ماده (1) قانون</w:t>
            </w:r>
            <w:r>
              <w:rPr>
                <w:rFonts w:cs="B Lotus" w:hint="cs"/>
                <w:b/>
                <w:bCs/>
                <w:spacing w:val="-2"/>
                <w:sz w:val="22"/>
                <w:szCs w:val="22"/>
                <w:rtl/>
              </w:rPr>
              <w:t xml:space="preserve"> پولی و بانکی کشور</w:t>
            </w:r>
            <w:r w:rsidR="006815C8">
              <w:rPr>
                <w:rFonts w:cs="B Lotus" w:hint="cs"/>
                <w:b/>
                <w:bCs/>
                <w:spacing w:val="-2"/>
                <w:sz w:val="22"/>
                <w:szCs w:val="22"/>
                <w:rtl/>
              </w:rPr>
              <w:t xml:space="preserve"> مصوب 1351 عملاً تعریفی از ریال در متون قانونی وجود نخواهد داشت و به تبع آ</w:t>
            </w:r>
            <w:r w:rsidR="00C23FFB">
              <w:rPr>
                <w:rFonts w:cs="B Lotus" w:hint="cs"/>
                <w:b/>
                <w:bCs/>
                <w:spacing w:val="-2"/>
                <w:sz w:val="22"/>
                <w:szCs w:val="22"/>
                <w:rtl/>
              </w:rPr>
              <w:t>ن</w:t>
            </w:r>
            <w:r w:rsidR="006815C8">
              <w:rPr>
                <w:rFonts w:cs="B Lotus" w:hint="cs"/>
                <w:b/>
                <w:bCs/>
                <w:spacing w:val="-2"/>
                <w:sz w:val="22"/>
                <w:szCs w:val="22"/>
                <w:rtl/>
              </w:rPr>
              <w:t xml:space="preserve"> تعریف تومان نیز با ایراد مواجه می‌شود</w:t>
            </w:r>
            <w:r>
              <w:rPr>
                <w:rFonts w:cs="B Lotus" w:hint="cs"/>
                <w:b/>
                <w:bCs/>
                <w:spacing w:val="-2"/>
                <w:sz w:val="22"/>
                <w:szCs w:val="22"/>
                <w:rtl/>
              </w:rPr>
              <w:t>.</w:t>
            </w:r>
            <w:r w:rsidR="006815C8">
              <w:rPr>
                <w:rFonts w:cs="B Lotus" w:hint="cs"/>
                <w:b/>
                <w:bCs/>
                <w:spacing w:val="-2"/>
                <w:sz w:val="22"/>
                <w:szCs w:val="22"/>
                <w:rtl/>
              </w:rPr>
              <w:t xml:space="preserve"> لذا</w:t>
            </w:r>
            <w:r>
              <w:rPr>
                <w:rFonts w:cs="B Lotus" w:hint="cs"/>
                <w:b/>
                <w:bCs/>
                <w:spacing w:val="-2"/>
                <w:sz w:val="22"/>
                <w:szCs w:val="22"/>
                <w:rtl/>
              </w:rPr>
              <w:t>،</w:t>
            </w:r>
            <w:r w:rsidR="006815C8">
              <w:rPr>
                <w:rFonts w:cs="B Lotus" w:hint="cs"/>
                <w:b/>
                <w:bCs/>
                <w:spacing w:val="-2"/>
                <w:sz w:val="22"/>
                <w:szCs w:val="22"/>
                <w:rtl/>
              </w:rPr>
              <w:t xml:space="preserve"> </w:t>
            </w:r>
            <w:r w:rsidR="006815C8" w:rsidRPr="006815C8">
              <w:rPr>
                <w:rFonts w:cs="B Lotus" w:hint="cs"/>
                <w:b/>
                <w:bCs/>
                <w:spacing w:val="-2"/>
                <w:sz w:val="22"/>
                <w:szCs w:val="22"/>
                <w:rtl/>
              </w:rPr>
              <w:t>پیشنهاد</w:t>
            </w:r>
            <w:r w:rsidR="006815C8">
              <w:rPr>
                <w:rFonts w:cs="B Lotus" w:hint="cs"/>
                <w:b/>
                <w:bCs/>
                <w:spacing w:val="-2"/>
                <w:sz w:val="22"/>
                <w:szCs w:val="22"/>
                <w:rtl/>
              </w:rPr>
              <w:t xml:space="preserve"> می‌شود بندهای (الف) تا (ج) ماده (1) قانون پولی و بانکی حذف  نشده و فقط واحد پایه پول</w:t>
            </w:r>
            <w:r>
              <w:rPr>
                <w:rFonts w:cs="B Lotus" w:hint="cs"/>
                <w:b/>
                <w:bCs/>
                <w:spacing w:val="-2"/>
                <w:sz w:val="22"/>
                <w:szCs w:val="22"/>
                <w:rtl/>
              </w:rPr>
              <w:t xml:space="preserve"> (پول رسمی)</w:t>
            </w:r>
            <w:r w:rsidR="006815C8">
              <w:rPr>
                <w:rFonts w:cs="B Lotus" w:hint="cs"/>
                <w:b/>
                <w:bCs/>
                <w:spacing w:val="-2"/>
                <w:sz w:val="22"/>
                <w:szCs w:val="22"/>
                <w:rtl/>
              </w:rPr>
              <w:t xml:space="preserve"> ایران به تومان تغییر نماید و ریال به‌عنوان واحد پول خرد اعلام گردد. </w:t>
            </w:r>
          </w:p>
          <w:p w:rsidR="009C76D0" w:rsidRPr="00392EEE" w:rsidRDefault="009C76D0" w:rsidP="009C76D0">
            <w:pPr>
              <w:jc w:val="lowKashida"/>
              <w:rPr>
                <w:rFonts w:cs="B Lotus"/>
                <w:b/>
                <w:bCs/>
                <w:spacing w:val="-2"/>
                <w:sz w:val="22"/>
                <w:szCs w:val="22"/>
                <w:rtl/>
              </w:rPr>
            </w:pPr>
            <w:r>
              <w:rPr>
                <w:rFonts w:cs="B Lotus" w:hint="cs"/>
                <w:b/>
                <w:bCs/>
                <w:spacing w:val="-2"/>
                <w:sz w:val="22"/>
                <w:szCs w:val="22"/>
                <w:rtl/>
              </w:rPr>
              <w:t>4</w:t>
            </w:r>
            <w:r w:rsidRPr="00392EEE">
              <w:rPr>
                <w:rFonts w:cs="B Lotus" w:hint="cs"/>
                <w:b/>
                <w:bCs/>
                <w:spacing w:val="-2"/>
                <w:sz w:val="22"/>
                <w:szCs w:val="22"/>
                <w:rtl/>
              </w:rPr>
              <w:t>- موارد مذکور در تبصره (1) ماده (</w:t>
            </w:r>
            <w:r>
              <w:rPr>
                <w:rFonts w:cs="B Lotus" w:hint="cs"/>
                <w:b/>
                <w:bCs/>
                <w:spacing w:val="-2"/>
                <w:sz w:val="22"/>
                <w:szCs w:val="22"/>
                <w:rtl/>
              </w:rPr>
              <w:t>40</w:t>
            </w:r>
            <w:r w:rsidRPr="00392EEE">
              <w:rPr>
                <w:rFonts w:cs="B Lotus" w:hint="cs"/>
                <w:b/>
                <w:bCs/>
                <w:spacing w:val="-2"/>
                <w:sz w:val="22"/>
                <w:szCs w:val="22"/>
                <w:rtl/>
              </w:rPr>
              <w:t xml:space="preserve">) لایحه فاقد تعاریف قانونی مشخص و شفاف می‌باشد. </w:t>
            </w:r>
          </w:p>
          <w:p w:rsidR="00392EEE" w:rsidRPr="0065030D" w:rsidRDefault="009C76D0" w:rsidP="00527B83">
            <w:pPr>
              <w:jc w:val="lowKashida"/>
              <w:rPr>
                <w:rFonts w:cs="B Lotus"/>
                <w:b/>
                <w:bCs/>
                <w:spacing w:val="-2"/>
                <w:sz w:val="22"/>
                <w:szCs w:val="22"/>
              </w:rPr>
            </w:pPr>
            <w:r>
              <w:rPr>
                <w:rFonts w:cs="B Lotus" w:hint="cs"/>
                <w:b/>
                <w:bCs/>
                <w:spacing w:val="-2"/>
                <w:sz w:val="22"/>
                <w:szCs w:val="22"/>
                <w:rtl/>
              </w:rPr>
              <w:t xml:space="preserve">5- </w:t>
            </w:r>
            <w:r w:rsidRPr="00392EEE">
              <w:rPr>
                <w:rFonts w:cs="B Lotus" w:hint="cs"/>
                <w:b/>
                <w:bCs/>
                <w:spacing w:val="-2"/>
                <w:sz w:val="22"/>
                <w:szCs w:val="22"/>
                <w:rtl/>
              </w:rPr>
              <w:t>تبصره‌های (1) و (2)</w:t>
            </w:r>
            <w:r>
              <w:rPr>
                <w:rFonts w:cs="B Lotus" w:hint="cs"/>
                <w:b/>
                <w:bCs/>
                <w:spacing w:val="-2"/>
                <w:sz w:val="22"/>
                <w:szCs w:val="22"/>
                <w:rtl/>
              </w:rPr>
              <w:t xml:space="preserve"> ماده (84)</w:t>
            </w:r>
            <w:r w:rsidRPr="00392EEE">
              <w:rPr>
                <w:rFonts w:cs="B Lotus" w:hint="cs"/>
                <w:b/>
                <w:bCs/>
                <w:spacing w:val="-2"/>
                <w:sz w:val="22"/>
                <w:szCs w:val="22"/>
                <w:rtl/>
              </w:rPr>
              <w:t xml:space="preserve"> لایحه مغایر بند (الف) ماده (6)</w:t>
            </w:r>
            <w:r w:rsidR="00055765">
              <w:rPr>
                <w:rFonts w:cs="B Lotus" w:hint="cs"/>
                <w:b/>
                <w:bCs/>
                <w:spacing w:val="-2"/>
                <w:sz w:val="22"/>
                <w:szCs w:val="22"/>
                <w:rtl/>
              </w:rPr>
              <w:t xml:space="preserve"> قانون</w:t>
            </w:r>
            <w:r w:rsidRPr="00392EEE">
              <w:rPr>
                <w:rFonts w:cs="B Lotus" w:hint="cs"/>
                <w:b/>
                <w:bCs/>
                <w:spacing w:val="-2"/>
                <w:sz w:val="22"/>
                <w:szCs w:val="22"/>
                <w:rtl/>
              </w:rPr>
              <w:t xml:space="preserve"> برنامه پنجساله ششم توسعه جمهوری اسلامی ایران می‌باشد.</w:t>
            </w:r>
          </w:p>
        </w:tc>
      </w:tr>
    </w:tbl>
    <w:p w:rsidR="00A9422C" w:rsidRDefault="000C2A27" w:rsidP="00A9422C">
      <w:pPr>
        <w:jc w:val="lowKashida"/>
        <w:rPr>
          <w:rFonts w:cs="B Lotus"/>
          <w:bCs/>
          <w:sz w:val="22"/>
          <w:szCs w:val="22"/>
          <w:rtl/>
        </w:rPr>
      </w:pPr>
      <w:r w:rsidRPr="000C2A27">
        <w:rPr>
          <w:rtl/>
        </w:rPr>
        <w:pict>
          <v:line id="_x0000_s1176" style="position:absolute;left:0;text-align:left;z-index:251661312;mso-position-horizontal-relative:text;mso-position-vertical-relative:text" from="-5.4pt,.3pt" to="339.85pt,.3pt">
            <w10:wrap anchorx="page"/>
          </v:line>
        </w:pict>
      </w:r>
    </w:p>
    <w:p w:rsidR="00A9422C" w:rsidRDefault="00A9422C" w:rsidP="00A9422C">
      <w:pPr>
        <w:rPr>
          <w:rFonts w:cs="B Lotus"/>
          <w:b/>
          <w:bCs/>
          <w:spacing w:val="-4"/>
          <w:sz w:val="28"/>
          <w:szCs w:val="28"/>
        </w:rPr>
      </w:pPr>
    </w:p>
    <w:p w:rsidR="00A9422C" w:rsidRDefault="00A9422C" w:rsidP="00A9422C">
      <w:pPr>
        <w:jc w:val="lowKashida"/>
        <w:rPr>
          <w:rFonts w:cs="B Lotus"/>
          <w:bCs/>
          <w:sz w:val="22"/>
          <w:szCs w:val="22"/>
          <w:rtl/>
        </w:rPr>
      </w:pPr>
    </w:p>
    <w:p w:rsidR="00A9422C" w:rsidRDefault="00A9422C" w:rsidP="00A9422C">
      <w:pPr>
        <w:jc w:val="lowKashida"/>
        <w:rPr>
          <w:rFonts w:cs="B Lotus"/>
          <w:bCs/>
          <w:sz w:val="22"/>
          <w:szCs w:val="22"/>
          <w:rtl/>
        </w:rPr>
      </w:pPr>
    </w:p>
    <w:p w:rsidR="00A9422C" w:rsidRDefault="00A9422C" w:rsidP="00A9422C">
      <w:pPr>
        <w:jc w:val="lowKashida"/>
        <w:rPr>
          <w:rFonts w:cs="B Lotus"/>
          <w:bCs/>
          <w:sz w:val="22"/>
          <w:szCs w:val="22"/>
          <w:rtl/>
        </w:rPr>
      </w:pPr>
    </w:p>
    <w:p w:rsidR="00A9422C" w:rsidRDefault="00A9422C" w:rsidP="00A9422C">
      <w:pPr>
        <w:jc w:val="lowKashida"/>
        <w:rPr>
          <w:rFonts w:cs="B Lotus"/>
          <w:bCs/>
          <w:sz w:val="22"/>
          <w:szCs w:val="22"/>
          <w:rtl/>
        </w:rPr>
      </w:pPr>
    </w:p>
    <w:p w:rsidR="00C9406C" w:rsidRPr="00C9406C" w:rsidRDefault="00C9406C" w:rsidP="00C9406C">
      <w:pPr>
        <w:spacing w:line="180" w:lineRule="auto"/>
        <w:jc w:val="lowKashida"/>
        <w:rPr>
          <w:rFonts w:cs="B Lotus"/>
          <w:noProof w:val="0"/>
          <w:sz w:val="28"/>
          <w:szCs w:val="28"/>
          <w:rtl/>
        </w:rPr>
      </w:pPr>
    </w:p>
    <w:p w:rsidR="00C9406C" w:rsidRPr="00C9406C" w:rsidRDefault="00C9406C" w:rsidP="00C9406C">
      <w:pPr>
        <w:spacing w:line="180" w:lineRule="auto"/>
        <w:jc w:val="both"/>
        <w:rPr>
          <w:rFonts w:cs="B Lotus"/>
          <w:noProof w:val="0"/>
          <w:sz w:val="28"/>
          <w:szCs w:val="28"/>
          <w:rtl/>
        </w:rPr>
      </w:pPr>
    </w:p>
    <w:p w:rsidR="00C9406C" w:rsidRPr="00C9406C" w:rsidRDefault="00C9406C" w:rsidP="00C9406C">
      <w:pPr>
        <w:spacing w:line="180" w:lineRule="auto"/>
        <w:jc w:val="both"/>
        <w:rPr>
          <w:rFonts w:cs="B Lotus"/>
          <w:noProof w:val="0"/>
          <w:sz w:val="28"/>
          <w:szCs w:val="28"/>
        </w:rPr>
      </w:pPr>
    </w:p>
    <w:p w:rsidR="00E7214F" w:rsidRDefault="00E7214F" w:rsidP="00C9406C">
      <w:pPr>
        <w:jc w:val="lowKashida"/>
        <w:rPr>
          <w:rFonts w:cs="B Lotus"/>
          <w:bCs/>
          <w:sz w:val="22"/>
          <w:szCs w:val="22"/>
          <w:rtl/>
        </w:rPr>
      </w:pPr>
    </w:p>
    <w:sectPr w:rsidR="00E7214F"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FB" w:rsidRDefault="00C23FFB" w:rsidP="001A06FC">
      <w:r>
        <w:separator/>
      </w:r>
    </w:p>
  </w:endnote>
  <w:endnote w:type="continuationSeparator" w:id="1">
    <w:p w:rsidR="00C23FFB" w:rsidRDefault="00C23FFB"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PT.Yagut">
    <w:panose1 w:val="00000400000000000000"/>
    <w:charset w:val="02"/>
    <w:family w:val="auto"/>
    <w:pitch w:val="variable"/>
    <w:sig w:usb0="00000000" w:usb1="10000000" w:usb2="00000000" w:usb3="00000000" w:csb0="80000000" w:csb1="00000000"/>
  </w:font>
  <w:font w:name="Zar">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Vladimir Script">
    <w:panose1 w:val="03050402040407070305"/>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C23FFB" w:rsidRDefault="000C2A27" w:rsidP="001C6837">
        <w:pPr>
          <w:pStyle w:val="Footer"/>
          <w:jc w:val="center"/>
        </w:pPr>
        <w:fldSimple w:instr=" PAGE   \* MERGEFORMAT ">
          <w:r w:rsidR="00055765">
            <w:rPr>
              <w:rtl/>
            </w:rPr>
            <w:t>33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FB" w:rsidRDefault="00C23FFB" w:rsidP="001A06FC">
      <w:r>
        <w:separator/>
      </w:r>
    </w:p>
  </w:footnote>
  <w:footnote w:type="continuationSeparator" w:id="1">
    <w:p w:rsidR="00C23FFB" w:rsidRDefault="00C23FFB"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6976FD"/>
    <w:rsid w:val="0000285A"/>
    <w:rsid w:val="00007359"/>
    <w:rsid w:val="00011C8F"/>
    <w:rsid w:val="00012E0A"/>
    <w:rsid w:val="0002240F"/>
    <w:rsid w:val="0004754B"/>
    <w:rsid w:val="00055765"/>
    <w:rsid w:val="00055D52"/>
    <w:rsid w:val="00057595"/>
    <w:rsid w:val="00074971"/>
    <w:rsid w:val="000818BD"/>
    <w:rsid w:val="00085BBB"/>
    <w:rsid w:val="000A744E"/>
    <w:rsid w:val="000B09A1"/>
    <w:rsid w:val="000C2A27"/>
    <w:rsid w:val="000C57BA"/>
    <w:rsid w:val="000D45C7"/>
    <w:rsid w:val="000E48C2"/>
    <w:rsid w:val="00103EE2"/>
    <w:rsid w:val="00104AE5"/>
    <w:rsid w:val="00111747"/>
    <w:rsid w:val="00115E57"/>
    <w:rsid w:val="00125BC3"/>
    <w:rsid w:val="00143AE3"/>
    <w:rsid w:val="001505C9"/>
    <w:rsid w:val="0015183D"/>
    <w:rsid w:val="00167021"/>
    <w:rsid w:val="00170319"/>
    <w:rsid w:val="00171087"/>
    <w:rsid w:val="00171A3F"/>
    <w:rsid w:val="0017530B"/>
    <w:rsid w:val="00181732"/>
    <w:rsid w:val="00181FD8"/>
    <w:rsid w:val="001828AD"/>
    <w:rsid w:val="00184DD7"/>
    <w:rsid w:val="00185F23"/>
    <w:rsid w:val="00192C25"/>
    <w:rsid w:val="00196613"/>
    <w:rsid w:val="001A06FC"/>
    <w:rsid w:val="001B00EC"/>
    <w:rsid w:val="001B044F"/>
    <w:rsid w:val="001B5B4A"/>
    <w:rsid w:val="001C2A02"/>
    <w:rsid w:val="001C6837"/>
    <w:rsid w:val="001D506A"/>
    <w:rsid w:val="001D558B"/>
    <w:rsid w:val="001D655C"/>
    <w:rsid w:val="001E5516"/>
    <w:rsid w:val="001F195C"/>
    <w:rsid w:val="002067FE"/>
    <w:rsid w:val="00213BFD"/>
    <w:rsid w:val="0021790D"/>
    <w:rsid w:val="0022133E"/>
    <w:rsid w:val="00224B0A"/>
    <w:rsid w:val="002268BF"/>
    <w:rsid w:val="0023222A"/>
    <w:rsid w:val="00237830"/>
    <w:rsid w:val="00243CDF"/>
    <w:rsid w:val="002454B0"/>
    <w:rsid w:val="002527A8"/>
    <w:rsid w:val="00252F24"/>
    <w:rsid w:val="002543AC"/>
    <w:rsid w:val="002544CE"/>
    <w:rsid w:val="00256FF6"/>
    <w:rsid w:val="00260C54"/>
    <w:rsid w:val="002716E5"/>
    <w:rsid w:val="002876AB"/>
    <w:rsid w:val="002952FF"/>
    <w:rsid w:val="00296BF6"/>
    <w:rsid w:val="002A0086"/>
    <w:rsid w:val="002A26E2"/>
    <w:rsid w:val="002A35CE"/>
    <w:rsid w:val="002B4554"/>
    <w:rsid w:val="002C5775"/>
    <w:rsid w:val="002F07B3"/>
    <w:rsid w:val="002F27BF"/>
    <w:rsid w:val="002F4675"/>
    <w:rsid w:val="002F515E"/>
    <w:rsid w:val="00303938"/>
    <w:rsid w:val="00303EEB"/>
    <w:rsid w:val="00310A07"/>
    <w:rsid w:val="00311A3F"/>
    <w:rsid w:val="003124EC"/>
    <w:rsid w:val="0031399D"/>
    <w:rsid w:val="0031521F"/>
    <w:rsid w:val="00320B6C"/>
    <w:rsid w:val="00325F42"/>
    <w:rsid w:val="003310F4"/>
    <w:rsid w:val="00354B2D"/>
    <w:rsid w:val="00367627"/>
    <w:rsid w:val="00374C4D"/>
    <w:rsid w:val="00376958"/>
    <w:rsid w:val="00392EEE"/>
    <w:rsid w:val="003A43CF"/>
    <w:rsid w:val="003B26A2"/>
    <w:rsid w:val="003B77FF"/>
    <w:rsid w:val="003B7B5D"/>
    <w:rsid w:val="003D368E"/>
    <w:rsid w:val="003F2761"/>
    <w:rsid w:val="003F3741"/>
    <w:rsid w:val="003F7E42"/>
    <w:rsid w:val="00403BED"/>
    <w:rsid w:val="00403FFE"/>
    <w:rsid w:val="00421644"/>
    <w:rsid w:val="00427B61"/>
    <w:rsid w:val="00434203"/>
    <w:rsid w:val="00435C9A"/>
    <w:rsid w:val="00437196"/>
    <w:rsid w:val="00440B06"/>
    <w:rsid w:val="00450403"/>
    <w:rsid w:val="00451446"/>
    <w:rsid w:val="00471930"/>
    <w:rsid w:val="004B02BE"/>
    <w:rsid w:val="004B3D16"/>
    <w:rsid w:val="004C1817"/>
    <w:rsid w:val="004C23DC"/>
    <w:rsid w:val="004C23F2"/>
    <w:rsid w:val="004C343E"/>
    <w:rsid w:val="004D20BC"/>
    <w:rsid w:val="004E3EA5"/>
    <w:rsid w:val="004F1481"/>
    <w:rsid w:val="004F41D4"/>
    <w:rsid w:val="00501EB4"/>
    <w:rsid w:val="00505D3D"/>
    <w:rsid w:val="0051036C"/>
    <w:rsid w:val="00514CF0"/>
    <w:rsid w:val="005226FE"/>
    <w:rsid w:val="00527B83"/>
    <w:rsid w:val="00540C8D"/>
    <w:rsid w:val="0054264D"/>
    <w:rsid w:val="00550F8E"/>
    <w:rsid w:val="005534E8"/>
    <w:rsid w:val="0055773F"/>
    <w:rsid w:val="00562A30"/>
    <w:rsid w:val="005664D3"/>
    <w:rsid w:val="005670A5"/>
    <w:rsid w:val="0057345C"/>
    <w:rsid w:val="00575428"/>
    <w:rsid w:val="00581529"/>
    <w:rsid w:val="00593C05"/>
    <w:rsid w:val="0059713A"/>
    <w:rsid w:val="005A3108"/>
    <w:rsid w:val="005C26B9"/>
    <w:rsid w:val="005C4240"/>
    <w:rsid w:val="005C7346"/>
    <w:rsid w:val="005D1156"/>
    <w:rsid w:val="005D5816"/>
    <w:rsid w:val="005F2172"/>
    <w:rsid w:val="0061377B"/>
    <w:rsid w:val="00614E52"/>
    <w:rsid w:val="00631C25"/>
    <w:rsid w:val="006355B7"/>
    <w:rsid w:val="0065030D"/>
    <w:rsid w:val="006562C7"/>
    <w:rsid w:val="0066494E"/>
    <w:rsid w:val="00671CA2"/>
    <w:rsid w:val="006805F5"/>
    <w:rsid w:val="006815C8"/>
    <w:rsid w:val="00685BFA"/>
    <w:rsid w:val="00696221"/>
    <w:rsid w:val="006976FD"/>
    <w:rsid w:val="006A39D2"/>
    <w:rsid w:val="006B0E9A"/>
    <w:rsid w:val="006B6E25"/>
    <w:rsid w:val="006C0D30"/>
    <w:rsid w:val="006C23BA"/>
    <w:rsid w:val="006C377B"/>
    <w:rsid w:val="006D0C2F"/>
    <w:rsid w:val="006D1083"/>
    <w:rsid w:val="006D2FC7"/>
    <w:rsid w:val="006D657F"/>
    <w:rsid w:val="006E10A0"/>
    <w:rsid w:val="006E207D"/>
    <w:rsid w:val="006E6451"/>
    <w:rsid w:val="006F6B43"/>
    <w:rsid w:val="006F7839"/>
    <w:rsid w:val="00701D92"/>
    <w:rsid w:val="00730F99"/>
    <w:rsid w:val="00741102"/>
    <w:rsid w:val="0075084D"/>
    <w:rsid w:val="00752AB9"/>
    <w:rsid w:val="007549B9"/>
    <w:rsid w:val="00754EA2"/>
    <w:rsid w:val="007850CC"/>
    <w:rsid w:val="00785519"/>
    <w:rsid w:val="007863B3"/>
    <w:rsid w:val="0079345A"/>
    <w:rsid w:val="00797EAF"/>
    <w:rsid w:val="007A175E"/>
    <w:rsid w:val="007A5A96"/>
    <w:rsid w:val="007A708F"/>
    <w:rsid w:val="007B375B"/>
    <w:rsid w:val="007B5C3E"/>
    <w:rsid w:val="007B78E7"/>
    <w:rsid w:val="007C23A6"/>
    <w:rsid w:val="007C4B48"/>
    <w:rsid w:val="007C505B"/>
    <w:rsid w:val="007D6233"/>
    <w:rsid w:val="007F2B0F"/>
    <w:rsid w:val="008327BF"/>
    <w:rsid w:val="00832967"/>
    <w:rsid w:val="0084078A"/>
    <w:rsid w:val="008451D5"/>
    <w:rsid w:val="00847113"/>
    <w:rsid w:val="008476C4"/>
    <w:rsid w:val="00851834"/>
    <w:rsid w:val="008539F1"/>
    <w:rsid w:val="0085598C"/>
    <w:rsid w:val="00860C8D"/>
    <w:rsid w:val="0088089A"/>
    <w:rsid w:val="00885EFF"/>
    <w:rsid w:val="00891A6D"/>
    <w:rsid w:val="008B7E2C"/>
    <w:rsid w:val="008C2A08"/>
    <w:rsid w:val="008C5C2E"/>
    <w:rsid w:val="008D0CEF"/>
    <w:rsid w:val="008E2A6C"/>
    <w:rsid w:val="008F2DE9"/>
    <w:rsid w:val="008F33F7"/>
    <w:rsid w:val="009147FF"/>
    <w:rsid w:val="00945A60"/>
    <w:rsid w:val="00950350"/>
    <w:rsid w:val="00957994"/>
    <w:rsid w:val="009605B3"/>
    <w:rsid w:val="00966A3B"/>
    <w:rsid w:val="00966AA2"/>
    <w:rsid w:val="00967DE5"/>
    <w:rsid w:val="009961A1"/>
    <w:rsid w:val="009A304A"/>
    <w:rsid w:val="009B3A30"/>
    <w:rsid w:val="009C4CD1"/>
    <w:rsid w:val="009C76D0"/>
    <w:rsid w:val="009D2A55"/>
    <w:rsid w:val="00A02440"/>
    <w:rsid w:val="00A03E70"/>
    <w:rsid w:val="00A164C6"/>
    <w:rsid w:val="00A24532"/>
    <w:rsid w:val="00A417A2"/>
    <w:rsid w:val="00A469D7"/>
    <w:rsid w:val="00A54AAD"/>
    <w:rsid w:val="00A57120"/>
    <w:rsid w:val="00A613AE"/>
    <w:rsid w:val="00A746B9"/>
    <w:rsid w:val="00A75AE4"/>
    <w:rsid w:val="00A8043F"/>
    <w:rsid w:val="00A905C6"/>
    <w:rsid w:val="00A9422C"/>
    <w:rsid w:val="00A94FCA"/>
    <w:rsid w:val="00AA28CD"/>
    <w:rsid w:val="00AA5318"/>
    <w:rsid w:val="00AC0465"/>
    <w:rsid w:val="00AC3A2F"/>
    <w:rsid w:val="00AC4D78"/>
    <w:rsid w:val="00AD0E4F"/>
    <w:rsid w:val="00AE3163"/>
    <w:rsid w:val="00AE60F2"/>
    <w:rsid w:val="00AF0931"/>
    <w:rsid w:val="00AF5E4B"/>
    <w:rsid w:val="00B02DBD"/>
    <w:rsid w:val="00B10D1B"/>
    <w:rsid w:val="00B5223A"/>
    <w:rsid w:val="00B54C44"/>
    <w:rsid w:val="00B613EA"/>
    <w:rsid w:val="00B80D54"/>
    <w:rsid w:val="00B9328D"/>
    <w:rsid w:val="00BA1549"/>
    <w:rsid w:val="00BC2E1F"/>
    <w:rsid w:val="00BD6989"/>
    <w:rsid w:val="00BD785F"/>
    <w:rsid w:val="00BE17DC"/>
    <w:rsid w:val="00BE664E"/>
    <w:rsid w:val="00BF07AB"/>
    <w:rsid w:val="00BF19CB"/>
    <w:rsid w:val="00BF4697"/>
    <w:rsid w:val="00C05A6F"/>
    <w:rsid w:val="00C116CD"/>
    <w:rsid w:val="00C13726"/>
    <w:rsid w:val="00C17E35"/>
    <w:rsid w:val="00C23FFB"/>
    <w:rsid w:val="00C26F47"/>
    <w:rsid w:val="00C27EF6"/>
    <w:rsid w:val="00C401C2"/>
    <w:rsid w:val="00C4260D"/>
    <w:rsid w:val="00C4351D"/>
    <w:rsid w:val="00C476E4"/>
    <w:rsid w:val="00C56A7D"/>
    <w:rsid w:val="00C6407F"/>
    <w:rsid w:val="00C739EB"/>
    <w:rsid w:val="00C877CA"/>
    <w:rsid w:val="00C9406C"/>
    <w:rsid w:val="00CA2858"/>
    <w:rsid w:val="00CB1137"/>
    <w:rsid w:val="00CB12C7"/>
    <w:rsid w:val="00CB6B56"/>
    <w:rsid w:val="00CC1CD1"/>
    <w:rsid w:val="00CF2EA2"/>
    <w:rsid w:val="00D0447E"/>
    <w:rsid w:val="00D20237"/>
    <w:rsid w:val="00D20763"/>
    <w:rsid w:val="00D228AF"/>
    <w:rsid w:val="00D31741"/>
    <w:rsid w:val="00D40272"/>
    <w:rsid w:val="00D56462"/>
    <w:rsid w:val="00D67613"/>
    <w:rsid w:val="00D71336"/>
    <w:rsid w:val="00D766BC"/>
    <w:rsid w:val="00DB5604"/>
    <w:rsid w:val="00DB5A8D"/>
    <w:rsid w:val="00DC4C37"/>
    <w:rsid w:val="00DC602D"/>
    <w:rsid w:val="00DD77B6"/>
    <w:rsid w:val="00DE1678"/>
    <w:rsid w:val="00DE2583"/>
    <w:rsid w:val="00DF122D"/>
    <w:rsid w:val="00DF71AA"/>
    <w:rsid w:val="00DF774E"/>
    <w:rsid w:val="00E0144E"/>
    <w:rsid w:val="00E0596F"/>
    <w:rsid w:val="00E069E9"/>
    <w:rsid w:val="00E06B2E"/>
    <w:rsid w:val="00E1684E"/>
    <w:rsid w:val="00E313F5"/>
    <w:rsid w:val="00E3168E"/>
    <w:rsid w:val="00E334CF"/>
    <w:rsid w:val="00E3485B"/>
    <w:rsid w:val="00E368CE"/>
    <w:rsid w:val="00E37B3F"/>
    <w:rsid w:val="00E619D8"/>
    <w:rsid w:val="00E6247B"/>
    <w:rsid w:val="00E7214F"/>
    <w:rsid w:val="00E76310"/>
    <w:rsid w:val="00E86D96"/>
    <w:rsid w:val="00EA15AD"/>
    <w:rsid w:val="00EA58F5"/>
    <w:rsid w:val="00EC2D9A"/>
    <w:rsid w:val="00EC5B93"/>
    <w:rsid w:val="00EE09FA"/>
    <w:rsid w:val="00EE73BF"/>
    <w:rsid w:val="00EF470E"/>
    <w:rsid w:val="00F02EAA"/>
    <w:rsid w:val="00F036D8"/>
    <w:rsid w:val="00F122F4"/>
    <w:rsid w:val="00F13CEC"/>
    <w:rsid w:val="00F14F43"/>
    <w:rsid w:val="00F419EA"/>
    <w:rsid w:val="00F51A7D"/>
    <w:rsid w:val="00F53B06"/>
    <w:rsid w:val="00F613C1"/>
    <w:rsid w:val="00F66290"/>
    <w:rsid w:val="00F675FF"/>
    <w:rsid w:val="00F7371C"/>
    <w:rsid w:val="00F77896"/>
    <w:rsid w:val="00F87119"/>
    <w:rsid w:val="00F87808"/>
    <w:rsid w:val="00F930B9"/>
    <w:rsid w:val="00F93B3F"/>
    <w:rsid w:val="00F94876"/>
    <w:rsid w:val="00F95662"/>
    <w:rsid w:val="00FA28BB"/>
    <w:rsid w:val="00FA3227"/>
    <w:rsid w:val="00FA4B14"/>
    <w:rsid w:val="00FC5C0A"/>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224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527455">
      <w:bodyDiv w:val="1"/>
      <w:marLeft w:val="0"/>
      <w:marRight w:val="0"/>
      <w:marTop w:val="0"/>
      <w:marBottom w:val="0"/>
      <w:divBdr>
        <w:top w:val="none" w:sz="0" w:space="0" w:color="auto"/>
        <w:left w:val="none" w:sz="0" w:space="0" w:color="auto"/>
        <w:bottom w:val="none" w:sz="0" w:space="0" w:color="auto"/>
        <w:right w:val="none" w:sz="0" w:space="0" w:color="auto"/>
      </w:divBdr>
    </w:div>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C09D-C739-4244-A0D1-5865762E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34</Pages>
  <Words>6476</Words>
  <Characters>36915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43305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safavi.at</cp:lastModifiedBy>
  <cp:revision>28</cp:revision>
  <cp:lastPrinted>2017-10-10T14:53:00Z</cp:lastPrinted>
  <dcterms:created xsi:type="dcterms:W3CDTF">2017-07-30T04:21:00Z</dcterms:created>
  <dcterms:modified xsi:type="dcterms:W3CDTF">2017-10-14T10:43:00Z</dcterms:modified>
</cp:coreProperties>
</file>